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C7" w:rsidRPr="00DE6B45" w:rsidRDefault="006B2D2B" w:rsidP="00E121FC">
      <w:pPr>
        <w:spacing w:after="240" w:line="276" w:lineRule="auto"/>
        <w:jc w:val="both"/>
        <w:rPr>
          <w:rFonts w:asciiTheme="majorHAnsi" w:hAnsiTheme="majorHAnsi" w:cs="Tahoma"/>
          <w:noProof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>Completing this form will</w:t>
      </w:r>
      <w:r w:rsidR="00A3546F" w:rsidRPr="00DE6B45">
        <w:rPr>
          <w:rFonts w:asciiTheme="majorHAnsi" w:hAnsiTheme="majorHAnsi" w:cs="Tahoma"/>
          <w:noProof/>
          <w:sz w:val="22"/>
          <w:szCs w:val="22"/>
        </w:rPr>
        <w:t xml:space="preserve"> help </w:t>
      </w:r>
      <w:r w:rsidR="00FA3965" w:rsidRPr="00DE6B45">
        <w:rPr>
          <w:rFonts w:asciiTheme="majorHAnsi" w:hAnsiTheme="majorHAnsi" w:cs="Tahoma"/>
          <w:noProof/>
          <w:sz w:val="22"/>
          <w:szCs w:val="22"/>
        </w:rPr>
        <w:t>Motherwell &amp; Wishaw Citizens Advice Bureau</w:t>
      </w:r>
      <w:r w:rsidR="00A3546F" w:rsidRPr="00DE6B45">
        <w:rPr>
          <w:rFonts w:asciiTheme="majorHAnsi" w:hAnsiTheme="majorHAnsi" w:cs="Tahoma"/>
          <w:noProof/>
          <w:sz w:val="22"/>
          <w:szCs w:val="22"/>
        </w:rPr>
        <w:t xml:space="preserve"> monitor equality and diversity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statistics</w:t>
      </w:r>
      <w:r w:rsidR="00A3546F" w:rsidRPr="00DE6B45">
        <w:rPr>
          <w:rFonts w:asciiTheme="majorHAnsi" w:hAnsiTheme="majorHAnsi" w:cs="Tahoma"/>
          <w:noProof/>
          <w:sz w:val="22"/>
          <w:szCs w:val="22"/>
        </w:rPr>
        <w:t xml:space="preserve">. 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780DC7" w:rsidRPr="00DE6B45">
        <w:rPr>
          <w:rFonts w:asciiTheme="majorHAnsi" w:hAnsiTheme="majorHAnsi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The information will be stored anonymously and confidentially. </w:t>
      </w:r>
    </w:p>
    <w:p w:rsidR="00BC6E65" w:rsidRPr="00DE6B45" w:rsidRDefault="006B2D2B" w:rsidP="00523A28">
      <w:pPr>
        <w:spacing w:after="120" w:line="276" w:lineRule="auto"/>
        <w:rPr>
          <w:rFonts w:asciiTheme="majorHAnsi" w:hAnsiTheme="majorHAnsi" w:cs="Tahoma"/>
          <w:noProof/>
          <w:sz w:val="22"/>
          <w:szCs w:val="22"/>
        </w:rPr>
      </w:pPr>
      <w:r w:rsidRPr="00DE6B45">
        <w:rPr>
          <w:rFonts w:asciiTheme="majorHAnsi" w:hAnsiTheme="majorHAnsi" w:cs="Tahoma"/>
          <w:noProof/>
          <w:sz w:val="22"/>
          <w:szCs w:val="22"/>
        </w:rPr>
        <w:t xml:space="preserve">Please do 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 xml:space="preserve">not </w:t>
      </w:r>
      <w:r w:rsidRPr="00DE6B45">
        <w:rPr>
          <w:rFonts w:asciiTheme="majorHAnsi" w:hAnsiTheme="majorHAnsi" w:cs="Tahoma"/>
          <w:noProof/>
          <w:sz w:val="22"/>
          <w:szCs w:val="22"/>
        </w:rPr>
        <w:t>put your name anywher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 xml:space="preserve">e on this </w:t>
      </w:r>
      <w:r w:rsidR="0071054E" w:rsidRPr="00DE6B45">
        <w:rPr>
          <w:rFonts w:asciiTheme="majorHAnsi" w:hAnsiTheme="majorHAnsi" w:cs="Tahoma"/>
          <w:noProof/>
          <w:sz w:val="22"/>
          <w:szCs w:val="22"/>
        </w:rPr>
        <w:t>form.  R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 xml:space="preserve">eturn 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it </w:t>
      </w:r>
      <w:r w:rsidR="00BC6E65" w:rsidRPr="00DE6B45">
        <w:rPr>
          <w:rFonts w:asciiTheme="majorHAnsi" w:hAnsiTheme="majorHAnsi" w:cs="Tahoma"/>
          <w:noProof/>
          <w:sz w:val="22"/>
          <w:szCs w:val="22"/>
        </w:rPr>
        <w:t>separate</w:t>
      </w:r>
      <w:r w:rsidRPr="00DE6B45">
        <w:rPr>
          <w:rFonts w:asciiTheme="majorHAnsi" w:hAnsiTheme="majorHAnsi" w:cs="Tahoma"/>
          <w:noProof/>
          <w:sz w:val="22"/>
          <w:szCs w:val="22"/>
        </w:rPr>
        <w:t xml:space="preserve"> from your other application documents by emailing it to: </w:t>
      </w:r>
      <w:hyperlink r:id="rId9" w:history="1">
        <w:r w:rsidR="000B31AC" w:rsidRPr="00DE6B45">
          <w:rPr>
            <w:rStyle w:val="Hyperlink"/>
            <w:rFonts w:asciiTheme="majorHAnsi" w:hAnsiTheme="majorHAnsi" w:cs="Tahoma"/>
            <w:noProof/>
            <w:sz w:val="22"/>
            <w:szCs w:val="22"/>
          </w:rPr>
          <w:t>Catherine.Marshall@motherwellcab.casonline.org.uk</w:t>
        </w:r>
      </w:hyperlink>
    </w:p>
    <w:p w:rsidR="0071054E" w:rsidRPr="00DE6B45" w:rsidRDefault="0071054E" w:rsidP="0071054E">
      <w:pPr>
        <w:spacing w:line="276" w:lineRule="auto"/>
        <w:jc w:val="both"/>
        <w:rPr>
          <w:rFonts w:asciiTheme="majorHAnsi" w:hAnsiTheme="majorHAnsi" w:cs="Tahoma"/>
          <w:noProof/>
          <w:sz w:val="22"/>
          <w:szCs w:val="22"/>
        </w:rPr>
      </w:pPr>
    </w:p>
    <w:p w:rsidR="006B2D2B" w:rsidRPr="00DE6B45" w:rsidRDefault="000127F0" w:rsidP="000127F0">
      <w:pPr>
        <w:pStyle w:val="Heading2"/>
        <w:spacing w:after="24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Position </w:t>
      </w:r>
      <w:r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applying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for: </w:t>
      </w:r>
      <w:r w:rsidR="0071054E" w:rsidRPr="00DE6B45">
        <w:rPr>
          <w:rFonts w:asciiTheme="majorHAnsi" w:hAnsiTheme="majorHAnsi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:rsidR="006B2D2B" w:rsidRPr="00DE6B45" w:rsidRDefault="000127F0" w:rsidP="000127F0">
      <w:pPr>
        <w:pStyle w:val="Heading2"/>
        <w:spacing w:after="120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H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ow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did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you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learn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of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this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vaca</w:t>
      </w:r>
      <w:r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n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cy</w:t>
      </w:r>
      <w:r w:rsidR="006B2D2B"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: </w:t>
      </w:r>
      <w:r w:rsidR="0071054E" w:rsidRPr="00DE6B45">
        <w:rPr>
          <w:rFonts w:asciiTheme="majorHAnsi" w:hAnsiTheme="majorHAnsi" w:cs="Tahoma"/>
          <w:color w:val="064169"/>
          <w:sz w:val="22"/>
          <w:szCs w:val="22"/>
        </w:rPr>
        <w:t>………………………………………………………………</w:t>
      </w:r>
    </w:p>
    <w:p w:rsidR="000127F0" w:rsidRPr="00DE6B45" w:rsidRDefault="000127F0" w:rsidP="0071054E">
      <w:pPr>
        <w:pStyle w:val="Heading2"/>
        <w:jc w:val="both"/>
        <w:rPr>
          <w:rFonts w:asciiTheme="majorHAnsi" w:hAnsiTheme="majorHAnsi" w:cs="Tahoma"/>
          <w:b/>
          <w:color w:val="064169"/>
          <w:sz w:val="22"/>
          <w:szCs w:val="22"/>
          <w:lang w:val="en-GB"/>
        </w:rPr>
      </w:pPr>
    </w:p>
    <w:p w:rsidR="00AE6FF6" w:rsidRPr="00DE6B45" w:rsidRDefault="00AE6FF6" w:rsidP="006B2D2B">
      <w:pPr>
        <w:pStyle w:val="Heading2"/>
        <w:spacing w:after="12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  <w:lang w:val="en-GB"/>
        </w:rPr>
        <w:t>Gender</w:t>
      </w: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</w:p>
    <w:p w:rsidR="00AE6FF6" w:rsidRPr="00DE6B45" w:rsidRDefault="00AE6FF6" w:rsidP="006B2D2B">
      <w:pPr>
        <w:pStyle w:val="Heading4"/>
        <w:spacing w:before="60" w:after="120" w:line="276" w:lineRule="auto"/>
        <w:jc w:val="both"/>
        <w:rPr>
          <w:rFonts w:eastAsiaTheme="minorEastAsia" w:cs="Tahoma"/>
          <w:bCs/>
          <w:i w:val="0"/>
          <w:iCs w:val="0"/>
          <w:color w:val="auto"/>
          <w:sz w:val="22"/>
          <w:szCs w:val="22"/>
        </w:rPr>
      </w:pPr>
      <w:r w:rsidRPr="00DE6B45">
        <w:rPr>
          <w:rFonts w:eastAsiaTheme="minorEastAsi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:rsidR="00AE6FF6" w:rsidRPr="00DE6B45" w:rsidRDefault="00DE6B45" w:rsidP="006B2D2B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Male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Female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not to say </w:t>
      </w:r>
    </w:p>
    <w:p w:rsidR="00AE6FF6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to self-describe: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………………………………………………………………………………....</w:t>
      </w:r>
    </w:p>
    <w:p w:rsidR="00AE6FF6" w:rsidRPr="00DE6B45" w:rsidRDefault="00AE6FF6" w:rsidP="006B2D2B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AE6FF6" w:rsidRPr="00DE6B45" w:rsidRDefault="00AE6FF6" w:rsidP="00E55DB0">
      <w:pPr>
        <w:pStyle w:val="Heading2"/>
        <w:spacing w:before="120" w:after="12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proofErr w:type="spellStart"/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Gender</w:t>
      </w:r>
      <w:proofErr w:type="spellEnd"/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DE6B45">
        <w:rPr>
          <w:rFonts w:asciiTheme="majorHAnsi" w:hAnsiTheme="majorHAnsi" w:cs="Tahoma"/>
          <w:b/>
          <w:color w:val="064169"/>
          <w:sz w:val="22"/>
          <w:szCs w:val="22"/>
        </w:rPr>
        <w:t>I</w:t>
      </w: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dentity</w:t>
      </w:r>
      <w:proofErr w:type="spellEnd"/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 </w:t>
      </w:r>
    </w:p>
    <w:p w:rsidR="00AE6FF6" w:rsidRPr="00DE6B45" w:rsidRDefault="00AE6FF6" w:rsidP="006B2D2B">
      <w:pPr>
        <w:spacing w:after="120" w:line="276" w:lineRule="auto"/>
        <w:ind w:right="-711"/>
        <w:jc w:val="both"/>
        <w:rPr>
          <w:rFonts w:asciiTheme="majorHAnsi" w:hAnsiTheme="majorHAnsi" w:cs="Tahoma"/>
          <w:bCs/>
          <w:sz w:val="22"/>
          <w:szCs w:val="22"/>
        </w:rPr>
      </w:pPr>
      <w:r w:rsidRPr="00DE6B45">
        <w:rPr>
          <w:rFonts w:asciiTheme="majorHAnsi" w:hAnsiTheme="majorHAnsi" w:cs="Tahoma"/>
          <w:bCs/>
          <w:sz w:val="22"/>
          <w:szCs w:val="22"/>
        </w:rPr>
        <w:t>Is your gend</w:t>
      </w:r>
      <w:r w:rsidR="006B2D2B" w:rsidRPr="00DE6B45">
        <w:rPr>
          <w:rFonts w:asciiTheme="majorHAnsi" w:hAnsiTheme="majorHAnsi" w:cs="Tahoma"/>
          <w:bCs/>
          <w:sz w:val="22"/>
          <w:szCs w:val="22"/>
        </w:rPr>
        <w:t>e</w:t>
      </w:r>
      <w:r w:rsidRPr="00DE6B45">
        <w:rPr>
          <w:rFonts w:asciiTheme="majorHAnsi" w:hAnsiTheme="majorHAnsi" w:cs="Tahoma"/>
          <w:bCs/>
          <w:sz w:val="22"/>
          <w:szCs w:val="22"/>
        </w:rPr>
        <w:t>r identity the same as the sex you were assigned at birth?</w:t>
      </w:r>
    </w:p>
    <w:p w:rsidR="00AE6FF6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Yes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No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</w:p>
    <w:p w:rsidR="00AE6FF6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not to say </w:t>
      </w:r>
    </w:p>
    <w:p w:rsidR="00B26B80" w:rsidRPr="00DE6B45" w:rsidRDefault="00B26B80" w:rsidP="00E121FC">
      <w:pPr>
        <w:spacing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</w:p>
    <w:p w:rsidR="00780DC7" w:rsidRPr="00DE6B45" w:rsidRDefault="00780DC7" w:rsidP="00E55DB0">
      <w:pPr>
        <w:spacing w:before="120"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  <w:lang w:val="fr-FR"/>
        </w:rPr>
      </w:pPr>
      <w:proofErr w:type="spellStart"/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t xml:space="preserve"> Orientation</w:t>
      </w:r>
    </w:p>
    <w:p w:rsidR="00780DC7" w:rsidRPr="00DE6B45" w:rsidRDefault="00780DC7" w:rsidP="006B2D2B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>Which of the following best describes your sexual orientation?</w:t>
      </w:r>
    </w:p>
    <w:p w:rsidR="00780DC7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Bisexual</w:t>
      </w:r>
    </w:p>
    <w:p w:rsidR="00780DC7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eastAsia="MS Gothic" w:hAnsiTheme="majorHAnsi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Gay man</w:t>
      </w:r>
    </w:p>
    <w:p w:rsidR="00780DC7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Gay Woman / Lesbian</w:t>
      </w:r>
    </w:p>
    <w:p w:rsidR="00780DC7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Heterosexual / Straight</w:t>
      </w:r>
    </w:p>
    <w:p w:rsidR="00780DC7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Prefer not to say</w:t>
      </w:r>
    </w:p>
    <w:p w:rsidR="00780DC7" w:rsidRPr="00DE6B45" w:rsidRDefault="00DE6B45" w:rsidP="00E121FC">
      <w:pPr>
        <w:spacing w:after="240"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DE6B45">
        <w:rPr>
          <w:rFonts w:asciiTheme="majorHAnsi" w:hAnsiTheme="majorHAnsi" w:cs="Tahoma"/>
          <w:sz w:val="22"/>
          <w:szCs w:val="22"/>
        </w:rPr>
        <w:t xml:space="preserve"> Prefer to self-describe: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………………………………………………………………………………...</w:t>
      </w:r>
    </w:p>
    <w:p w:rsidR="000127F0" w:rsidRPr="00DE6B45" w:rsidRDefault="000127F0">
      <w:pPr>
        <w:rPr>
          <w:rFonts w:asciiTheme="majorHAnsi" w:hAnsiTheme="majorHAnsi" w:cs="Tahoma"/>
          <w:b/>
          <w:color w:val="064169"/>
          <w:sz w:val="22"/>
          <w:szCs w:val="22"/>
          <w:lang w:val="fr-FR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br w:type="page"/>
      </w:r>
    </w:p>
    <w:p w:rsidR="009C2515" w:rsidRPr="00DE6B45" w:rsidRDefault="009C2515" w:rsidP="00E55DB0">
      <w:pPr>
        <w:spacing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  <w:lang w:val="fr-FR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lastRenderedPageBreak/>
        <w:t>Disability</w:t>
      </w:r>
      <w:r w:rsidRPr="00DE6B45">
        <w:rPr>
          <w:rFonts w:asciiTheme="majorHAnsi" w:hAnsiTheme="majorHAnsi" w:cs="Tahoma"/>
          <w:b/>
          <w:color w:val="064169"/>
          <w:sz w:val="22"/>
          <w:szCs w:val="22"/>
          <w:lang w:val="fr-FR"/>
        </w:rPr>
        <w:t xml:space="preserve"> </w:t>
      </w:r>
    </w:p>
    <w:p w:rsidR="009C2515" w:rsidRPr="00DE6B45" w:rsidRDefault="009C2515" w:rsidP="000127F0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 xml:space="preserve">Do you consider yourself to be disabled? </w:t>
      </w:r>
    </w:p>
    <w:p w:rsidR="009C2515" w:rsidRPr="00DE6B45" w:rsidRDefault="00DE6B45" w:rsidP="009C251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DE6B45">
        <w:rPr>
          <w:rFonts w:asciiTheme="majorHAnsi" w:hAnsiTheme="majorHAnsi" w:cs="Tahoma"/>
          <w:sz w:val="22"/>
          <w:szCs w:val="22"/>
        </w:rPr>
        <w:t xml:space="preserve"> Yes</w:t>
      </w:r>
      <w:r w:rsidR="009C2515" w:rsidRPr="00DE6B45">
        <w:rPr>
          <w:rFonts w:asciiTheme="majorHAnsi" w:hAnsiTheme="majorHAnsi" w:cs="Tahoma"/>
          <w:sz w:val="22"/>
          <w:szCs w:val="22"/>
        </w:rPr>
        <w:tab/>
      </w:r>
    </w:p>
    <w:p w:rsidR="009C2515" w:rsidRPr="00DE6B45" w:rsidRDefault="00DE6B45" w:rsidP="009C251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DE6B45">
        <w:rPr>
          <w:rFonts w:asciiTheme="majorHAnsi" w:hAnsiTheme="majorHAnsi" w:cs="Tahoma"/>
          <w:sz w:val="22"/>
          <w:szCs w:val="22"/>
        </w:rPr>
        <w:t xml:space="preserve"> No</w:t>
      </w:r>
      <w:r w:rsidR="009C2515" w:rsidRPr="00DE6B45">
        <w:rPr>
          <w:rFonts w:asciiTheme="majorHAnsi" w:hAnsiTheme="majorHAnsi" w:cs="Tahoma"/>
          <w:sz w:val="22"/>
          <w:szCs w:val="22"/>
        </w:rPr>
        <w:tab/>
      </w:r>
    </w:p>
    <w:p w:rsidR="009C2515" w:rsidRPr="00DE6B45" w:rsidRDefault="00DE6B45" w:rsidP="009C251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DE6B45">
        <w:rPr>
          <w:rFonts w:asciiTheme="majorHAnsi" w:hAnsiTheme="majorHAnsi" w:cs="Tahoma"/>
          <w:sz w:val="22"/>
          <w:szCs w:val="22"/>
        </w:rPr>
        <w:t xml:space="preserve"> Prefer not to say </w:t>
      </w:r>
    </w:p>
    <w:p w:rsidR="009C2515" w:rsidRPr="00DE6B45" w:rsidRDefault="009C2515" w:rsidP="009C2515">
      <w:pPr>
        <w:spacing w:line="276" w:lineRule="auto"/>
        <w:jc w:val="both"/>
        <w:rPr>
          <w:rFonts w:asciiTheme="majorHAnsi" w:hAnsiTheme="majorHAnsi" w:cs="Tahoma"/>
          <w:b/>
          <w:sz w:val="22"/>
          <w:szCs w:val="22"/>
        </w:rPr>
      </w:pPr>
    </w:p>
    <w:p w:rsidR="00AE6FF6" w:rsidRPr="00DE6B45" w:rsidRDefault="00AE6FF6" w:rsidP="00E55DB0">
      <w:pPr>
        <w:pStyle w:val="Heading2"/>
        <w:spacing w:before="120" w:after="120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Age </w:t>
      </w:r>
    </w:p>
    <w:p w:rsidR="0071054E" w:rsidRPr="00DE6B45" w:rsidRDefault="00DE6B45" w:rsidP="0071054E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Style w:val="Heading4Char"/>
          <w:rFonts w:cs="Tahoma"/>
          <w:b/>
          <w:sz w:val="22"/>
          <w:szCs w:val="22"/>
        </w:rPr>
        <w:t xml:space="preserve"> </w:t>
      </w:r>
      <w:r w:rsidR="006E435A" w:rsidRPr="00DE6B45">
        <w:rPr>
          <w:rFonts w:asciiTheme="majorHAnsi" w:hAnsiTheme="majorHAnsi" w:cs="Tahoma"/>
          <w:iCs/>
          <w:sz w:val="22"/>
          <w:szCs w:val="22"/>
        </w:rPr>
        <w:t>16</w:t>
      </w:r>
      <w:r w:rsidR="00AE6FF6" w:rsidRPr="00DE6B45">
        <w:rPr>
          <w:rFonts w:asciiTheme="majorHAnsi" w:hAnsiTheme="majorHAnsi" w:cs="Tahoma"/>
          <w:sz w:val="22"/>
          <w:szCs w:val="22"/>
        </w:rPr>
        <w:t>-24</w:t>
      </w:r>
      <w:r w:rsidR="00AE6FF6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25-34</w:t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35-44</w:t>
      </w:r>
    </w:p>
    <w:p w:rsidR="0071054E" w:rsidRPr="00DE6B45" w:rsidRDefault="00DE6B45" w:rsidP="0071054E">
      <w:pPr>
        <w:spacing w:line="276" w:lineRule="auto"/>
        <w:jc w:val="both"/>
        <w:rPr>
          <w:rStyle w:val="Heading4Char"/>
          <w:rFonts w:eastAsiaTheme="minorEastAsi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45-54 </w:t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55-65</w:t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r w:rsidR="0071054E" w:rsidRPr="00DE6B45">
        <w:rPr>
          <w:rFonts w:asciiTheme="majorHAnsi" w:hAnsiTheme="majorHAnsi" w:cs="Tahoma"/>
          <w:sz w:val="22"/>
          <w:szCs w:val="22"/>
        </w:rPr>
        <w:tab/>
      </w: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65+</w:t>
      </w:r>
    </w:p>
    <w:p w:rsidR="00AE6FF6" w:rsidRPr="00DE6B45" w:rsidRDefault="00DE6B45" w:rsidP="00E121FC">
      <w:pPr>
        <w:spacing w:line="276" w:lineRule="auto"/>
        <w:jc w:val="both"/>
        <w:rPr>
          <w:rStyle w:val="Heading4Char"/>
          <w:rFonts w:cs="Tahoma"/>
          <w:sz w:val="22"/>
          <w:szCs w:val="22"/>
        </w:rPr>
      </w:pPr>
      <w:sdt>
        <w:sdtPr>
          <w:rPr>
            <w:rFonts w:asciiTheme="majorHAnsi" w:eastAsiaTheme="majorEastAsia" w:hAnsiTheme="majorHAnsi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DE6B45">
        <w:rPr>
          <w:rFonts w:asciiTheme="majorHAnsi" w:hAnsiTheme="majorHAnsi" w:cs="Tahoma"/>
          <w:sz w:val="22"/>
          <w:szCs w:val="22"/>
        </w:rPr>
        <w:t xml:space="preserve"> Prefer not to say</w:t>
      </w:r>
    </w:p>
    <w:p w:rsidR="003A7648" w:rsidRPr="00DE6B45" w:rsidRDefault="003A7648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0871E7" w:rsidRPr="00DE6B45" w:rsidRDefault="000871E7" w:rsidP="00E55DB0">
      <w:pPr>
        <w:spacing w:before="120"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 xml:space="preserve">Ethnicity </w:t>
      </w:r>
    </w:p>
    <w:p w:rsidR="000871E7" w:rsidRPr="00DE6B45" w:rsidRDefault="00E55DB0" w:rsidP="00E55DB0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>Please tick the box for the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 group t</w:t>
      </w:r>
      <w:r w:rsidRPr="00DE6B45">
        <w:rPr>
          <w:rFonts w:asciiTheme="majorHAnsi" w:hAnsiTheme="majorHAnsi" w:cs="Tahoma"/>
          <w:sz w:val="22"/>
          <w:szCs w:val="22"/>
        </w:rPr>
        <w:t>o which you perceive you belong:</w:t>
      </w:r>
    </w:p>
    <w:p w:rsidR="006E435A" w:rsidRPr="00DE6B45" w:rsidRDefault="00DE6B45" w:rsidP="0071054E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>Arab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   </w:t>
      </w:r>
    </w:p>
    <w:p w:rsidR="0071054E" w:rsidRPr="00DE6B45" w:rsidRDefault="0071054E" w:rsidP="0071054E">
      <w:pPr>
        <w:jc w:val="both"/>
        <w:rPr>
          <w:rFonts w:asciiTheme="majorHAnsi" w:hAnsiTheme="majorHAnsi" w:cs="Tahoma"/>
          <w:sz w:val="22"/>
          <w:szCs w:val="22"/>
        </w:rPr>
      </w:pPr>
    </w:p>
    <w:p w:rsidR="0071054E" w:rsidRPr="00DE6B45" w:rsidRDefault="00DE6B45" w:rsidP="0071054E">
      <w:pPr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DE6B45">
        <w:rPr>
          <w:rFonts w:asciiTheme="majorHAnsi" w:hAnsiTheme="majorHAnsi" w:cs="Tahoma"/>
          <w:sz w:val="22"/>
          <w:szCs w:val="22"/>
        </w:rPr>
        <w:t xml:space="preserve"> Asian/Asian British: Indian   </w:t>
      </w:r>
    </w:p>
    <w:p w:rsidR="006E435A" w:rsidRPr="00DE6B45" w:rsidRDefault="00DE6B45" w:rsidP="0071054E">
      <w:pPr>
        <w:ind w:left="-284" w:firstLine="284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Asian/Asian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Pakistani  </w:t>
      </w:r>
    </w:p>
    <w:p w:rsidR="006E435A" w:rsidRPr="00DE6B45" w:rsidRDefault="00DE6B45" w:rsidP="0071054E">
      <w:pPr>
        <w:ind w:left="-284" w:firstLine="284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Asian/Asian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Bangladeshi  </w:t>
      </w:r>
    </w:p>
    <w:p w:rsidR="006E435A" w:rsidRPr="00DE6B45" w:rsidRDefault="00DE6B45" w:rsidP="0071054E">
      <w:pPr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Asian/Asian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Chinese  </w:t>
      </w:r>
    </w:p>
    <w:p w:rsidR="006E435A" w:rsidRPr="00DE6B45" w:rsidRDefault="00DE6B45" w:rsidP="0071054E">
      <w:pPr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DE6B45">
        <w:rPr>
          <w:rFonts w:asciiTheme="majorHAnsi" w:hAnsiTheme="majorHAnsi" w:cs="Tahoma"/>
          <w:sz w:val="22"/>
          <w:szCs w:val="22"/>
        </w:rPr>
        <w:t xml:space="preserve"> O</w:t>
      </w:r>
      <w:r w:rsidR="006E435A" w:rsidRPr="00DE6B45">
        <w:rPr>
          <w:rFonts w:asciiTheme="majorHAnsi" w:hAnsiTheme="majorHAnsi" w:cs="Tahoma"/>
          <w:sz w:val="22"/>
          <w:szCs w:val="22"/>
        </w:rPr>
        <w:t>ther Asian: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</w:t>
      </w:r>
      <w:r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…………………………………………………………………………………</w:t>
      </w:r>
      <w:r w:rsidR="0071054E" w:rsidRPr="00DE6B45">
        <w:rPr>
          <w:rFonts w:asciiTheme="majorHAnsi" w:hAnsiTheme="majorHAnsi" w:cs="Tahoma"/>
          <w:sz w:val="22"/>
          <w:szCs w:val="22"/>
        </w:rPr>
        <w:t>….</w:t>
      </w:r>
    </w:p>
    <w:p w:rsidR="006E435A" w:rsidRPr="00DE6B45" w:rsidRDefault="006E435A" w:rsidP="0071054E">
      <w:pPr>
        <w:spacing w:line="276" w:lineRule="auto"/>
        <w:rPr>
          <w:rFonts w:asciiTheme="majorHAnsi" w:hAnsiTheme="majorHAnsi" w:cs="Tahoma"/>
          <w:b/>
          <w:i/>
          <w:sz w:val="22"/>
          <w:szCs w:val="22"/>
        </w:rPr>
      </w:pP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Black/Black British: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African  </w:t>
      </w: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Black/Black British: </w:t>
      </w:r>
      <w:r w:rsidR="006E435A" w:rsidRPr="00DE6B45">
        <w:rPr>
          <w:rFonts w:asciiTheme="majorHAnsi" w:hAnsiTheme="majorHAnsi" w:cs="Tahoma"/>
          <w:sz w:val="22"/>
          <w:szCs w:val="22"/>
        </w:rPr>
        <w:t>Caribbean</w:t>
      </w:r>
      <w:r w:rsidR="006E435A" w:rsidRPr="00DE6B45">
        <w:rPr>
          <w:rFonts w:asciiTheme="majorHAnsi" w:hAnsiTheme="majorHAnsi" w:cs="Tahoma"/>
          <w:sz w:val="22"/>
          <w:szCs w:val="22"/>
        </w:rPr>
        <w:tab/>
      </w: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b/>
          <w:bCs/>
          <w:i/>
          <w:color w:val="000000"/>
          <w:sz w:val="22"/>
          <w:szCs w:val="22"/>
          <w:lang w:val="en-US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E55DB0" w:rsidRPr="00DE6B45">
        <w:rPr>
          <w:rFonts w:asciiTheme="majorHAnsi" w:hAnsiTheme="majorHAnsi" w:cs="Tahoma"/>
          <w:sz w:val="22"/>
          <w:szCs w:val="22"/>
        </w:rPr>
        <w:t>O</w:t>
      </w:r>
      <w:r w:rsidR="006E435A" w:rsidRPr="00DE6B45">
        <w:rPr>
          <w:rFonts w:asciiTheme="majorHAnsi" w:hAnsiTheme="majorHAnsi" w:cs="Tahoma"/>
          <w:sz w:val="22"/>
          <w:szCs w:val="22"/>
        </w:rPr>
        <w:t>ther Black/</w:t>
      </w:r>
      <w:r w:rsidR="00E55DB0" w:rsidRPr="00DE6B45">
        <w:rPr>
          <w:rFonts w:asciiTheme="majorHAnsi" w:hAnsiTheme="majorHAnsi" w:cs="Tahoma"/>
          <w:sz w:val="22"/>
          <w:szCs w:val="22"/>
        </w:rPr>
        <w:t>Black British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: </w:t>
      </w:r>
      <w:r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</w:t>
      </w: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b/>
          <w:i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Mixed: </w:t>
      </w:r>
      <w:r w:rsidR="006E435A" w:rsidRPr="00DE6B45">
        <w:rPr>
          <w:rFonts w:asciiTheme="majorHAnsi" w:hAnsiTheme="majorHAnsi" w:cs="Tahoma"/>
          <w:sz w:val="22"/>
          <w:szCs w:val="22"/>
        </w:rPr>
        <w:t>White and Black Caribbean</w:t>
      </w:r>
      <w:r w:rsidR="006E435A" w:rsidRPr="00DE6B45">
        <w:rPr>
          <w:rFonts w:asciiTheme="majorHAnsi" w:hAnsiTheme="majorHAnsi" w:cs="Tahoma"/>
          <w:sz w:val="22"/>
          <w:szCs w:val="22"/>
        </w:rPr>
        <w:tab/>
        <w:t xml:space="preserve"> </w:t>
      </w: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Mixed: </w:t>
      </w:r>
      <w:r w:rsidR="006E435A" w:rsidRPr="00DE6B45">
        <w:rPr>
          <w:rFonts w:asciiTheme="majorHAnsi" w:hAnsiTheme="majorHAnsi" w:cs="Tahoma"/>
          <w:sz w:val="22"/>
          <w:szCs w:val="22"/>
        </w:rPr>
        <w:t>White and Black African</w:t>
      </w: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Mixed: 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White and Asian </w:t>
      </w:r>
    </w:p>
    <w:p w:rsidR="006E435A" w:rsidRPr="00DE6B45" w:rsidRDefault="00DE6B45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E55DB0" w:rsidRPr="00DE6B45">
        <w:rPr>
          <w:rFonts w:asciiTheme="majorHAnsi" w:hAnsiTheme="majorHAnsi" w:cs="Tahoma"/>
          <w:sz w:val="22"/>
          <w:szCs w:val="22"/>
        </w:rPr>
        <w:t>Other Mixed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: </w:t>
      </w:r>
      <w:r w:rsidR="0071054E" w:rsidRPr="00DE6B45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DE6B45">
        <w:rPr>
          <w:rFonts w:asciiTheme="majorHAnsi" w:hAnsiTheme="majorHAnsi" w:cs="Tahoma"/>
          <w:sz w:val="22"/>
          <w:szCs w:val="22"/>
        </w:rPr>
        <w:t xml:space="preserve">    </w:t>
      </w:r>
      <w:bookmarkStart w:id="0" w:name="_GoBack"/>
      <w:bookmarkEnd w:id="0"/>
    </w:p>
    <w:p w:rsidR="006E435A" w:rsidRPr="00DE6B45" w:rsidRDefault="006E435A" w:rsidP="0071054E">
      <w:pPr>
        <w:spacing w:line="276" w:lineRule="auto"/>
        <w:rPr>
          <w:rFonts w:asciiTheme="majorHAnsi" w:hAnsiTheme="majorHAnsi" w:cs="Tahoma"/>
          <w:b/>
          <w:bCs/>
          <w:i/>
          <w:color w:val="000000"/>
          <w:sz w:val="22"/>
          <w:szCs w:val="22"/>
          <w:lang w:val="en-US"/>
        </w:rPr>
      </w:pPr>
    </w:p>
    <w:p w:rsidR="000871E7" w:rsidRPr="00DE6B45" w:rsidRDefault="00DE6B45" w:rsidP="0071054E">
      <w:pPr>
        <w:spacing w:line="276" w:lineRule="auto"/>
        <w:ind w:firstLine="27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White: </w:t>
      </w:r>
      <w:r w:rsidR="006E435A" w:rsidRPr="00DE6B45">
        <w:rPr>
          <w:rFonts w:asciiTheme="majorHAnsi" w:hAnsiTheme="majorHAnsi" w:cs="Tahoma"/>
          <w:sz w:val="22"/>
          <w:szCs w:val="22"/>
        </w:rPr>
        <w:t>British</w:t>
      </w:r>
    </w:p>
    <w:p w:rsidR="00394951" w:rsidRPr="00DE6B45" w:rsidRDefault="00DE6B45" w:rsidP="0071054E">
      <w:pPr>
        <w:spacing w:line="276" w:lineRule="auto"/>
        <w:ind w:firstLine="28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White: </w:t>
      </w:r>
      <w:r w:rsidR="006E435A" w:rsidRPr="00DE6B45">
        <w:rPr>
          <w:rFonts w:asciiTheme="majorHAnsi" w:hAnsiTheme="majorHAnsi" w:cs="Tahoma"/>
          <w:sz w:val="22"/>
          <w:szCs w:val="22"/>
        </w:rPr>
        <w:t>Irish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   </w:t>
      </w:r>
    </w:p>
    <w:p w:rsidR="00394951" w:rsidRPr="00DE6B45" w:rsidRDefault="00DE6B45" w:rsidP="0071054E">
      <w:pPr>
        <w:spacing w:line="276" w:lineRule="auto"/>
        <w:ind w:firstLine="28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White: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Gypsy or Irish Traveller </w:t>
      </w:r>
    </w:p>
    <w:p w:rsidR="000871E7" w:rsidRPr="00DE6B45" w:rsidRDefault="00DE6B45" w:rsidP="0071054E">
      <w:pPr>
        <w:spacing w:line="276" w:lineRule="auto"/>
        <w:ind w:firstLine="27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E55DB0" w:rsidRPr="00DE6B45">
        <w:rPr>
          <w:rFonts w:asciiTheme="majorHAnsi" w:hAnsiTheme="majorHAnsi" w:cs="Tahoma"/>
          <w:sz w:val="22"/>
          <w:szCs w:val="22"/>
        </w:rPr>
        <w:t>Other W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hite: </w:t>
      </w:r>
      <w:r w:rsidR="0071054E" w:rsidRPr="00DE6B45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………………………………………………………………………………………………..</w:t>
      </w:r>
    </w:p>
    <w:p w:rsidR="000871E7" w:rsidRPr="00DE6B45" w:rsidRDefault="000871E7" w:rsidP="0071054E">
      <w:pPr>
        <w:spacing w:line="276" w:lineRule="auto"/>
        <w:rPr>
          <w:rFonts w:asciiTheme="majorHAnsi" w:hAnsiTheme="majorHAnsi" w:cs="Tahoma"/>
          <w:sz w:val="22"/>
          <w:szCs w:val="22"/>
        </w:rPr>
      </w:pPr>
    </w:p>
    <w:p w:rsidR="00555295" w:rsidRPr="00DE6B45" w:rsidRDefault="00DE6B45" w:rsidP="0071054E">
      <w:pPr>
        <w:spacing w:line="276" w:lineRule="auto"/>
        <w:rPr>
          <w:rFonts w:asciiTheme="majorHAnsi" w:hAnsiTheme="majorHAnsi" w:cs="Tahoma"/>
          <w:b/>
          <w:i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1A1BE5" w:rsidRPr="00DE6B45">
        <w:rPr>
          <w:rFonts w:asciiTheme="majorHAnsi" w:hAnsiTheme="majorHAnsi" w:cs="Tahoma"/>
          <w:sz w:val="22"/>
          <w:szCs w:val="22"/>
        </w:rPr>
        <w:t>Any other ethnic group:</w:t>
      </w:r>
      <w:r w:rsidR="0071054E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…………………………………………………………………………………</w:t>
      </w:r>
    </w:p>
    <w:p w:rsidR="00555295" w:rsidRPr="00DE6B45" w:rsidRDefault="0055529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A67A09" w:rsidRPr="00DE6B45" w:rsidRDefault="00DE6B45" w:rsidP="00E121FC">
      <w:pPr>
        <w:spacing w:line="276" w:lineRule="auto"/>
        <w:ind w:firstLine="27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DE6B45">
        <w:rPr>
          <w:rFonts w:asciiTheme="majorHAnsi" w:hAnsiTheme="majorHAnsi" w:cs="Tahoma"/>
          <w:sz w:val="22"/>
          <w:szCs w:val="22"/>
        </w:rPr>
        <w:t xml:space="preserve"> Prefer not to say</w:t>
      </w:r>
    </w:p>
    <w:p w:rsidR="00555295" w:rsidRPr="00DE6B45" w:rsidRDefault="0055529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555295" w:rsidRPr="00DE6B45" w:rsidRDefault="00555295" w:rsidP="001A1BE5">
      <w:pPr>
        <w:spacing w:before="120"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Religion and Belief</w:t>
      </w:r>
    </w:p>
    <w:p w:rsidR="00394951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Buddhist </w:t>
      </w:r>
    </w:p>
    <w:p w:rsidR="00394951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Christian </w:t>
      </w:r>
    </w:p>
    <w:p w:rsidR="00394951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Hindu </w:t>
      </w:r>
    </w:p>
    <w:p w:rsidR="000871E7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>Jewish</w:t>
      </w:r>
      <w:r w:rsidR="000871E7" w:rsidRPr="00DE6B45">
        <w:rPr>
          <w:rFonts w:asciiTheme="majorHAnsi" w:hAnsiTheme="majorHAnsi" w:cs="Tahoma"/>
          <w:sz w:val="22"/>
          <w:szCs w:val="22"/>
        </w:rPr>
        <w:tab/>
      </w:r>
    </w:p>
    <w:p w:rsidR="00394951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Muslim  </w:t>
      </w:r>
      <w:r w:rsidR="000871E7" w:rsidRPr="00DE6B45">
        <w:rPr>
          <w:rFonts w:asciiTheme="majorHAnsi" w:hAnsiTheme="majorHAnsi" w:cs="Tahoma"/>
          <w:sz w:val="22"/>
          <w:szCs w:val="22"/>
        </w:rPr>
        <w:tab/>
      </w:r>
    </w:p>
    <w:p w:rsidR="00BC6E65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DE6B45">
        <w:rPr>
          <w:rFonts w:asciiTheme="majorHAnsi" w:hAnsiTheme="majorHAnsi" w:cs="Tahoma"/>
          <w:sz w:val="22"/>
          <w:szCs w:val="22"/>
        </w:rPr>
        <w:t xml:space="preserve"> Non-religious</w:t>
      </w:r>
    </w:p>
    <w:p w:rsidR="001A1BE5" w:rsidRPr="00DE6B45" w:rsidRDefault="00DE6B45" w:rsidP="001A1BE5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DE6B45">
        <w:rPr>
          <w:rFonts w:asciiTheme="majorHAnsi" w:hAnsiTheme="majorHAnsi" w:cs="Tahoma"/>
          <w:sz w:val="22"/>
          <w:szCs w:val="22"/>
        </w:rPr>
        <w:t xml:space="preserve"> Sikh</w:t>
      </w:r>
    </w:p>
    <w:p w:rsidR="00394951" w:rsidRPr="00DE6B45" w:rsidRDefault="00DE6B45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0871E7" w:rsidRPr="00DE6B45">
        <w:rPr>
          <w:rFonts w:asciiTheme="majorHAnsi" w:hAnsiTheme="majorHAnsi" w:cs="Tahoma"/>
          <w:sz w:val="22"/>
          <w:szCs w:val="22"/>
        </w:rPr>
        <w:t xml:space="preserve">Prefer not to say </w:t>
      </w:r>
    </w:p>
    <w:p w:rsidR="000871E7" w:rsidRPr="00DE6B45" w:rsidRDefault="00DE6B45" w:rsidP="00920AB0">
      <w:pPr>
        <w:spacing w:line="276" w:lineRule="auto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1A1BE5" w:rsidRPr="00DE6B45">
        <w:rPr>
          <w:rFonts w:asciiTheme="majorHAnsi" w:hAnsiTheme="majorHAnsi" w:cs="Tahoma"/>
          <w:sz w:val="22"/>
          <w:szCs w:val="22"/>
        </w:rPr>
        <w:t>O</w:t>
      </w:r>
      <w:r w:rsidR="000871E7" w:rsidRPr="00DE6B45">
        <w:rPr>
          <w:rFonts w:asciiTheme="majorHAnsi" w:hAnsiTheme="majorHAnsi" w:cs="Tahoma"/>
          <w:sz w:val="22"/>
          <w:szCs w:val="22"/>
        </w:rPr>
        <w:t>ther religion or belief:</w:t>
      </w:r>
      <w:r w:rsidR="00920AB0" w:rsidRPr="00DE6B45">
        <w:rPr>
          <w:rFonts w:asciiTheme="majorHAnsi" w:hAnsiTheme="majorHAnsi" w:cs="Tahoma"/>
          <w:sz w:val="22"/>
          <w:szCs w:val="22"/>
        </w:rPr>
        <w:t xml:space="preserve"> …………………………………………………………………………………</w:t>
      </w:r>
    </w:p>
    <w:p w:rsidR="006E435A" w:rsidRPr="00DE6B45" w:rsidRDefault="006E435A" w:rsidP="00E121FC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p w:rsidR="001A1BE5" w:rsidRPr="00DE6B45" w:rsidRDefault="001A1BE5" w:rsidP="001A1BE5">
      <w:pPr>
        <w:spacing w:before="120" w:after="120" w:line="276" w:lineRule="auto"/>
        <w:jc w:val="both"/>
        <w:rPr>
          <w:rFonts w:asciiTheme="majorHAnsi" w:hAnsiTheme="majorHAnsi" w:cs="Tahoma"/>
          <w:b/>
          <w:color w:val="064169"/>
          <w:sz w:val="22"/>
          <w:szCs w:val="22"/>
        </w:rPr>
      </w:pPr>
      <w:r w:rsidRPr="00DE6B45">
        <w:rPr>
          <w:rFonts w:asciiTheme="majorHAnsi" w:hAnsiTheme="majorHAnsi" w:cs="Tahoma"/>
          <w:b/>
          <w:color w:val="064169"/>
          <w:sz w:val="22"/>
          <w:szCs w:val="22"/>
        </w:rPr>
        <w:t>Caring Responsibilities</w:t>
      </w:r>
    </w:p>
    <w:p w:rsidR="007747A7" w:rsidRPr="00DE6B45" w:rsidRDefault="007747A7" w:rsidP="007747A7">
      <w:pPr>
        <w:spacing w:after="120"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E6B45">
        <w:rPr>
          <w:rFonts w:asciiTheme="majorHAnsi" w:hAnsiTheme="majorHAnsi" w:cs="Tahoma"/>
          <w:sz w:val="22"/>
          <w:szCs w:val="22"/>
        </w:rPr>
        <w:t xml:space="preserve">Do you have any caring responsibilities? (please tick all that apply) 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None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of a child or children (under 18 years)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of a disabled child or children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or assistant for a disabled adult (18 years and over)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Primary carer or assistant for an older person or people (65 years and over)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Secondary carer (another person carries out main caring role)</w:t>
      </w:r>
    </w:p>
    <w:p w:rsidR="00A3546F" w:rsidRPr="00DE6B45" w:rsidRDefault="00DE6B45" w:rsidP="001D4AFC">
      <w:pPr>
        <w:jc w:val="both"/>
        <w:rPr>
          <w:rFonts w:asciiTheme="majorHAnsi" w:hAnsiTheme="majorHAnsi" w:cs="Tahoma"/>
          <w:sz w:val="22"/>
          <w:szCs w:val="22"/>
        </w:rPr>
      </w:pPr>
      <w:sdt>
        <w:sdtPr>
          <w:rPr>
            <w:rFonts w:asciiTheme="majorHAnsi" w:hAnsiTheme="majorHAnsi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DE6B45">
            <w:rPr>
              <w:rFonts w:ascii="MS Gothic" w:eastAsia="MS Gothic" w:hAnsi="MS Gothic" w:cs="MS Gothic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DE6B45">
        <w:rPr>
          <w:rFonts w:asciiTheme="majorHAnsi" w:hAnsiTheme="majorHAnsi" w:cs="Tahoma"/>
          <w:sz w:val="22"/>
          <w:szCs w:val="22"/>
        </w:rPr>
        <w:t xml:space="preserve"> </w:t>
      </w:r>
      <w:r w:rsidR="00A3546F" w:rsidRPr="00DE6B45">
        <w:rPr>
          <w:rFonts w:asciiTheme="majorHAnsi" w:hAnsiTheme="majorHAnsi" w:cs="Tahoma"/>
          <w:sz w:val="22"/>
          <w:szCs w:val="22"/>
        </w:rPr>
        <w:t>Prefer not to say</w:t>
      </w:r>
    </w:p>
    <w:p w:rsidR="000871E7" w:rsidRPr="00DE6B45" w:rsidRDefault="000871E7" w:rsidP="00E121FC">
      <w:pPr>
        <w:spacing w:line="276" w:lineRule="auto"/>
        <w:ind w:left="-567"/>
        <w:jc w:val="both"/>
        <w:rPr>
          <w:rFonts w:asciiTheme="majorHAnsi" w:hAnsiTheme="majorHAnsi" w:cs="Tahoma"/>
          <w:sz w:val="22"/>
          <w:szCs w:val="22"/>
        </w:rPr>
      </w:pPr>
    </w:p>
    <w:p w:rsidR="00E121FC" w:rsidRPr="00DE6B45" w:rsidRDefault="00E121FC" w:rsidP="006E435A">
      <w:p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</w:p>
    <w:sectPr w:rsidR="00E121FC" w:rsidRPr="00DE6B45" w:rsidSect="0071054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96A0A0" w15:done="0"/>
  <w15:commentEx w15:paraId="6C1C018F" w15:done="0"/>
  <w15:commentEx w15:paraId="6CC1C684" w15:done="0"/>
  <w15:commentEx w15:paraId="0DEA8DAB" w15:done="0"/>
  <w15:commentEx w15:paraId="3B5E7B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55" w:rsidRDefault="00213D55" w:rsidP="00295282">
      <w:r>
        <w:separator/>
      </w:r>
    </w:p>
  </w:endnote>
  <w:endnote w:type="continuationSeparator" w:id="0">
    <w:p w:rsidR="00213D55" w:rsidRDefault="00213D55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E6B45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AC1D2A" wp14:editId="38ECC71C">
              <wp:simplePos x="0" y="0"/>
              <wp:positionH relativeFrom="column">
                <wp:posOffset>-681355</wp:posOffset>
              </wp:positionH>
              <wp:positionV relativeFrom="paragraph">
                <wp:posOffset>-437961</wp:posOffset>
              </wp:positionV>
              <wp:extent cx="6172200" cy="1028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Motherwell &amp; Wishaw Citizens Advice Bureau 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Company Limited by Guarantee SC173485 Registered Charity SC009733 </w:t>
                          </w: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ab/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>Authorised by FCA FRN: 617467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The Bureau is active in promoting Equal Opportunities – For disabled person’s access information please telephone 01698 265349</w:t>
                          </w:r>
                        </w:p>
                        <w:p w:rsidR="000B4790" w:rsidRPr="006B1EB3" w:rsidRDefault="000B4790" w:rsidP="000B31AC">
                          <w:pPr>
                            <w:spacing w:before="40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3.65pt;margin-top:-34.5pt;width:48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" filled="f" stroked="f">
              <v:textbox>
                <w:txbxContent>
                  <w:p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Motherwell &amp; Wishaw Citizens Advice Bureau </w:t>
                    </w:r>
                  </w:p>
                  <w:p w:rsidR="000B31AC" w:rsidRP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Company Limited by Guarantee SC173485 Registered Charity SC009733 </w:t>
                    </w: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ab/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>Authorised by FCA FRN: 617467</w:t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The Bureau is active in promoting Equal Opportunities – For disabled person’s access information please telephone 01698 265349</w:t>
                    </w:r>
                  </w:p>
                  <w:p w:rsidR="000B4790" w:rsidRPr="006B1EB3" w:rsidRDefault="000B4790" w:rsidP="000B31AC">
                    <w:pPr>
                      <w:spacing w:before="40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508D470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239C20" wp14:editId="54557CF0">
              <wp:simplePos x="0" y="0"/>
              <wp:positionH relativeFrom="margin">
                <wp:align>center</wp:align>
              </wp:positionH>
              <wp:positionV relativeFrom="paragraph">
                <wp:posOffset>-228212</wp:posOffset>
              </wp:positionV>
              <wp:extent cx="6172200" cy="1028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Motherwell &amp; Wishaw Citizens Advice Bureau 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center" w:pos="4514"/>
                              <w:tab w:val="left" w:pos="6792"/>
                              <w:tab w:val="left" w:pos="7924"/>
                              <w:tab w:val="right" w:pos="9029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 xml:space="preserve">Company Limited by Guarantee SC173485 Registered Charity SC009733 </w:t>
                          </w: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ab/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21"/>
                            </w:rPr>
                            <w:t>Authorised by FCA FRN: 617467</w:t>
                          </w:r>
                        </w:p>
                        <w:p w:rsidR="000B31AC" w:rsidRPr="000B31AC" w:rsidRDefault="000B31AC" w:rsidP="000B31AC">
                          <w:pPr>
                            <w:tabs>
                              <w:tab w:val="left" w:pos="6792"/>
                              <w:tab w:val="left" w:pos="7924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0B31AC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The Bureau is active in promoting Equal Opportunities – For disabled person’s access information please telephone 01698 265349</w:t>
                          </w:r>
                        </w:p>
                        <w:p w:rsidR="008C1B14" w:rsidRPr="006B1EB3" w:rsidRDefault="008C1B14" w:rsidP="000B31AC">
                          <w:pPr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-17.95pt;width:486pt;height:8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" filled="f" stroked="f">
              <v:textbox>
                <w:txbxContent>
                  <w:p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Motherwell &amp; Wishaw Citizens Advice Bureau </w:t>
                    </w:r>
                  </w:p>
                  <w:p w:rsidR="000B31AC" w:rsidRPr="000B31AC" w:rsidRDefault="000B31AC" w:rsidP="000B31AC">
                    <w:pPr>
                      <w:tabs>
                        <w:tab w:val="center" w:pos="4514"/>
                        <w:tab w:val="left" w:pos="6792"/>
                        <w:tab w:val="left" w:pos="7924"/>
                        <w:tab w:val="right" w:pos="9029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 xml:space="preserve">Company Limited by Guarantee SC173485 Registered Charity SC009733 </w:t>
                    </w: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ab/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4"/>
                        <w:szCs w:val="21"/>
                      </w:rPr>
                      <w:t>Authorised by FCA FRN: 617467</w:t>
                    </w:r>
                  </w:p>
                  <w:p w:rsidR="000B31AC" w:rsidRPr="000B31AC" w:rsidRDefault="000B31AC" w:rsidP="000B31AC">
                    <w:pPr>
                      <w:tabs>
                        <w:tab w:val="left" w:pos="6792"/>
                        <w:tab w:val="left" w:pos="7924"/>
                      </w:tabs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0B31AC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The Bureau is active in promoting Equal Opportunities – For disabled person’s access information please telephone 01698 265349</w:t>
                    </w:r>
                  </w:p>
                  <w:p w:rsidR="008C1B14" w:rsidRPr="006B1EB3" w:rsidRDefault="008C1B14" w:rsidP="000B31AC">
                    <w:pPr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6EDCE7DA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E6B45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55" w:rsidRDefault="00213D55" w:rsidP="00295282">
      <w:r>
        <w:separator/>
      </w:r>
    </w:p>
  </w:footnote>
  <w:footnote w:type="continuationSeparator" w:id="0">
    <w:p w:rsidR="00213D55" w:rsidRDefault="00213D55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82" w:rsidRDefault="00DE6B45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82" w:rsidRPr="0003374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FS Me" w:hAnsi="FS Me" w:cs="Tahoma"/>
        <w:color w:val="000000" w:themeColor="text1"/>
        <w:sz w:val="20"/>
        <w:szCs w:val="18"/>
      </w:rPr>
    </w:pPr>
    <w:r>
      <w:rPr>
        <w:rFonts w:ascii="FS Me" w:hAnsi="FS Me" w:cs="Tahoma"/>
        <w:color w:val="000000" w:themeColor="text1"/>
        <w:sz w:val="20"/>
        <w:szCs w:val="18"/>
      </w:rPr>
      <w:t>Equality &amp; Diversity Monitoring Form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  <w:t xml:space="preserve">  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</w:r>
    <w:r w:rsidR="000B31AC">
      <w:rPr>
        <w:rFonts w:ascii="FS Me" w:hAnsi="FS Me" w:cs="Tahoma"/>
        <w:color w:val="000000" w:themeColor="text1"/>
        <w:sz w:val="20"/>
        <w:szCs w:val="18"/>
      </w:rPr>
      <w:t xml:space="preserve">Motherwell &amp; Wishaw Citizens Advice Bureau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14" w:rsidRPr="003A7648" w:rsidRDefault="00FA3965" w:rsidP="008C1B14">
    <w:pPr>
      <w:pStyle w:val="Header"/>
      <w:rPr>
        <w:b/>
        <w:color w:val="005AB6"/>
      </w:rPr>
    </w:pPr>
    <w:r>
      <w:rPr>
        <w:b/>
        <w:noProof/>
        <w:color w:val="005AB6"/>
        <w:lang w:eastAsia="en-GB"/>
      </w:rPr>
      <w:drawing>
        <wp:anchor distT="0" distB="0" distL="114300" distR="114300" simplePos="0" relativeHeight="251674624" behindDoc="1" locked="0" layoutInCell="1" allowOverlap="1" wp14:anchorId="31A4CB67" wp14:editId="1A1BFB72">
          <wp:simplePos x="0" y="0"/>
          <wp:positionH relativeFrom="column">
            <wp:posOffset>5318760</wp:posOffset>
          </wp:positionH>
          <wp:positionV relativeFrom="paragraph">
            <wp:posOffset>-83185</wp:posOffset>
          </wp:positionV>
          <wp:extent cx="1055370" cy="962025"/>
          <wp:effectExtent l="0" t="0" r="0" b="9525"/>
          <wp:wrapThrough wrapText="bothSides">
            <wp:wrapPolygon edited="0">
              <wp:start x="0" y="0"/>
              <wp:lineTo x="0" y="21386"/>
              <wp:lineTo x="21054" y="21386"/>
              <wp:lineTo x="2105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logo-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37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B14" w:rsidRPr="00340191" w:rsidRDefault="00A60C0D" w:rsidP="008C1B14">
    <w:pPr>
      <w:pStyle w:val="Heading1"/>
      <w:rPr>
        <w:rFonts w:ascii="FS Me" w:hAnsi="FS Me"/>
      </w:rPr>
    </w:pPr>
    <w:r w:rsidRPr="00A60C0D">
      <w:rPr>
        <w:rFonts w:ascii="Tahoma" w:hAnsi="Tahoma" w:cs="Tahoma"/>
        <w:color w:val="064169"/>
      </w:rPr>
      <w:t xml:space="preserve">Equality </w:t>
    </w:r>
    <w:r>
      <w:rPr>
        <w:rFonts w:ascii="Tahoma" w:hAnsi="Tahoma" w:cs="Tahoma"/>
        <w:color w:val="064169"/>
      </w:rPr>
      <w:t>and</w:t>
    </w:r>
    <w:r w:rsidRPr="00A60C0D">
      <w:rPr>
        <w:rFonts w:ascii="Tahoma" w:hAnsi="Tahoma" w:cs="Tahoma"/>
        <w:color w:val="064169"/>
      </w:rPr>
      <w:t xml:space="preserve"> Diversity Monitoring Form </w:t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DCDFDC" wp14:editId="1B84B9A4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</w:p>
  <w:p w:rsidR="008C1B14" w:rsidRP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ia Utz">
    <w15:presenceInfo w15:providerId="AD" w15:userId="S-1-5-21-823518204-2139871995-725345543-13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31AC"/>
    <w:rsid w:val="000B4790"/>
    <w:rsid w:val="00104BDB"/>
    <w:rsid w:val="001531C3"/>
    <w:rsid w:val="001A1BE5"/>
    <w:rsid w:val="001D4AFC"/>
    <w:rsid w:val="00213D55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23A28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C2515"/>
    <w:rsid w:val="00A3546F"/>
    <w:rsid w:val="00A60C0D"/>
    <w:rsid w:val="00A67A09"/>
    <w:rsid w:val="00A770AF"/>
    <w:rsid w:val="00AE6FF6"/>
    <w:rsid w:val="00B26B80"/>
    <w:rsid w:val="00B27A58"/>
    <w:rsid w:val="00B9444B"/>
    <w:rsid w:val="00BC6E65"/>
    <w:rsid w:val="00BD1DFA"/>
    <w:rsid w:val="00C46E84"/>
    <w:rsid w:val="00CB6B2D"/>
    <w:rsid w:val="00D72180"/>
    <w:rsid w:val="00DE6B45"/>
    <w:rsid w:val="00E121FC"/>
    <w:rsid w:val="00E55DB0"/>
    <w:rsid w:val="00EA0B07"/>
    <w:rsid w:val="00EB43F2"/>
    <w:rsid w:val="00F86188"/>
    <w:rsid w:val="00F86349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Catherine.Marshall@motherwellcab.casonline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E79C9C-6B58-4CC2-8FD9-1B62535E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Catherine Marshall</cp:lastModifiedBy>
  <cp:revision>6</cp:revision>
  <cp:lastPrinted>2018-05-21T09:04:00Z</cp:lastPrinted>
  <dcterms:created xsi:type="dcterms:W3CDTF">2019-03-08T13:08:00Z</dcterms:created>
  <dcterms:modified xsi:type="dcterms:W3CDTF">2019-03-11T17:12:00Z</dcterms:modified>
</cp:coreProperties>
</file>