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1E" w:rsidRPr="0070444D" w:rsidRDefault="00BD0E33" w:rsidP="0086610F">
      <w:pPr>
        <w:ind w:firstLine="720"/>
        <w:jc w:val="center"/>
        <w:rPr>
          <w:b/>
          <w:bCs/>
          <w:u w:val="single"/>
          <w:lang w:val="en-GB"/>
        </w:rPr>
      </w:pPr>
      <w:r>
        <w:rPr>
          <w:noProof/>
          <w:lang w:val="en-GB" w:eastAsia="en-GB"/>
        </w:rPr>
        <w:drawing>
          <wp:inline distT="0" distB="0" distL="0" distR="0" wp14:anchorId="13158016" wp14:editId="2B40EF3C">
            <wp:extent cx="3123565" cy="819150"/>
            <wp:effectExtent l="0" t="0" r="635"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p w:rsidR="0007251E" w:rsidRDefault="0007251E">
      <w:pPr>
        <w:rPr>
          <w:b/>
          <w:bCs/>
          <w:u w:val="single"/>
          <w:lang w:val="en-GB"/>
        </w:rPr>
      </w:pPr>
    </w:p>
    <w:p w:rsidR="0070444D" w:rsidRDefault="00CD504B" w:rsidP="00CD504B">
      <w:pPr>
        <w:jc w:val="center"/>
        <w:rPr>
          <w:b/>
          <w:sz w:val="32"/>
          <w:szCs w:val="32"/>
        </w:rPr>
      </w:pPr>
      <w:r w:rsidRPr="00477067">
        <w:rPr>
          <w:b/>
          <w:sz w:val="32"/>
          <w:szCs w:val="32"/>
        </w:rPr>
        <w:t>ROLE PROFILE</w:t>
      </w:r>
    </w:p>
    <w:p w:rsidR="00477067" w:rsidRPr="00477067" w:rsidRDefault="00477067" w:rsidP="00CD504B">
      <w:pPr>
        <w:jc w:val="center"/>
        <w:rPr>
          <w:b/>
          <w:sz w:val="32"/>
          <w:szCs w:val="32"/>
        </w:rPr>
      </w:pPr>
    </w:p>
    <w:p w:rsidR="0070444D" w:rsidRDefault="0070444D" w:rsidP="0070444D">
      <w:pPr>
        <w:jc w:val="both"/>
        <w:rPr>
          <w:b/>
        </w:rPr>
      </w:pPr>
    </w:p>
    <w:p w:rsidR="0070444D" w:rsidRDefault="009C4E5E" w:rsidP="0070444D">
      <w:pPr>
        <w:jc w:val="both"/>
        <w:rPr>
          <w:b/>
        </w:rPr>
      </w:pPr>
      <w:r>
        <w:rPr>
          <w:b/>
        </w:rPr>
        <w:t>J</w:t>
      </w:r>
      <w:r w:rsidR="000D1833">
        <w:rPr>
          <w:b/>
        </w:rPr>
        <w:t>OB TITLE:</w:t>
      </w:r>
      <w:r w:rsidR="000D1833">
        <w:rPr>
          <w:b/>
        </w:rPr>
        <w:tab/>
      </w:r>
      <w:r w:rsidR="00B61079">
        <w:rPr>
          <w:b/>
        </w:rPr>
        <w:tab/>
      </w:r>
      <w:r w:rsidR="00BF4CC0">
        <w:rPr>
          <w:b/>
        </w:rPr>
        <w:tab/>
      </w:r>
      <w:r w:rsidR="008250C3">
        <w:rPr>
          <w:b/>
        </w:rPr>
        <w:t xml:space="preserve">NIGHT </w:t>
      </w:r>
      <w:r w:rsidR="00BF4CC0">
        <w:rPr>
          <w:b/>
        </w:rPr>
        <w:t>PROJECT WORKER</w:t>
      </w:r>
      <w:r w:rsidR="00B61079">
        <w:rPr>
          <w:b/>
        </w:rPr>
        <w:tab/>
      </w:r>
    </w:p>
    <w:p w:rsidR="0070444D" w:rsidRDefault="0070444D" w:rsidP="0070444D">
      <w:pPr>
        <w:jc w:val="both"/>
        <w:rPr>
          <w:b/>
        </w:rPr>
      </w:pPr>
    </w:p>
    <w:p w:rsidR="0070444D" w:rsidRDefault="0070444D" w:rsidP="00B61079">
      <w:pPr>
        <w:jc w:val="both"/>
        <w:rPr>
          <w:b/>
        </w:rPr>
      </w:pPr>
      <w:r>
        <w:rPr>
          <w:b/>
        </w:rPr>
        <w:t>LOCATION:</w:t>
      </w:r>
      <w:r>
        <w:rPr>
          <w:b/>
        </w:rPr>
        <w:tab/>
      </w:r>
      <w:r w:rsidR="00BF4CC0">
        <w:rPr>
          <w:b/>
        </w:rPr>
        <w:tab/>
      </w:r>
      <w:r w:rsidR="00BF4CC0">
        <w:rPr>
          <w:b/>
        </w:rPr>
        <w:tab/>
      </w:r>
      <w:r w:rsidR="00F52CAF">
        <w:rPr>
          <w:b/>
          <w:lang w:val="en-GB"/>
        </w:rPr>
        <w:t>CHARL</w:t>
      </w:r>
      <w:r w:rsidR="00477067">
        <w:rPr>
          <w:b/>
          <w:lang w:val="en-GB"/>
        </w:rPr>
        <w:t>ES BROWNLIE</w:t>
      </w:r>
      <w:r w:rsidR="00501050">
        <w:rPr>
          <w:b/>
          <w:lang w:val="en-GB"/>
        </w:rPr>
        <w:t xml:space="preserve"> SERVICES</w:t>
      </w:r>
      <w:r w:rsidR="00477067">
        <w:rPr>
          <w:b/>
          <w:lang w:val="en-GB"/>
        </w:rPr>
        <w:t>, Hamilton (Portwell)</w:t>
      </w:r>
      <w:r w:rsidR="00501050">
        <w:rPr>
          <w:b/>
        </w:rPr>
        <w:t xml:space="preserve"> and </w:t>
      </w:r>
      <w:r>
        <w:rPr>
          <w:b/>
        </w:rPr>
        <w:tab/>
      </w:r>
      <w:r w:rsidR="00501050">
        <w:rPr>
          <w:b/>
        </w:rPr>
        <w:t xml:space="preserve">                                 Blantyre</w:t>
      </w:r>
    </w:p>
    <w:p w:rsidR="0070444D" w:rsidRDefault="0070444D" w:rsidP="0070444D">
      <w:pPr>
        <w:jc w:val="both"/>
        <w:rPr>
          <w:b/>
        </w:rPr>
      </w:pPr>
    </w:p>
    <w:p w:rsidR="00CD504B" w:rsidRDefault="000D1833" w:rsidP="0070444D">
      <w:pPr>
        <w:jc w:val="both"/>
        <w:rPr>
          <w:b/>
        </w:rPr>
      </w:pPr>
      <w:r>
        <w:rPr>
          <w:b/>
        </w:rPr>
        <w:t>CONTRACT TYPE:</w:t>
      </w:r>
      <w:r>
        <w:rPr>
          <w:b/>
        </w:rPr>
        <w:tab/>
      </w:r>
      <w:r w:rsidR="00BF4CC0">
        <w:rPr>
          <w:b/>
        </w:rPr>
        <w:tab/>
      </w:r>
      <w:r w:rsidR="00513E66">
        <w:rPr>
          <w:b/>
        </w:rPr>
        <w:t xml:space="preserve">PERMANENT </w:t>
      </w:r>
    </w:p>
    <w:p w:rsidR="00CD504B" w:rsidRDefault="00CD504B" w:rsidP="0070444D">
      <w:pPr>
        <w:jc w:val="both"/>
        <w:rPr>
          <w:b/>
        </w:rPr>
      </w:pPr>
    </w:p>
    <w:p w:rsidR="00CD504B" w:rsidRDefault="00CD504B" w:rsidP="0070444D">
      <w:pPr>
        <w:jc w:val="both"/>
        <w:rPr>
          <w:b/>
        </w:rPr>
      </w:pPr>
      <w:r>
        <w:rPr>
          <w:b/>
        </w:rPr>
        <w:t>REPORTING TO:</w:t>
      </w:r>
      <w:r>
        <w:rPr>
          <w:b/>
        </w:rPr>
        <w:tab/>
      </w:r>
      <w:r>
        <w:rPr>
          <w:b/>
        </w:rPr>
        <w:tab/>
      </w:r>
      <w:r w:rsidR="00BF4CC0">
        <w:rPr>
          <w:b/>
        </w:rPr>
        <w:t>PROJECT MANAGER</w:t>
      </w:r>
    </w:p>
    <w:p w:rsidR="00CD504B" w:rsidRDefault="00CD504B" w:rsidP="0070444D">
      <w:pPr>
        <w:jc w:val="both"/>
        <w:rPr>
          <w:b/>
        </w:rPr>
      </w:pPr>
    </w:p>
    <w:p w:rsidR="0070444D" w:rsidRDefault="00CD504B" w:rsidP="0070444D">
      <w:pPr>
        <w:jc w:val="both"/>
        <w:rPr>
          <w:b/>
        </w:rPr>
      </w:pPr>
      <w:r>
        <w:rPr>
          <w:b/>
        </w:rPr>
        <w:t>HOURS PER WEEK:</w:t>
      </w:r>
      <w:r>
        <w:rPr>
          <w:b/>
        </w:rPr>
        <w:tab/>
      </w:r>
      <w:r w:rsidR="00984FC6">
        <w:rPr>
          <w:b/>
        </w:rPr>
        <w:t>17.5</w:t>
      </w:r>
    </w:p>
    <w:p w:rsidR="0070444D" w:rsidRDefault="0070444D" w:rsidP="0070444D">
      <w:pPr>
        <w:jc w:val="both"/>
        <w:rPr>
          <w:b/>
        </w:rPr>
      </w:pPr>
    </w:p>
    <w:p w:rsidR="0070444D" w:rsidRDefault="00CD504B" w:rsidP="0070444D">
      <w:pPr>
        <w:jc w:val="both"/>
        <w:rPr>
          <w:b/>
        </w:rPr>
      </w:pPr>
      <w:r>
        <w:rPr>
          <w:b/>
        </w:rPr>
        <w:t>SALARY SCALE:</w:t>
      </w:r>
      <w:r>
        <w:rPr>
          <w:b/>
        </w:rPr>
        <w:tab/>
      </w:r>
      <w:r>
        <w:rPr>
          <w:b/>
        </w:rPr>
        <w:tab/>
      </w:r>
      <w:r w:rsidR="00F860A4">
        <w:rPr>
          <w:b/>
        </w:rPr>
        <w:t>£</w:t>
      </w:r>
      <w:r w:rsidR="00FA313D">
        <w:rPr>
          <w:b/>
        </w:rPr>
        <w:t>20,884 - £21,96</w:t>
      </w:r>
      <w:r w:rsidR="00513E66">
        <w:rPr>
          <w:b/>
        </w:rPr>
        <w:t>7</w:t>
      </w:r>
      <w:r w:rsidR="00984FC6">
        <w:rPr>
          <w:b/>
        </w:rPr>
        <w:t xml:space="preserve"> (pro rata) - </w:t>
      </w:r>
      <w:r w:rsidR="00BF4CC0">
        <w:rPr>
          <w:b/>
        </w:rPr>
        <w:t xml:space="preserve"> </w:t>
      </w:r>
      <w:r w:rsidR="00984FC6">
        <w:rPr>
          <w:b/>
        </w:rPr>
        <w:t>pay award pending</w:t>
      </w:r>
    </w:p>
    <w:p w:rsidR="0070444D" w:rsidRPr="004B16D3" w:rsidRDefault="0070444D" w:rsidP="0070444D">
      <w:pPr>
        <w:jc w:val="both"/>
        <w:rPr>
          <w:b/>
          <w:i/>
        </w:rPr>
      </w:pPr>
    </w:p>
    <w:p w:rsidR="004B16D3" w:rsidRDefault="004B16D3" w:rsidP="0070444D">
      <w:pPr>
        <w:jc w:val="both"/>
        <w:rPr>
          <w:b/>
        </w:rPr>
      </w:pPr>
    </w:p>
    <w:p w:rsidR="0070444D" w:rsidRDefault="0070444D" w:rsidP="0070444D">
      <w:pPr>
        <w:jc w:val="both"/>
        <w:rPr>
          <w:b/>
        </w:rPr>
      </w:pPr>
    </w:p>
    <w:p w:rsidR="0070444D" w:rsidRDefault="0070444D" w:rsidP="0070444D">
      <w:pPr>
        <w:jc w:val="both"/>
        <w:rPr>
          <w:b/>
        </w:rPr>
      </w:pPr>
      <w:r w:rsidRPr="00C139B6">
        <w:rPr>
          <w:b/>
        </w:rPr>
        <w:t>PURPOSE OF THE JOB</w:t>
      </w:r>
    </w:p>
    <w:p w:rsidR="00A239EC" w:rsidRDefault="00A239EC" w:rsidP="007A4E71">
      <w:pPr>
        <w:jc w:val="both"/>
        <w:rPr>
          <w:lang w:val="en-GB"/>
        </w:rPr>
      </w:pPr>
    </w:p>
    <w:p w:rsidR="00477067" w:rsidRPr="00F823A1" w:rsidRDefault="00477067" w:rsidP="00477067">
      <w:pPr>
        <w:jc w:val="both"/>
        <w:rPr>
          <w:lang w:val="en-GB"/>
        </w:rPr>
      </w:pPr>
      <w:r w:rsidRPr="00F823A1">
        <w:rPr>
          <w:lang w:val="en-GB"/>
        </w:rPr>
        <w:t xml:space="preserve">Reporting to the </w:t>
      </w:r>
      <w:r>
        <w:rPr>
          <w:lang w:val="en-GB"/>
        </w:rPr>
        <w:t>Project M</w:t>
      </w:r>
      <w:r w:rsidRPr="00F823A1">
        <w:rPr>
          <w:lang w:val="en-GB"/>
        </w:rPr>
        <w:t>anager</w:t>
      </w:r>
      <w:r>
        <w:rPr>
          <w:lang w:val="en-GB"/>
        </w:rPr>
        <w:t>,</w:t>
      </w:r>
      <w:r w:rsidRPr="00F823A1">
        <w:rPr>
          <w:lang w:val="en-GB"/>
        </w:rPr>
        <w:t xml:space="preserve"> you will work as part of a team providing a safe, secure, supported accommodation unit for homeless people.</w:t>
      </w:r>
      <w:r>
        <w:rPr>
          <w:lang w:val="en-GB"/>
        </w:rPr>
        <w:t xml:space="preserve"> You will </w:t>
      </w:r>
      <w:r w:rsidRPr="00F823A1">
        <w:rPr>
          <w:lang w:val="en-GB"/>
        </w:rPr>
        <w:t>provide a quality service compatible to the assessed needs of each individual.</w:t>
      </w:r>
      <w:r>
        <w:rPr>
          <w:lang w:val="en-GB"/>
        </w:rPr>
        <w:t xml:space="preserve"> To achieve this, you will identify, plan and facilitate the process of securing appropriate move-on accommodation options for each service user.</w:t>
      </w:r>
      <w:r w:rsidRPr="00F823A1">
        <w:rPr>
          <w:lang w:val="en-GB"/>
        </w:rPr>
        <w:t xml:space="preserve">    </w:t>
      </w:r>
    </w:p>
    <w:p w:rsidR="00A239EC" w:rsidRPr="00F823A1" w:rsidRDefault="00A239EC" w:rsidP="007A4E71">
      <w:pPr>
        <w:jc w:val="both"/>
        <w:rPr>
          <w:lang w:val="en-GB"/>
        </w:rPr>
      </w:pPr>
    </w:p>
    <w:p w:rsidR="0040627C" w:rsidRDefault="0040627C" w:rsidP="0070444D">
      <w:pPr>
        <w:tabs>
          <w:tab w:val="left" w:pos="360"/>
        </w:tabs>
        <w:rPr>
          <w:lang w:val="en-GB"/>
        </w:rPr>
      </w:pPr>
    </w:p>
    <w:p w:rsidR="00934BAC" w:rsidRDefault="00934BAC" w:rsidP="0070444D">
      <w:pPr>
        <w:tabs>
          <w:tab w:val="left" w:pos="360"/>
        </w:tabs>
        <w:rPr>
          <w:b/>
          <w:lang w:val="en-GB"/>
        </w:rPr>
      </w:pPr>
      <w:r>
        <w:rPr>
          <w:b/>
          <w:lang w:val="en-GB"/>
        </w:rPr>
        <w:t>OUR VALUES</w:t>
      </w:r>
    </w:p>
    <w:p w:rsidR="00934BAC" w:rsidRDefault="00934BAC" w:rsidP="0070444D">
      <w:pPr>
        <w:tabs>
          <w:tab w:val="left" w:pos="360"/>
        </w:tabs>
        <w:rPr>
          <w:lang w:val="en-GB"/>
        </w:rPr>
      </w:pPr>
    </w:p>
    <w:p w:rsidR="00934BAC" w:rsidRDefault="00AF2A8F" w:rsidP="0070444D">
      <w:pPr>
        <w:tabs>
          <w:tab w:val="left" w:pos="360"/>
        </w:tabs>
        <w:rPr>
          <w:lang w:val="en-GB"/>
        </w:rPr>
      </w:pPr>
      <w:r>
        <w:rPr>
          <w:lang w:val="en-GB"/>
        </w:rPr>
        <w:t xml:space="preserve">Our values are at the core of everything we do. They </w:t>
      </w:r>
      <w:r w:rsidR="00A06461">
        <w:rPr>
          <w:lang w:val="en-GB"/>
        </w:rPr>
        <w:t>influence our strategy, our vision and the behaviours that we expect of our staff. They are:</w:t>
      </w:r>
    </w:p>
    <w:p w:rsidR="00A06461" w:rsidRDefault="00A06461" w:rsidP="0070444D">
      <w:pPr>
        <w:tabs>
          <w:tab w:val="left" w:pos="360"/>
        </w:tabs>
        <w:rPr>
          <w:lang w:val="en-GB"/>
        </w:rPr>
      </w:pPr>
    </w:p>
    <w:p w:rsidR="00A06461" w:rsidRDefault="002B54AC" w:rsidP="002B54AC">
      <w:pPr>
        <w:pStyle w:val="ListParagraph"/>
        <w:numPr>
          <w:ilvl w:val="0"/>
          <w:numId w:val="10"/>
        </w:numPr>
        <w:tabs>
          <w:tab w:val="left" w:pos="360"/>
        </w:tabs>
        <w:rPr>
          <w:lang w:val="en-GB"/>
        </w:rPr>
      </w:pPr>
      <w:r>
        <w:rPr>
          <w:lang w:val="en-GB"/>
        </w:rPr>
        <w:t>Being people focused</w:t>
      </w:r>
    </w:p>
    <w:p w:rsidR="002B54AC" w:rsidRDefault="002B54AC" w:rsidP="002B54AC">
      <w:pPr>
        <w:pStyle w:val="ListParagraph"/>
        <w:numPr>
          <w:ilvl w:val="0"/>
          <w:numId w:val="10"/>
        </w:numPr>
        <w:tabs>
          <w:tab w:val="left" w:pos="360"/>
        </w:tabs>
        <w:rPr>
          <w:lang w:val="en-GB"/>
        </w:rPr>
      </w:pPr>
      <w:r>
        <w:rPr>
          <w:lang w:val="en-GB"/>
        </w:rPr>
        <w:t>Integrity</w:t>
      </w:r>
    </w:p>
    <w:p w:rsidR="002B54AC" w:rsidRDefault="002B54AC" w:rsidP="002B54AC">
      <w:pPr>
        <w:pStyle w:val="ListParagraph"/>
        <w:numPr>
          <w:ilvl w:val="0"/>
          <w:numId w:val="10"/>
        </w:numPr>
        <w:tabs>
          <w:tab w:val="left" w:pos="360"/>
        </w:tabs>
        <w:rPr>
          <w:lang w:val="en-GB"/>
        </w:rPr>
      </w:pPr>
      <w:r>
        <w:rPr>
          <w:lang w:val="en-GB"/>
        </w:rPr>
        <w:t>Quality</w:t>
      </w:r>
    </w:p>
    <w:p w:rsidR="002B54AC" w:rsidRPr="002B54AC" w:rsidRDefault="002B54AC" w:rsidP="002B54AC">
      <w:pPr>
        <w:pStyle w:val="ListParagraph"/>
        <w:numPr>
          <w:ilvl w:val="0"/>
          <w:numId w:val="10"/>
        </w:numPr>
        <w:tabs>
          <w:tab w:val="left" w:pos="360"/>
        </w:tabs>
        <w:rPr>
          <w:lang w:val="en-GB"/>
        </w:rPr>
      </w:pPr>
      <w:r>
        <w:rPr>
          <w:lang w:val="en-GB"/>
        </w:rPr>
        <w:t>Going the extra mile.</w:t>
      </w:r>
    </w:p>
    <w:p w:rsidR="00934BAC" w:rsidRDefault="00934BAC" w:rsidP="0070444D">
      <w:pPr>
        <w:tabs>
          <w:tab w:val="left" w:pos="360"/>
        </w:tabs>
        <w:rPr>
          <w:lang w:val="en-GB"/>
        </w:rPr>
      </w:pPr>
    </w:p>
    <w:p w:rsidR="005E4AF5" w:rsidRDefault="005E4AF5" w:rsidP="0070444D">
      <w:pPr>
        <w:tabs>
          <w:tab w:val="left" w:pos="360"/>
        </w:tabs>
        <w:rPr>
          <w:lang w:val="en-GB"/>
        </w:rPr>
      </w:pPr>
    </w:p>
    <w:p w:rsidR="00477067" w:rsidRDefault="00477067" w:rsidP="0070444D">
      <w:pPr>
        <w:tabs>
          <w:tab w:val="left" w:pos="360"/>
        </w:tabs>
        <w:rPr>
          <w:lang w:val="en-GB"/>
        </w:rPr>
      </w:pPr>
    </w:p>
    <w:p w:rsidR="00477067" w:rsidRDefault="00477067" w:rsidP="0070444D">
      <w:pPr>
        <w:tabs>
          <w:tab w:val="left" w:pos="360"/>
        </w:tabs>
        <w:rPr>
          <w:lang w:val="en-GB"/>
        </w:rPr>
      </w:pPr>
    </w:p>
    <w:p w:rsidR="00477067" w:rsidRDefault="00477067" w:rsidP="0070444D">
      <w:pPr>
        <w:tabs>
          <w:tab w:val="left" w:pos="360"/>
        </w:tabs>
        <w:rPr>
          <w:lang w:val="en-GB"/>
        </w:rPr>
      </w:pPr>
    </w:p>
    <w:p w:rsidR="00477067" w:rsidRDefault="00477067" w:rsidP="0070444D">
      <w:pPr>
        <w:tabs>
          <w:tab w:val="left" w:pos="360"/>
        </w:tabs>
        <w:rPr>
          <w:lang w:val="en-GB"/>
        </w:rPr>
      </w:pPr>
    </w:p>
    <w:p w:rsidR="00477067" w:rsidRDefault="00477067" w:rsidP="0070444D">
      <w:pPr>
        <w:tabs>
          <w:tab w:val="left" w:pos="360"/>
        </w:tabs>
        <w:rPr>
          <w:lang w:val="en-GB"/>
        </w:rPr>
      </w:pPr>
    </w:p>
    <w:p w:rsidR="0070444D" w:rsidRDefault="0070444D" w:rsidP="0070444D">
      <w:pPr>
        <w:jc w:val="both"/>
        <w:rPr>
          <w:b/>
        </w:rPr>
      </w:pPr>
      <w:r w:rsidRPr="00C139B6">
        <w:rPr>
          <w:b/>
        </w:rPr>
        <w:t>MAIN DUTIES AND RESPONSIBILITIES</w:t>
      </w:r>
    </w:p>
    <w:p w:rsidR="00B525F7" w:rsidRDefault="00B525F7" w:rsidP="0070444D">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00"/>
      </w:tblGrid>
      <w:tr w:rsidR="008250C3" w:rsidTr="004766A3">
        <w:tc>
          <w:tcPr>
            <w:tcW w:w="550" w:type="dxa"/>
          </w:tcPr>
          <w:p w:rsidR="008250C3" w:rsidRPr="00DC4E70" w:rsidRDefault="008250C3" w:rsidP="004766A3">
            <w:pPr>
              <w:spacing w:after="120"/>
              <w:jc w:val="both"/>
            </w:pPr>
            <w:r w:rsidRPr="00DC4E70">
              <w:t>1.</w:t>
            </w:r>
          </w:p>
        </w:tc>
        <w:tc>
          <w:tcPr>
            <w:tcW w:w="8800" w:type="dxa"/>
          </w:tcPr>
          <w:p w:rsidR="008250C3" w:rsidRPr="00B525F7" w:rsidRDefault="008250C3" w:rsidP="004766A3">
            <w:pPr>
              <w:autoSpaceDE/>
              <w:autoSpaceDN/>
              <w:adjustRightInd/>
              <w:spacing w:after="120"/>
              <w:jc w:val="both"/>
            </w:pPr>
            <w:r>
              <w:t>T</w:t>
            </w:r>
            <w:r w:rsidRPr="00F823A1">
              <w:t xml:space="preserve">o assist the </w:t>
            </w:r>
            <w:r>
              <w:t xml:space="preserve">project management team </w:t>
            </w:r>
            <w:r w:rsidRPr="00F823A1">
              <w:t xml:space="preserve">in providing a quality service to </w:t>
            </w:r>
            <w:r>
              <w:t xml:space="preserve">service users </w:t>
            </w:r>
            <w:r w:rsidRPr="00F823A1">
              <w:t xml:space="preserve">within the </w:t>
            </w:r>
            <w:r>
              <w:t>project;</w:t>
            </w:r>
          </w:p>
        </w:tc>
      </w:tr>
      <w:tr w:rsidR="008250C3" w:rsidTr="004766A3">
        <w:tc>
          <w:tcPr>
            <w:tcW w:w="550" w:type="dxa"/>
          </w:tcPr>
          <w:p w:rsidR="008250C3" w:rsidRPr="00DC4E70" w:rsidRDefault="008250C3" w:rsidP="004766A3">
            <w:pPr>
              <w:spacing w:after="120"/>
              <w:jc w:val="both"/>
            </w:pPr>
            <w:r w:rsidRPr="00DC4E70">
              <w:t>2.</w:t>
            </w:r>
          </w:p>
        </w:tc>
        <w:tc>
          <w:tcPr>
            <w:tcW w:w="8800" w:type="dxa"/>
          </w:tcPr>
          <w:p w:rsidR="008250C3" w:rsidRDefault="008250C3" w:rsidP="004766A3">
            <w:pPr>
              <w:spacing w:after="120"/>
              <w:jc w:val="both"/>
              <w:rPr>
                <w:b/>
              </w:rPr>
            </w:pPr>
            <w:r>
              <w:t>To provide a contact point in the event of night-time emergencies;</w:t>
            </w:r>
          </w:p>
        </w:tc>
      </w:tr>
      <w:tr w:rsidR="008250C3" w:rsidTr="004766A3">
        <w:tc>
          <w:tcPr>
            <w:tcW w:w="550" w:type="dxa"/>
          </w:tcPr>
          <w:p w:rsidR="008250C3" w:rsidRPr="00DC4E70" w:rsidRDefault="008250C3" w:rsidP="004766A3">
            <w:pPr>
              <w:spacing w:after="120"/>
              <w:jc w:val="both"/>
            </w:pPr>
            <w:r w:rsidRPr="00DC4E70">
              <w:t>3.</w:t>
            </w:r>
          </w:p>
        </w:tc>
        <w:tc>
          <w:tcPr>
            <w:tcW w:w="8800" w:type="dxa"/>
          </w:tcPr>
          <w:p w:rsidR="008250C3" w:rsidRPr="00BF4CC0" w:rsidRDefault="008250C3" w:rsidP="004766A3">
            <w:pPr>
              <w:autoSpaceDE/>
              <w:autoSpaceDN/>
              <w:adjustRightInd/>
              <w:spacing w:after="120"/>
              <w:jc w:val="both"/>
            </w:pPr>
            <w:r>
              <w:t>To undertake direct key work responsibilities or to co-key work with day Project Workers;</w:t>
            </w:r>
          </w:p>
        </w:tc>
      </w:tr>
      <w:tr w:rsidR="008250C3" w:rsidTr="004766A3">
        <w:tc>
          <w:tcPr>
            <w:tcW w:w="550" w:type="dxa"/>
          </w:tcPr>
          <w:p w:rsidR="008250C3" w:rsidRPr="00DC4E70" w:rsidRDefault="008250C3" w:rsidP="004766A3">
            <w:pPr>
              <w:spacing w:after="120"/>
              <w:jc w:val="both"/>
            </w:pPr>
            <w:r w:rsidRPr="00DC4E70">
              <w:t>4.</w:t>
            </w:r>
          </w:p>
        </w:tc>
        <w:tc>
          <w:tcPr>
            <w:tcW w:w="8800" w:type="dxa"/>
          </w:tcPr>
          <w:p w:rsidR="008250C3" w:rsidRPr="00B525F7" w:rsidRDefault="008250C3" w:rsidP="004766A3">
            <w:pPr>
              <w:autoSpaceDE/>
              <w:autoSpaceDN/>
              <w:adjustRightInd/>
              <w:spacing w:after="120"/>
              <w:jc w:val="both"/>
            </w:pPr>
            <w:r>
              <w:t xml:space="preserve">To assist day Project Workers to provide and plan key work meetings, key work sessions, reviews and other internal/external meetings in conjunction with service users. </w:t>
            </w:r>
            <w:r w:rsidRPr="004A515C">
              <w:t>This will include using Better Futures, communications logs and handovers</w:t>
            </w:r>
            <w:r>
              <w:t xml:space="preserve">;  </w:t>
            </w:r>
          </w:p>
        </w:tc>
      </w:tr>
      <w:tr w:rsidR="008250C3" w:rsidTr="004766A3">
        <w:tc>
          <w:tcPr>
            <w:tcW w:w="550" w:type="dxa"/>
          </w:tcPr>
          <w:p w:rsidR="008250C3" w:rsidRPr="00DC4E70" w:rsidRDefault="008250C3" w:rsidP="004766A3">
            <w:pPr>
              <w:spacing w:after="120"/>
              <w:jc w:val="both"/>
            </w:pPr>
            <w:r w:rsidRPr="00DC4E70">
              <w:t>5.</w:t>
            </w:r>
          </w:p>
        </w:tc>
        <w:tc>
          <w:tcPr>
            <w:tcW w:w="8800" w:type="dxa"/>
          </w:tcPr>
          <w:p w:rsidR="008250C3" w:rsidRPr="00B525F7" w:rsidRDefault="008250C3" w:rsidP="004766A3">
            <w:pPr>
              <w:autoSpaceDE/>
              <w:autoSpaceDN/>
              <w:adjustRightInd/>
              <w:spacing w:after="120"/>
              <w:jc w:val="both"/>
            </w:pPr>
            <w:r w:rsidRPr="00F823A1">
              <w:t xml:space="preserve">To ensure that minimum standards of health, safety and hygiene are both established and maintained in all communal areas, both internal and external to </w:t>
            </w:r>
            <w:r>
              <w:t xml:space="preserve">the </w:t>
            </w:r>
            <w:r w:rsidRPr="00F823A1">
              <w:t>building. This includes the monitoring of regular cleaning duties</w:t>
            </w:r>
            <w:r>
              <w:t xml:space="preserve"> and maintenance of grounds;</w:t>
            </w:r>
          </w:p>
        </w:tc>
      </w:tr>
      <w:tr w:rsidR="008250C3" w:rsidTr="004766A3">
        <w:tc>
          <w:tcPr>
            <w:tcW w:w="550" w:type="dxa"/>
          </w:tcPr>
          <w:p w:rsidR="008250C3" w:rsidRPr="00DC4E70" w:rsidRDefault="008250C3" w:rsidP="004766A3">
            <w:pPr>
              <w:spacing w:after="120"/>
              <w:jc w:val="both"/>
            </w:pPr>
            <w:r w:rsidRPr="00DC4E70">
              <w:t>6.</w:t>
            </w:r>
          </w:p>
        </w:tc>
        <w:tc>
          <w:tcPr>
            <w:tcW w:w="8800" w:type="dxa"/>
          </w:tcPr>
          <w:p w:rsidR="008250C3" w:rsidRDefault="008250C3" w:rsidP="004766A3">
            <w:pPr>
              <w:spacing w:after="120"/>
              <w:jc w:val="both"/>
              <w:rPr>
                <w:b/>
              </w:rPr>
            </w:pPr>
            <w:r w:rsidRPr="00F823A1">
              <w:t>To maintain appropriate recording procedures for all issues relating to the</w:t>
            </w:r>
            <w:r>
              <w:t xml:space="preserve"> operation of the service, including</w:t>
            </w:r>
            <w:r w:rsidRPr="00F823A1">
              <w:t xml:space="preserve"> financial transactions, incident</w:t>
            </w:r>
            <w:r>
              <w:t xml:space="preserve"> reports, building repairs, etc;</w:t>
            </w:r>
          </w:p>
        </w:tc>
      </w:tr>
      <w:tr w:rsidR="008250C3" w:rsidTr="004766A3">
        <w:tc>
          <w:tcPr>
            <w:tcW w:w="550" w:type="dxa"/>
          </w:tcPr>
          <w:p w:rsidR="008250C3" w:rsidRPr="00DC4E70" w:rsidRDefault="008250C3" w:rsidP="004766A3">
            <w:pPr>
              <w:spacing w:after="120"/>
              <w:jc w:val="both"/>
            </w:pPr>
            <w:r w:rsidRPr="00DC4E70">
              <w:t>7.</w:t>
            </w:r>
          </w:p>
        </w:tc>
        <w:tc>
          <w:tcPr>
            <w:tcW w:w="8800" w:type="dxa"/>
          </w:tcPr>
          <w:p w:rsidR="008250C3" w:rsidRPr="00B525F7" w:rsidRDefault="008250C3" w:rsidP="004766A3">
            <w:pPr>
              <w:autoSpaceDE/>
              <w:autoSpaceDN/>
              <w:adjustRightInd/>
              <w:spacing w:after="120"/>
              <w:jc w:val="both"/>
            </w:pPr>
            <w:r w:rsidRPr="00F823A1">
              <w:t xml:space="preserve">To regularly consult with </w:t>
            </w:r>
            <w:r>
              <w:t>service users</w:t>
            </w:r>
            <w:r w:rsidRPr="00F823A1">
              <w:t xml:space="preserve"> on possible developments and/or changes in service delivery and devise and operate systems and structures which both promote models of good practice and encourage </w:t>
            </w:r>
            <w:r>
              <w:t>service user comment;</w:t>
            </w:r>
          </w:p>
        </w:tc>
      </w:tr>
      <w:tr w:rsidR="008250C3" w:rsidTr="004766A3">
        <w:tc>
          <w:tcPr>
            <w:tcW w:w="550" w:type="dxa"/>
          </w:tcPr>
          <w:p w:rsidR="008250C3" w:rsidRPr="00DC4E70" w:rsidRDefault="008250C3" w:rsidP="004766A3">
            <w:pPr>
              <w:spacing w:after="120"/>
              <w:jc w:val="both"/>
            </w:pPr>
            <w:r w:rsidRPr="00DC4E70">
              <w:t>8.</w:t>
            </w:r>
          </w:p>
        </w:tc>
        <w:tc>
          <w:tcPr>
            <w:tcW w:w="8800" w:type="dxa"/>
          </w:tcPr>
          <w:p w:rsidR="008250C3" w:rsidRPr="00B525F7" w:rsidRDefault="008250C3" w:rsidP="004766A3">
            <w:pPr>
              <w:autoSpaceDE/>
              <w:autoSpaceDN/>
              <w:adjustRightInd/>
              <w:spacing w:after="120"/>
              <w:jc w:val="both"/>
            </w:pPr>
            <w:r w:rsidRPr="00F823A1">
              <w:t xml:space="preserve">To ensure </w:t>
            </w:r>
            <w:r>
              <w:t xml:space="preserve">that </w:t>
            </w:r>
            <w:r w:rsidRPr="00F823A1">
              <w:t xml:space="preserve">all </w:t>
            </w:r>
            <w:r>
              <w:t>service users</w:t>
            </w:r>
            <w:r w:rsidRPr="00F823A1">
              <w:t xml:space="preserve"> are aware of their rights and responsibilities in being accommodated </w:t>
            </w:r>
            <w:r>
              <w:t>in</w:t>
            </w:r>
            <w:r w:rsidRPr="00F823A1">
              <w:t xml:space="preserve"> the </w:t>
            </w:r>
            <w:r>
              <w:t xml:space="preserve">project; </w:t>
            </w:r>
          </w:p>
        </w:tc>
      </w:tr>
      <w:tr w:rsidR="008250C3" w:rsidTr="004766A3">
        <w:tc>
          <w:tcPr>
            <w:tcW w:w="550" w:type="dxa"/>
          </w:tcPr>
          <w:p w:rsidR="008250C3" w:rsidRPr="00DC4E70" w:rsidRDefault="008250C3" w:rsidP="004766A3">
            <w:pPr>
              <w:spacing w:after="120"/>
              <w:jc w:val="both"/>
            </w:pPr>
            <w:r w:rsidRPr="00DC4E70">
              <w:t>9.</w:t>
            </w:r>
          </w:p>
        </w:tc>
        <w:tc>
          <w:tcPr>
            <w:tcW w:w="8800" w:type="dxa"/>
          </w:tcPr>
          <w:p w:rsidR="008250C3" w:rsidRPr="00B525F7" w:rsidRDefault="008250C3" w:rsidP="004766A3">
            <w:pPr>
              <w:autoSpaceDE/>
              <w:autoSpaceDN/>
              <w:adjustRightInd/>
              <w:spacing w:after="120"/>
              <w:jc w:val="both"/>
            </w:pPr>
            <w:r w:rsidRPr="00F823A1">
              <w:t xml:space="preserve">To liaise with any other professionals and agencies involved in </w:t>
            </w:r>
            <w:r>
              <w:t xml:space="preserve">the </w:t>
            </w:r>
            <w:r w:rsidRPr="00F823A1">
              <w:t xml:space="preserve">provision of the support function to </w:t>
            </w:r>
            <w:r>
              <w:t>service users;</w:t>
            </w:r>
          </w:p>
        </w:tc>
      </w:tr>
      <w:tr w:rsidR="008250C3" w:rsidTr="004766A3">
        <w:tc>
          <w:tcPr>
            <w:tcW w:w="550" w:type="dxa"/>
          </w:tcPr>
          <w:p w:rsidR="008250C3" w:rsidRPr="00DC4E70" w:rsidRDefault="008250C3" w:rsidP="004766A3">
            <w:pPr>
              <w:spacing w:after="120"/>
              <w:jc w:val="both"/>
            </w:pPr>
            <w:r w:rsidRPr="00DC4E70">
              <w:t>10.</w:t>
            </w:r>
          </w:p>
        </w:tc>
        <w:tc>
          <w:tcPr>
            <w:tcW w:w="8800" w:type="dxa"/>
          </w:tcPr>
          <w:p w:rsidR="008250C3" w:rsidRPr="00B525F7" w:rsidRDefault="008250C3" w:rsidP="004766A3">
            <w:pPr>
              <w:autoSpaceDE/>
              <w:autoSpaceDN/>
              <w:adjustRightInd/>
              <w:spacing w:after="120"/>
              <w:jc w:val="both"/>
            </w:pPr>
            <w:r w:rsidRPr="00F823A1">
              <w:t xml:space="preserve">To provide assistance with the </w:t>
            </w:r>
            <w:r>
              <w:t>service users</w:t>
            </w:r>
            <w:r w:rsidRPr="00F823A1">
              <w:t>' general financial management, including the registering of all benefit applications bo</w:t>
            </w:r>
            <w:r>
              <w:t>th personal and housing related;</w:t>
            </w:r>
          </w:p>
        </w:tc>
      </w:tr>
      <w:tr w:rsidR="008250C3" w:rsidTr="004766A3">
        <w:tc>
          <w:tcPr>
            <w:tcW w:w="550" w:type="dxa"/>
          </w:tcPr>
          <w:p w:rsidR="008250C3" w:rsidRPr="00DC4E70" w:rsidRDefault="008250C3" w:rsidP="004766A3">
            <w:pPr>
              <w:spacing w:after="120"/>
              <w:jc w:val="both"/>
            </w:pPr>
            <w:r w:rsidRPr="00DC4E70">
              <w:t>11.</w:t>
            </w:r>
          </w:p>
        </w:tc>
        <w:tc>
          <w:tcPr>
            <w:tcW w:w="8800" w:type="dxa"/>
          </w:tcPr>
          <w:p w:rsidR="008250C3" w:rsidRPr="00BF4CC0" w:rsidRDefault="008250C3" w:rsidP="004766A3">
            <w:pPr>
              <w:autoSpaceDE/>
              <w:autoSpaceDN/>
              <w:adjustRightInd/>
              <w:spacing w:after="120"/>
              <w:jc w:val="both"/>
            </w:pPr>
            <w:r>
              <w:t>To provide general advocacy and advice to service users, including assistance to enable them to meet the conditions of their occupancy agreements;</w:t>
            </w:r>
          </w:p>
        </w:tc>
      </w:tr>
      <w:tr w:rsidR="008250C3" w:rsidTr="004766A3">
        <w:tc>
          <w:tcPr>
            <w:tcW w:w="550" w:type="dxa"/>
          </w:tcPr>
          <w:p w:rsidR="008250C3" w:rsidRPr="00DC4E70" w:rsidRDefault="008250C3" w:rsidP="004766A3">
            <w:pPr>
              <w:spacing w:after="120"/>
              <w:jc w:val="both"/>
            </w:pPr>
            <w:r w:rsidRPr="00DC4E70">
              <w:t>12.</w:t>
            </w:r>
          </w:p>
        </w:tc>
        <w:tc>
          <w:tcPr>
            <w:tcW w:w="8800" w:type="dxa"/>
          </w:tcPr>
          <w:p w:rsidR="008250C3" w:rsidRPr="00BF4CC0" w:rsidRDefault="008250C3" w:rsidP="004766A3">
            <w:pPr>
              <w:autoSpaceDE/>
              <w:autoSpaceDN/>
              <w:adjustRightInd/>
              <w:spacing w:after="120"/>
              <w:jc w:val="both"/>
            </w:pPr>
            <w:r>
              <w:t>To be responsible for the weekly collection of service user contributions to rental costs, including amenity charge;</w:t>
            </w:r>
          </w:p>
        </w:tc>
      </w:tr>
      <w:tr w:rsidR="008250C3" w:rsidTr="004766A3">
        <w:tc>
          <w:tcPr>
            <w:tcW w:w="550" w:type="dxa"/>
          </w:tcPr>
          <w:p w:rsidR="008250C3" w:rsidRPr="00DC4E70" w:rsidRDefault="008250C3" w:rsidP="004766A3">
            <w:pPr>
              <w:spacing w:after="120"/>
              <w:jc w:val="both"/>
            </w:pPr>
            <w:r w:rsidRPr="00DC4E70">
              <w:t>13.</w:t>
            </w:r>
          </w:p>
        </w:tc>
        <w:tc>
          <w:tcPr>
            <w:tcW w:w="8800" w:type="dxa"/>
          </w:tcPr>
          <w:p w:rsidR="008250C3" w:rsidRPr="00BF4CC0" w:rsidRDefault="008250C3" w:rsidP="004766A3">
            <w:pPr>
              <w:autoSpaceDE/>
              <w:autoSpaceDN/>
              <w:adjustRightInd/>
              <w:spacing w:after="120"/>
              <w:jc w:val="both"/>
            </w:pPr>
            <w:r w:rsidRPr="00F823A1">
              <w:t>To undertake regular inspections of the building, facilitating the co-ordination of cyclical and remedial repairs.   This may result in the undertaking of minor repairs and/or appropriate redecoration, together with giving access to and supervising the wor</w:t>
            </w:r>
            <w:r>
              <w:t>k of trades’ people as required;</w:t>
            </w:r>
          </w:p>
        </w:tc>
      </w:tr>
      <w:tr w:rsidR="008250C3" w:rsidTr="004766A3">
        <w:tc>
          <w:tcPr>
            <w:tcW w:w="550" w:type="dxa"/>
          </w:tcPr>
          <w:p w:rsidR="008250C3" w:rsidRPr="00DC4E70" w:rsidRDefault="008250C3" w:rsidP="004766A3">
            <w:pPr>
              <w:spacing w:after="120"/>
              <w:jc w:val="both"/>
            </w:pPr>
            <w:r w:rsidRPr="00DC4E70">
              <w:t>14.</w:t>
            </w:r>
          </w:p>
        </w:tc>
        <w:tc>
          <w:tcPr>
            <w:tcW w:w="8800" w:type="dxa"/>
          </w:tcPr>
          <w:p w:rsidR="008250C3" w:rsidRPr="00BF4CC0" w:rsidRDefault="008250C3" w:rsidP="004766A3">
            <w:pPr>
              <w:autoSpaceDE/>
              <w:autoSpaceDN/>
              <w:adjustRightInd/>
              <w:spacing w:after="120"/>
              <w:jc w:val="both"/>
            </w:pPr>
            <w:r>
              <w:t>To supervise service users</w:t>
            </w:r>
            <w:r w:rsidRPr="00F823A1">
              <w:t>' behaviour as part of the process of maintaining the safety and security of the accommodation, and pr</w:t>
            </w:r>
            <w:r>
              <w:t>eventing damage to the property;</w:t>
            </w:r>
            <w:r w:rsidRPr="00F823A1">
              <w:t xml:space="preserve"> </w:t>
            </w:r>
          </w:p>
        </w:tc>
      </w:tr>
      <w:tr w:rsidR="008250C3" w:rsidTr="004766A3">
        <w:tc>
          <w:tcPr>
            <w:tcW w:w="550" w:type="dxa"/>
          </w:tcPr>
          <w:p w:rsidR="008250C3" w:rsidRPr="00DC4E70" w:rsidRDefault="008250C3" w:rsidP="004766A3">
            <w:pPr>
              <w:spacing w:after="120"/>
              <w:jc w:val="both"/>
            </w:pPr>
            <w:r w:rsidRPr="00DC4E70">
              <w:lastRenderedPageBreak/>
              <w:t>15.</w:t>
            </w:r>
          </w:p>
        </w:tc>
        <w:tc>
          <w:tcPr>
            <w:tcW w:w="8800" w:type="dxa"/>
          </w:tcPr>
          <w:p w:rsidR="008250C3" w:rsidRPr="00955548" w:rsidRDefault="008250C3" w:rsidP="004766A3">
            <w:pPr>
              <w:spacing w:after="120"/>
              <w:jc w:val="both"/>
            </w:pPr>
            <w:r w:rsidRPr="00955548">
              <w:t>To ensure that the building security is effectively managed through personal observation, gener</w:t>
            </w:r>
            <w:r>
              <w:t>al awareness and routine checks;</w:t>
            </w:r>
          </w:p>
        </w:tc>
      </w:tr>
      <w:tr w:rsidR="008250C3" w:rsidTr="004766A3">
        <w:tc>
          <w:tcPr>
            <w:tcW w:w="550" w:type="dxa"/>
          </w:tcPr>
          <w:p w:rsidR="008250C3" w:rsidRPr="00DC4E70" w:rsidRDefault="008250C3" w:rsidP="004766A3">
            <w:pPr>
              <w:spacing w:after="120"/>
              <w:jc w:val="both"/>
            </w:pPr>
            <w:r w:rsidRPr="00DC4E70">
              <w:t>16.</w:t>
            </w:r>
          </w:p>
        </w:tc>
        <w:tc>
          <w:tcPr>
            <w:tcW w:w="8800" w:type="dxa"/>
          </w:tcPr>
          <w:p w:rsidR="008250C3" w:rsidRPr="00955548" w:rsidRDefault="008250C3" w:rsidP="004766A3">
            <w:pPr>
              <w:spacing w:after="120"/>
              <w:jc w:val="both"/>
            </w:pPr>
            <w:r w:rsidRPr="00955548">
              <w:t xml:space="preserve">To participate in staff supervision and performance management processes, meeting on a planned basis </w:t>
            </w:r>
            <w:r>
              <w:t>as required with the supervisor;</w:t>
            </w:r>
            <w:r w:rsidRPr="00955548">
              <w:t xml:space="preserve">  </w:t>
            </w:r>
          </w:p>
        </w:tc>
      </w:tr>
      <w:tr w:rsidR="008250C3" w:rsidTr="004766A3">
        <w:tc>
          <w:tcPr>
            <w:tcW w:w="550" w:type="dxa"/>
          </w:tcPr>
          <w:p w:rsidR="008250C3" w:rsidRPr="00DC4E70" w:rsidRDefault="008250C3" w:rsidP="004766A3">
            <w:pPr>
              <w:spacing w:after="120"/>
              <w:jc w:val="both"/>
            </w:pPr>
            <w:r w:rsidRPr="00DC4E70">
              <w:t>17.</w:t>
            </w:r>
          </w:p>
        </w:tc>
        <w:tc>
          <w:tcPr>
            <w:tcW w:w="8800" w:type="dxa"/>
          </w:tcPr>
          <w:p w:rsidR="008250C3" w:rsidRPr="00955548" w:rsidRDefault="008250C3" w:rsidP="004766A3">
            <w:pPr>
              <w:spacing w:after="120"/>
              <w:jc w:val="both"/>
            </w:pPr>
            <w:r w:rsidRPr="00955548">
              <w:t xml:space="preserve">To attend team meetings as </w:t>
            </w:r>
            <w:r>
              <w:t>directed by the Project Manager;</w:t>
            </w:r>
          </w:p>
        </w:tc>
      </w:tr>
      <w:tr w:rsidR="008250C3" w:rsidTr="004766A3">
        <w:tc>
          <w:tcPr>
            <w:tcW w:w="550" w:type="dxa"/>
          </w:tcPr>
          <w:p w:rsidR="008250C3" w:rsidRPr="00DC4E70" w:rsidRDefault="008250C3" w:rsidP="004766A3">
            <w:pPr>
              <w:spacing w:after="120"/>
              <w:jc w:val="both"/>
            </w:pPr>
            <w:r w:rsidRPr="00DC4E70">
              <w:t>18.</w:t>
            </w:r>
          </w:p>
        </w:tc>
        <w:tc>
          <w:tcPr>
            <w:tcW w:w="8800" w:type="dxa"/>
          </w:tcPr>
          <w:p w:rsidR="008250C3" w:rsidRPr="00B34D1A" w:rsidRDefault="008250C3" w:rsidP="004766A3">
            <w:pPr>
              <w:spacing w:after="120"/>
              <w:jc w:val="both"/>
            </w:pPr>
            <w:r w:rsidRPr="00B34D1A">
              <w:t xml:space="preserve">To attend training courses as </w:t>
            </w:r>
            <w:r>
              <w:t>directed by the Project Manager;</w:t>
            </w:r>
            <w:r w:rsidRPr="00B34D1A">
              <w:t xml:space="preserve"> </w:t>
            </w:r>
          </w:p>
        </w:tc>
      </w:tr>
      <w:tr w:rsidR="008250C3" w:rsidTr="004766A3">
        <w:tc>
          <w:tcPr>
            <w:tcW w:w="550" w:type="dxa"/>
          </w:tcPr>
          <w:p w:rsidR="008250C3" w:rsidRPr="00DC4E70" w:rsidRDefault="008250C3" w:rsidP="004766A3">
            <w:pPr>
              <w:spacing w:after="120"/>
              <w:jc w:val="both"/>
            </w:pPr>
            <w:r w:rsidRPr="00DC4E70">
              <w:t>19.</w:t>
            </w:r>
          </w:p>
        </w:tc>
        <w:tc>
          <w:tcPr>
            <w:tcW w:w="8800" w:type="dxa"/>
          </w:tcPr>
          <w:p w:rsidR="008250C3" w:rsidRPr="00B34D1A" w:rsidRDefault="008250C3" w:rsidP="004766A3">
            <w:pPr>
              <w:spacing w:after="120"/>
              <w:jc w:val="both"/>
            </w:pPr>
            <w:r w:rsidRPr="00B34D1A">
              <w:t>To undertake any other reasonable duties as delegated by the Project Manager.</w:t>
            </w:r>
          </w:p>
        </w:tc>
      </w:tr>
    </w:tbl>
    <w:p w:rsidR="00B525F7" w:rsidRDefault="00B525F7" w:rsidP="0070444D">
      <w:pPr>
        <w:jc w:val="both"/>
        <w:rPr>
          <w:b/>
        </w:rPr>
      </w:pPr>
    </w:p>
    <w:p w:rsidR="00B525F7" w:rsidRDefault="00B525F7" w:rsidP="0070444D">
      <w:pPr>
        <w:jc w:val="both"/>
        <w:rPr>
          <w:b/>
        </w:rPr>
      </w:pPr>
    </w:p>
    <w:p w:rsidR="00B525F7" w:rsidRDefault="00B525F7" w:rsidP="00B525F7">
      <w:pPr>
        <w:jc w:val="both"/>
      </w:pPr>
    </w:p>
    <w:p w:rsidR="00B525F7" w:rsidRDefault="00B525F7" w:rsidP="00BF4CC0">
      <w:pPr>
        <w:autoSpaceDE/>
        <w:autoSpaceDN/>
        <w:adjustRightInd/>
        <w:jc w:val="both"/>
      </w:pPr>
    </w:p>
    <w:p w:rsidR="00B525F7" w:rsidRPr="00C139B6" w:rsidRDefault="00B525F7" w:rsidP="0070444D">
      <w:pPr>
        <w:jc w:val="both"/>
        <w:rPr>
          <w:b/>
        </w:rPr>
      </w:pPr>
    </w:p>
    <w:p w:rsidR="0007251E" w:rsidRPr="0070444D" w:rsidRDefault="0007251E">
      <w:pPr>
        <w:rPr>
          <w:b/>
          <w:bCs/>
          <w:u w:val="single"/>
          <w:lang w:val="en-GB"/>
        </w:rPr>
      </w:pPr>
    </w:p>
    <w:p w:rsidR="000679C4" w:rsidRPr="000679C4" w:rsidRDefault="000679C4"/>
    <w:p w:rsidR="00A118AB" w:rsidRDefault="00A118AB"/>
    <w:p w:rsidR="00667AF6" w:rsidRDefault="00667AF6" w:rsidP="00E9664F">
      <w:pPr>
        <w:jc w:val="center"/>
        <w:rPr>
          <w:b/>
        </w:rPr>
      </w:pPr>
    </w:p>
    <w:p w:rsidR="0086610F" w:rsidRDefault="0086610F" w:rsidP="00E9664F">
      <w:pPr>
        <w:jc w:val="center"/>
        <w:rPr>
          <w:b/>
        </w:rPr>
        <w:sectPr w:rsidR="0086610F" w:rsidSect="00513E66">
          <w:pgSz w:w="12240" w:h="15840"/>
          <w:pgMar w:top="1440" w:right="1325" w:bottom="1440" w:left="1440" w:header="720" w:footer="720" w:gutter="0"/>
          <w:cols w:space="720"/>
          <w:noEndnote/>
        </w:sectPr>
      </w:pPr>
    </w:p>
    <w:tbl>
      <w:tblPr>
        <w:tblStyle w:val="TableGrid"/>
        <w:tblW w:w="13745" w:type="dxa"/>
        <w:tblLook w:val="04A0" w:firstRow="1" w:lastRow="0" w:firstColumn="1" w:lastColumn="0" w:noHBand="0" w:noVBand="1"/>
      </w:tblPr>
      <w:tblGrid>
        <w:gridCol w:w="1794"/>
        <w:gridCol w:w="6570"/>
        <w:gridCol w:w="5381"/>
      </w:tblGrid>
      <w:tr w:rsidR="00285A4E" w:rsidRPr="0086610F" w:rsidTr="00C34197">
        <w:tc>
          <w:tcPr>
            <w:tcW w:w="13745" w:type="dxa"/>
            <w:gridSpan w:val="3"/>
          </w:tcPr>
          <w:p w:rsidR="00285A4E" w:rsidRPr="00A32F1B" w:rsidRDefault="00285A4E" w:rsidP="00E85CE6">
            <w:pPr>
              <w:jc w:val="center"/>
              <w:rPr>
                <w:b/>
                <w:sz w:val="8"/>
                <w:szCs w:val="8"/>
              </w:rPr>
            </w:pPr>
          </w:p>
          <w:p w:rsidR="00285A4E" w:rsidRDefault="00285A4E" w:rsidP="00E85CE6">
            <w:pPr>
              <w:jc w:val="center"/>
              <w:rPr>
                <w:b/>
              </w:rPr>
            </w:pPr>
            <w:r>
              <w:rPr>
                <w:b/>
              </w:rPr>
              <w:t>PERSON SPECIFICATION – PROJECT WORKER</w:t>
            </w:r>
          </w:p>
          <w:p w:rsidR="00285A4E" w:rsidRPr="00A32F1B" w:rsidRDefault="00285A4E" w:rsidP="00E85CE6">
            <w:pPr>
              <w:jc w:val="center"/>
              <w:rPr>
                <w:b/>
                <w:sz w:val="8"/>
                <w:szCs w:val="8"/>
              </w:rPr>
            </w:pPr>
          </w:p>
        </w:tc>
      </w:tr>
      <w:tr w:rsidR="00285A4E" w:rsidRPr="0086610F" w:rsidTr="00C34197">
        <w:tc>
          <w:tcPr>
            <w:tcW w:w="1794" w:type="dxa"/>
          </w:tcPr>
          <w:p w:rsidR="00285A4E" w:rsidRPr="0086610F" w:rsidRDefault="00285A4E" w:rsidP="00E85CE6">
            <w:pPr>
              <w:rPr>
                <w:sz w:val="22"/>
                <w:szCs w:val="22"/>
              </w:rPr>
            </w:pPr>
          </w:p>
        </w:tc>
        <w:tc>
          <w:tcPr>
            <w:tcW w:w="6570" w:type="dxa"/>
          </w:tcPr>
          <w:p w:rsidR="00285A4E" w:rsidRPr="0086610F" w:rsidRDefault="00285A4E" w:rsidP="00E85CE6">
            <w:pPr>
              <w:jc w:val="center"/>
              <w:rPr>
                <w:sz w:val="22"/>
                <w:szCs w:val="22"/>
              </w:rPr>
            </w:pPr>
            <w:r w:rsidRPr="0086610F">
              <w:rPr>
                <w:b/>
                <w:sz w:val="22"/>
                <w:szCs w:val="22"/>
              </w:rPr>
              <w:t>Essential</w:t>
            </w:r>
          </w:p>
        </w:tc>
        <w:tc>
          <w:tcPr>
            <w:tcW w:w="5381" w:type="dxa"/>
          </w:tcPr>
          <w:p w:rsidR="00285A4E" w:rsidRPr="0086610F" w:rsidRDefault="00285A4E" w:rsidP="00E85CE6">
            <w:pPr>
              <w:jc w:val="center"/>
              <w:rPr>
                <w:sz w:val="22"/>
                <w:szCs w:val="22"/>
              </w:rPr>
            </w:pPr>
            <w:r w:rsidRPr="0086610F">
              <w:rPr>
                <w:b/>
                <w:sz w:val="22"/>
                <w:szCs w:val="22"/>
              </w:rPr>
              <w:t>Desirable</w:t>
            </w:r>
          </w:p>
        </w:tc>
      </w:tr>
      <w:tr w:rsidR="00285A4E" w:rsidRPr="0086610F" w:rsidTr="00C34197">
        <w:tc>
          <w:tcPr>
            <w:tcW w:w="1794" w:type="dxa"/>
          </w:tcPr>
          <w:p w:rsidR="00285A4E" w:rsidRPr="0086610F" w:rsidRDefault="00285A4E" w:rsidP="00E85CE6">
            <w:pPr>
              <w:rPr>
                <w:b/>
                <w:sz w:val="22"/>
                <w:szCs w:val="22"/>
              </w:rPr>
            </w:pPr>
            <w:r w:rsidRPr="0086610F">
              <w:rPr>
                <w:b/>
                <w:sz w:val="22"/>
                <w:szCs w:val="22"/>
              </w:rPr>
              <w:t>Qualifications/</w:t>
            </w:r>
          </w:p>
          <w:p w:rsidR="00285A4E" w:rsidRPr="0086610F" w:rsidRDefault="00285A4E" w:rsidP="00E85CE6">
            <w:pPr>
              <w:rPr>
                <w:b/>
                <w:sz w:val="22"/>
                <w:szCs w:val="22"/>
              </w:rPr>
            </w:pPr>
            <w:r w:rsidRPr="0086610F">
              <w:rPr>
                <w:b/>
                <w:sz w:val="22"/>
                <w:szCs w:val="22"/>
              </w:rPr>
              <w:t>Education</w:t>
            </w:r>
          </w:p>
          <w:p w:rsidR="00285A4E" w:rsidRPr="0086610F" w:rsidRDefault="00285A4E" w:rsidP="00E85CE6">
            <w:pPr>
              <w:rPr>
                <w:sz w:val="22"/>
                <w:szCs w:val="22"/>
              </w:rPr>
            </w:pPr>
          </w:p>
        </w:tc>
        <w:tc>
          <w:tcPr>
            <w:tcW w:w="6570" w:type="dxa"/>
          </w:tcPr>
          <w:p w:rsidR="00285A4E" w:rsidRPr="004B5035" w:rsidRDefault="00285A4E" w:rsidP="00834B3F">
            <w:pPr>
              <w:pStyle w:val="ListParagraph"/>
              <w:numPr>
                <w:ilvl w:val="0"/>
                <w:numId w:val="15"/>
              </w:numPr>
              <w:ind w:left="423" w:hanging="423"/>
              <w:rPr>
                <w:sz w:val="12"/>
                <w:szCs w:val="12"/>
              </w:rPr>
            </w:pPr>
          </w:p>
        </w:tc>
        <w:tc>
          <w:tcPr>
            <w:tcW w:w="5381" w:type="dxa"/>
          </w:tcPr>
          <w:p w:rsidR="00834B3F" w:rsidRPr="00A32F1B" w:rsidRDefault="00834B3F" w:rsidP="00834B3F">
            <w:pPr>
              <w:pStyle w:val="ListParagraph"/>
              <w:numPr>
                <w:ilvl w:val="0"/>
                <w:numId w:val="15"/>
              </w:numPr>
              <w:ind w:left="423" w:hanging="423"/>
              <w:rPr>
                <w:sz w:val="21"/>
                <w:szCs w:val="21"/>
              </w:rPr>
            </w:pPr>
            <w:r w:rsidRPr="00A32F1B">
              <w:rPr>
                <w:sz w:val="21"/>
                <w:szCs w:val="21"/>
              </w:rPr>
              <w:t>SVQ Level 3 Social Care</w:t>
            </w:r>
          </w:p>
          <w:p w:rsidR="00285A4E" w:rsidRPr="00A32F1B" w:rsidRDefault="00285A4E" w:rsidP="00E85CE6">
            <w:pPr>
              <w:pStyle w:val="ListParagraph"/>
              <w:ind w:left="423"/>
              <w:rPr>
                <w:sz w:val="21"/>
                <w:szCs w:val="21"/>
              </w:rPr>
            </w:pPr>
            <w:bookmarkStart w:id="0" w:name="_GoBack"/>
            <w:bookmarkEnd w:id="0"/>
          </w:p>
        </w:tc>
      </w:tr>
      <w:tr w:rsidR="00285A4E" w:rsidRPr="0086610F" w:rsidTr="00C34197">
        <w:tc>
          <w:tcPr>
            <w:tcW w:w="1794" w:type="dxa"/>
          </w:tcPr>
          <w:p w:rsidR="00285A4E" w:rsidRPr="0086610F" w:rsidRDefault="00285A4E" w:rsidP="00E85CE6">
            <w:pPr>
              <w:rPr>
                <w:b/>
                <w:sz w:val="22"/>
                <w:szCs w:val="22"/>
              </w:rPr>
            </w:pPr>
            <w:r w:rsidRPr="0086610F">
              <w:rPr>
                <w:b/>
                <w:sz w:val="22"/>
                <w:szCs w:val="22"/>
              </w:rPr>
              <w:t>Knowledge</w:t>
            </w:r>
          </w:p>
          <w:p w:rsidR="00285A4E" w:rsidRPr="0086610F" w:rsidRDefault="00285A4E" w:rsidP="00E85CE6">
            <w:pPr>
              <w:rPr>
                <w:sz w:val="22"/>
                <w:szCs w:val="22"/>
              </w:rPr>
            </w:pPr>
          </w:p>
        </w:tc>
        <w:tc>
          <w:tcPr>
            <w:tcW w:w="6570" w:type="dxa"/>
          </w:tcPr>
          <w:p w:rsidR="00285A4E" w:rsidRDefault="00285A4E" w:rsidP="00E85CE6">
            <w:pPr>
              <w:pStyle w:val="ListParagraph"/>
              <w:numPr>
                <w:ilvl w:val="0"/>
                <w:numId w:val="14"/>
              </w:numPr>
              <w:ind w:left="282" w:hanging="282"/>
              <w:rPr>
                <w:sz w:val="21"/>
                <w:szCs w:val="21"/>
              </w:rPr>
            </w:pPr>
            <w:r>
              <w:rPr>
                <w:sz w:val="21"/>
                <w:szCs w:val="21"/>
              </w:rPr>
              <w:t xml:space="preserve">Working with </w:t>
            </w:r>
            <w:r w:rsidRPr="00A32F1B">
              <w:rPr>
                <w:sz w:val="21"/>
                <w:szCs w:val="21"/>
              </w:rPr>
              <w:t xml:space="preserve"> homeless people</w:t>
            </w:r>
          </w:p>
          <w:p w:rsidR="001B4C82" w:rsidRPr="001B4C82" w:rsidRDefault="001B4C82" w:rsidP="00E85CE6">
            <w:pPr>
              <w:pStyle w:val="ListParagraph"/>
              <w:numPr>
                <w:ilvl w:val="0"/>
                <w:numId w:val="14"/>
              </w:numPr>
              <w:ind w:left="282" w:hanging="282"/>
              <w:rPr>
                <w:sz w:val="21"/>
                <w:szCs w:val="21"/>
              </w:rPr>
            </w:pPr>
            <w:r w:rsidRPr="00CF1C46">
              <w:rPr>
                <w:sz w:val="22"/>
                <w:szCs w:val="22"/>
              </w:rPr>
              <w:t>Working with people being supported by or</w:t>
            </w:r>
          </w:p>
          <w:p w:rsidR="001B4C82" w:rsidRPr="00A32F1B" w:rsidRDefault="001B4C82" w:rsidP="001B4C82">
            <w:pPr>
              <w:pStyle w:val="ListParagraph"/>
              <w:ind w:left="282"/>
              <w:rPr>
                <w:sz w:val="21"/>
                <w:szCs w:val="21"/>
              </w:rPr>
            </w:pPr>
            <w:r w:rsidRPr="00CF1C46">
              <w:rPr>
                <w:sz w:val="22"/>
                <w:szCs w:val="22"/>
              </w:rPr>
              <w:t>receiving inputs from multiple agencies</w:t>
            </w:r>
          </w:p>
          <w:p w:rsidR="00285A4E" w:rsidRPr="00A32F1B" w:rsidRDefault="00285A4E" w:rsidP="00E85CE6">
            <w:pPr>
              <w:pStyle w:val="ListParagraph"/>
              <w:numPr>
                <w:ilvl w:val="0"/>
                <w:numId w:val="14"/>
              </w:numPr>
              <w:ind w:left="282" w:hanging="282"/>
              <w:rPr>
                <w:sz w:val="21"/>
                <w:szCs w:val="21"/>
              </w:rPr>
            </w:pPr>
            <w:r w:rsidRPr="00A32F1B">
              <w:rPr>
                <w:sz w:val="21"/>
                <w:szCs w:val="21"/>
              </w:rPr>
              <w:t>Drug and alcohol awareness</w:t>
            </w:r>
          </w:p>
          <w:p w:rsidR="00285A4E" w:rsidRDefault="00285A4E" w:rsidP="00E85CE6">
            <w:pPr>
              <w:pStyle w:val="ListParagraph"/>
              <w:numPr>
                <w:ilvl w:val="0"/>
                <w:numId w:val="14"/>
              </w:numPr>
              <w:ind w:left="282" w:hanging="282"/>
              <w:rPr>
                <w:sz w:val="21"/>
                <w:szCs w:val="21"/>
              </w:rPr>
            </w:pPr>
            <w:r w:rsidRPr="00A32F1B">
              <w:rPr>
                <w:sz w:val="21"/>
                <w:szCs w:val="21"/>
              </w:rPr>
              <w:t xml:space="preserve">Residential client group </w:t>
            </w:r>
          </w:p>
          <w:p w:rsidR="001B4C82" w:rsidRPr="001B4C82" w:rsidRDefault="001B4C82" w:rsidP="001B4C82">
            <w:pPr>
              <w:pStyle w:val="BodyTextIndent"/>
              <w:numPr>
                <w:ilvl w:val="0"/>
                <w:numId w:val="14"/>
              </w:numPr>
              <w:spacing w:after="0"/>
              <w:ind w:left="225" w:hanging="225"/>
              <w:rPr>
                <w:sz w:val="22"/>
                <w:szCs w:val="22"/>
              </w:rPr>
            </w:pPr>
            <w:r w:rsidRPr="00CF1C46">
              <w:rPr>
                <w:sz w:val="22"/>
                <w:szCs w:val="22"/>
              </w:rPr>
              <w:t>Tenancy sustainment</w:t>
            </w:r>
          </w:p>
          <w:p w:rsidR="00285A4E" w:rsidRPr="00A32F1B" w:rsidRDefault="00285A4E" w:rsidP="001B4C82">
            <w:pPr>
              <w:pStyle w:val="ListParagraph"/>
              <w:numPr>
                <w:ilvl w:val="0"/>
                <w:numId w:val="14"/>
              </w:numPr>
              <w:ind w:left="282" w:hanging="282"/>
              <w:rPr>
                <w:sz w:val="21"/>
                <w:szCs w:val="21"/>
              </w:rPr>
            </w:pPr>
            <w:r>
              <w:rPr>
                <w:sz w:val="21"/>
                <w:szCs w:val="21"/>
              </w:rPr>
              <w:t>Homelessness and its effects</w:t>
            </w:r>
          </w:p>
          <w:p w:rsidR="00285A4E" w:rsidRPr="00A32F1B" w:rsidRDefault="00285A4E" w:rsidP="00E85CE6">
            <w:pPr>
              <w:pStyle w:val="ListParagraph"/>
              <w:numPr>
                <w:ilvl w:val="0"/>
                <w:numId w:val="14"/>
              </w:numPr>
              <w:ind w:left="282" w:hanging="282"/>
              <w:rPr>
                <w:sz w:val="21"/>
                <w:szCs w:val="21"/>
              </w:rPr>
            </w:pPr>
            <w:r w:rsidRPr="00A32F1B">
              <w:rPr>
                <w:sz w:val="21"/>
                <w:szCs w:val="21"/>
              </w:rPr>
              <w:t xml:space="preserve">Levels of vulnerability re the client group </w:t>
            </w:r>
          </w:p>
          <w:p w:rsidR="00285A4E" w:rsidRPr="00A32F1B" w:rsidRDefault="00285A4E" w:rsidP="00E85CE6">
            <w:pPr>
              <w:pStyle w:val="ListParagraph"/>
              <w:ind w:left="282"/>
              <w:rPr>
                <w:sz w:val="21"/>
                <w:szCs w:val="21"/>
              </w:rPr>
            </w:pPr>
          </w:p>
        </w:tc>
        <w:tc>
          <w:tcPr>
            <w:tcW w:w="5381" w:type="dxa"/>
          </w:tcPr>
          <w:p w:rsidR="00285A4E" w:rsidRDefault="00285A4E" w:rsidP="00E85CE6">
            <w:pPr>
              <w:pStyle w:val="ListParagraph"/>
              <w:numPr>
                <w:ilvl w:val="0"/>
                <w:numId w:val="12"/>
              </w:numPr>
              <w:ind w:left="318" w:hanging="284"/>
              <w:rPr>
                <w:sz w:val="21"/>
                <w:szCs w:val="21"/>
              </w:rPr>
            </w:pPr>
            <w:r w:rsidRPr="00A32F1B">
              <w:rPr>
                <w:sz w:val="21"/>
                <w:szCs w:val="21"/>
              </w:rPr>
              <w:t xml:space="preserve">Homelessness legislation </w:t>
            </w:r>
          </w:p>
          <w:p w:rsidR="001B4C82" w:rsidRPr="001B4C82" w:rsidRDefault="001B4C82" w:rsidP="00E85CE6">
            <w:pPr>
              <w:pStyle w:val="ListParagraph"/>
              <w:numPr>
                <w:ilvl w:val="0"/>
                <w:numId w:val="12"/>
              </w:numPr>
              <w:ind w:left="318" w:hanging="284"/>
              <w:rPr>
                <w:sz w:val="21"/>
                <w:szCs w:val="21"/>
              </w:rPr>
            </w:pPr>
            <w:r w:rsidRPr="00CF1C46">
              <w:rPr>
                <w:sz w:val="22"/>
                <w:szCs w:val="22"/>
              </w:rPr>
              <w:t>Local area networking</w:t>
            </w:r>
          </w:p>
          <w:p w:rsidR="001B4C82" w:rsidRPr="00A32F1B" w:rsidRDefault="001B4C82" w:rsidP="00E85CE6">
            <w:pPr>
              <w:pStyle w:val="ListParagraph"/>
              <w:numPr>
                <w:ilvl w:val="0"/>
                <w:numId w:val="12"/>
              </w:numPr>
              <w:ind w:left="318" w:hanging="284"/>
              <w:rPr>
                <w:sz w:val="21"/>
                <w:szCs w:val="21"/>
              </w:rPr>
            </w:pPr>
            <w:r w:rsidRPr="00CF1C46">
              <w:rPr>
                <w:sz w:val="22"/>
                <w:szCs w:val="22"/>
              </w:rPr>
              <w:t>Support planning</w:t>
            </w:r>
          </w:p>
          <w:p w:rsidR="00285A4E" w:rsidRPr="00A32F1B" w:rsidRDefault="00285A4E" w:rsidP="00E85CE6">
            <w:pPr>
              <w:pStyle w:val="ListParagraph"/>
              <w:ind w:left="318"/>
              <w:rPr>
                <w:sz w:val="12"/>
                <w:szCs w:val="12"/>
              </w:rPr>
            </w:pPr>
          </w:p>
        </w:tc>
      </w:tr>
      <w:tr w:rsidR="00285A4E" w:rsidRPr="0086610F" w:rsidTr="00C34197">
        <w:tc>
          <w:tcPr>
            <w:tcW w:w="1794" w:type="dxa"/>
          </w:tcPr>
          <w:p w:rsidR="00285A4E" w:rsidRPr="0086610F" w:rsidRDefault="00285A4E" w:rsidP="00E85CE6">
            <w:pPr>
              <w:rPr>
                <w:b/>
                <w:sz w:val="22"/>
                <w:szCs w:val="22"/>
              </w:rPr>
            </w:pPr>
            <w:r w:rsidRPr="0086610F">
              <w:rPr>
                <w:b/>
                <w:sz w:val="22"/>
                <w:szCs w:val="22"/>
              </w:rPr>
              <w:t>Experience</w:t>
            </w:r>
          </w:p>
          <w:p w:rsidR="00285A4E" w:rsidRPr="0086610F" w:rsidRDefault="00285A4E" w:rsidP="00E85CE6">
            <w:pPr>
              <w:rPr>
                <w:sz w:val="22"/>
                <w:szCs w:val="22"/>
              </w:rPr>
            </w:pPr>
          </w:p>
        </w:tc>
        <w:tc>
          <w:tcPr>
            <w:tcW w:w="6570" w:type="dxa"/>
          </w:tcPr>
          <w:p w:rsidR="00285A4E" w:rsidRPr="00CB096D" w:rsidRDefault="00285A4E" w:rsidP="00E85CE6">
            <w:pPr>
              <w:pStyle w:val="ListParagraph"/>
              <w:numPr>
                <w:ilvl w:val="0"/>
                <w:numId w:val="12"/>
              </w:numPr>
              <w:ind w:left="287" w:hanging="292"/>
              <w:rPr>
                <w:sz w:val="21"/>
                <w:szCs w:val="21"/>
              </w:rPr>
            </w:pPr>
            <w:r w:rsidRPr="00CB096D">
              <w:rPr>
                <w:sz w:val="21"/>
                <w:szCs w:val="21"/>
              </w:rPr>
              <w:t xml:space="preserve">Team working </w:t>
            </w:r>
          </w:p>
          <w:p w:rsidR="00285A4E" w:rsidRPr="00CB096D" w:rsidRDefault="00285A4E" w:rsidP="00E85CE6">
            <w:pPr>
              <w:pStyle w:val="ListParagraph"/>
              <w:numPr>
                <w:ilvl w:val="0"/>
                <w:numId w:val="12"/>
              </w:numPr>
              <w:ind w:left="287" w:hanging="292"/>
              <w:rPr>
                <w:sz w:val="21"/>
                <w:szCs w:val="21"/>
              </w:rPr>
            </w:pPr>
            <w:r w:rsidRPr="00CB096D">
              <w:rPr>
                <w:sz w:val="21"/>
                <w:szCs w:val="21"/>
              </w:rPr>
              <w:t xml:space="preserve">Working with vulnerable people </w:t>
            </w:r>
          </w:p>
          <w:p w:rsidR="00285A4E" w:rsidRPr="00CB096D" w:rsidRDefault="00285A4E" w:rsidP="00E85CE6">
            <w:pPr>
              <w:pStyle w:val="ListParagraph"/>
              <w:numPr>
                <w:ilvl w:val="0"/>
                <w:numId w:val="12"/>
              </w:numPr>
              <w:ind w:left="287" w:hanging="292"/>
              <w:rPr>
                <w:sz w:val="21"/>
                <w:szCs w:val="21"/>
              </w:rPr>
            </w:pPr>
            <w:r w:rsidRPr="00CB096D">
              <w:rPr>
                <w:sz w:val="21"/>
                <w:szCs w:val="21"/>
              </w:rPr>
              <w:t xml:space="preserve">Working with addiction issues </w:t>
            </w:r>
          </w:p>
          <w:p w:rsidR="00285A4E" w:rsidRDefault="00285A4E" w:rsidP="00E85CE6">
            <w:pPr>
              <w:pStyle w:val="ListParagraph"/>
              <w:numPr>
                <w:ilvl w:val="0"/>
                <w:numId w:val="12"/>
              </w:numPr>
              <w:ind w:left="287" w:hanging="292"/>
              <w:rPr>
                <w:sz w:val="21"/>
                <w:szCs w:val="21"/>
              </w:rPr>
            </w:pPr>
            <w:r w:rsidRPr="00CB096D">
              <w:rPr>
                <w:sz w:val="21"/>
                <w:szCs w:val="21"/>
              </w:rPr>
              <w:t xml:space="preserve">Working with challenging behaviour </w:t>
            </w:r>
          </w:p>
          <w:p w:rsidR="00285A4E" w:rsidRPr="00CB096D" w:rsidRDefault="00285A4E" w:rsidP="00E85CE6">
            <w:pPr>
              <w:pStyle w:val="ListParagraph"/>
              <w:numPr>
                <w:ilvl w:val="0"/>
                <w:numId w:val="12"/>
              </w:numPr>
              <w:ind w:left="287" w:hanging="292"/>
              <w:rPr>
                <w:sz w:val="21"/>
                <w:szCs w:val="21"/>
              </w:rPr>
            </w:pPr>
            <w:r>
              <w:rPr>
                <w:sz w:val="21"/>
                <w:szCs w:val="21"/>
              </w:rPr>
              <w:t>Key working</w:t>
            </w:r>
          </w:p>
          <w:p w:rsidR="00285A4E" w:rsidRPr="00CB096D" w:rsidRDefault="00285A4E" w:rsidP="00E85CE6">
            <w:pPr>
              <w:pStyle w:val="ListParagraph"/>
              <w:ind w:left="712"/>
              <w:rPr>
                <w:sz w:val="12"/>
                <w:szCs w:val="12"/>
              </w:rPr>
            </w:pPr>
          </w:p>
        </w:tc>
        <w:tc>
          <w:tcPr>
            <w:tcW w:w="5381" w:type="dxa"/>
          </w:tcPr>
          <w:p w:rsidR="001B4C82" w:rsidRPr="001B4C82" w:rsidRDefault="001B4C82" w:rsidP="001B4C82">
            <w:pPr>
              <w:pStyle w:val="ListParagraph"/>
              <w:numPr>
                <w:ilvl w:val="0"/>
                <w:numId w:val="12"/>
              </w:numPr>
              <w:ind w:left="317" w:hanging="284"/>
              <w:rPr>
                <w:sz w:val="22"/>
                <w:szCs w:val="22"/>
              </w:rPr>
            </w:pPr>
            <w:r w:rsidRPr="001B4C82">
              <w:rPr>
                <w:sz w:val="22"/>
                <w:szCs w:val="22"/>
              </w:rPr>
              <w:t>Working with people who may have</w:t>
            </w:r>
          </w:p>
          <w:p w:rsidR="001B4C82" w:rsidRPr="001B4C82" w:rsidRDefault="001B4C82" w:rsidP="006E3464">
            <w:pPr>
              <w:pStyle w:val="ListParagraph"/>
              <w:ind w:left="317"/>
              <w:rPr>
                <w:sz w:val="21"/>
                <w:szCs w:val="21"/>
              </w:rPr>
            </w:pPr>
            <w:r w:rsidRPr="001B4C82">
              <w:rPr>
                <w:sz w:val="22"/>
                <w:szCs w:val="22"/>
              </w:rPr>
              <w:t>trauma experienced backgrounds</w:t>
            </w:r>
          </w:p>
        </w:tc>
      </w:tr>
      <w:tr w:rsidR="00285A4E" w:rsidRPr="0086610F" w:rsidTr="00C34197">
        <w:tc>
          <w:tcPr>
            <w:tcW w:w="1794" w:type="dxa"/>
          </w:tcPr>
          <w:p w:rsidR="00285A4E" w:rsidRPr="0086610F" w:rsidRDefault="00285A4E" w:rsidP="00E85CE6">
            <w:pPr>
              <w:rPr>
                <w:b/>
                <w:sz w:val="22"/>
                <w:szCs w:val="22"/>
              </w:rPr>
            </w:pPr>
            <w:r w:rsidRPr="0086610F">
              <w:rPr>
                <w:b/>
                <w:sz w:val="22"/>
                <w:szCs w:val="22"/>
              </w:rPr>
              <w:t>Skills /</w:t>
            </w:r>
          </w:p>
          <w:p w:rsidR="00285A4E" w:rsidRPr="0086610F" w:rsidRDefault="00285A4E" w:rsidP="00E85CE6">
            <w:pPr>
              <w:rPr>
                <w:b/>
                <w:sz w:val="22"/>
                <w:szCs w:val="22"/>
              </w:rPr>
            </w:pPr>
            <w:r w:rsidRPr="0086610F">
              <w:rPr>
                <w:b/>
                <w:sz w:val="22"/>
                <w:szCs w:val="22"/>
              </w:rPr>
              <w:t>Abilities</w:t>
            </w:r>
          </w:p>
          <w:p w:rsidR="00285A4E" w:rsidRPr="0086610F" w:rsidRDefault="00285A4E" w:rsidP="00E85CE6">
            <w:pPr>
              <w:rPr>
                <w:sz w:val="22"/>
                <w:szCs w:val="22"/>
              </w:rPr>
            </w:pPr>
          </w:p>
        </w:tc>
        <w:tc>
          <w:tcPr>
            <w:tcW w:w="6570" w:type="dxa"/>
          </w:tcPr>
          <w:p w:rsidR="00285A4E" w:rsidRDefault="00285A4E" w:rsidP="00E85CE6">
            <w:pPr>
              <w:pStyle w:val="BodyText"/>
              <w:numPr>
                <w:ilvl w:val="0"/>
                <w:numId w:val="18"/>
              </w:numPr>
              <w:ind w:left="287" w:hanging="287"/>
              <w:jc w:val="both"/>
              <w:rPr>
                <w:color w:val="000000" w:themeColor="text1"/>
                <w:sz w:val="22"/>
              </w:rPr>
            </w:pPr>
            <w:r w:rsidRPr="00CB096D">
              <w:rPr>
                <w:color w:val="000000" w:themeColor="text1"/>
                <w:sz w:val="22"/>
              </w:rPr>
              <w:t>Effective written and ve</w:t>
            </w:r>
            <w:r>
              <w:rPr>
                <w:color w:val="000000" w:themeColor="text1"/>
                <w:sz w:val="22"/>
              </w:rPr>
              <w:t>rbal communication</w:t>
            </w:r>
            <w:r>
              <w:rPr>
                <w:color w:val="000000" w:themeColor="text1"/>
                <w:sz w:val="22"/>
              </w:rPr>
              <w:tab/>
            </w:r>
          </w:p>
          <w:p w:rsidR="00285A4E" w:rsidRPr="00CB096D" w:rsidRDefault="00285A4E" w:rsidP="00E85CE6">
            <w:pPr>
              <w:pStyle w:val="BodyText"/>
              <w:numPr>
                <w:ilvl w:val="0"/>
                <w:numId w:val="18"/>
              </w:numPr>
              <w:ind w:left="287" w:hanging="287"/>
              <w:jc w:val="both"/>
              <w:rPr>
                <w:color w:val="000000" w:themeColor="text1"/>
                <w:sz w:val="22"/>
              </w:rPr>
            </w:pPr>
            <w:r w:rsidRPr="00CB096D">
              <w:rPr>
                <w:color w:val="000000" w:themeColor="text1"/>
                <w:sz w:val="22"/>
              </w:rPr>
              <w:t>Appropriate assertiveness</w:t>
            </w:r>
            <w:r w:rsidRPr="00CB096D">
              <w:rPr>
                <w:color w:val="000000" w:themeColor="text1"/>
                <w:sz w:val="22"/>
              </w:rPr>
              <w:tab/>
            </w:r>
          </w:p>
          <w:p w:rsidR="00285A4E" w:rsidRPr="00C72E02" w:rsidRDefault="00285A4E" w:rsidP="00E85CE6">
            <w:pPr>
              <w:pStyle w:val="ListParagraph"/>
              <w:numPr>
                <w:ilvl w:val="0"/>
                <w:numId w:val="18"/>
              </w:numPr>
              <w:ind w:left="287" w:hanging="287"/>
              <w:jc w:val="both"/>
              <w:rPr>
                <w:color w:val="000000" w:themeColor="text1"/>
                <w:sz w:val="22"/>
              </w:rPr>
            </w:pPr>
            <w:r w:rsidRPr="00C72E02">
              <w:rPr>
                <w:color w:val="000000" w:themeColor="text1"/>
                <w:sz w:val="22"/>
              </w:rPr>
              <w:t>Ability to work under pressure</w:t>
            </w:r>
            <w:r w:rsidRPr="00C72E02">
              <w:rPr>
                <w:color w:val="000000" w:themeColor="text1"/>
                <w:sz w:val="22"/>
              </w:rPr>
              <w:tab/>
            </w:r>
            <w:r w:rsidRPr="00C72E02">
              <w:rPr>
                <w:color w:val="000000" w:themeColor="text1"/>
                <w:sz w:val="22"/>
              </w:rPr>
              <w:tab/>
            </w:r>
          </w:p>
          <w:p w:rsidR="00285A4E" w:rsidRPr="00C72E02" w:rsidRDefault="00285A4E" w:rsidP="00E85CE6">
            <w:pPr>
              <w:pStyle w:val="ListParagraph"/>
              <w:numPr>
                <w:ilvl w:val="0"/>
                <w:numId w:val="18"/>
              </w:numPr>
              <w:ind w:left="287" w:hanging="287"/>
              <w:jc w:val="both"/>
              <w:rPr>
                <w:color w:val="000000" w:themeColor="text1"/>
                <w:sz w:val="22"/>
              </w:rPr>
            </w:pPr>
            <w:r w:rsidRPr="00C72E02">
              <w:rPr>
                <w:color w:val="000000" w:themeColor="text1"/>
                <w:sz w:val="22"/>
              </w:rPr>
              <w:t>Ability to develop and sustain positive and appropriate relationships</w:t>
            </w:r>
          </w:p>
          <w:p w:rsidR="00285A4E" w:rsidRDefault="00285A4E" w:rsidP="00E85CE6">
            <w:pPr>
              <w:pStyle w:val="ListParagraph"/>
              <w:numPr>
                <w:ilvl w:val="0"/>
                <w:numId w:val="18"/>
              </w:numPr>
              <w:ind w:left="287" w:hanging="287"/>
              <w:jc w:val="both"/>
              <w:rPr>
                <w:color w:val="000000" w:themeColor="text1"/>
                <w:sz w:val="22"/>
              </w:rPr>
            </w:pPr>
            <w:r w:rsidRPr="00C72E02">
              <w:rPr>
                <w:color w:val="000000" w:themeColor="text1"/>
                <w:sz w:val="22"/>
              </w:rPr>
              <w:t xml:space="preserve">Ability to motivate people </w:t>
            </w:r>
            <w:r>
              <w:rPr>
                <w:color w:val="000000" w:themeColor="text1"/>
                <w:sz w:val="22"/>
              </w:rPr>
              <w:t>using group work process</w:t>
            </w:r>
          </w:p>
          <w:p w:rsidR="00285A4E" w:rsidRPr="00C72E02" w:rsidRDefault="00285A4E" w:rsidP="00E85CE6">
            <w:pPr>
              <w:pStyle w:val="ListParagraph"/>
              <w:numPr>
                <w:ilvl w:val="0"/>
                <w:numId w:val="18"/>
              </w:numPr>
              <w:ind w:left="287" w:hanging="287"/>
              <w:jc w:val="both"/>
              <w:rPr>
                <w:color w:val="000000" w:themeColor="text1"/>
                <w:sz w:val="22"/>
              </w:rPr>
            </w:pPr>
            <w:r w:rsidRPr="00C72E02">
              <w:rPr>
                <w:color w:val="000000" w:themeColor="text1"/>
                <w:sz w:val="22"/>
              </w:rPr>
              <w:t>Computer literacy</w:t>
            </w:r>
          </w:p>
          <w:p w:rsidR="00285A4E" w:rsidRPr="00A32F1B" w:rsidRDefault="00285A4E" w:rsidP="00E85CE6">
            <w:pPr>
              <w:pStyle w:val="ListParagraph"/>
              <w:ind w:left="282"/>
              <w:rPr>
                <w:sz w:val="12"/>
                <w:szCs w:val="12"/>
              </w:rPr>
            </w:pPr>
          </w:p>
        </w:tc>
        <w:tc>
          <w:tcPr>
            <w:tcW w:w="5381" w:type="dxa"/>
          </w:tcPr>
          <w:p w:rsidR="00285A4E" w:rsidRDefault="00C34197" w:rsidP="00C34197">
            <w:pPr>
              <w:pStyle w:val="ListParagraph"/>
              <w:numPr>
                <w:ilvl w:val="0"/>
                <w:numId w:val="18"/>
              </w:numPr>
              <w:ind w:left="312" w:hanging="284"/>
              <w:rPr>
                <w:sz w:val="22"/>
                <w:szCs w:val="22"/>
              </w:rPr>
            </w:pPr>
            <w:r w:rsidRPr="00CF1C46">
              <w:rPr>
                <w:sz w:val="22"/>
                <w:szCs w:val="22"/>
              </w:rPr>
              <w:t>Planning/organising work schedules</w:t>
            </w:r>
          </w:p>
          <w:p w:rsidR="00C34197" w:rsidRPr="00A32F1B" w:rsidRDefault="00C34197" w:rsidP="00C34197">
            <w:pPr>
              <w:pStyle w:val="ListParagraph"/>
              <w:numPr>
                <w:ilvl w:val="0"/>
                <w:numId w:val="20"/>
              </w:numPr>
              <w:ind w:left="312" w:hanging="284"/>
              <w:rPr>
                <w:sz w:val="21"/>
                <w:szCs w:val="21"/>
              </w:rPr>
            </w:pPr>
            <w:r w:rsidRPr="00CF1C46">
              <w:rPr>
                <w:sz w:val="22"/>
                <w:szCs w:val="22"/>
              </w:rPr>
              <w:t>Identifying need, planning and facilitating</w:t>
            </w:r>
            <w:r>
              <w:rPr>
                <w:sz w:val="22"/>
                <w:szCs w:val="22"/>
              </w:rPr>
              <w:t xml:space="preserve"> </w:t>
            </w:r>
            <w:r w:rsidRPr="00CF1C46">
              <w:rPr>
                <w:sz w:val="22"/>
                <w:szCs w:val="22"/>
              </w:rPr>
              <w:t>inputs for others</w:t>
            </w:r>
          </w:p>
        </w:tc>
      </w:tr>
      <w:tr w:rsidR="00285A4E" w:rsidRPr="0086610F" w:rsidTr="00C34197">
        <w:tc>
          <w:tcPr>
            <w:tcW w:w="1794" w:type="dxa"/>
          </w:tcPr>
          <w:p w:rsidR="00285A4E" w:rsidRDefault="00285A4E" w:rsidP="00E85CE6">
            <w:pPr>
              <w:rPr>
                <w:b/>
                <w:sz w:val="22"/>
                <w:szCs w:val="22"/>
              </w:rPr>
            </w:pPr>
            <w:r w:rsidRPr="0086610F">
              <w:rPr>
                <w:b/>
                <w:sz w:val="22"/>
                <w:szCs w:val="22"/>
              </w:rPr>
              <w:t>Personal</w:t>
            </w:r>
          </w:p>
          <w:p w:rsidR="00285A4E" w:rsidRPr="0086610F" w:rsidRDefault="00285A4E" w:rsidP="00E85CE6">
            <w:pPr>
              <w:rPr>
                <w:b/>
                <w:sz w:val="22"/>
                <w:szCs w:val="22"/>
              </w:rPr>
            </w:pPr>
            <w:r w:rsidRPr="0086610F">
              <w:rPr>
                <w:b/>
                <w:sz w:val="22"/>
                <w:szCs w:val="22"/>
              </w:rPr>
              <w:t>Qualities</w:t>
            </w:r>
          </w:p>
          <w:p w:rsidR="00285A4E" w:rsidRPr="0086610F" w:rsidRDefault="00285A4E" w:rsidP="00E85CE6">
            <w:pPr>
              <w:rPr>
                <w:b/>
                <w:sz w:val="22"/>
                <w:szCs w:val="22"/>
              </w:rPr>
            </w:pPr>
          </w:p>
        </w:tc>
        <w:tc>
          <w:tcPr>
            <w:tcW w:w="6570" w:type="dxa"/>
          </w:tcPr>
          <w:p w:rsidR="00285A4E" w:rsidRPr="00C72E02" w:rsidRDefault="00285A4E" w:rsidP="00E85CE6">
            <w:pPr>
              <w:pStyle w:val="Heading2"/>
              <w:numPr>
                <w:ilvl w:val="0"/>
                <w:numId w:val="19"/>
              </w:numPr>
              <w:ind w:left="287" w:hanging="284"/>
              <w:outlineLvl w:val="1"/>
              <w:rPr>
                <w:rFonts w:ascii="Arial" w:hAnsi="Arial"/>
                <w:color w:val="000000" w:themeColor="text1"/>
                <w:sz w:val="22"/>
              </w:rPr>
            </w:pPr>
            <w:r w:rsidRPr="00C72E02">
              <w:rPr>
                <w:rFonts w:ascii="Arial" w:hAnsi="Arial" w:cs="Arial"/>
                <w:color w:val="000000" w:themeColor="text1"/>
                <w:sz w:val="22"/>
              </w:rPr>
              <w:t>Personal values consistent with social care</w:t>
            </w:r>
            <w:r w:rsidRPr="00C72E02">
              <w:rPr>
                <w:color w:val="000000" w:themeColor="text1"/>
                <w:sz w:val="28"/>
              </w:rPr>
              <w:tab/>
            </w:r>
            <w:r w:rsidRPr="00C72E02">
              <w:rPr>
                <w:color w:val="000000" w:themeColor="text1"/>
                <w:sz w:val="28"/>
              </w:rPr>
              <w:tab/>
            </w:r>
          </w:p>
          <w:p w:rsidR="00285A4E" w:rsidRPr="00C72E02" w:rsidRDefault="00285A4E" w:rsidP="00E85CE6">
            <w:pPr>
              <w:pStyle w:val="ListParagraph"/>
              <w:numPr>
                <w:ilvl w:val="0"/>
                <w:numId w:val="19"/>
              </w:numPr>
              <w:ind w:left="287" w:hanging="284"/>
              <w:rPr>
                <w:color w:val="000000" w:themeColor="text1"/>
                <w:sz w:val="22"/>
              </w:rPr>
            </w:pPr>
            <w:r w:rsidRPr="00C72E02">
              <w:rPr>
                <w:color w:val="000000" w:themeColor="text1"/>
                <w:sz w:val="22"/>
              </w:rPr>
              <w:t>Flexible, adaptable and reliable</w:t>
            </w:r>
          </w:p>
          <w:p w:rsidR="00285A4E" w:rsidRPr="00C72E02" w:rsidRDefault="00285A4E" w:rsidP="00E85CE6">
            <w:pPr>
              <w:pStyle w:val="ListParagraph"/>
              <w:numPr>
                <w:ilvl w:val="0"/>
                <w:numId w:val="19"/>
              </w:numPr>
              <w:ind w:left="287" w:hanging="284"/>
              <w:rPr>
                <w:color w:val="000000" w:themeColor="text1"/>
                <w:sz w:val="22"/>
              </w:rPr>
            </w:pPr>
            <w:r w:rsidRPr="00C72E02">
              <w:rPr>
                <w:color w:val="000000" w:themeColor="text1"/>
                <w:sz w:val="22"/>
              </w:rPr>
              <w:t>Friendly, calm and personable</w:t>
            </w:r>
          </w:p>
          <w:p w:rsidR="00285A4E" w:rsidRDefault="00285A4E" w:rsidP="00E85CE6">
            <w:pPr>
              <w:pStyle w:val="ListParagraph"/>
              <w:numPr>
                <w:ilvl w:val="0"/>
                <w:numId w:val="19"/>
              </w:numPr>
              <w:ind w:left="287" w:hanging="284"/>
              <w:rPr>
                <w:color w:val="000000" w:themeColor="text1"/>
                <w:sz w:val="22"/>
              </w:rPr>
            </w:pPr>
            <w:r w:rsidRPr="00C72E02">
              <w:rPr>
                <w:color w:val="000000" w:themeColor="text1"/>
                <w:sz w:val="22"/>
              </w:rPr>
              <w:t>Patient, resilient and tolerant</w:t>
            </w:r>
          </w:p>
          <w:p w:rsidR="00285A4E" w:rsidRPr="00C72E02" w:rsidRDefault="00285A4E" w:rsidP="00E85CE6">
            <w:pPr>
              <w:pStyle w:val="ListParagraph"/>
              <w:numPr>
                <w:ilvl w:val="0"/>
                <w:numId w:val="19"/>
              </w:numPr>
              <w:ind w:left="287" w:hanging="284"/>
              <w:rPr>
                <w:color w:val="000000" w:themeColor="text1"/>
                <w:sz w:val="22"/>
              </w:rPr>
            </w:pPr>
            <w:r>
              <w:rPr>
                <w:color w:val="000000" w:themeColor="text1"/>
                <w:sz w:val="22"/>
              </w:rPr>
              <w:t>Sense of humour</w:t>
            </w:r>
          </w:p>
          <w:p w:rsidR="00285A4E" w:rsidRPr="00C72E02" w:rsidRDefault="00285A4E" w:rsidP="00E85CE6">
            <w:pPr>
              <w:pStyle w:val="ListParagraph"/>
              <w:ind w:left="287"/>
              <w:rPr>
                <w:sz w:val="12"/>
                <w:szCs w:val="12"/>
              </w:rPr>
            </w:pPr>
          </w:p>
        </w:tc>
        <w:tc>
          <w:tcPr>
            <w:tcW w:w="5381" w:type="dxa"/>
          </w:tcPr>
          <w:p w:rsidR="00285A4E" w:rsidRPr="00A32F1B" w:rsidRDefault="00285A4E" w:rsidP="00E85CE6">
            <w:pPr>
              <w:rPr>
                <w:sz w:val="21"/>
                <w:szCs w:val="21"/>
              </w:rPr>
            </w:pPr>
          </w:p>
        </w:tc>
      </w:tr>
      <w:tr w:rsidR="00285A4E" w:rsidRPr="0086610F" w:rsidTr="00C34197">
        <w:tc>
          <w:tcPr>
            <w:tcW w:w="1794" w:type="dxa"/>
          </w:tcPr>
          <w:p w:rsidR="00285A4E" w:rsidRPr="00C72E02" w:rsidRDefault="00285A4E" w:rsidP="00E85CE6">
            <w:pPr>
              <w:rPr>
                <w:b/>
                <w:sz w:val="22"/>
                <w:szCs w:val="22"/>
              </w:rPr>
            </w:pPr>
            <w:r w:rsidRPr="00C72E02">
              <w:rPr>
                <w:b/>
                <w:sz w:val="22"/>
              </w:rPr>
              <w:t>Personal Circumstances</w:t>
            </w:r>
          </w:p>
        </w:tc>
        <w:tc>
          <w:tcPr>
            <w:tcW w:w="6570" w:type="dxa"/>
          </w:tcPr>
          <w:p w:rsidR="00285A4E" w:rsidRPr="00C72E02" w:rsidRDefault="00285A4E" w:rsidP="00E85CE6">
            <w:pPr>
              <w:pStyle w:val="Heading2"/>
              <w:numPr>
                <w:ilvl w:val="0"/>
                <w:numId w:val="19"/>
              </w:numPr>
              <w:ind w:left="287" w:hanging="284"/>
              <w:outlineLvl w:val="1"/>
              <w:rPr>
                <w:rFonts w:ascii="Arial" w:hAnsi="Arial" w:cs="Arial"/>
                <w:color w:val="000000" w:themeColor="text1"/>
                <w:sz w:val="22"/>
              </w:rPr>
            </w:pPr>
            <w:r w:rsidRPr="00C72E02">
              <w:rPr>
                <w:rFonts w:ascii="Arial" w:hAnsi="Arial" w:cs="Arial"/>
                <w:color w:val="000000" w:themeColor="text1"/>
                <w:sz w:val="22"/>
              </w:rPr>
              <w:t>Ability to work flexible shift patterns</w:t>
            </w:r>
          </w:p>
        </w:tc>
        <w:tc>
          <w:tcPr>
            <w:tcW w:w="5381" w:type="dxa"/>
          </w:tcPr>
          <w:p w:rsidR="00285A4E" w:rsidRPr="00A32F1B" w:rsidRDefault="00285A4E" w:rsidP="00E85CE6">
            <w:pPr>
              <w:rPr>
                <w:sz w:val="21"/>
                <w:szCs w:val="21"/>
              </w:rPr>
            </w:pPr>
          </w:p>
        </w:tc>
      </w:tr>
    </w:tbl>
    <w:p w:rsidR="0086610F" w:rsidRDefault="0086610F" w:rsidP="00E531D9">
      <w:pPr>
        <w:rPr>
          <w:b/>
        </w:rPr>
        <w:sectPr w:rsidR="0086610F" w:rsidSect="0086610F">
          <w:pgSz w:w="15840" w:h="12240" w:orient="landscape"/>
          <w:pgMar w:top="851" w:right="1134" w:bottom="851" w:left="1134" w:header="720" w:footer="720" w:gutter="0"/>
          <w:cols w:space="720"/>
          <w:noEndnote/>
        </w:sectPr>
      </w:pPr>
    </w:p>
    <w:p w:rsidR="00B27C4D" w:rsidRDefault="00B27C4D" w:rsidP="00E531D9">
      <w:pPr>
        <w:jc w:val="center"/>
        <w:rPr>
          <w:b/>
        </w:rPr>
      </w:pPr>
      <w:r>
        <w:rPr>
          <w:b/>
        </w:rPr>
        <w:lastRenderedPageBreak/>
        <w:t>TERMS AND CONDITIONS SUMMARY FOR CANDIDATES</w:t>
      </w:r>
    </w:p>
    <w:p w:rsidR="00E531D9" w:rsidRDefault="00E531D9" w:rsidP="00E531D9">
      <w:pPr>
        <w:jc w:val="center"/>
        <w:rPr>
          <w:b/>
        </w:rPr>
      </w:pPr>
    </w:p>
    <w:p w:rsidR="00B27C4D" w:rsidRDefault="00B27C4D" w:rsidP="00B27C4D">
      <w:pPr>
        <w:jc w:val="center"/>
      </w:pPr>
    </w:p>
    <w:p w:rsidR="00B27C4D" w:rsidRDefault="00B27C4D" w:rsidP="00667AF6">
      <w:pPr>
        <w:jc w:val="both"/>
      </w:pPr>
      <w:r>
        <w:t>The following terms and conditions are typically offered to Association staff on fixed term and permanent contracts and are set out here for your information only. Terms and conditions may vary according to circumstances and this summary does not form part of any subsequent employment contract.</w:t>
      </w:r>
    </w:p>
    <w:p w:rsidR="00B27C4D" w:rsidRDefault="00B27C4D" w:rsidP="00B27C4D"/>
    <w:p w:rsidR="00144782" w:rsidRDefault="00144782" w:rsidP="00BF4CC0">
      <w:pPr>
        <w:jc w:val="both"/>
      </w:pPr>
      <w:r>
        <w:rPr>
          <w:b/>
        </w:rPr>
        <w:t>Probationary period</w:t>
      </w:r>
      <w:r w:rsidR="001D3653">
        <w:tab/>
      </w:r>
      <w:r w:rsidR="001D3653">
        <w:tab/>
        <w:t>6 months with a review at 3 months</w:t>
      </w:r>
      <w:r>
        <w:t>.</w:t>
      </w:r>
    </w:p>
    <w:p w:rsidR="00144782" w:rsidRDefault="00144782" w:rsidP="00BF4CC0">
      <w:pPr>
        <w:jc w:val="both"/>
      </w:pPr>
    </w:p>
    <w:p w:rsidR="00B27C4D" w:rsidRDefault="00144782" w:rsidP="00BF4CC0">
      <w:pPr>
        <w:ind w:left="3600" w:hanging="3600"/>
        <w:jc w:val="both"/>
      </w:pPr>
      <w:r>
        <w:rPr>
          <w:b/>
        </w:rPr>
        <w:t>Annual leave</w:t>
      </w:r>
      <w:r>
        <w:tab/>
      </w:r>
      <w:r w:rsidR="00167B8C">
        <w:t>2</w:t>
      </w:r>
      <w:r w:rsidRPr="00167B8C">
        <w:t>0 days’</w:t>
      </w:r>
      <w:r>
        <w:t xml:space="preserve"> annual leave plus 10 public holidays per annum (pro rata for part time staff and those working less than a year)</w:t>
      </w:r>
    </w:p>
    <w:p w:rsidR="00144782" w:rsidRDefault="00144782" w:rsidP="00BF4CC0">
      <w:pPr>
        <w:ind w:left="3600" w:hanging="3600"/>
        <w:jc w:val="both"/>
      </w:pPr>
    </w:p>
    <w:p w:rsidR="00144782" w:rsidRDefault="00274EA3" w:rsidP="00BF4CC0">
      <w:pPr>
        <w:ind w:left="3600" w:hanging="3600"/>
        <w:jc w:val="both"/>
      </w:pPr>
      <w:r>
        <w:rPr>
          <w:b/>
        </w:rPr>
        <w:t>Pension</w:t>
      </w:r>
      <w:r>
        <w:tab/>
        <w:t>Contributory pension scheme. The Association contributes 3% of gross basic salary and the staff member contributes 5%.</w:t>
      </w:r>
    </w:p>
    <w:p w:rsidR="00274EA3" w:rsidRDefault="00274EA3" w:rsidP="00BF4CC0">
      <w:pPr>
        <w:ind w:left="3600" w:hanging="3600"/>
        <w:jc w:val="both"/>
      </w:pPr>
    </w:p>
    <w:p w:rsidR="00274EA3" w:rsidRDefault="00274EA3" w:rsidP="00BF4CC0">
      <w:pPr>
        <w:ind w:left="3600" w:hanging="3600"/>
        <w:jc w:val="both"/>
      </w:pPr>
      <w:r>
        <w:rPr>
          <w:b/>
        </w:rPr>
        <w:t>Life assurance</w:t>
      </w:r>
      <w:r>
        <w:tab/>
        <w:t>3 times basic annual salary payable on death in service.</w:t>
      </w:r>
    </w:p>
    <w:p w:rsidR="00274EA3" w:rsidRDefault="00274EA3" w:rsidP="00BF4CC0">
      <w:pPr>
        <w:ind w:left="3600" w:hanging="3600"/>
        <w:jc w:val="both"/>
      </w:pPr>
    </w:p>
    <w:p w:rsidR="003475A7" w:rsidRPr="003475A7" w:rsidRDefault="003475A7" w:rsidP="00BF4CC0">
      <w:pPr>
        <w:ind w:left="3600" w:hanging="3600"/>
        <w:jc w:val="both"/>
      </w:pPr>
      <w:r>
        <w:rPr>
          <w:b/>
        </w:rPr>
        <w:t>Sick pay</w:t>
      </w:r>
      <w:r>
        <w:tab/>
        <w:t xml:space="preserve">Nil pay (other than statutory) for the first 3 months. It then increases to 5 weeks’ full pay and 5 weeks’ half pay between 3 months’ and 1 </w:t>
      </w:r>
      <w:r w:rsidR="00BF4CC0">
        <w:t>years’ service</w:t>
      </w:r>
      <w:r>
        <w:t xml:space="preserve">; 10 weeks’ full pay and 10 weeks’ half pay between 1 and 3 years’ service; and 26 weeks’ full pay for more than 3 years’ service. </w:t>
      </w:r>
    </w:p>
    <w:p w:rsidR="003475A7" w:rsidRDefault="003475A7" w:rsidP="00BF4CC0">
      <w:pPr>
        <w:ind w:left="3600" w:hanging="3600"/>
        <w:jc w:val="both"/>
      </w:pPr>
    </w:p>
    <w:p w:rsidR="00274EA3" w:rsidRDefault="00274EA3" w:rsidP="00BF4CC0">
      <w:pPr>
        <w:ind w:left="3600" w:hanging="3600"/>
        <w:jc w:val="both"/>
      </w:pPr>
      <w:r>
        <w:rPr>
          <w:b/>
        </w:rPr>
        <w:t>Employee assistance</w:t>
      </w:r>
      <w:r>
        <w:tab/>
        <w:t xml:space="preserve">Free access to a counselling helpline, as well as </w:t>
      </w:r>
      <w:r w:rsidR="00135D61">
        <w:t>face-to-face/online counselling or cognitive behavioural therapy sessions.</w:t>
      </w:r>
    </w:p>
    <w:p w:rsidR="00135D61" w:rsidRDefault="00135D61" w:rsidP="00144782">
      <w:pPr>
        <w:ind w:left="3600" w:hanging="3600"/>
      </w:pPr>
    </w:p>
    <w:p w:rsidR="00DF78DD" w:rsidRPr="00274EA3" w:rsidRDefault="00DF78DD" w:rsidP="00144782">
      <w:pPr>
        <w:ind w:left="3600" w:hanging="3600"/>
      </w:pPr>
    </w:p>
    <w:sectPr w:rsidR="00DF78DD" w:rsidRPr="00274EA3" w:rsidSect="00711B4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195" w:rsidRDefault="00B84195" w:rsidP="00667AF6">
      <w:r>
        <w:separator/>
      </w:r>
    </w:p>
  </w:endnote>
  <w:endnote w:type="continuationSeparator" w:id="0">
    <w:p w:rsidR="00B84195" w:rsidRDefault="00B84195" w:rsidP="0066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195" w:rsidRDefault="00B84195" w:rsidP="00667AF6">
      <w:r>
        <w:separator/>
      </w:r>
    </w:p>
  </w:footnote>
  <w:footnote w:type="continuationSeparator" w:id="0">
    <w:p w:rsidR="00B84195" w:rsidRDefault="00B84195" w:rsidP="00667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7681A"/>
    <w:multiLevelType w:val="hybridMultilevel"/>
    <w:tmpl w:val="6B8EC3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5604B"/>
    <w:multiLevelType w:val="hybridMultilevel"/>
    <w:tmpl w:val="F66A07BA"/>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 w15:restartNumberingAfterBreak="0">
    <w:nsid w:val="134E5646"/>
    <w:multiLevelType w:val="hybridMultilevel"/>
    <w:tmpl w:val="28D6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80E2A"/>
    <w:multiLevelType w:val="hybridMultilevel"/>
    <w:tmpl w:val="595EDB66"/>
    <w:lvl w:ilvl="0" w:tplc="D80858BA">
      <w:numFmt w:val="bullet"/>
      <w:lvlText w:val=""/>
      <w:lvlJc w:val="left"/>
      <w:pPr>
        <w:ind w:left="3240" w:hanging="360"/>
      </w:pPr>
      <w:rPr>
        <w:rFonts w:ascii="Wingdings" w:eastAsia="Times New Roman" w:hAnsi="Wingdings"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15:restartNumberingAfterBreak="0">
    <w:nsid w:val="1DB4307D"/>
    <w:multiLevelType w:val="hybridMultilevel"/>
    <w:tmpl w:val="12E43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381A50"/>
    <w:multiLevelType w:val="hybridMultilevel"/>
    <w:tmpl w:val="6E0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94495"/>
    <w:multiLevelType w:val="hybridMultilevel"/>
    <w:tmpl w:val="8D86EC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3511CA"/>
    <w:multiLevelType w:val="hybridMultilevel"/>
    <w:tmpl w:val="70B4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268B6"/>
    <w:multiLevelType w:val="hybridMultilevel"/>
    <w:tmpl w:val="C360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E85E82"/>
    <w:multiLevelType w:val="hybridMultilevel"/>
    <w:tmpl w:val="5C801CBA"/>
    <w:lvl w:ilvl="0" w:tplc="DD4E8A76">
      <w:numFmt w:val="bullet"/>
      <w:lvlText w:val=""/>
      <w:lvlJc w:val="left"/>
      <w:pPr>
        <w:ind w:left="5400" w:hanging="360"/>
      </w:pPr>
      <w:rPr>
        <w:rFonts w:ascii="Wingdings" w:eastAsia="Times New Roman" w:hAnsi="Wingdings" w:cs="Aria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0" w15:restartNumberingAfterBreak="0">
    <w:nsid w:val="53BF7E8E"/>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54D37119"/>
    <w:multiLevelType w:val="hybridMultilevel"/>
    <w:tmpl w:val="F8903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AB123F"/>
    <w:multiLevelType w:val="hybridMultilevel"/>
    <w:tmpl w:val="35A428C8"/>
    <w:lvl w:ilvl="0" w:tplc="AD1C75EA">
      <w:numFmt w:val="bullet"/>
      <w:lvlText w:val=""/>
      <w:lvlJc w:val="left"/>
      <w:pPr>
        <w:ind w:left="2520" w:hanging="360"/>
      </w:pPr>
      <w:rPr>
        <w:rFonts w:ascii="Wingdings" w:eastAsia="Times New Roman" w:hAnsi="Wingdings"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58F9124C"/>
    <w:multiLevelType w:val="hybridMultilevel"/>
    <w:tmpl w:val="E5AE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7029C3"/>
    <w:multiLevelType w:val="hybridMultilevel"/>
    <w:tmpl w:val="242E7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A156C"/>
    <w:multiLevelType w:val="hybridMultilevel"/>
    <w:tmpl w:val="CC683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FE047C"/>
    <w:multiLevelType w:val="hybridMultilevel"/>
    <w:tmpl w:val="6DF0E8EA"/>
    <w:lvl w:ilvl="0" w:tplc="E7289F7E">
      <w:start w:val="1"/>
      <w:numFmt w:val="bullet"/>
      <w:lvlText w:val=""/>
      <w:lvlJc w:val="left"/>
      <w:pPr>
        <w:tabs>
          <w:tab w:val="num" w:pos="720"/>
        </w:tabs>
        <w:ind w:left="680" w:hanging="68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5D5649"/>
    <w:multiLevelType w:val="hybridMultilevel"/>
    <w:tmpl w:val="F9141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A50E20"/>
    <w:multiLevelType w:val="hybridMultilevel"/>
    <w:tmpl w:val="285A89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D161A58"/>
    <w:multiLevelType w:val="hybridMultilevel"/>
    <w:tmpl w:val="B2DC15A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1"/>
  </w:num>
  <w:num w:numId="2">
    <w:abstractNumId w:val="6"/>
  </w:num>
  <w:num w:numId="3">
    <w:abstractNumId w:val="17"/>
  </w:num>
  <w:num w:numId="4">
    <w:abstractNumId w:val="18"/>
  </w:num>
  <w:num w:numId="5">
    <w:abstractNumId w:val="19"/>
  </w:num>
  <w:num w:numId="6">
    <w:abstractNumId w:val="9"/>
  </w:num>
  <w:num w:numId="7">
    <w:abstractNumId w:val="3"/>
  </w:num>
  <w:num w:numId="8">
    <w:abstractNumId w:val="12"/>
  </w:num>
  <w:num w:numId="9">
    <w:abstractNumId w:val="4"/>
  </w:num>
  <w:num w:numId="10">
    <w:abstractNumId w:val="5"/>
  </w:num>
  <w:num w:numId="11">
    <w:abstractNumId w:val="10"/>
  </w:num>
  <w:num w:numId="12">
    <w:abstractNumId w:val="15"/>
  </w:num>
  <w:num w:numId="13">
    <w:abstractNumId w:val="7"/>
  </w:num>
  <w:num w:numId="14">
    <w:abstractNumId w:val="14"/>
  </w:num>
  <w:num w:numId="15">
    <w:abstractNumId w:val="2"/>
  </w:num>
  <w:num w:numId="16">
    <w:abstractNumId w:val="16"/>
  </w:num>
  <w:num w:numId="17">
    <w:abstractNumId w:val="0"/>
  </w:num>
  <w:num w:numId="18">
    <w:abstractNumId w:val="13"/>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1E"/>
    <w:rsid w:val="00001EAD"/>
    <w:rsid w:val="0000410E"/>
    <w:rsid w:val="000048BB"/>
    <w:rsid w:val="0000745F"/>
    <w:rsid w:val="00023852"/>
    <w:rsid w:val="000259F4"/>
    <w:rsid w:val="00037C0E"/>
    <w:rsid w:val="00041FAA"/>
    <w:rsid w:val="00043542"/>
    <w:rsid w:val="00046911"/>
    <w:rsid w:val="000641B2"/>
    <w:rsid w:val="000679C4"/>
    <w:rsid w:val="0007251E"/>
    <w:rsid w:val="000766A7"/>
    <w:rsid w:val="000A2007"/>
    <w:rsid w:val="000B49CC"/>
    <w:rsid w:val="000B5B7A"/>
    <w:rsid w:val="000C4E90"/>
    <w:rsid w:val="000D1833"/>
    <w:rsid w:val="000F3171"/>
    <w:rsid w:val="00103343"/>
    <w:rsid w:val="001108B0"/>
    <w:rsid w:val="0011761D"/>
    <w:rsid w:val="001221C9"/>
    <w:rsid w:val="0012691A"/>
    <w:rsid w:val="00135D61"/>
    <w:rsid w:val="001369D2"/>
    <w:rsid w:val="00144782"/>
    <w:rsid w:val="00145460"/>
    <w:rsid w:val="00167B8C"/>
    <w:rsid w:val="00183A46"/>
    <w:rsid w:val="0019243A"/>
    <w:rsid w:val="001B4C82"/>
    <w:rsid w:val="001D3653"/>
    <w:rsid w:val="001E2BED"/>
    <w:rsid w:val="001E4CB5"/>
    <w:rsid w:val="001F0C93"/>
    <w:rsid w:val="001F1AC7"/>
    <w:rsid w:val="0020385E"/>
    <w:rsid w:val="0021016F"/>
    <w:rsid w:val="00217DD7"/>
    <w:rsid w:val="00224E02"/>
    <w:rsid w:val="0022531B"/>
    <w:rsid w:val="00233B09"/>
    <w:rsid w:val="00245A43"/>
    <w:rsid w:val="0025180D"/>
    <w:rsid w:val="00252CF8"/>
    <w:rsid w:val="00256073"/>
    <w:rsid w:val="00260A2C"/>
    <w:rsid w:val="00260AB7"/>
    <w:rsid w:val="00264AED"/>
    <w:rsid w:val="00274EA3"/>
    <w:rsid w:val="00284537"/>
    <w:rsid w:val="00285A4E"/>
    <w:rsid w:val="00294ECD"/>
    <w:rsid w:val="002965C9"/>
    <w:rsid w:val="002A095E"/>
    <w:rsid w:val="002A2D17"/>
    <w:rsid w:val="002B3144"/>
    <w:rsid w:val="002B54AC"/>
    <w:rsid w:val="002B5CD0"/>
    <w:rsid w:val="002B71BA"/>
    <w:rsid w:val="002B73A3"/>
    <w:rsid w:val="002C3243"/>
    <w:rsid w:val="002D1708"/>
    <w:rsid w:val="002D3E9F"/>
    <w:rsid w:val="002D5E0F"/>
    <w:rsid w:val="002D7E9B"/>
    <w:rsid w:val="002F6861"/>
    <w:rsid w:val="00320BE2"/>
    <w:rsid w:val="00321DBE"/>
    <w:rsid w:val="00325E8F"/>
    <w:rsid w:val="0033527D"/>
    <w:rsid w:val="003475A7"/>
    <w:rsid w:val="00391B73"/>
    <w:rsid w:val="00396C36"/>
    <w:rsid w:val="003B3C25"/>
    <w:rsid w:val="003C78E4"/>
    <w:rsid w:val="003E1227"/>
    <w:rsid w:val="003E4562"/>
    <w:rsid w:val="003F202E"/>
    <w:rsid w:val="0040249B"/>
    <w:rsid w:val="0040627C"/>
    <w:rsid w:val="00416E04"/>
    <w:rsid w:val="00422DC8"/>
    <w:rsid w:val="0044312F"/>
    <w:rsid w:val="00445C3B"/>
    <w:rsid w:val="0044657A"/>
    <w:rsid w:val="00452D71"/>
    <w:rsid w:val="00454DA6"/>
    <w:rsid w:val="00465B69"/>
    <w:rsid w:val="0047287D"/>
    <w:rsid w:val="00477067"/>
    <w:rsid w:val="00477B9E"/>
    <w:rsid w:val="004924B5"/>
    <w:rsid w:val="004A515C"/>
    <w:rsid w:val="004A5E0B"/>
    <w:rsid w:val="004B16D3"/>
    <w:rsid w:val="004B5035"/>
    <w:rsid w:val="004C1DC2"/>
    <w:rsid w:val="004D22E5"/>
    <w:rsid w:val="004D7B79"/>
    <w:rsid w:val="004E28E8"/>
    <w:rsid w:val="004F1070"/>
    <w:rsid w:val="004F2077"/>
    <w:rsid w:val="00501050"/>
    <w:rsid w:val="005026A8"/>
    <w:rsid w:val="005031D7"/>
    <w:rsid w:val="00506BBE"/>
    <w:rsid w:val="00512FE2"/>
    <w:rsid w:val="00513E66"/>
    <w:rsid w:val="005240D9"/>
    <w:rsid w:val="0054465B"/>
    <w:rsid w:val="0055613E"/>
    <w:rsid w:val="0056236D"/>
    <w:rsid w:val="00565E21"/>
    <w:rsid w:val="005705D9"/>
    <w:rsid w:val="005761D6"/>
    <w:rsid w:val="00593574"/>
    <w:rsid w:val="00595D9F"/>
    <w:rsid w:val="005A21E7"/>
    <w:rsid w:val="005C45AB"/>
    <w:rsid w:val="005C6CB8"/>
    <w:rsid w:val="005D0505"/>
    <w:rsid w:val="005D6E7F"/>
    <w:rsid w:val="005E3B10"/>
    <w:rsid w:val="005E4AF5"/>
    <w:rsid w:val="005E6403"/>
    <w:rsid w:val="005E6EAB"/>
    <w:rsid w:val="006007CE"/>
    <w:rsid w:val="006024F4"/>
    <w:rsid w:val="006078BE"/>
    <w:rsid w:val="0062618F"/>
    <w:rsid w:val="006304C7"/>
    <w:rsid w:val="006423EA"/>
    <w:rsid w:val="00643B4B"/>
    <w:rsid w:val="00645DA9"/>
    <w:rsid w:val="006522A1"/>
    <w:rsid w:val="00652500"/>
    <w:rsid w:val="00652806"/>
    <w:rsid w:val="00655CE9"/>
    <w:rsid w:val="00666621"/>
    <w:rsid w:val="00667AF6"/>
    <w:rsid w:val="006841C6"/>
    <w:rsid w:val="00694FB9"/>
    <w:rsid w:val="006A68DD"/>
    <w:rsid w:val="006B5D5A"/>
    <w:rsid w:val="006C4A2E"/>
    <w:rsid w:val="006C4EA7"/>
    <w:rsid w:val="006C78F1"/>
    <w:rsid w:val="006D6757"/>
    <w:rsid w:val="006E3464"/>
    <w:rsid w:val="006E7085"/>
    <w:rsid w:val="006E77FD"/>
    <w:rsid w:val="006F4AFF"/>
    <w:rsid w:val="0070444D"/>
    <w:rsid w:val="00711B4E"/>
    <w:rsid w:val="007142E4"/>
    <w:rsid w:val="00720ED6"/>
    <w:rsid w:val="007216D3"/>
    <w:rsid w:val="007231E4"/>
    <w:rsid w:val="00724B4C"/>
    <w:rsid w:val="00733A8A"/>
    <w:rsid w:val="007402E3"/>
    <w:rsid w:val="00744E41"/>
    <w:rsid w:val="00753778"/>
    <w:rsid w:val="00754E55"/>
    <w:rsid w:val="00754EE9"/>
    <w:rsid w:val="00757C45"/>
    <w:rsid w:val="00765BCA"/>
    <w:rsid w:val="007865A3"/>
    <w:rsid w:val="00787A35"/>
    <w:rsid w:val="00792B2A"/>
    <w:rsid w:val="007A4E71"/>
    <w:rsid w:val="007A770D"/>
    <w:rsid w:val="007E0BC5"/>
    <w:rsid w:val="007E2C33"/>
    <w:rsid w:val="0080491A"/>
    <w:rsid w:val="00815316"/>
    <w:rsid w:val="00821F99"/>
    <w:rsid w:val="008250C3"/>
    <w:rsid w:val="008268EA"/>
    <w:rsid w:val="00834B3F"/>
    <w:rsid w:val="008552E5"/>
    <w:rsid w:val="00855F84"/>
    <w:rsid w:val="0086610F"/>
    <w:rsid w:val="008775DE"/>
    <w:rsid w:val="0087770E"/>
    <w:rsid w:val="0087777A"/>
    <w:rsid w:val="008C188F"/>
    <w:rsid w:val="008C5E32"/>
    <w:rsid w:val="008D041D"/>
    <w:rsid w:val="008D7FE2"/>
    <w:rsid w:val="008F63CB"/>
    <w:rsid w:val="0090077D"/>
    <w:rsid w:val="00900C84"/>
    <w:rsid w:val="00916B3F"/>
    <w:rsid w:val="009245BA"/>
    <w:rsid w:val="00934BAC"/>
    <w:rsid w:val="00944324"/>
    <w:rsid w:val="0094669D"/>
    <w:rsid w:val="0096105E"/>
    <w:rsid w:val="00965076"/>
    <w:rsid w:val="00965469"/>
    <w:rsid w:val="009657D6"/>
    <w:rsid w:val="009828CC"/>
    <w:rsid w:val="00984FC6"/>
    <w:rsid w:val="009B7283"/>
    <w:rsid w:val="009C4E5E"/>
    <w:rsid w:val="00A00E85"/>
    <w:rsid w:val="00A023DC"/>
    <w:rsid w:val="00A03274"/>
    <w:rsid w:val="00A044A4"/>
    <w:rsid w:val="00A06461"/>
    <w:rsid w:val="00A118AB"/>
    <w:rsid w:val="00A11D34"/>
    <w:rsid w:val="00A15952"/>
    <w:rsid w:val="00A20EAF"/>
    <w:rsid w:val="00A239EC"/>
    <w:rsid w:val="00A25A88"/>
    <w:rsid w:val="00A32F1B"/>
    <w:rsid w:val="00A47AFC"/>
    <w:rsid w:val="00A55926"/>
    <w:rsid w:val="00A643FB"/>
    <w:rsid w:val="00A80BBB"/>
    <w:rsid w:val="00A8115F"/>
    <w:rsid w:val="00A83A43"/>
    <w:rsid w:val="00A97513"/>
    <w:rsid w:val="00AC39D8"/>
    <w:rsid w:val="00AD5B74"/>
    <w:rsid w:val="00AF2A8F"/>
    <w:rsid w:val="00B25AD4"/>
    <w:rsid w:val="00B27C4D"/>
    <w:rsid w:val="00B517AB"/>
    <w:rsid w:val="00B525F7"/>
    <w:rsid w:val="00B61079"/>
    <w:rsid w:val="00B63F0D"/>
    <w:rsid w:val="00B67F9E"/>
    <w:rsid w:val="00B84195"/>
    <w:rsid w:val="00BC0C94"/>
    <w:rsid w:val="00BC5998"/>
    <w:rsid w:val="00BC7148"/>
    <w:rsid w:val="00BD0E33"/>
    <w:rsid w:val="00BD17EC"/>
    <w:rsid w:val="00BD3BD3"/>
    <w:rsid w:val="00BE2A7A"/>
    <w:rsid w:val="00BE2DBB"/>
    <w:rsid w:val="00BF4743"/>
    <w:rsid w:val="00BF4CC0"/>
    <w:rsid w:val="00C0176B"/>
    <w:rsid w:val="00C0356A"/>
    <w:rsid w:val="00C04CE0"/>
    <w:rsid w:val="00C1270D"/>
    <w:rsid w:val="00C34197"/>
    <w:rsid w:val="00C51ECD"/>
    <w:rsid w:val="00C75BE0"/>
    <w:rsid w:val="00C76CE7"/>
    <w:rsid w:val="00C7767E"/>
    <w:rsid w:val="00C81215"/>
    <w:rsid w:val="00CA21A5"/>
    <w:rsid w:val="00CB0ED8"/>
    <w:rsid w:val="00CC3372"/>
    <w:rsid w:val="00CC3BF0"/>
    <w:rsid w:val="00CC6738"/>
    <w:rsid w:val="00CD4F35"/>
    <w:rsid w:val="00CD504B"/>
    <w:rsid w:val="00CF205A"/>
    <w:rsid w:val="00CF4E87"/>
    <w:rsid w:val="00D05B58"/>
    <w:rsid w:val="00D075EB"/>
    <w:rsid w:val="00D162EE"/>
    <w:rsid w:val="00D200DE"/>
    <w:rsid w:val="00D3798A"/>
    <w:rsid w:val="00D428E0"/>
    <w:rsid w:val="00D603AA"/>
    <w:rsid w:val="00D6137A"/>
    <w:rsid w:val="00D82CCB"/>
    <w:rsid w:val="00D85D2E"/>
    <w:rsid w:val="00DA13AA"/>
    <w:rsid w:val="00DA53AC"/>
    <w:rsid w:val="00DA6F47"/>
    <w:rsid w:val="00DC4E70"/>
    <w:rsid w:val="00DD1E6F"/>
    <w:rsid w:val="00DD7B83"/>
    <w:rsid w:val="00DE0ABD"/>
    <w:rsid w:val="00DE19AE"/>
    <w:rsid w:val="00DE6BB3"/>
    <w:rsid w:val="00DF1C4A"/>
    <w:rsid w:val="00DF5595"/>
    <w:rsid w:val="00DF78DD"/>
    <w:rsid w:val="00E416BE"/>
    <w:rsid w:val="00E468EC"/>
    <w:rsid w:val="00E51397"/>
    <w:rsid w:val="00E531D9"/>
    <w:rsid w:val="00E5712F"/>
    <w:rsid w:val="00E61B62"/>
    <w:rsid w:val="00E75BF8"/>
    <w:rsid w:val="00E76135"/>
    <w:rsid w:val="00E804A6"/>
    <w:rsid w:val="00E921C2"/>
    <w:rsid w:val="00E9664F"/>
    <w:rsid w:val="00EA3407"/>
    <w:rsid w:val="00EA47B2"/>
    <w:rsid w:val="00EA5962"/>
    <w:rsid w:val="00ED087B"/>
    <w:rsid w:val="00ED5C63"/>
    <w:rsid w:val="00EF6E5D"/>
    <w:rsid w:val="00F211B6"/>
    <w:rsid w:val="00F41260"/>
    <w:rsid w:val="00F41C8F"/>
    <w:rsid w:val="00F42242"/>
    <w:rsid w:val="00F43BA5"/>
    <w:rsid w:val="00F44C7A"/>
    <w:rsid w:val="00F45E64"/>
    <w:rsid w:val="00F461CF"/>
    <w:rsid w:val="00F52CAF"/>
    <w:rsid w:val="00F63702"/>
    <w:rsid w:val="00F67286"/>
    <w:rsid w:val="00F701DF"/>
    <w:rsid w:val="00F7352C"/>
    <w:rsid w:val="00F860A4"/>
    <w:rsid w:val="00FA313D"/>
    <w:rsid w:val="00FB73BA"/>
    <w:rsid w:val="00FB74FA"/>
    <w:rsid w:val="00FC0BA6"/>
    <w:rsid w:val="00FC136D"/>
    <w:rsid w:val="00FC16C1"/>
    <w:rsid w:val="00FC2161"/>
    <w:rsid w:val="00FC4827"/>
    <w:rsid w:val="00FD12D0"/>
    <w:rsid w:val="00FD3A00"/>
    <w:rsid w:val="00FE296F"/>
    <w:rsid w:val="00FE3D85"/>
    <w:rsid w:val="00FE47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F2A30E-749A-4C2E-A8D4-42BDB4FB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4E"/>
    <w:pPr>
      <w:widowControl w:val="0"/>
      <w:autoSpaceDE w:val="0"/>
      <w:autoSpaceDN w:val="0"/>
      <w:adjustRightInd w:val="0"/>
      <w:spacing w:after="0" w:line="240" w:lineRule="auto"/>
    </w:pPr>
    <w:rPr>
      <w:rFonts w:ascii="Arial" w:hAnsi="Arial" w:cs="Arial"/>
      <w:sz w:val="24"/>
      <w:szCs w:val="24"/>
      <w:lang w:val="en-US" w:eastAsia="en-US"/>
    </w:rPr>
  </w:style>
  <w:style w:type="paragraph" w:styleId="Heading1">
    <w:name w:val="heading 1"/>
    <w:basedOn w:val="Normal"/>
    <w:next w:val="Normal"/>
    <w:link w:val="Heading1Char"/>
    <w:uiPriority w:val="99"/>
    <w:qFormat/>
    <w:rsid w:val="00711B4E"/>
    <w:pPr>
      <w:outlineLvl w:val="0"/>
    </w:pPr>
  </w:style>
  <w:style w:type="paragraph" w:styleId="Heading2">
    <w:name w:val="heading 2"/>
    <w:basedOn w:val="Normal"/>
    <w:next w:val="Normal"/>
    <w:link w:val="Heading2Char"/>
    <w:uiPriority w:val="9"/>
    <w:semiHidden/>
    <w:unhideWhenUsed/>
    <w:qFormat/>
    <w:rsid w:val="00667A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1B4E"/>
    <w:rPr>
      <w:rFonts w:asciiTheme="majorHAnsi" w:eastAsiaTheme="majorEastAsia" w:hAnsiTheme="majorHAnsi" w:cs="Times New Roman"/>
      <w:b/>
      <w:bCs/>
      <w:kern w:val="32"/>
      <w:sz w:val="32"/>
      <w:szCs w:val="32"/>
      <w:lang w:val="en-US" w:eastAsia="en-US"/>
    </w:rPr>
  </w:style>
  <w:style w:type="paragraph" w:styleId="BalloonText">
    <w:name w:val="Balloon Text"/>
    <w:basedOn w:val="Normal"/>
    <w:link w:val="BalloonTextChar"/>
    <w:uiPriority w:val="99"/>
    <w:semiHidden/>
    <w:unhideWhenUsed/>
    <w:rsid w:val="0070444D"/>
    <w:rPr>
      <w:rFonts w:ascii="Tahoma" w:hAnsi="Tahoma" w:cs="Tahoma"/>
      <w:sz w:val="16"/>
      <w:szCs w:val="16"/>
    </w:rPr>
  </w:style>
  <w:style w:type="character" w:customStyle="1" w:styleId="BalloonTextChar">
    <w:name w:val="Balloon Text Char"/>
    <w:basedOn w:val="DefaultParagraphFont"/>
    <w:link w:val="BalloonText"/>
    <w:uiPriority w:val="99"/>
    <w:semiHidden/>
    <w:rsid w:val="0070444D"/>
    <w:rPr>
      <w:rFonts w:ascii="Tahoma" w:hAnsi="Tahoma" w:cs="Tahoma"/>
      <w:sz w:val="16"/>
      <w:szCs w:val="16"/>
      <w:lang w:val="en-US" w:eastAsia="en-US"/>
    </w:rPr>
  </w:style>
  <w:style w:type="paragraph" w:styleId="ListParagraph">
    <w:name w:val="List Paragraph"/>
    <w:basedOn w:val="Normal"/>
    <w:uiPriority w:val="34"/>
    <w:qFormat/>
    <w:rsid w:val="0070444D"/>
    <w:pPr>
      <w:ind w:left="720"/>
      <w:contextualSpacing/>
    </w:pPr>
  </w:style>
  <w:style w:type="table" w:styleId="TableGrid">
    <w:name w:val="Table Grid"/>
    <w:basedOn w:val="TableNormal"/>
    <w:uiPriority w:val="59"/>
    <w:rsid w:val="00FB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67AF6"/>
    <w:rPr>
      <w:rFonts w:asciiTheme="majorHAnsi" w:eastAsiaTheme="majorEastAsia" w:hAnsiTheme="majorHAnsi" w:cstheme="majorBidi"/>
      <w:color w:val="365F91" w:themeColor="accent1" w:themeShade="BF"/>
      <w:sz w:val="26"/>
      <w:szCs w:val="26"/>
      <w:lang w:val="en-US" w:eastAsia="en-US"/>
    </w:rPr>
  </w:style>
  <w:style w:type="paragraph" w:styleId="Header">
    <w:name w:val="header"/>
    <w:basedOn w:val="Normal"/>
    <w:link w:val="HeaderChar"/>
    <w:uiPriority w:val="99"/>
    <w:unhideWhenUsed/>
    <w:rsid w:val="00667AF6"/>
    <w:pPr>
      <w:tabs>
        <w:tab w:val="center" w:pos="4513"/>
        <w:tab w:val="right" w:pos="9026"/>
      </w:tabs>
    </w:pPr>
  </w:style>
  <w:style w:type="character" w:customStyle="1" w:styleId="HeaderChar">
    <w:name w:val="Header Char"/>
    <w:basedOn w:val="DefaultParagraphFont"/>
    <w:link w:val="Header"/>
    <w:uiPriority w:val="99"/>
    <w:rsid w:val="00667AF6"/>
    <w:rPr>
      <w:rFonts w:ascii="Arial" w:hAnsi="Arial" w:cs="Arial"/>
      <w:sz w:val="24"/>
      <w:szCs w:val="24"/>
      <w:lang w:val="en-US" w:eastAsia="en-US"/>
    </w:rPr>
  </w:style>
  <w:style w:type="paragraph" w:styleId="Footer">
    <w:name w:val="footer"/>
    <w:basedOn w:val="Normal"/>
    <w:link w:val="FooterChar"/>
    <w:uiPriority w:val="99"/>
    <w:unhideWhenUsed/>
    <w:rsid w:val="00667AF6"/>
    <w:pPr>
      <w:tabs>
        <w:tab w:val="center" w:pos="4513"/>
        <w:tab w:val="right" w:pos="9026"/>
      </w:tabs>
    </w:pPr>
  </w:style>
  <w:style w:type="character" w:customStyle="1" w:styleId="FooterChar">
    <w:name w:val="Footer Char"/>
    <w:basedOn w:val="DefaultParagraphFont"/>
    <w:link w:val="Footer"/>
    <w:uiPriority w:val="99"/>
    <w:rsid w:val="00667AF6"/>
    <w:rPr>
      <w:rFonts w:ascii="Arial" w:hAnsi="Arial" w:cs="Arial"/>
      <w:sz w:val="24"/>
      <w:szCs w:val="24"/>
      <w:lang w:val="en-US" w:eastAsia="en-US"/>
    </w:rPr>
  </w:style>
  <w:style w:type="paragraph" w:styleId="BodyText">
    <w:name w:val="Body Text"/>
    <w:basedOn w:val="Normal"/>
    <w:link w:val="BodyTextChar"/>
    <w:rsid w:val="00285A4E"/>
    <w:pPr>
      <w:autoSpaceDE/>
      <w:autoSpaceDN/>
      <w:adjustRightInd/>
    </w:pPr>
    <w:rPr>
      <w:rFonts w:cs="Times New Roman"/>
      <w:szCs w:val="20"/>
      <w:lang w:val="en-GB"/>
    </w:rPr>
  </w:style>
  <w:style w:type="character" w:customStyle="1" w:styleId="BodyTextChar">
    <w:name w:val="Body Text Char"/>
    <w:basedOn w:val="DefaultParagraphFont"/>
    <w:link w:val="BodyText"/>
    <w:rsid w:val="00285A4E"/>
    <w:rPr>
      <w:rFonts w:ascii="Arial" w:hAnsi="Arial"/>
      <w:sz w:val="24"/>
      <w:szCs w:val="20"/>
      <w:lang w:eastAsia="en-US"/>
    </w:rPr>
  </w:style>
  <w:style w:type="paragraph" w:styleId="BodyTextIndent">
    <w:name w:val="Body Text Indent"/>
    <w:basedOn w:val="Normal"/>
    <w:link w:val="BodyTextIndentChar"/>
    <w:uiPriority w:val="99"/>
    <w:unhideWhenUsed/>
    <w:rsid w:val="001B4C82"/>
    <w:pPr>
      <w:spacing w:after="120"/>
      <w:ind w:left="283"/>
    </w:pPr>
  </w:style>
  <w:style w:type="character" w:customStyle="1" w:styleId="BodyTextIndentChar">
    <w:name w:val="Body Text Indent Char"/>
    <w:basedOn w:val="DefaultParagraphFont"/>
    <w:link w:val="BodyTextIndent"/>
    <w:uiPriority w:val="99"/>
    <w:rsid w:val="001B4C82"/>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916</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BTHA</Company>
  <LinksUpToDate>false</LinksUpToDate>
  <CharactersWithSpaces>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Batt</dc:creator>
  <cp:lastModifiedBy>Jacqueline Brown</cp:lastModifiedBy>
  <cp:revision>2</cp:revision>
  <dcterms:created xsi:type="dcterms:W3CDTF">2021-07-30T14:29:00Z</dcterms:created>
  <dcterms:modified xsi:type="dcterms:W3CDTF">2021-07-30T14:29:00Z</dcterms:modified>
</cp:coreProperties>
</file>