
<file path=[Content_Types].xml><?xml version="1.0" encoding="utf-8"?>
<Types xmlns="http://schemas.openxmlformats.org/package/2006/content-types">
  <Default Extension="emf" ContentType="image/x-emf"/>
  <Default Extension="gif" ContentType="image/gi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7383D" w14:textId="2A7430F8" w:rsidR="005951E0" w:rsidRDefault="00867651" w:rsidP="00735426">
      <w:pPr>
        <w:pStyle w:val="Title"/>
        <w:spacing w:line="360" w:lineRule="exact"/>
        <w:rPr>
          <w:sz w:val="36"/>
          <w:szCs w:val="36"/>
        </w:rPr>
      </w:pPr>
      <w:r>
        <w:rPr>
          <w:sz w:val="36"/>
          <w:szCs w:val="36"/>
        </w:rPr>
        <w:t>Job Description</w:t>
      </w:r>
      <w:r w:rsidR="00E761D1">
        <w:rPr>
          <w:sz w:val="36"/>
          <w:szCs w:val="36"/>
        </w:rPr>
        <w:t>:</w:t>
      </w:r>
      <w:r w:rsidR="00E761D1">
        <w:rPr>
          <w:sz w:val="36"/>
          <w:szCs w:val="36"/>
        </w:rPr>
        <w:br/>
      </w:r>
      <w:r w:rsidR="00670160">
        <w:rPr>
          <w:sz w:val="36"/>
          <w:szCs w:val="36"/>
        </w:rPr>
        <w:t>Dundee</w:t>
      </w:r>
      <w:r w:rsidR="00EC68CC">
        <w:rPr>
          <w:sz w:val="36"/>
          <w:szCs w:val="36"/>
        </w:rPr>
        <w:t xml:space="preserve"> </w:t>
      </w:r>
      <w:r w:rsidR="009E4B2F">
        <w:rPr>
          <w:sz w:val="36"/>
          <w:szCs w:val="36"/>
        </w:rPr>
        <w:t>Service</w:t>
      </w:r>
      <w:r w:rsidR="00B052CD">
        <w:rPr>
          <w:sz w:val="36"/>
          <w:szCs w:val="36"/>
        </w:rPr>
        <w:t>s</w:t>
      </w:r>
      <w:r w:rsidR="009E4B2F">
        <w:rPr>
          <w:sz w:val="36"/>
          <w:szCs w:val="36"/>
        </w:rPr>
        <w:t xml:space="preserve"> </w:t>
      </w:r>
      <w:r w:rsidR="00EC68CC">
        <w:rPr>
          <w:sz w:val="36"/>
          <w:szCs w:val="36"/>
        </w:rPr>
        <w:t>Manager</w:t>
      </w:r>
    </w:p>
    <w:p w14:paraId="4A155660" w14:textId="77777777" w:rsidR="00B17547" w:rsidRPr="00B17547" w:rsidRDefault="00B17547" w:rsidP="00735426">
      <w:pPr>
        <w:jc w:val="both"/>
      </w:pPr>
    </w:p>
    <w:p w14:paraId="2F9F6F07" w14:textId="010A932B" w:rsidR="005F59B7" w:rsidRDefault="00C4653B" w:rsidP="00735426">
      <w:pPr>
        <w:tabs>
          <w:tab w:val="left" w:pos="1134"/>
        </w:tabs>
        <w:spacing w:before="0" w:after="0"/>
        <w:ind w:left="1134" w:hanging="1134"/>
        <w:jc w:val="both"/>
        <w:rPr>
          <w:b/>
        </w:rPr>
      </w:pPr>
      <w:r w:rsidRPr="005F59B7">
        <w:rPr>
          <w:b/>
        </w:rPr>
        <w:t>Post:</w:t>
      </w:r>
      <w:r w:rsidR="003F4872">
        <w:rPr>
          <w:b/>
        </w:rPr>
        <w:t xml:space="preserve"> </w:t>
      </w:r>
      <w:r w:rsidR="003F4872">
        <w:rPr>
          <w:b/>
        </w:rPr>
        <w:tab/>
      </w:r>
      <w:r w:rsidR="00397677">
        <w:rPr>
          <w:b/>
        </w:rPr>
        <w:tab/>
      </w:r>
      <w:r w:rsidR="00670160">
        <w:rPr>
          <w:bCs/>
        </w:rPr>
        <w:t>Dundee Services</w:t>
      </w:r>
      <w:r w:rsidR="00EC68CC" w:rsidRPr="00153B19">
        <w:rPr>
          <w:bCs/>
        </w:rPr>
        <w:t xml:space="preserve"> Manager</w:t>
      </w:r>
    </w:p>
    <w:p w14:paraId="7EDC5218" w14:textId="58ECA5F4" w:rsidR="0027208B" w:rsidRDefault="0027208B" w:rsidP="00735426">
      <w:pPr>
        <w:tabs>
          <w:tab w:val="left" w:pos="1134"/>
        </w:tabs>
        <w:spacing w:before="0" w:after="0"/>
        <w:ind w:left="1134" w:hanging="1134"/>
        <w:jc w:val="both"/>
      </w:pPr>
      <w:r>
        <w:rPr>
          <w:b/>
        </w:rPr>
        <w:t xml:space="preserve">Fixed Term: </w:t>
      </w:r>
      <w:r w:rsidR="00397677">
        <w:rPr>
          <w:b/>
        </w:rPr>
        <w:tab/>
      </w:r>
      <w:r w:rsidR="00E9259D" w:rsidRPr="00153B19">
        <w:rPr>
          <w:bCs/>
        </w:rPr>
        <w:t>Permanent</w:t>
      </w:r>
    </w:p>
    <w:p w14:paraId="12732455" w14:textId="6E0CCCC7" w:rsidR="006E5623" w:rsidRDefault="00C4653B" w:rsidP="00735426">
      <w:pPr>
        <w:tabs>
          <w:tab w:val="left" w:pos="1134"/>
        </w:tabs>
        <w:spacing w:before="0" w:after="0"/>
        <w:ind w:left="1134" w:hanging="1134"/>
        <w:jc w:val="both"/>
      </w:pPr>
      <w:r w:rsidRPr="005F59B7">
        <w:rPr>
          <w:b/>
        </w:rPr>
        <w:t>Hours:</w:t>
      </w:r>
      <w:r w:rsidR="003F4872">
        <w:rPr>
          <w:b/>
        </w:rPr>
        <w:t xml:space="preserve"> </w:t>
      </w:r>
      <w:r w:rsidR="00AE73BE">
        <w:rPr>
          <w:b/>
        </w:rPr>
        <w:t xml:space="preserve">        </w:t>
      </w:r>
      <w:r w:rsidR="00397677">
        <w:rPr>
          <w:b/>
        </w:rPr>
        <w:tab/>
      </w:r>
      <w:r w:rsidR="00670160">
        <w:rPr>
          <w:bCs/>
        </w:rPr>
        <w:t>35</w:t>
      </w:r>
      <w:r w:rsidR="00AE73BE" w:rsidRPr="00153B19">
        <w:rPr>
          <w:bCs/>
        </w:rPr>
        <w:t xml:space="preserve"> hours per week</w:t>
      </w:r>
    </w:p>
    <w:p w14:paraId="66457A9D" w14:textId="2B886236" w:rsidR="005F59B7" w:rsidRDefault="00C4653B" w:rsidP="00735426">
      <w:pPr>
        <w:tabs>
          <w:tab w:val="left" w:pos="1134"/>
        </w:tabs>
        <w:spacing w:before="0" w:after="0"/>
        <w:ind w:left="1440" w:hanging="1440"/>
        <w:jc w:val="both"/>
      </w:pPr>
      <w:bookmarkStart w:id="0" w:name="_Hlk43473759"/>
      <w:r w:rsidRPr="005F59B7">
        <w:rPr>
          <w:b/>
        </w:rPr>
        <w:t>Salary:</w:t>
      </w:r>
      <w:r w:rsidR="006945CF">
        <w:rPr>
          <w:b/>
        </w:rPr>
        <w:tab/>
      </w:r>
      <w:r w:rsidR="00397677">
        <w:rPr>
          <w:b/>
        </w:rPr>
        <w:tab/>
      </w:r>
      <w:r w:rsidR="001002E7" w:rsidRPr="00153B19">
        <w:rPr>
          <w:bCs/>
        </w:rPr>
        <w:t xml:space="preserve">OPFS Scale </w:t>
      </w:r>
      <w:r w:rsidR="003C6285" w:rsidRPr="00153B19">
        <w:rPr>
          <w:bCs/>
        </w:rPr>
        <w:t>Point</w:t>
      </w:r>
      <w:r w:rsidR="001002E7" w:rsidRPr="00153B19">
        <w:rPr>
          <w:bCs/>
        </w:rPr>
        <w:t>s 25</w:t>
      </w:r>
      <w:r w:rsidR="00D065EA">
        <w:rPr>
          <w:bCs/>
        </w:rPr>
        <w:t>-</w:t>
      </w:r>
      <w:r w:rsidR="001002E7" w:rsidRPr="00153B19">
        <w:rPr>
          <w:bCs/>
        </w:rPr>
        <w:t xml:space="preserve">29, £34,004 - £41,561 </w:t>
      </w:r>
    </w:p>
    <w:p w14:paraId="127DB98C" w14:textId="6268E530" w:rsidR="00B5361A" w:rsidRPr="00153B19" w:rsidRDefault="00B5361A" w:rsidP="00735426">
      <w:pPr>
        <w:tabs>
          <w:tab w:val="left" w:pos="1134"/>
        </w:tabs>
        <w:spacing w:before="0" w:after="0"/>
        <w:ind w:left="1440" w:hanging="1440"/>
        <w:jc w:val="both"/>
        <w:rPr>
          <w:bCs/>
        </w:rPr>
      </w:pPr>
      <w:r>
        <w:rPr>
          <w:b/>
        </w:rPr>
        <w:t>Location:</w:t>
      </w:r>
      <w:r w:rsidR="0006278F">
        <w:rPr>
          <w:b/>
        </w:rPr>
        <w:t xml:space="preserve">   </w:t>
      </w:r>
      <w:r w:rsidR="00397677">
        <w:rPr>
          <w:b/>
        </w:rPr>
        <w:tab/>
      </w:r>
      <w:r w:rsidR="00397677">
        <w:rPr>
          <w:b/>
        </w:rPr>
        <w:tab/>
      </w:r>
      <w:r w:rsidR="0006278F" w:rsidRPr="00153B19">
        <w:rPr>
          <w:bCs/>
        </w:rPr>
        <w:t xml:space="preserve">Home-based until such time as we can safely return to office working. The role will then be based </w:t>
      </w:r>
      <w:r w:rsidR="001002E7" w:rsidRPr="00153B19">
        <w:rPr>
          <w:bCs/>
        </w:rPr>
        <w:t xml:space="preserve">in </w:t>
      </w:r>
      <w:r w:rsidR="00670160">
        <w:rPr>
          <w:bCs/>
        </w:rPr>
        <w:t xml:space="preserve">OPFS Dundee. </w:t>
      </w:r>
    </w:p>
    <w:p w14:paraId="7C43E189" w14:textId="5B37B745" w:rsidR="00C4653B" w:rsidRDefault="00B5361A" w:rsidP="00735426">
      <w:pPr>
        <w:tabs>
          <w:tab w:val="left" w:pos="1134"/>
        </w:tabs>
        <w:spacing w:before="0"/>
        <w:ind w:left="1134" w:hanging="1134"/>
        <w:jc w:val="both"/>
        <w:rPr>
          <w:rStyle w:val="Strong"/>
        </w:rPr>
      </w:pPr>
      <w:r>
        <w:rPr>
          <w:b/>
        </w:rPr>
        <w:t>Reports to</w:t>
      </w:r>
      <w:r w:rsidR="00C4653B" w:rsidRPr="005F59B7">
        <w:rPr>
          <w:b/>
        </w:rPr>
        <w:t>:</w:t>
      </w:r>
      <w:r w:rsidR="00397677">
        <w:rPr>
          <w:b/>
        </w:rPr>
        <w:tab/>
      </w:r>
      <w:r w:rsidR="00C4653B" w:rsidRPr="005F59B7">
        <w:tab/>
      </w:r>
      <w:r w:rsidR="009E4B2F" w:rsidRPr="00153B19">
        <w:rPr>
          <w:rStyle w:val="Strong"/>
          <w:b w:val="0"/>
          <w:bCs w:val="0"/>
        </w:rPr>
        <w:t xml:space="preserve">Head of </w:t>
      </w:r>
      <w:r w:rsidR="00670160">
        <w:rPr>
          <w:rStyle w:val="Strong"/>
          <w:b w:val="0"/>
          <w:bCs w:val="0"/>
        </w:rPr>
        <w:t>Support for Families</w:t>
      </w:r>
    </w:p>
    <w:p w14:paraId="6203BE20" w14:textId="042995C3" w:rsidR="00AE73BE" w:rsidRDefault="00AE73BE" w:rsidP="00735426">
      <w:pPr>
        <w:tabs>
          <w:tab w:val="left" w:pos="1134"/>
        </w:tabs>
        <w:spacing w:before="0"/>
        <w:ind w:left="1134" w:hanging="1134"/>
        <w:jc w:val="both"/>
        <w:rPr>
          <w:rStyle w:val="Strong"/>
        </w:rPr>
      </w:pPr>
    </w:p>
    <w:p w14:paraId="56056275" w14:textId="77777777" w:rsidR="00670160" w:rsidRPr="00FE399D" w:rsidRDefault="00670160" w:rsidP="00735426">
      <w:pPr>
        <w:pStyle w:val="Heading1"/>
        <w:spacing w:before="0" w:after="0"/>
        <w:jc w:val="both"/>
        <w:rPr>
          <w:rFonts w:asciiTheme="minorHAnsi" w:hAnsiTheme="minorHAnsi" w:cstheme="minorHAnsi"/>
        </w:rPr>
      </w:pPr>
      <w:r w:rsidRPr="00FE399D">
        <w:rPr>
          <w:rFonts w:asciiTheme="minorHAnsi" w:hAnsiTheme="minorHAnsi" w:cstheme="minorHAnsi"/>
        </w:rPr>
        <w:t>Role and Responsibilities</w:t>
      </w:r>
    </w:p>
    <w:p w14:paraId="279F08A2" w14:textId="77777777" w:rsidR="00670160" w:rsidRPr="00FE399D" w:rsidRDefault="00670160" w:rsidP="00735426">
      <w:pPr>
        <w:spacing w:before="0" w:after="0"/>
        <w:jc w:val="both"/>
        <w:rPr>
          <w:rFonts w:asciiTheme="minorHAnsi" w:hAnsiTheme="minorHAnsi" w:cstheme="minorHAnsi"/>
        </w:rPr>
      </w:pPr>
    </w:p>
    <w:p w14:paraId="79ECD2E0" w14:textId="6FB31F6B" w:rsidR="00670160" w:rsidRPr="00FE399D" w:rsidRDefault="00670160" w:rsidP="00735426">
      <w:pPr>
        <w:shd w:val="clear" w:color="auto" w:fill="FFFFFF" w:themeFill="background1"/>
        <w:spacing w:before="0" w:after="0" w:line="240" w:lineRule="auto"/>
        <w:jc w:val="both"/>
        <w:rPr>
          <w:rFonts w:asciiTheme="minorHAnsi" w:eastAsiaTheme="minorEastAsia" w:hAnsiTheme="minorHAnsi" w:cstheme="minorHAnsi"/>
          <w:szCs w:val="24"/>
        </w:rPr>
      </w:pPr>
      <w:r w:rsidRPr="00670160">
        <w:rPr>
          <w:rFonts w:asciiTheme="minorHAnsi" w:hAnsiTheme="minorHAnsi" w:cstheme="minorHAnsi"/>
          <w:szCs w:val="24"/>
        </w:rPr>
        <w:t xml:space="preserve">The Dundee Services Manager role </w:t>
      </w:r>
      <w:r w:rsidRPr="00670160">
        <w:rPr>
          <w:szCs w:val="24"/>
        </w:rPr>
        <w:t xml:space="preserve">holds overall responsibility for the delivery of OPFS Services in </w:t>
      </w:r>
      <w:r w:rsidR="007065DB">
        <w:rPr>
          <w:szCs w:val="24"/>
        </w:rPr>
        <w:t xml:space="preserve">the </w:t>
      </w:r>
      <w:r w:rsidRPr="00670160">
        <w:rPr>
          <w:szCs w:val="24"/>
        </w:rPr>
        <w:t>Dundee</w:t>
      </w:r>
      <w:r w:rsidR="007065DB">
        <w:rPr>
          <w:szCs w:val="24"/>
        </w:rPr>
        <w:t xml:space="preserve"> area</w:t>
      </w:r>
      <w:r>
        <w:rPr>
          <w:szCs w:val="24"/>
        </w:rPr>
        <w:t xml:space="preserve">. The role </w:t>
      </w:r>
      <w:r>
        <w:rPr>
          <w:rFonts w:asciiTheme="minorHAnsi" w:hAnsiTheme="minorHAnsi" w:cstheme="minorHAnsi"/>
        </w:rPr>
        <w:t>will</w:t>
      </w:r>
      <w:r w:rsidRPr="00FE399D">
        <w:rPr>
          <w:rFonts w:asciiTheme="minorHAnsi" w:hAnsiTheme="minorHAnsi" w:cstheme="minorHAnsi"/>
        </w:rPr>
        <w:t xml:space="preserve"> contribute to the organisation’s vision of a Scotland in which single parents and their children are valued and treated equally and fairly by </w:t>
      </w:r>
      <w:r>
        <w:rPr>
          <w:rFonts w:asciiTheme="minorHAnsi" w:hAnsiTheme="minorHAnsi" w:cstheme="minorHAnsi"/>
        </w:rPr>
        <w:t xml:space="preserve">leading, managing and </w:t>
      </w:r>
      <w:r w:rsidRPr="00FE399D">
        <w:rPr>
          <w:rFonts w:asciiTheme="minorHAnsi" w:eastAsiaTheme="minorEastAsia" w:hAnsiTheme="minorHAnsi" w:cstheme="minorHAnsi"/>
          <w:szCs w:val="24"/>
        </w:rPr>
        <w:t>coordinat</w:t>
      </w:r>
      <w:r>
        <w:rPr>
          <w:rFonts w:asciiTheme="minorHAnsi" w:eastAsiaTheme="minorEastAsia" w:hAnsiTheme="minorHAnsi" w:cstheme="minorHAnsi"/>
          <w:szCs w:val="24"/>
        </w:rPr>
        <w:t>ing</w:t>
      </w:r>
      <w:r w:rsidRPr="00FE399D">
        <w:rPr>
          <w:rFonts w:asciiTheme="minorHAnsi" w:eastAsiaTheme="minorEastAsia" w:hAnsiTheme="minorHAnsi" w:cstheme="minorHAnsi"/>
          <w:szCs w:val="24"/>
        </w:rPr>
        <w:t xml:space="preserve"> the various components </w:t>
      </w:r>
      <w:r>
        <w:rPr>
          <w:rFonts w:asciiTheme="minorHAnsi" w:eastAsiaTheme="minorEastAsia" w:hAnsiTheme="minorHAnsi" w:cstheme="minorHAnsi"/>
          <w:szCs w:val="24"/>
        </w:rPr>
        <w:t>of our Dundee provision. The role holder</w:t>
      </w:r>
      <w:r w:rsidRPr="00FE399D">
        <w:rPr>
          <w:rFonts w:asciiTheme="minorHAnsi" w:eastAsiaTheme="minorEastAsia" w:hAnsiTheme="minorHAnsi" w:cstheme="minorHAnsi"/>
          <w:szCs w:val="24"/>
        </w:rPr>
        <w:t xml:space="preserve"> will be responsible for management of</w:t>
      </w:r>
      <w:r>
        <w:rPr>
          <w:rFonts w:asciiTheme="minorHAnsi" w:eastAsiaTheme="minorEastAsia" w:hAnsiTheme="minorHAnsi" w:cstheme="minorHAnsi"/>
          <w:szCs w:val="24"/>
        </w:rPr>
        <w:t xml:space="preserve"> the</w:t>
      </w:r>
      <w:r w:rsidRPr="00FE399D">
        <w:rPr>
          <w:rFonts w:asciiTheme="minorHAnsi" w:eastAsiaTheme="minorEastAsia" w:hAnsiTheme="minorHAnsi" w:cstheme="minorHAnsi"/>
          <w:szCs w:val="24"/>
        </w:rPr>
        <w:t xml:space="preserve"> </w:t>
      </w:r>
      <w:r>
        <w:rPr>
          <w:rFonts w:asciiTheme="minorHAnsi" w:eastAsiaTheme="minorEastAsia" w:hAnsiTheme="minorHAnsi" w:cstheme="minorHAnsi"/>
          <w:szCs w:val="24"/>
        </w:rPr>
        <w:t>Dundee</w:t>
      </w:r>
      <w:r w:rsidRPr="00FE399D">
        <w:rPr>
          <w:rFonts w:asciiTheme="minorHAnsi" w:eastAsiaTheme="minorEastAsia" w:hAnsiTheme="minorHAnsi" w:cstheme="minorHAnsi"/>
          <w:szCs w:val="24"/>
        </w:rPr>
        <w:t xml:space="preserve"> </w:t>
      </w:r>
      <w:r>
        <w:rPr>
          <w:rFonts w:asciiTheme="minorHAnsi" w:eastAsiaTheme="minorEastAsia" w:hAnsiTheme="minorHAnsi" w:cstheme="minorHAnsi"/>
          <w:szCs w:val="24"/>
        </w:rPr>
        <w:t>Support for Families</w:t>
      </w:r>
      <w:r w:rsidRPr="00FE399D">
        <w:rPr>
          <w:rFonts w:asciiTheme="minorHAnsi" w:eastAsiaTheme="minorEastAsia" w:hAnsiTheme="minorHAnsi" w:cstheme="minorHAnsi"/>
          <w:szCs w:val="24"/>
        </w:rPr>
        <w:t xml:space="preserve"> staff to enable them to offer a consistent level of </w:t>
      </w:r>
      <w:r w:rsidR="007065DB">
        <w:rPr>
          <w:rFonts w:asciiTheme="minorHAnsi" w:eastAsiaTheme="minorEastAsia" w:hAnsiTheme="minorHAnsi" w:cstheme="minorHAnsi"/>
          <w:szCs w:val="24"/>
        </w:rPr>
        <w:t xml:space="preserve">effective </w:t>
      </w:r>
      <w:r w:rsidRPr="00FE399D">
        <w:rPr>
          <w:rFonts w:asciiTheme="minorHAnsi" w:eastAsiaTheme="minorEastAsia" w:hAnsiTheme="minorHAnsi" w:cstheme="minorHAnsi"/>
          <w:szCs w:val="24"/>
        </w:rPr>
        <w:t>support to single parents and their children and to meeting funding obligations.</w:t>
      </w:r>
      <w:r>
        <w:rPr>
          <w:rFonts w:asciiTheme="minorHAnsi" w:eastAsiaTheme="minorEastAsia" w:hAnsiTheme="minorHAnsi" w:cstheme="minorHAnsi"/>
          <w:szCs w:val="24"/>
        </w:rPr>
        <w:t xml:space="preserve"> This role holds</w:t>
      </w:r>
      <w:r w:rsidRPr="00670160">
        <w:rPr>
          <w:szCs w:val="24"/>
        </w:rPr>
        <w:t xml:space="preserve"> responsib</w:t>
      </w:r>
      <w:r>
        <w:rPr>
          <w:szCs w:val="24"/>
        </w:rPr>
        <w:t>ility</w:t>
      </w:r>
      <w:r w:rsidRPr="00670160">
        <w:rPr>
          <w:szCs w:val="24"/>
        </w:rPr>
        <w:t xml:space="preserve"> for the relevant staff and budgets; for representing the work of OPFS to external agencies</w:t>
      </w:r>
      <w:r w:rsidR="007065DB">
        <w:rPr>
          <w:szCs w:val="24"/>
        </w:rPr>
        <w:t>,</w:t>
      </w:r>
      <w:r w:rsidRPr="00670160">
        <w:rPr>
          <w:szCs w:val="24"/>
        </w:rPr>
        <w:t xml:space="preserve"> and for developing new areas of work</w:t>
      </w:r>
      <w:r w:rsidR="007065DB">
        <w:rPr>
          <w:szCs w:val="24"/>
        </w:rPr>
        <w:t>,</w:t>
      </w:r>
      <w:r w:rsidRPr="00670160">
        <w:rPr>
          <w:szCs w:val="24"/>
        </w:rPr>
        <w:t xml:space="preserve"> and funding for these</w:t>
      </w:r>
      <w:r w:rsidR="007065DB">
        <w:rPr>
          <w:szCs w:val="24"/>
        </w:rPr>
        <w:t>,</w:t>
      </w:r>
      <w:r w:rsidRPr="00670160">
        <w:rPr>
          <w:szCs w:val="24"/>
        </w:rPr>
        <w:t xml:space="preserve"> in conjunction with the </w:t>
      </w:r>
      <w:r>
        <w:rPr>
          <w:szCs w:val="24"/>
        </w:rPr>
        <w:t>OPFS Senior Team</w:t>
      </w:r>
      <w:r w:rsidRPr="00670160">
        <w:rPr>
          <w:szCs w:val="24"/>
        </w:rPr>
        <w:t>.</w:t>
      </w:r>
    </w:p>
    <w:p w14:paraId="03D671C9" w14:textId="39C8CC11" w:rsidR="008723EB" w:rsidRPr="00FE399D" w:rsidRDefault="00670160" w:rsidP="00735426">
      <w:pPr>
        <w:jc w:val="both"/>
        <w:rPr>
          <w:rFonts w:asciiTheme="minorHAnsi" w:hAnsiTheme="minorHAnsi" w:cstheme="minorHAnsi"/>
        </w:rPr>
      </w:pPr>
      <w:r>
        <w:rPr>
          <w:rFonts w:asciiTheme="minorHAnsi" w:hAnsiTheme="minorHAnsi" w:cstheme="minorHAnsi"/>
        </w:rPr>
        <w:t>All roles at OPFS contribute</w:t>
      </w:r>
      <w:r w:rsidRPr="00FE399D">
        <w:rPr>
          <w:rFonts w:asciiTheme="minorHAnsi" w:hAnsiTheme="minorHAnsi" w:cstheme="minorHAnsi"/>
        </w:rPr>
        <w:t xml:space="preserve"> to </w:t>
      </w:r>
      <w:r>
        <w:rPr>
          <w:rFonts w:asciiTheme="minorHAnsi" w:hAnsiTheme="minorHAnsi" w:cstheme="minorHAnsi"/>
        </w:rPr>
        <w:t xml:space="preserve">our </w:t>
      </w:r>
      <w:r w:rsidRPr="00FE399D">
        <w:rPr>
          <w:rFonts w:asciiTheme="minorHAnsi" w:hAnsiTheme="minorHAnsi" w:cstheme="minorHAnsi"/>
        </w:rPr>
        <w:t>mission of working with and for single parent families, providing support services that enable them to achieve their potential and help create lasting solutions to the poverty and barriers facing many single parents and their children</w:t>
      </w:r>
      <w:r>
        <w:rPr>
          <w:rFonts w:asciiTheme="minorHAnsi" w:hAnsiTheme="minorHAnsi" w:cstheme="minorHAnsi"/>
        </w:rPr>
        <w:t>.</w:t>
      </w:r>
    </w:p>
    <w:p w14:paraId="4A63140F" w14:textId="77777777" w:rsidR="00670160" w:rsidRDefault="00670160" w:rsidP="00735426">
      <w:pPr>
        <w:tabs>
          <w:tab w:val="left" w:pos="1134"/>
        </w:tabs>
        <w:spacing w:before="0"/>
        <w:ind w:left="1134" w:hanging="1134"/>
        <w:jc w:val="both"/>
        <w:rPr>
          <w:rStyle w:val="Strong"/>
        </w:rPr>
      </w:pPr>
    </w:p>
    <w:p w14:paraId="47CAF755" w14:textId="57B8C2BB" w:rsidR="00E67678" w:rsidRDefault="00E67678" w:rsidP="00735426">
      <w:pPr>
        <w:spacing w:before="0" w:after="0" w:line="240" w:lineRule="auto"/>
        <w:jc w:val="both"/>
        <w:rPr>
          <w:rFonts w:ascii="Merge" w:hAnsi="Merge" w:cstheme="minorHAnsi"/>
          <w:b/>
          <w:bCs/>
          <w:color w:val="7030A0"/>
          <w:sz w:val="28"/>
          <w:szCs w:val="28"/>
        </w:rPr>
      </w:pPr>
      <w:r>
        <w:rPr>
          <w:rFonts w:ascii="Merge" w:hAnsi="Merge" w:cstheme="minorHAnsi"/>
          <w:b/>
          <w:bCs/>
          <w:color w:val="7030A0"/>
          <w:sz w:val="28"/>
          <w:szCs w:val="28"/>
        </w:rPr>
        <w:t xml:space="preserve">OPFS </w:t>
      </w:r>
      <w:r w:rsidR="00670160">
        <w:rPr>
          <w:rFonts w:ascii="Merge" w:hAnsi="Merge" w:cstheme="minorHAnsi"/>
          <w:b/>
          <w:bCs/>
          <w:color w:val="7030A0"/>
          <w:sz w:val="28"/>
          <w:szCs w:val="28"/>
        </w:rPr>
        <w:t>Dundee Support for Families</w:t>
      </w:r>
      <w:r>
        <w:rPr>
          <w:rFonts w:ascii="Merge" w:hAnsi="Merge" w:cstheme="minorHAnsi"/>
          <w:b/>
          <w:bCs/>
          <w:color w:val="7030A0"/>
          <w:sz w:val="28"/>
          <w:szCs w:val="28"/>
        </w:rPr>
        <w:t xml:space="preserve"> Service</w:t>
      </w:r>
    </w:p>
    <w:p w14:paraId="507F5876" w14:textId="70E2F214" w:rsidR="00E67678" w:rsidRDefault="006B1F25" w:rsidP="00735426">
      <w:pPr>
        <w:spacing w:before="0" w:after="0" w:line="240" w:lineRule="auto"/>
        <w:jc w:val="both"/>
        <w:rPr>
          <w:rFonts w:asciiTheme="minorHAnsi" w:hAnsiTheme="minorHAnsi" w:cstheme="minorHAnsi"/>
          <w:szCs w:val="24"/>
        </w:rPr>
      </w:pPr>
      <w:r>
        <w:rPr>
          <w:rFonts w:asciiTheme="minorHAnsi" w:hAnsiTheme="minorHAnsi" w:cstheme="minorHAnsi"/>
          <w:szCs w:val="24"/>
        </w:rPr>
        <w:t>Our Dundee based service provides a range of support</w:t>
      </w:r>
      <w:r w:rsidR="00E67678">
        <w:rPr>
          <w:rFonts w:asciiTheme="minorHAnsi" w:hAnsiTheme="minorHAnsi" w:cstheme="minorHAnsi"/>
          <w:szCs w:val="24"/>
        </w:rPr>
        <w:t xml:space="preserve"> for single parents</w:t>
      </w:r>
      <w:r>
        <w:rPr>
          <w:rFonts w:asciiTheme="minorHAnsi" w:hAnsiTheme="minorHAnsi" w:cstheme="minorHAnsi"/>
          <w:szCs w:val="24"/>
        </w:rPr>
        <w:t xml:space="preserve"> and their families, which currently includes</w:t>
      </w:r>
      <w:r w:rsidR="00E67678">
        <w:rPr>
          <w:rFonts w:asciiTheme="minorHAnsi" w:hAnsiTheme="minorHAnsi" w:cstheme="minorHAnsi"/>
          <w:szCs w:val="24"/>
        </w:rPr>
        <w:t>:</w:t>
      </w:r>
    </w:p>
    <w:p w14:paraId="407185E0" w14:textId="3B846AD9" w:rsidR="00E67678" w:rsidRPr="006B1F25" w:rsidRDefault="006B1F25" w:rsidP="00735426">
      <w:pPr>
        <w:numPr>
          <w:ilvl w:val="0"/>
          <w:numId w:val="11"/>
        </w:numPr>
        <w:spacing w:before="0" w:after="0" w:line="240" w:lineRule="auto"/>
        <w:jc w:val="both"/>
        <w:rPr>
          <w:rFonts w:asciiTheme="minorHAnsi" w:hAnsiTheme="minorHAnsi" w:cstheme="minorHAnsi"/>
          <w:szCs w:val="24"/>
        </w:rPr>
      </w:pPr>
      <w:r w:rsidRPr="006B1F25">
        <w:rPr>
          <w:rFonts w:asciiTheme="minorHAnsi" w:hAnsiTheme="minorHAnsi" w:cstheme="minorHAnsi"/>
          <w:szCs w:val="24"/>
        </w:rPr>
        <w:t>Family Support</w:t>
      </w:r>
      <w:r>
        <w:rPr>
          <w:rFonts w:asciiTheme="minorHAnsi" w:hAnsiTheme="minorHAnsi" w:cstheme="minorHAnsi"/>
          <w:szCs w:val="24"/>
        </w:rPr>
        <w:t xml:space="preserve">: </w:t>
      </w:r>
      <w:r w:rsidRPr="006B1F25">
        <w:rPr>
          <w:rFonts w:asciiTheme="minorHAnsi" w:hAnsiTheme="minorHAnsi" w:cstheme="minorHAnsi"/>
          <w:szCs w:val="24"/>
        </w:rPr>
        <w:t xml:space="preserve">assisting </w:t>
      </w:r>
      <w:r w:rsidRPr="006B1F25">
        <w:rPr>
          <w:rFonts w:asciiTheme="minorHAnsi" w:hAnsiTheme="minorHAnsi" w:cstheme="minorHAnsi"/>
          <w:color w:val="000000"/>
          <w:szCs w:val="24"/>
          <w:shd w:val="clear" w:color="auto" w:fill="FFFFFF"/>
        </w:rPr>
        <w:t>families with everyday situations and through more complex and difficult times</w:t>
      </w:r>
    </w:p>
    <w:p w14:paraId="6ED275A9" w14:textId="2002A3A5" w:rsidR="006B1F25" w:rsidRDefault="006B1F25" w:rsidP="00735426">
      <w:pPr>
        <w:numPr>
          <w:ilvl w:val="0"/>
          <w:numId w:val="11"/>
        </w:numPr>
        <w:spacing w:before="0" w:after="0" w:line="240" w:lineRule="auto"/>
        <w:jc w:val="both"/>
        <w:rPr>
          <w:rFonts w:asciiTheme="minorHAnsi" w:hAnsiTheme="minorHAnsi" w:cstheme="minorHAnsi"/>
          <w:szCs w:val="24"/>
        </w:rPr>
      </w:pPr>
      <w:r>
        <w:rPr>
          <w:rFonts w:asciiTheme="minorHAnsi" w:hAnsiTheme="minorHAnsi" w:cstheme="minorHAnsi"/>
          <w:szCs w:val="24"/>
        </w:rPr>
        <w:lastRenderedPageBreak/>
        <w:t>Mental Health &amp; Wellbeing: advice and practical support around looking after yourself and your family and therapeutic support, including the provision of counselling</w:t>
      </w:r>
    </w:p>
    <w:p w14:paraId="51550027" w14:textId="7C839290" w:rsidR="00E67678" w:rsidRPr="006B1F25" w:rsidRDefault="006B1F25" w:rsidP="00735426">
      <w:pPr>
        <w:numPr>
          <w:ilvl w:val="0"/>
          <w:numId w:val="11"/>
        </w:numPr>
        <w:spacing w:before="0" w:after="0" w:line="240" w:lineRule="auto"/>
        <w:jc w:val="both"/>
        <w:rPr>
          <w:rStyle w:val="Strong"/>
          <w:rFonts w:asciiTheme="minorHAnsi" w:hAnsiTheme="minorHAnsi" w:cstheme="minorHAnsi"/>
          <w:b w:val="0"/>
          <w:bCs w:val="0"/>
          <w:szCs w:val="24"/>
        </w:rPr>
      </w:pPr>
      <w:r>
        <w:rPr>
          <w:rFonts w:asciiTheme="minorHAnsi" w:hAnsiTheme="minorHAnsi" w:cstheme="minorHAnsi"/>
          <w:szCs w:val="24"/>
        </w:rPr>
        <w:t>Employability: specialised and comprehensive support for single parents to support progression and wrap around support for additional barriers</w:t>
      </w:r>
    </w:p>
    <w:bookmarkEnd w:id="0"/>
    <w:p w14:paraId="4F278970" w14:textId="732F4A25" w:rsidR="00282845" w:rsidRPr="009217C5" w:rsidRDefault="00B111B3" w:rsidP="00735426">
      <w:pPr>
        <w:spacing w:after="200" w:line="276" w:lineRule="auto"/>
        <w:jc w:val="both"/>
        <w:rPr>
          <w:rFonts w:cs="Calibri"/>
          <w:b/>
          <w:color w:val="7030A0"/>
          <w:sz w:val="28"/>
          <w:szCs w:val="28"/>
        </w:rPr>
      </w:pPr>
      <w:r w:rsidRPr="009217C5">
        <w:rPr>
          <w:rFonts w:cs="Calibri"/>
          <w:b/>
          <w:color w:val="7030A0"/>
          <w:sz w:val="28"/>
          <w:szCs w:val="28"/>
        </w:rPr>
        <w:t>Main Duties</w:t>
      </w:r>
    </w:p>
    <w:p w14:paraId="3AD0795C" w14:textId="1BBB4013" w:rsidR="00282845" w:rsidRPr="000F2165" w:rsidRDefault="00282845" w:rsidP="00D065EA">
      <w:pPr>
        <w:spacing w:after="200" w:line="276" w:lineRule="auto"/>
        <w:rPr>
          <w:rFonts w:cs="Calibri"/>
          <w:b/>
          <w:sz w:val="28"/>
          <w:szCs w:val="28"/>
        </w:rPr>
      </w:pPr>
      <w:r>
        <w:t xml:space="preserve">Responsible for the management, day-to-day running, and adequate resourcing of OPFS </w:t>
      </w:r>
      <w:r w:rsidR="006B1F25">
        <w:t>Dundee</w:t>
      </w:r>
      <w:r>
        <w:rPr>
          <w:rFonts w:cs="Calibri"/>
        </w:rPr>
        <w:t xml:space="preserve"> service</w:t>
      </w:r>
      <w:r>
        <w:t xml:space="preserve">. This includes: </w:t>
      </w:r>
    </w:p>
    <w:p w14:paraId="66FC2F5E" w14:textId="77777777" w:rsidR="004075D3" w:rsidRDefault="004075D3" w:rsidP="00D065EA">
      <w:pPr>
        <w:pStyle w:val="List-Bulleted"/>
      </w:pPr>
      <w:r>
        <w:t xml:space="preserve">Working as a member of the Leadership team to support the development and implementation of the strategic and annual operational plans. </w:t>
      </w:r>
    </w:p>
    <w:p w14:paraId="6CD4B1B3" w14:textId="77777777" w:rsidR="004075D3" w:rsidRDefault="008723EB" w:rsidP="00D065EA">
      <w:pPr>
        <w:pStyle w:val="List-Bulleted"/>
      </w:pPr>
      <w:r>
        <w:t>Leading, directing and managing our well-established Dundee Support for Families Service to ensure that single parents have the opportunity and support to make choices that enable them to lead a full life and promote wellbeing and that their rights are at the heart of all service developments and improvements.</w:t>
      </w:r>
      <w:r w:rsidR="004075D3" w:rsidRPr="004075D3">
        <w:t xml:space="preserve"> </w:t>
      </w:r>
    </w:p>
    <w:p w14:paraId="62077B35" w14:textId="431EF453" w:rsidR="008723EB" w:rsidRPr="004075D3" w:rsidRDefault="004075D3" w:rsidP="00D065EA">
      <w:pPr>
        <w:pStyle w:val="List-Bulleted"/>
      </w:pPr>
      <w:r>
        <w:t xml:space="preserve">Responsibilities for the performance and development of the Dundee Support for Families service. </w:t>
      </w:r>
    </w:p>
    <w:p w14:paraId="0366BD28" w14:textId="67498250" w:rsidR="008723EB" w:rsidRDefault="008723EB" w:rsidP="00D065EA">
      <w:pPr>
        <w:pStyle w:val="List-Bulleted"/>
      </w:pPr>
      <w:r>
        <w:t xml:space="preserve">Working with service users, external partners and providers and be responsible for all aspects of the specialist services provided, ensuring positive outcomes for single parent families. </w:t>
      </w:r>
    </w:p>
    <w:p w14:paraId="540E8016" w14:textId="7D11BCB5" w:rsidR="008723EB" w:rsidRDefault="008723EB" w:rsidP="00D065EA">
      <w:pPr>
        <w:pStyle w:val="List-Bulleted"/>
      </w:pPr>
      <w:r>
        <w:t>Contributing to development of service provision regionally and nationally, including leading on a specific thematic issue for single parents.</w:t>
      </w:r>
    </w:p>
    <w:p w14:paraId="47CBBF10" w14:textId="2EAD267E" w:rsidR="00282845" w:rsidRDefault="00D80A7B" w:rsidP="00D065EA">
      <w:pPr>
        <w:pStyle w:val="List-Bulleted"/>
      </w:pPr>
      <w:r w:rsidRPr="002C4550">
        <w:t>Leading</w:t>
      </w:r>
      <w:r w:rsidR="009C0321" w:rsidRPr="002C4550">
        <w:t xml:space="preserve"> </w:t>
      </w:r>
      <w:r w:rsidRPr="002C4550">
        <w:t>on funding applications for the service,</w:t>
      </w:r>
      <w:r w:rsidR="00785092">
        <w:t xml:space="preserve"> working with, and supported by, OPFS Business Development team, managing</w:t>
      </w:r>
      <w:r w:rsidR="00282845">
        <w:t xml:space="preserve"> budgets and</w:t>
      </w:r>
      <w:r>
        <w:t xml:space="preserve"> reporting back to funders.</w:t>
      </w:r>
    </w:p>
    <w:p w14:paraId="50087274" w14:textId="77777777" w:rsidR="008723EB" w:rsidRDefault="008723EB" w:rsidP="00D065EA">
      <w:pPr>
        <w:pStyle w:val="List-Bulleted"/>
      </w:pPr>
      <w:r w:rsidRPr="007C3C3E">
        <w:t xml:space="preserve">Managing the </w:t>
      </w:r>
      <w:r>
        <w:t>Dundee service</w:t>
      </w:r>
      <w:r w:rsidRPr="007C3C3E">
        <w:t xml:space="preserve"> income and expenditure in line with annual budgets and liaising with </w:t>
      </w:r>
      <w:r>
        <w:t xml:space="preserve">the </w:t>
      </w:r>
      <w:r w:rsidRPr="007C3C3E">
        <w:t>OPFS Finance Manager on preparation of budgets.</w:t>
      </w:r>
      <w:r w:rsidRPr="008723EB">
        <w:t xml:space="preserve"> </w:t>
      </w:r>
    </w:p>
    <w:p w14:paraId="6D61416A" w14:textId="042CA4FA" w:rsidR="004075D3" w:rsidRDefault="008723EB" w:rsidP="00D065EA">
      <w:pPr>
        <w:pStyle w:val="List-Bulleted"/>
      </w:pPr>
      <w:r w:rsidRPr="007C3C3E">
        <w:t xml:space="preserve">Working </w:t>
      </w:r>
      <w:r>
        <w:t xml:space="preserve">closely </w:t>
      </w:r>
      <w:r w:rsidRPr="007C3C3E">
        <w:t>with OPFS Comm</w:t>
      </w:r>
      <w:r w:rsidR="00214ECA">
        <w:t>unication</w:t>
      </w:r>
      <w:r w:rsidRPr="007C3C3E">
        <w:t>s team</w:t>
      </w:r>
      <w:r>
        <w:t>,</w:t>
      </w:r>
      <w:r w:rsidRPr="007C3C3E">
        <w:t xml:space="preserve"> developing</w:t>
      </w:r>
      <w:r>
        <w:t xml:space="preserve"> digital channels and</w:t>
      </w:r>
      <w:r w:rsidRPr="007C3C3E">
        <w:t xml:space="preserve"> the marketing and promotion strategy for the service.</w:t>
      </w:r>
      <w:r w:rsidR="004075D3" w:rsidRPr="004075D3">
        <w:t xml:space="preserve"> </w:t>
      </w:r>
    </w:p>
    <w:p w14:paraId="1EEE7089" w14:textId="2D80B7CC" w:rsidR="004075D3" w:rsidRPr="00790123" w:rsidRDefault="004075D3" w:rsidP="00D065EA">
      <w:pPr>
        <w:pStyle w:val="List-Bulleted"/>
      </w:pPr>
      <w:r w:rsidRPr="00790123">
        <w:t>Establishing and maintaining effective liaison with relevant statutory and voluntary agencies</w:t>
      </w:r>
      <w:r>
        <w:t>,</w:t>
      </w:r>
      <w:r w:rsidRPr="00790123">
        <w:t xml:space="preserve"> including developing partnership initiatives</w:t>
      </w:r>
      <w:r>
        <w:t>.</w:t>
      </w:r>
    </w:p>
    <w:p w14:paraId="43AA6D71" w14:textId="41DD0ABD" w:rsidR="008723EB" w:rsidRDefault="004075D3" w:rsidP="00D065EA">
      <w:pPr>
        <w:pStyle w:val="List-Bulleted"/>
      </w:pPr>
      <w:r>
        <w:t>Working collaboratively with colleagues in Support for Families to ensure OPFS provision nationally is cohesive, high quality and effective.</w:t>
      </w:r>
    </w:p>
    <w:p w14:paraId="03A99818" w14:textId="1FC68919" w:rsidR="004075D3" w:rsidRDefault="004075D3" w:rsidP="00D065EA">
      <w:pPr>
        <w:pStyle w:val="List-Bulleted"/>
      </w:pPr>
      <w:r>
        <w:t>R</w:t>
      </w:r>
      <w:r w:rsidRPr="000F2165">
        <w:t>epresenting the work of OPFS to external agencies</w:t>
      </w:r>
      <w:r>
        <w:t xml:space="preserve"> and </w:t>
      </w:r>
      <w:r w:rsidRPr="000F2165">
        <w:t>developing new areas of work</w:t>
      </w:r>
      <w:r>
        <w:t>.</w:t>
      </w:r>
    </w:p>
    <w:p w14:paraId="732050D5" w14:textId="57F1C296" w:rsidR="008723EB" w:rsidRDefault="008723EB" w:rsidP="00D065EA">
      <w:pPr>
        <w:pStyle w:val="List-Bulleted"/>
      </w:pPr>
      <w:r w:rsidRPr="007C3C3E">
        <w:t>Any other relevant duties as requested by the Directorate or the Board</w:t>
      </w:r>
      <w:r w:rsidR="004075D3">
        <w:t>.</w:t>
      </w:r>
      <w:r>
        <w:br/>
      </w:r>
      <w:r>
        <w:br/>
      </w:r>
    </w:p>
    <w:p w14:paraId="582340DE" w14:textId="4908D6AC" w:rsidR="00867651" w:rsidRDefault="00622746" w:rsidP="00735426">
      <w:pPr>
        <w:pStyle w:val="Heading1"/>
        <w:jc w:val="both"/>
      </w:pPr>
      <w:r w:rsidRPr="00253CC4">
        <w:lastRenderedPageBreak/>
        <w:t>Personal Specifications</w:t>
      </w:r>
    </w:p>
    <w:p w14:paraId="458522B6" w14:textId="77777777" w:rsidR="00063E6F" w:rsidRPr="00A97A17" w:rsidRDefault="00063E6F" w:rsidP="00735426">
      <w:pPr>
        <w:spacing w:after="200" w:line="276" w:lineRule="auto"/>
        <w:jc w:val="both"/>
        <w:rPr>
          <w:rFonts w:cstheme="minorHAnsi"/>
          <w:b/>
          <w:bCs/>
          <w:sz w:val="28"/>
          <w:szCs w:val="28"/>
        </w:rPr>
      </w:pPr>
      <w:r w:rsidRPr="00A97A17">
        <w:rPr>
          <w:rFonts w:cstheme="minorHAnsi"/>
          <w:b/>
          <w:bCs/>
          <w:sz w:val="28"/>
          <w:szCs w:val="28"/>
        </w:rPr>
        <w:t>Qualifications and Disclosures</w:t>
      </w:r>
    </w:p>
    <w:p w14:paraId="1F918B6B" w14:textId="77777777" w:rsidR="00063E6F" w:rsidRDefault="00063E6F" w:rsidP="00735426">
      <w:pPr>
        <w:pStyle w:val="List-BulletedLevel2"/>
        <w:jc w:val="both"/>
      </w:pPr>
      <w:r w:rsidRPr="00807AC5">
        <w:t>Relevant degree level qualification or equivalent experience in a related field.</w:t>
      </w:r>
    </w:p>
    <w:p w14:paraId="2D9E3F8B" w14:textId="70C2CABB" w:rsidR="00063E6F" w:rsidRDefault="00063E6F" w:rsidP="00735426">
      <w:pPr>
        <w:pStyle w:val="List-BulletedLevel2"/>
        <w:jc w:val="both"/>
      </w:pPr>
      <w:r w:rsidRPr="007C3C3E">
        <w:t>Satisfactory Standard Disclosure check</w:t>
      </w:r>
    </w:p>
    <w:p w14:paraId="2E2E7135" w14:textId="77777777" w:rsidR="00AF79C7" w:rsidRDefault="00AF79C7" w:rsidP="00735426">
      <w:pPr>
        <w:pStyle w:val="List-BulletedLevel2"/>
        <w:numPr>
          <w:ilvl w:val="0"/>
          <w:numId w:val="0"/>
        </w:numPr>
        <w:ind w:left="567"/>
        <w:jc w:val="both"/>
      </w:pPr>
    </w:p>
    <w:p w14:paraId="1CB004A2" w14:textId="77777777" w:rsidR="00063E6F" w:rsidRPr="00A97A17" w:rsidRDefault="00063E6F" w:rsidP="00735426">
      <w:pPr>
        <w:pStyle w:val="Heading4"/>
        <w:spacing w:after="40"/>
        <w:jc w:val="both"/>
        <w:rPr>
          <w:rFonts w:ascii="Calibri" w:eastAsia="Calibri" w:hAnsi="Calibri" w:cstheme="minorHAnsi"/>
          <w:b/>
          <w:bCs/>
          <w:i w:val="0"/>
          <w:iCs w:val="0"/>
          <w:color w:val="auto"/>
          <w:sz w:val="28"/>
          <w:szCs w:val="28"/>
        </w:rPr>
      </w:pPr>
      <w:r w:rsidRPr="00A97A17">
        <w:rPr>
          <w:rFonts w:ascii="Calibri" w:eastAsia="Calibri" w:hAnsi="Calibri" w:cstheme="minorHAnsi"/>
          <w:b/>
          <w:bCs/>
          <w:i w:val="0"/>
          <w:iCs w:val="0"/>
          <w:color w:val="auto"/>
          <w:sz w:val="28"/>
          <w:szCs w:val="28"/>
        </w:rPr>
        <w:t>Experience</w:t>
      </w:r>
    </w:p>
    <w:p w14:paraId="5BF748F5" w14:textId="1853A4DF" w:rsidR="004075D3" w:rsidRDefault="004075D3" w:rsidP="00735426">
      <w:pPr>
        <w:pStyle w:val="List-BulletedLevel2"/>
        <w:jc w:val="both"/>
      </w:pPr>
      <w:r>
        <w:t>Experience of developing and effectively managing a team to maximise impact.</w:t>
      </w:r>
    </w:p>
    <w:p w14:paraId="0B9B1D8A" w14:textId="5AF9FEC0" w:rsidR="00B65E46" w:rsidRPr="005278DE" w:rsidRDefault="00B65E46" w:rsidP="00735426">
      <w:pPr>
        <w:pStyle w:val="List-BulletedLevel2"/>
        <w:jc w:val="both"/>
      </w:pPr>
      <w:r w:rsidRPr="007C3C3E">
        <w:t>Experience of managing and delivering</w:t>
      </w:r>
      <w:r w:rsidR="00735426">
        <w:t xml:space="preserve"> multiple services, adopting a holistic approach</w:t>
      </w:r>
      <w:r>
        <w:t>.</w:t>
      </w:r>
    </w:p>
    <w:p w14:paraId="6B32AE05" w14:textId="0D08852E" w:rsidR="00063E6F" w:rsidRPr="005D0AD5" w:rsidRDefault="00063E6F" w:rsidP="00735426">
      <w:pPr>
        <w:pStyle w:val="List-BulletedLevel2"/>
        <w:jc w:val="both"/>
      </w:pPr>
      <w:r w:rsidRPr="005D0AD5">
        <w:t>Proven ability to manage</w:t>
      </w:r>
      <w:r>
        <w:t xml:space="preserve"> staff teams</w:t>
      </w:r>
      <w:r w:rsidRPr="005D0AD5">
        <w:t>, recruit, develop and motivate staff</w:t>
      </w:r>
      <w:r w:rsidR="00735426">
        <w:t>.</w:t>
      </w:r>
    </w:p>
    <w:p w14:paraId="5E462CBC" w14:textId="1E547403" w:rsidR="00063E6F" w:rsidRPr="002001F4" w:rsidRDefault="00063E6F" w:rsidP="00735426">
      <w:pPr>
        <w:pStyle w:val="List-BulletedLevel2"/>
        <w:jc w:val="both"/>
        <w:rPr>
          <w:b/>
        </w:rPr>
      </w:pPr>
      <w:r w:rsidRPr="007C3C3E">
        <w:t>Experience of planning and management of budgets</w:t>
      </w:r>
      <w:r>
        <w:t>.</w:t>
      </w:r>
      <w:r w:rsidRPr="007C3C3E">
        <w:t xml:space="preserve">  </w:t>
      </w:r>
    </w:p>
    <w:p w14:paraId="452F1624" w14:textId="46B9DA6A" w:rsidR="00063E6F" w:rsidRDefault="00063E6F" w:rsidP="00735426">
      <w:pPr>
        <w:pStyle w:val="List-BulletedLevel2"/>
        <w:jc w:val="both"/>
      </w:pPr>
      <w:r w:rsidRPr="007C3C3E">
        <w:t>Experience of operating in a modern digital workplace with experience of online case management systems and an understanding of the importance of data quality.</w:t>
      </w:r>
    </w:p>
    <w:p w14:paraId="62FCFE61" w14:textId="77777777" w:rsidR="00AF79C7" w:rsidRDefault="00AF79C7" w:rsidP="00735426">
      <w:pPr>
        <w:pStyle w:val="List-BulletedLevel2"/>
        <w:numPr>
          <w:ilvl w:val="0"/>
          <w:numId w:val="0"/>
        </w:numPr>
        <w:ind w:left="567"/>
        <w:jc w:val="both"/>
      </w:pPr>
    </w:p>
    <w:p w14:paraId="377712A4" w14:textId="77777777" w:rsidR="00625070" w:rsidRDefault="00625070" w:rsidP="00735426">
      <w:pPr>
        <w:spacing w:before="40" w:after="40"/>
        <w:jc w:val="both"/>
        <w:rPr>
          <w:rFonts w:cstheme="minorHAnsi"/>
          <w:b/>
          <w:bCs/>
          <w:sz w:val="28"/>
          <w:szCs w:val="28"/>
        </w:rPr>
      </w:pPr>
    </w:p>
    <w:p w14:paraId="26DE822A" w14:textId="76E6F498" w:rsidR="00063E6F" w:rsidRPr="00A97A17" w:rsidRDefault="00063E6F" w:rsidP="00735426">
      <w:pPr>
        <w:spacing w:before="40" w:after="40"/>
        <w:jc w:val="both"/>
        <w:rPr>
          <w:rFonts w:cstheme="minorHAnsi"/>
          <w:b/>
          <w:bCs/>
          <w:sz w:val="28"/>
          <w:szCs w:val="28"/>
        </w:rPr>
      </w:pPr>
      <w:r w:rsidRPr="00A97A17">
        <w:rPr>
          <w:rFonts w:cstheme="minorHAnsi"/>
          <w:b/>
          <w:bCs/>
          <w:sz w:val="28"/>
          <w:szCs w:val="28"/>
        </w:rPr>
        <w:t xml:space="preserve">Skills </w:t>
      </w:r>
      <w:r w:rsidR="004A4882">
        <w:rPr>
          <w:rFonts w:cstheme="minorHAnsi"/>
          <w:b/>
          <w:bCs/>
          <w:sz w:val="28"/>
          <w:szCs w:val="28"/>
        </w:rPr>
        <w:t xml:space="preserve">&amp; Attributes </w:t>
      </w:r>
    </w:p>
    <w:p w14:paraId="4134446C" w14:textId="4E5F0352" w:rsidR="00063E6F" w:rsidRPr="00276800" w:rsidRDefault="00063E6F" w:rsidP="00735426">
      <w:pPr>
        <w:pStyle w:val="List-BulletedLevel2"/>
        <w:jc w:val="both"/>
        <w:rPr>
          <w:b/>
        </w:rPr>
      </w:pPr>
      <w:r w:rsidRPr="007C3C3E">
        <w:t>Excellent people management skills with the ability to support and motivate staff</w:t>
      </w:r>
      <w:r w:rsidR="003502FD">
        <w:t>.</w:t>
      </w:r>
    </w:p>
    <w:p w14:paraId="0D31C1CC" w14:textId="15892614" w:rsidR="00063E6F" w:rsidRPr="00276800" w:rsidRDefault="00063E6F" w:rsidP="00735426">
      <w:pPr>
        <w:pStyle w:val="List-BulletedLevel2"/>
        <w:jc w:val="both"/>
        <w:rPr>
          <w:b/>
        </w:rPr>
      </w:pPr>
      <w:r>
        <w:t xml:space="preserve">Excellent ICT skills and proficiency in Microsoft Outlook, Word, </w:t>
      </w:r>
      <w:r w:rsidR="0062044F">
        <w:t>Excel,</w:t>
      </w:r>
      <w:r>
        <w:t xml:space="preserve"> and PowerPoint</w:t>
      </w:r>
      <w:r w:rsidR="0062044F">
        <w:t>.</w:t>
      </w:r>
    </w:p>
    <w:p w14:paraId="48E46B6D" w14:textId="43AEFC11" w:rsidR="00063E6F" w:rsidRPr="007C3C3E" w:rsidRDefault="00063E6F" w:rsidP="00735426">
      <w:pPr>
        <w:pStyle w:val="List-BulletedLevel2"/>
        <w:jc w:val="both"/>
      </w:pPr>
      <w:r w:rsidRPr="007C3C3E">
        <w:t>Strong influencing skills and an ability to build and establish good relationships with a range of stakeholders</w:t>
      </w:r>
      <w:r w:rsidR="00735426">
        <w:t>.</w:t>
      </w:r>
    </w:p>
    <w:p w14:paraId="7DFA16E6" w14:textId="2B08FCBB" w:rsidR="00063E6F" w:rsidRPr="007C3C3E" w:rsidRDefault="00063E6F" w:rsidP="00735426">
      <w:pPr>
        <w:pStyle w:val="List-BulletedLevel2"/>
        <w:jc w:val="both"/>
      </w:pPr>
      <w:r w:rsidRPr="007C3C3E">
        <w:t>Ability to respond quickly and effectively to changing needs, service requirements and to meet tight deadlines</w:t>
      </w:r>
      <w:r w:rsidR="00735426">
        <w:t>.</w:t>
      </w:r>
    </w:p>
    <w:p w14:paraId="7E4D81BE" w14:textId="3259CDCE" w:rsidR="00063E6F" w:rsidRPr="007C3C3E" w:rsidRDefault="00063E6F" w:rsidP="00735426">
      <w:pPr>
        <w:pStyle w:val="List-BulletedLevel2"/>
        <w:jc w:val="both"/>
      </w:pPr>
      <w:r w:rsidRPr="007C3C3E">
        <w:t>Strong analytical skills to interpret and present statistical management information</w:t>
      </w:r>
      <w:r w:rsidR="00735426">
        <w:t>.</w:t>
      </w:r>
    </w:p>
    <w:p w14:paraId="7E775087" w14:textId="3A393233" w:rsidR="00063E6F" w:rsidRDefault="00063E6F" w:rsidP="00735426">
      <w:pPr>
        <w:pStyle w:val="List-BulletedLevel2"/>
        <w:jc w:val="both"/>
      </w:pPr>
      <w:r w:rsidRPr="007C3C3E">
        <w:t xml:space="preserve">Good relationship building skills and the ability to be tactful, </w:t>
      </w:r>
      <w:r w:rsidR="00A35D5E" w:rsidRPr="007C3C3E">
        <w:t>diplomatic,</w:t>
      </w:r>
      <w:r w:rsidRPr="007C3C3E">
        <w:t xml:space="preserve"> and sensitive to the needs of others</w:t>
      </w:r>
      <w:r w:rsidR="00735426">
        <w:t>.</w:t>
      </w:r>
    </w:p>
    <w:p w14:paraId="769182AA" w14:textId="77777777" w:rsidR="00063E6F" w:rsidRPr="00A97A17" w:rsidRDefault="00063E6F" w:rsidP="00735426">
      <w:pPr>
        <w:spacing w:after="200" w:line="276" w:lineRule="auto"/>
        <w:jc w:val="both"/>
        <w:rPr>
          <w:rFonts w:cstheme="minorHAnsi"/>
          <w:b/>
          <w:bCs/>
          <w:sz w:val="28"/>
          <w:szCs w:val="28"/>
        </w:rPr>
      </w:pPr>
      <w:r w:rsidRPr="00A97A17">
        <w:rPr>
          <w:rFonts w:cstheme="minorHAnsi"/>
          <w:b/>
          <w:bCs/>
          <w:sz w:val="28"/>
          <w:szCs w:val="28"/>
        </w:rPr>
        <w:t>Knowledge</w:t>
      </w:r>
    </w:p>
    <w:p w14:paraId="474EB515" w14:textId="57949B2A" w:rsidR="00063E6F" w:rsidRDefault="00063E6F" w:rsidP="00735426">
      <w:pPr>
        <w:numPr>
          <w:ilvl w:val="0"/>
          <w:numId w:val="9"/>
        </w:numPr>
        <w:spacing w:before="0" w:after="0" w:line="240" w:lineRule="auto"/>
        <w:ind w:left="720" w:hanging="360"/>
        <w:jc w:val="both"/>
        <w:rPr>
          <w:rFonts w:cs="Calibri"/>
          <w:szCs w:val="24"/>
        </w:rPr>
      </w:pPr>
      <w:r w:rsidRPr="007C3C3E">
        <w:rPr>
          <w:rFonts w:cs="Calibri"/>
          <w:szCs w:val="24"/>
        </w:rPr>
        <w:t>Knowledge of single parent issues in Scotland</w:t>
      </w:r>
      <w:r w:rsidR="00735426">
        <w:rPr>
          <w:rFonts w:cs="Calibri"/>
          <w:szCs w:val="24"/>
        </w:rPr>
        <w:t>.</w:t>
      </w:r>
    </w:p>
    <w:p w14:paraId="2116763B" w14:textId="3B692BF1" w:rsidR="00063E6F" w:rsidRDefault="00063E6F" w:rsidP="00735426">
      <w:pPr>
        <w:numPr>
          <w:ilvl w:val="0"/>
          <w:numId w:val="9"/>
        </w:numPr>
        <w:spacing w:before="0" w:after="0" w:line="240" w:lineRule="auto"/>
        <w:ind w:left="720" w:hanging="360"/>
        <w:jc w:val="both"/>
        <w:rPr>
          <w:rFonts w:cs="Calibri"/>
          <w:szCs w:val="24"/>
        </w:rPr>
      </w:pPr>
      <w:r>
        <w:rPr>
          <w:rFonts w:cs="Calibri"/>
          <w:szCs w:val="24"/>
        </w:rPr>
        <w:t>U</w:t>
      </w:r>
      <w:r w:rsidRPr="007C3C3E">
        <w:rPr>
          <w:rFonts w:cs="Calibri"/>
          <w:szCs w:val="24"/>
        </w:rPr>
        <w:t xml:space="preserve">nderstanding of current government policies </w:t>
      </w:r>
      <w:r>
        <w:rPr>
          <w:rFonts w:cs="Calibri"/>
          <w:szCs w:val="24"/>
        </w:rPr>
        <w:t>relevant to</w:t>
      </w:r>
      <w:r w:rsidRPr="007C3C3E">
        <w:rPr>
          <w:rFonts w:cs="Calibri"/>
          <w:szCs w:val="24"/>
        </w:rPr>
        <w:t xml:space="preserve"> one parent families</w:t>
      </w:r>
      <w:r w:rsidR="00735426">
        <w:rPr>
          <w:rFonts w:cs="Calibri"/>
          <w:szCs w:val="24"/>
        </w:rPr>
        <w:t>.</w:t>
      </w:r>
    </w:p>
    <w:p w14:paraId="75C2738C" w14:textId="43455844" w:rsidR="00063E6F" w:rsidRPr="00735426" w:rsidRDefault="00735426" w:rsidP="00735426">
      <w:pPr>
        <w:numPr>
          <w:ilvl w:val="0"/>
          <w:numId w:val="9"/>
        </w:numPr>
        <w:spacing w:before="0" w:after="0" w:line="240" w:lineRule="auto"/>
        <w:ind w:left="720" w:hanging="360"/>
        <w:jc w:val="both"/>
        <w:rPr>
          <w:rFonts w:cs="Calibri"/>
          <w:szCs w:val="24"/>
        </w:rPr>
      </w:pPr>
      <w:r>
        <w:t>Awareness and understanding of the principles of safeguarding and child protection.</w:t>
      </w:r>
    </w:p>
    <w:p w14:paraId="3D4ECCF2" w14:textId="77777777" w:rsidR="00063E6F" w:rsidRPr="00A97A17" w:rsidRDefault="00063E6F" w:rsidP="00735426">
      <w:pPr>
        <w:spacing w:before="40" w:after="40"/>
        <w:jc w:val="both"/>
        <w:rPr>
          <w:rFonts w:cstheme="minorHAnsi"/>
          <w:b/>
          <w:bCs/>
          <w:sz w:val="28"/>
          <w:szCs w:val="28"/>
        </w:rPr>
      </w:pPr>
    </w:p>
    <w:p w14:paraId="13192A52" w14:textId="776372D4" w:rsidR="00063E6F" w:rsidRPr="00A97A17" w:rsidRDefault="00063E6F" w:rsidP="00735426">
      <w:pPr>
        <w:spacing w:before="40" w:after="40"/>
        <w:jc w:val="both"/>
        <w:rPr>
          <w:rFonts w:cstheme="minorHAnsi"/>
          <w:b/>
          <w:bCs/>
          <w:sz w:val="28"/>
          <w:szCs w:val="28"/>
        </w:rPr>
      </w:pPr>
      <w:r w:rsidRPr="00A97A17">
        <w:rPr>
          <w:rFonts w:cstheme="minorHAnsi"/>
          <w:b/>
          <w:bCs/>
          <w:sz w:val="28"/>
          <w:szCs w:val="28"/>
        </w:rPr>
        <w:t>Values and Att</w:t>
      </w:r>
      <w:r w:rsidR="004A4882">
        <w:rPr>
          <w:rFonts w:cstheme="minorHAnsi"/>
          <w:b/>
          <w:bCs/>
          <w:sz w:val="28"/>
          <w:szCs w:val="28"/>
        </w:rPr>
        <w:t xml:space="preserve">itudes </w:t>
      </w:r>
    </w:p>
    <w:p w14:paraId="47794D6D" w14:textId="2D35CD91" w:rsidR="00063E6F" w:rsidRDefault="00063E6F" w:rsidP="00735426">
      <w:pPr>
        <w:numPr>
          <w:ilvl w:val="0"/>
          <w:numId w:val="9"/>
        </w:numPr>
        <w:spacing w:before="0" w:after="0" w:line="240" w:lineRule="auto"/>
        <w:ind w:left="720" w:hanging="360"/>
        <w:jc w:val="both"/>
        <w:rPr>
          <w:rFonts w:cs="Calibri"/>
          <w:szCs w:val="24"/>
        </w:rPr>
      </w:pPr>
      <w:r w:rsidRPr="007C3C3E">
        <w:rPr>
          <w:rFonts w:cs="Calibri"/>
          <w:szCs w:val="24"/>
        </w:rPr>
        <w:t xml:space="preserve">Ability to work under pressure to tight deadlines, work on own initiative, organised </w:t>
      </w:r>
      <w:r w:rsidR="00CD3B22" w:rsidRPr="007C3C3E">
        <w:rPr>
          <w:rFonts w:cs="Calibri"/>
          <w:szCs w:val="24"/>
        </w:rPr>
        <w:t>approach,</w:t>
      </w:r>
      <w:r w:rsidRPr="007C3C3E">
        <w:rPr>
          <w:rFonts w:cs="Calibri"/>
          <w:szCs w:val="24"/>
        </w:rPr>
        <w:t xml:space="preserve"> and commitment to accuracy</w:t>
      </w:r>
      <w:r>
        <w:rPr>
          <w:rFonts w:cs="Calibri"/>
          <w:szCs w:val="24"/>
        </w:rPr>
        <w:t>.</w:t>
      </w:r>
    </w:p>
    <w:p w14:paraId="139C2CEF" w14:textId="77777777" w:rsidR="00063E6F" w:rsidRPr="005D0AD5" w:rsidRDefault="00063E6F" w:rsidP="00735426">
      <w:pPr>
        <w:numPr>
          <w:ilvl w:val="0"/>
          <w:numId w:val="9"/>
        </w:numPr>
        <w:spacing w:before="0" w:after="0" w:line="240" w:lineRule="auto"/>
        <w:ind w:left="720" w:hanging="360"/>
        <w:jc w:val="both"/>
        <w:rPr>
          <w:rFonts w:cs="Calibri"/>
          <w:szCs w:val="24"/>
        </w:rPr>
      </w:pPr>
      <w:r>
        <w:rPr>
          <w:rFonts w:cs="Calibri"/>
        </w:rPr>
        <w:t>Exhibit values which are non-discriminatory and culturally sensitive that encourages single parents to access services.</w:t>
      </w:r>
    </w:p>
    <w:p w14:paraId="69749A99" w14:textId="41A6A1BD" w:rsidR="00063E6F" w:rsidRDefault="00063E6F" w:rsidP="00735426">
      <w:pPr>
        <w:numPr>
          <w:ilvl w:val="0"/>
          <w:numId w:val="9"/>
        </w:numPr>
        <w:spacing w:before="0" w:after="0" w:line="240" w:lineRule="auto"/>
        <w:ind w:left="720" w:hanging="360"/>
        <w:jc w:val="both"/>
        <w:rPr>
          <w:rFonts w:cs="Calibri"/>
          <w:szCs w:val="24"/>
        </w:rPr>
      </w:pPr>
      <w:r w:rsidRPr="005D0AD5">
        <w:rPr>
          <w:rFonts w:cs="Calibri"/>
          <w:szCs w:val="24"/>
        </w:rPr>
        <w:t xml:space="preserve">Clear understanding of the importance of </w:t>
      </w:r>
      <w:r w:rsidR="00623F81">
        <w:rPr>
          <w:rFonts w:cs="Calibri"/>
          <w:szCs w:val="24"/>
        </w:rPr>
        <w:t>high-quality</w:t>
      </w:r>
      <w:r w:rsidR="00735426">
        <w:rPr>
          <w:rFonts w:cs="Calibri"/>
          <w:szCs w:val="24"/>
        </w:rPr>
        <w:t xml:space="preserve"> service provision, that is inclusive and professional. </w:t>
      </w:r>
    </w:p>
    <w:p w14:paraId="5604B101" w14:textId="13BAA504" w:rsidR="00171949" w:rsidRPr="00171949" w:rsidRDefault="00171949" w:rsidP="00735426">
      <w:pPr>
        <w:numPr>
          <w:ilvl w:val="0"/>
          <w:numId w:val="9"/>
        </w:numPr>
        <w:spacing w:before="0" w:after="0" w:line="240" w:lineRule="auto"/>
        <w:ind w:left="714" w:hanging="357"/>
        <w:jc w:val="both"/>
        <w:rPr>
          <w:rFonts w:cs="Calibri"/>
          <w:szCs w:val="24"/>
        </w:rPr>
      </w:pPr>
      <w:r w:rsidRPr="00CC380B">
        <w:rPr>
          <w:rFonts w:cs="Calibri"/>
          <w:szCs w:val="24"/>
        </w:rPr>
        <w:lastRenderedPageBreak/>
        <w:t xml:space="preserve">Ability to commit to the </w:t>
      </w:r>
      <w:r>
        <w:rPr>
          <w:rFonts w:cs="Calibri"/>
          <w:szCs w:val="24"/>
        </w:rPr>
        <w:t>a</w:t>
      </w:r>
      <w:r w:rsidRPr="00CC380B">
        <w:rPr>
          <w:rFonts w:cs="Calibri"/>
          <w:szCs w:val="24"/>
        </w:rPr>
        <w:t xml:space="preserve">ims and </w:t>
      </w:r>
      <w:r>
        <w:rPr>
          <w:rFonts w:cs="Calibri"/>
          <w:szCs w:val="24"/>
        </w:rPr>
        <w:t xml:space="preserve">values of OPFS </w:t>
      </w:r>
      <w:r w:rsidRPr="00171949">
        <w:rPr>
          <w:rFonts w:cs="Calibri"/>
          <w:szCs w:val="24"/>
        </w:rPr>
        <w:t>and actively contribute to organisational cohesion, encouraging cross-team working, and a problem-solving approach.</w:t>
      </w:r>
    </w:p>
    <w:p w14:paraId="4D6E9DC3" w14:textId="40D79246" w:rsidR="00253FFB" w:rsidRDefault="00253FFB" w:rsidP="00735426">
      <w:pPr>
        <w:spacing w:before="0" w:after="0" w:line="240" w:lineRule="auto"/>
        <w:jc w:val="both"/>
        <w:rPr>
          <w:rFonts w:cs="Calibri"/>
          <w:szCs w:val="24"/>
        </w:rPr>
      </w:pPr>
    </w:p>
    <w:p w14:paraId="4179A3B4" w14:textId="17F0CF88" w:rsidR="00867651" w:rsidRDefault="003A459C" w:rsidP="00735426">
      <w:pPr>
        <w:pStyle w:val="Heading1"/>
        <w:jc w:val="both"/>
      </w:pPr>
      <w:r w:rsidRPr="008D6E94">
        <w:t xml:space="preserve">Terms &amp; </w:t>
      </w:r>
      <w:r w:rsidR="00867651" w:rsidRPr="008D6E94">
        <w:t>Conditions</w:t>
      </w:r>
    </w:p>
    <w:p w14:paraId="50F15B12" w14:textId="7AD4FFB3" w:rsidR="00CF710D" w:rsidRPr="005D0AD5" w:rsidRDefault="00CF710D" w:rsidP="00735426">
      <w:pPr>
        <w:pStyle w:val="ListParagraph"/>
        <w:numPr>
          <w:ilvl w:val="0"/>
          <w:numId w:val="10"/>
        </w:numPr>
        <w:jc w:val="both"/>
        <w:rPr>
          <w:rFonts w:cstheme="minorHAnsi"/>
          <w:szCs w:val="24"/>
        </w:rPr>
      </w:pPr>
      <w:r w:rsidRPr="005D0AD5">
        <w:rPr>
          <w:rFonts w:cstheme="minorHAnsi"/>
          <w:b/>
          <w:szCs w:val="24"/>
        </w:rPr>
        <w:t>Period of appointment:</w:t>
      </w:r>
      <w:r w:rsidRPr="005D0AD5">
        <w:rPr>
          <w:rFonts w:cstheme="minorHAnsi"/>
          <w:szCs w:val="24"/>
        </w:rPr>
        <w:t xml:space="preserve"> The appointment is permanent. Confirmation of appointment is subject to satisfactory completion of a 3-month probationary period, </w:t>
      </w:r>
      <w:r w:rsidR="00CE49D1">
        <w:rPr>
          <w:rFonts w:cstheme="minorHAnsi"/>
          <w:szCs w:val="24"/>
        </w:rPr>
        <w:t xml:space="preserve">Standard </w:t>
      </w:r>
      <w:r w:rsidRPr="005D0AD5">
        <w:rPr>
          <w:rFonts w:cstheme="minorHAnsi"/>
          <w:szCs w:val="24"/>
        </w:rPr>
        <w:t>Disclosure Check and receipt of references.</w:t>
      </w:r>
    </w:p>
    <w:p w14:paraId="563F9682" w14:textId="2EFFCAF8" w:rsidR="00CF710D" w:rsidRPr="005D0AD5" w:rsidRDefault="00CF710D" w:rsidP="00735426">
      <w:pPr>
        <w:pStyle w:val="ListParagraph"/>
        <w:numPr>
          <w:ilvl w:val="0"/>
          <w:numId w:val="10"/>
        </w:numPr>
        <w:jc w:val="both"/>
        <w:rPr>
          <w:rFonts w:cstheme="minorHAnsi"/>
          <w:szCs w:val="24"/>
        </w:rPr>
      </w:pPr>
      <w:r w:rsidRPr="005D0AD5">
        <w:rPr>
          <w:rFonts w:cstheme="minorHAnsi"/>
          <w:b/>
          <w:bCs/>
          <w:szCs w:val="24"/>
        </w:rPr>
        <w:t xml:space="preserve">Salary: </w:t>
      </w:r>
      <w:r w:rsidRPr="005D0AD5">
        <w:rPr>
          <w:rFonts w:cstheme="minorHAnsi"/>
          <w:szCs w:val="24"/>
        </w:rPr>
        <w:t xml:space="preserve"> </w:t>
      </w:r>
      <w:r w:rsidR="00785092" w:rsidRPr="00785092">
        <w:rPr>
          <w:rFonts w:cstheme="minorHAnsi"/>
          <w:szCs w:val="24"/>
        </w:rPr>
        <w:t>OPFS Scale Points 25</w:t>
      </w:r>
      <w:r w:rsidR="00D065EA">
        <w:rPr>
          <w:rFonts w:cstheme="minorHAnsi"/>
          <w:szCs w:val="24"/>
        </w:rPr>
        <w:t>-</w:t>
      </w:r>
      <w:r w:rsidR="00785092" w:rsidRPr="00785092">
        <w:rPr>
          <w:rFonts w:cstheme="minorHAnsi"/>
          <w:szCs w:val="24"/>
        </w:rPr>
        <w:t xml:space="preserve">29, £34,004 - £41,561 </w:t>
      </w:r>
    </w:p>
    <w:p w14:paraId="607DD251" w14:textId="23BFED28" w:rsidR="00CF710D" w:rsidRPr="005D0AD5" w:rsidRDefault="00CF710D" w:rsidP="00735426">
      <w:pPr>
        <w:pStyle w:val="ListParagraph"/>
        <w:numPr>
          <w:ilvl w:val="0"/>
          <w:numId w:val="10"/>
        </w:numPr>
        <w:jc w:val="both"/>
        <w:rPr>
          <w:rFonts w:cstheme="minorHAnsi"/>
          <w:szCs w:val="24"/>
        </w:rPr>
      </w:pPr>
      <w:r w:rsidRPr="005D0AD5">
        <w:rPr>
          <w:rFonts w:cstheme="minorHAnsi"/>
          <w:b/>
          <w:bCs/>
          <w:szCs w:val="24"/>
        </w:rPr>
        <w:t>Hours of work:</w:t>
      </w:r>
      <w:r w:rsidRPr="005D0AD5">
        <w:rPr>
          <w:rFonts w:cstheme="minorHAnsi"/>
          <w:szCs w:val="24"/>
        </w:rPr>
        <w:t xml:space="preserve"> </w:t>
      </w:r>
      <w:r w:rsidR="004075D3">
        <w:rPr>
          <w:rFonts w:cstheme="minorHAnsi"/>
          <w:szCs w:val="24"/>
        </w:rPr>
        <w:t>3</w:t>
      </w:r>
      <w:r w:rsidRPr="00785092">
        <w:rPr>
          <w:rFonts w:cstheme="minorHAnsi"/>
          <w:szCs w:val="24"/>
        </w:rPr>
        <w:t>5 hours per week</w:t>
      </w:r>
      <w:r w:rsidR="004075D3">
        <w:rPr>
          <w:rFonts w:cstheme="minorHAnsi"/>
          <w:color w:val="FF0000"/>
          <w:szCs w:val="24"/>
        </w:rPr>
        <w:t xml:space="preserve">. </w:t>
      </w:r>
      <w:r w:rsidRPr="005D0AD5">
        <w:rPr>
          <w:rFonts w:cstheme="minorHAnsi"/>
          <w:szCs w:val="24"/>
        </w:rPr>
        <w:t xml:space="preserve">As a flexible employer with life and family-friendly culture, flexible hours will be considered as will </w:t>
      </w:r>
      <w:r w:rsidRPr="00153B19">
        <w:rPr>
          <w:rStyle w:val="Strong"/>
          <w:rFonts w:cstheme="minorHAnsi"/>
          <w:b w:val="0"/>
          <w:bCs w:val="0"/>
          <w:szCs w:val="24"/>
          <w:shd w:val="clear" w:color="auto" w:fill="FFFFFF"/>
        </w:rPr>
        <w:t>hybrid working</w:t>
      </w:r>
      <w:r w:rsidRPr="005D0AD5">
        <w:rPr>
          <w:rFonts w:cstheme="minorHAnsi"/>
          <w:szCs w:val="24"/>
          <w:shd w:val="clear" w:color="auto" w:fill="FFFFFF"/>
        </w:rPr>
        <w:t> – spreading the working week between the</w:t>
      </w:r>
      <w:r w:rsidRPr="005D0AD5">
        <w:rPr>
          <w:rStyle w:val="Strong"/>
          <w:rFonts w:cstheme="minorHAnsi"/>
          <w:szCs w:val="24"/>
          <w:shd w:val="clear" w:color="auto" w:fill="FFFFFF"/>
        </w:rPr>
        <w:t> </w:t>
      </w:r>
      <w:r w:rsidRPr="00153B19">
        <w:rPr>
          <w:rStyle w:val="Strong"/>
          <w:rFonts w:cstheme="minorHAnsi"/>
          <w:b w:val="0"/>
          <w:bCs w:val="0"/>
          <w:szCs w:val="24"/>
          <w:shd w:val="clear" w:color="auto" w:fill="FFFFFF"/>
        </w:rPr>
        <w:t>home and office.</w:t>
      </w:r>
    </w:p>
    <w:p w14:paraId="55FA4624" w14:textId="5D6E92CC" w:rsidR="00CF710D" w:rsidRPr="005D0AD5" w:rsidRDefault="00CF710D" w:rsidP="00735426">
      <w:pPr>
        <w:pStyle w:val="ListParagraph"/>
        <w:numPr>
          <w:ilvl w:val="0"/>
          <w:numId w:val="10"/>
        </w:numPr>
        <w:jc w:val="both"/>
        <w:rPr>
          <w:rFonts w:cstheme="minorHAnsi"/>
          <w:szCs w:val="24"/>
        </w:rPr>
      </w:pPr>
      <w:r w:rsidRPr="005D0AD5">
        <w:rPr>
          <w:rFonts w:cstheme="minorHAnsi"/>
          <w:b/>
          <w:bCs/>
          <w:szCs w:val="24"/>
        </w:rPr>
        <w:t>Holidays</w:t>
      </w:r>
      <w:r w:rsidRPr="005D0AD5">
        <w:rPr>
          <w:rFonts w:cstheme="minorHAnsi"/>
          <w:szCs w:val="24"/>
        </w:rPr>
        <w:t>: Annual leave entitlement is 25 days and 12 Public holidays</w:t>
      </w:r>
      <w:r w:rsidR="004075D3">
        <w:rPr>
          <w:rFonts w:cstheme="minorHAnsi"/>
          <w:szCs w:val="24"/>
        </w:rPr>
        <w:t>.</w:t>
      </w:r>
    </w:p>
    <w:p w14:paraId="7D61AF50" w14:textId="77777777" w:rsidR="00CF710D" w:rsidRPr="005D0AD5" w:rsidRDefault="00CF710D" w:rsidP="00735426">
      <w:pPr>
        <w:pStyle w:val="ListParagraph"/>
        <w:numPr>
          <w:ilvl w:val="0"/>
          <w:numId w:val="10"/>
        </w:numPr>
        <w:jc w:val="both"/>
        <w:rPr>
          <w:rFonts w:cstheme="minorHAnsi"/>
          <w:szCs w:val="24"/>
        </w:rPr>
      </w:pPr>
      <w:r w:rsidRPr="005D0AD5">
        <w:rPr>
          <w:rFonts w:cstheme="minorHAnsi"/>
          <w:b/>
          <w:bCs/>
          <w:szCs w:val="24"/>
        </w:rPr>
        <w:t>Pension</w:t>
      </w:r>
      <w:r w:rsidRPr="005D0AD5">
        <w:rPr>
          <w:rFonts w:cstheme="minorHAnsi"/>
          <w:szCs w:val="24"/>
        </w:rPr>
        <w:t>: You will be auto enrolled from your start date.  OPFS pays 7% of your salary and you pay a minimum of 3%.</w:t>
      </w:r>
    </w:p>
    <w:p w14:paraId="278F80E8" w14:textId="77777777" w:rsidR="00CF710D" w:rsidRPr="005D0AD5" w:rsidRDefault="00CF710D" w:rsidP="00735426">
      <w:pPr>
        <w:pStyle w:val="ListParagraph"/>
        <w:numPr>
          <w:ilvl w:val="0"/>
          <w:numId w:val="10"/>
        </w:numPr>
        <w:jc w:val="both"/>
        <w:rPr>
          <w:rFonts w:cstheme="minorHAnsi"/>
          <w:szCs w:val="24"/>
        </w:rPr>
      </w:pPr>
      <w:r w:rsidRPr="005D0AD5">
        <w:rPr>
          <w:rFonts w:cstheme="minorHAnsi"/>
          <w:b/>
          <w:bCs/>
          <w:szCs w:val="24"/>
        </w:rPr>
        <w:t>Training and support and supervision:</w:t>
      </w:r>
      <w:r w:rsidRPr="005D0AD5">
        <w:rPr>
          <w:rFonts w:cstheme="minorHAnsi"/>
          <w:szCs w:val="24"/>
        </w:rPr>
        <w:t xml:space="preserve"> You will receive induction training and frequent support in the first three months. Thereafter you will receive monthly individual support and supervision and annual appraisals. Regular team meetings will be held, and staff have access to internal and external training. </w:t>
      </w:r>
    </w:p>
    <w:p w14:paraId="47510D09" w14:textId="77777777" w:rsidR="00CF710D" w:rsidRPr="005D0AD5" w:rsidRDefault="00CF710D" w:rsidP="00735426">
      <w:pPr>
        <w:pStyle w:val="ListParagraph"/>
        <w:numPr>
          <w:ilvl w:val="0"/>
          <w:numId w:val="10"/>
        </w:numPr>
        <w:jc w:val="both"/>
        <w:rPr>
          <w:rFonts w:cstheme="minorHAnsi"/>
          <w:szCs w:val="24"/>
        </w:rPr>
      </w:pPr>
      <w:r w:rsidRPr="005D0AD5">
        <w:rPr>
          <w:rFonts w:cstheme="minorHAnsi"/>
          <w:b/>
          <w:bCs/>
          <w:szCs w:val="24"/>
        </w:rPr>
        <w:t>Equal Opportunities and Family Friendly Employment</w:t>
      </w:r>
      <w:r w:rsidRPr="005D0AD5">
        <w:rPr>
          <w:rFonts w:cstheme="minorHAnsi"/>
          <w:szCs w:val="24"/>
        </w:rPr>
        <w:t>: OPFS aims to be an equal opportunity and family friendly employer. OPFS has Investors In People status.</w:t>
      </w:r>
    </w:p>
    <w:p w14:paraId="0B6DFA6C" w14:textId="5F51EE8C" w:rsidR="00CF710D" w:rsidRPr="00A60D6C" w:rsidRDefault="00CF710D" w:rsidP="00A60D6C">
      <w:pPr>
        <w:pStyle w:val="ListParagraph"/>
        <w:numPr>
          <w:ilvl w:val="0"/>
          <w:numId w:val="10"/>
        </w:numPr>
        <w:jc w:val="both"/>
        <w:rPr>
          <w:rFonts w:cstheme="minorHAnsi"/>
          <w:b/>
          <w:bCs/>
          <w:i/>
          <w:iCs/>
          <w:szCs w:val="24"/>
        </w:rPr>
      </w:pPr>
      <w:r w:rsidRPr="005D0AD5">
        <w:rPr>
          <w:rFonts w:cstheme="minorHAnsi"/>
          <w:b/>
          <w:bCs/>
          <w:szCs w:val="24"/>
        </w:rPr>
        <w:t>Recruitment Timetable</w:t>
      </w:r>
      <w:r w:rsidRPr="005D0AD5">
        <w:rPr>
          <w:rFonts w:cstheme="minorHAnsi"/>
          <w:szCs w:val="24"/>
        </w:rPr>
        <w:t xml:space="preserve">: The closing date for applications is </w:t>
      </w:r>
      <w:r w:rsidR="00A60D6C" w:rsidRPr="00D065EA">
        <w:rPr>
          <w:rFonts w:cstheme="minorHAnsi"/>
          <w:b/>
          <w:bCs/>
          <w:szCs w:val="24"/>
        </w:rPr>
        <w:t>Monday 23</w:t>
      </w:r>
      <w:r w:rsidR="00A60D6C" w:rsidRPr="00D065EA">
        <w:rPr>
          <w:rFonts w:cstheme="minorHAnsi"/>
          <w:b/>
          <w:bCs/>
          <w:szCs w:val="24"/>
          <w:vertAlign w:val="superscript"/>
        </w:rPr>
        <w:t>rd</w:t>
      </w:r>
      <w:r w:rsidR="00A60D6C" w:rsidRPr="00D065EA">
        <w:rPr>
          <w:rFonts w:cstheme="minorHAnsi"/>
          <w:b/>
          <w:bCs/>
          <w:szCs w:val="24"/>
        </w:rPr>
        <w:t xml:space="preserve"> August 2021 5pm</w:t>
      </w:r>
      <w:r w:rsidRPr="00D065EA">
        <w:rPr>
          <w:rFonts w:cstheme="minorHAnsi"/>
          <w:b/>
          <w:bCs/>
          <w:szCs w:val="24"/>
        </w:rPr>
        <w:t>.</w:t>
      </w:r>
      <w:r w:rsidRPr="005D0AD5">
        <w:rPr>
          <w:rFonts w:cstheme="minorHAnsi"/>
          <w:b/>
          <w:bCs/>
          <w:szCs w:val="24"/>
        </w:rPr>
        <w:t xml:space="preserve">  </w:t>
      </w:r>
      <w:r w:rsidR="00A60D6C" w:rsidRPr="00A60D6C">
        <w:rPr>
          <w:rFonts w:cstheme="minorHAnsi"/>
          <w:szCs w:val="24"/>
        </w:rPr>
        <w:t>Please send completed applications to</w:t>
      </w:r>
      <w:r w:rsidR="00A60D6C">
        <w:rPr>
          <w:rFonts w:cstheme="minorHAnsi"/>
          <w:b/>
          <w:bCs/>
          <w:szCs w:val="24"/>
        </w:rPr>
        <w:t xml:space="preserve"> </w:t>
      </w:r>
      <w:hyperlink r:id="rId8" w:history="1">
        <w:r w:rsidR="00A60D6C" w:rsidRPr="00310929">
          <w:rPr>
            <w:rStyle w:val="Hyperlink"/>
            <w:rFonts w:cstheme="minorHAnsi"/>
            <w:b/>
            <w:bCs/>
            <w:szCs w:val="24"/>
          </w:rPr>
          <w:t>jobs@opfs.org.uk</w:t>
        </w:r>
      </w:hyperlink>
      <w:r w:rsidR="00A60D6C">
        <w:rPr>
          <w:rFonts w:cstheme="minorHAnsi"/>
          <w:b/>
          <w:bCs/>
          <w:szCs w:val="24"/>
        </w:rPr>
        <w:t xml:space="preserve">. </w:t>
      </w:r>
      <w:r w:rsidRPr="005D0AD5">
        <w:rPr>
          <w:rFonts w:cstheme="minorHAnsi"/>
          <w:szCs w:val="24"/>
        </w:rPr>
        <w:t>Shortlisted applicants will be invited to an interview on</w:t>
      </w:r>
      <w:r>
        <w:rPr>
          <w:rFonts w:cstheme="minorHAnsi"/>
          <w:b/>
          <w:bCs/>
          <w:szCs w:val="24"/>
        </w:rPr>
        <w:t xml:space="preserve"> </w:t>
      </w:r>
      <w:r w:rsidR="006E1DE1">
        <w:rPr>
          <w:rFonts w:cstheme="minorHAnsi"/>
          <w:szCs w:val="24"/>
        </w:rPr>
        <w:t>w</w:t>
      </w:r>
      <w:r w:rsidR="00A60D6C" w:rsidRPr="00A60D6C">
        <w:rPr>
          <w:rFonts w:cstheme="minorHAnsi"/>
          <w:szCs w:val="24"/>
        </w:rPr>
        <w:t>/c 30</w:t>
      </w:r>
      <w:r w:rsidR="00A60D6C" w:rsidRPr="00A60D6C">
        <w:rPr>
          <w:rFonts w:cstheme="minorHAnsi"/>
          <w:szCs w:val="24"/>
          <w:vertAlign w:val="superscript"/>
        </w:rPr>
        <w:t>th</w:t>
      </w:r>
      <w:r w:rsidR="00A60D6C" w:rsidRPr="00A60D6C">
        <w:rPr>
          <w:rFonts w:cstheme="minorHAnsi"/>
          <w:szCs w:val="24"/>
        </w:rPr>
        <w:t xml:space="preserve"> August 2021.</w:t>
      </w:r>
      <w:r w:rsidRPr="00A60D6C">
        <w:rPr>
          <w:rFonts w:cstheme="minorHAnsi"/>
          <w:b/>
          <w:bCs/>
          <w:szCs w:val="24"/>
        </w:rPr>
        <w:t xml:space="preserve"> </w:t>
      </w:r>
    </w:p>
    <w:p w14:paraId="152CC725" w14:textId="77777777" w:rsidR="00CF710D" w:rsidRPr="005D0AD5" w:rsidRDefault="00CF710D" w:rsidP="00735426">
      <w:pPr>
        <w:spacing w:after="0" w:line="240" w:lineRule="auto"/>
        <w:jc w:val="both"/>
        <w:rPr>
          <w:rFonts w:cstheme="minorHAnsi"/>
          <w:szCs w:val="24"/>
          <w:lang w:val="en-US"/>
        </w:rPr>
      </w:pPr>
    </w:p>
    <w:p w14:paraId="71E09BF9" w14:textId="77777777" w:rsidR="00CF710D" w:rsidRPr="005D0AD5" w:rsidRDefault="00CF710D" w:rsidP="00735426">
      <w:pPr>
        <w:jc w:val="both"/>
        <w:rPr>
          <w:rFonts w:cstheme="minorHAnsi"/>
          <w:b/>
          <w:szCs w:val="24"/>
        </w:rPr>
      </w:pPr>
      <w:r w:rsidRPr="005D0AD5">
        <w:rPr>
          <w:rFonts w:cstheme="minorHAnsi"/>
          <w:b/>
          <w:szCs w:val="24"/>
        </w:rPr>
        <w:t>The job description is a broad picture of the post at the time of preparation. It is not an exhaustive list of all possible duties, and it is recognised that jobs change and evolve over time.</w:t>
      </w:r>
    </w:p>
    <w:sectPr w:rsidR="00CF710D" w:rsidRPr="005D0AD5" w:rsidSect="00F465CF">
      <w:headerReference w:type="default" r:id="rId9"/>
      <w:headerReference w:type="first" r:id="rId10"/>
      <w:footerReference w:type="first" r:id="rId11"/>
      <w:type w:val="continuous"/>
      <w:pgSz w:w="11906" w:h="16838" w:code="9"/>
      <w:pgMar w:top="1418" w:right="1418" w:bottom="1304" w:left="1418" w:header="1134" w:footer="567"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D0618" w14:textId="77777777" w:rsidR="00C55DD4" w:rsidRDefault="00C55DD4" w:rsidP="00FD67DB">
      <w:pPr>
        <w:spacing w:after="0" w:line="240" w:lineRule="auto"/>
      </w:pPr>
      <w:r>
        <w:separator/>
      </w:r>
    </w:p>
  </w:endnote>
  <w:endnote w:type="continuationSeparator" w:id="0">
    <w:p w14:paraId="5A0EC222" w14:textId="77777777" w:rsidR="00C55DD4" w:rsidRDefault="00C55DD4" w:rsidP="00FD6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10034F79-ADEE-41AE-8387-770A254F1693}"/>
  </w:font>
  <w:font w:name="Times New Roman">
    <w:panose1 w:val="02020603050405020304"/>
    <w:charset w:val="00"/>
    <w:family w:val="roman"/>
    <w:pitch w:val="variable"/>
    <w:sig w:usb0="E0002EFF" w:usb1="C000785B" w:usb2="00000009" w:usb3="00000000" w:csb0="000001FF" w:csb1="00000000"/>
    <w:embedRegular r:id="rId2" w:fontKey="{2B76B65C-5749-4DFA-98C6-1446FEC1D6C4}"/>
    <w:embedBold r:id="rId3" w:fontKey="{08DD9EF0-E470-4DB5-BEA7-683D662C38B3}"/>
    <w:embedItalic r:id="rId4" w:fontKey="{BD0FE0AC-7AC0-4E76-8B3A-639CB98B38C2}"/>
  </w:font>
  <w:font w:name="Courier New">
    <w:panose1 w:val="02070309020205020404"/>
    <w:charset w:val="00"/>
    <w:family w:val="modern"/>
    <w:pitch w:val="fixed"/>
    <w:sig w:usb0="E0002EFF" w:usb1="C0007843" w:usb2="00000009" w:usb3="00000000" w:csb0="000001FF" w:csb1="00000000"/>
    <w:embedRegular r:id="rId5" w:fontKey="{73F30A1F-95E9-4364-94A4-DA5AE025A73A}"/>
  </w:font>
  <w:font w:name="Symbol">
    <w:panose1 w:val="05050102010706020507"/>
    <w:charset w:val="02"/>
    <w:family w:val="roman"/>
    <w:pitch w:val="variable"/>
    <w:sig w:usb0="00000000" w:usb1="10000000" w:usb2="00000000" w:usb3="00000000" w:csb0="80000000" w:csb1="00000000"/>
    <w:embedRegular r:id="rId6" w:fontKey="{530C2A08-5BCC-4233-98F9-90F8ABCE86E9}"/>
  </w:font>
  <w:font w:name="Wingdings 2">
    <w:panose1 w:val="05020102010507070707"/>
    <w:charset w:val="02"/>
    <w:family w:val="roman"/>
    <w:pitch w:val="variable"/>
    <w:sig w:usb0="00000000" w:usb1="10000000" w:usb2="00000000" w:usb3="00000000" w:csb0="80000000" w:csb1="00000000"/>
    <w:embedRegular r:id="rId7" w:fontKey="{D980BC8D-960A-48A0-B905-6F52D6699721}"/>
  </w:font>
  <w:font w:name="Calibri">
    <w:panose1 w:val="020F0502020204030204"/>
    <w:charset w:val="00"/>
    <w:family w:val="swiss"/>
    <w:pitch w:val="variable"/>
    <w:sig w:usb0="E4002EFF" w:usb1="C000247B" w:usb2="00000009" w:usb3="00000000" w:csb0="000001FF" w:csb1="00000000"/>
    <w:embedRegular r:id="rId8" w:fontKey="{510F1478-B779-4CCA-B88E-40B6EFF06BF3}"/>
    <w:embedBold r:id="rId9" w:fontKey="{1588451B-62B6-48D9-9630-EEE3A4A58C2F}"/>
    <w:embedBoldItalic r:id="rId10" w:fontKey="{83AAA87F-DDAC-4370-B891-FCCAFF8C68FB}"/>
  </w:font>
  <w:font w:name="Merge">
    <w:altName w:val="Calibri"/>
    <w:panose1 w:val="00000000000000000000"/>
    <w:charset w:val="00"/>
    <w:family w:val="auto"/>
    <w:pitch w:val="variable"/>
    <w:sig w:usb0="A000002F" w:usb1="0000004A" w:usb2="00000000" w:usb3="00000000" w:csb0="00000193" w:csb1="00000000"/>
    <w:embedRegular r:id="rId11" w:fontKey="{973E3DF4-3AF6-4588-9B9A-BB8749C8938D}"/>
    <w:embedBold r:id="rId12" w:fontKey="{436F0EEC-8B79-4852-8FC3-0214CACE131A}"/>
  </w:font>
  <w:font w:name="Cambria">
    <w:panose1 w:val="02040503050406030204"/>
    <w:charset w:val="00"/>
    <w:family w:val="roman"/>
    <w:pitch w:val="variable"/>
    <w:sig w:usb0="E00006FF" w:usb1="420024FF" w:usb2="02000000" w:usb3="00000000" w:csb0="0000019F" w:csb1="00000000"/>
    <w:embedRegular r:id="rId13" w:fontKey="{6B7342A6-D907-4D21-BC01-EA365317B0EB}"/>
    <w:embedItalic r:id="rId14" w:fontKey="{6DE83C95-E928-4821-A2F7-34A4FF808213}"/>
  </w:font>
  <w:font w:name="Tahoma">
    <w:panose1 w:val="020B0604030504040204"/>
    <w:charset w:val="00"/>
    <w:family w:val="swiss"/>
    <w:pitch w:val="variable"/>
    <w:sig w:usb0="E1002EFF" w:usb1="C000605B" w:usb2="00000029" w:usb3="00000000" w:csb0="000101FF" w:csb1="00000000"/>
    <w:embedRegular r:id="rId15" w:fontKey="{707DE23C-C56D-4FA0-B9F0-D7741B86DDDF}"/>
  </w:font>
  <w:font w:name="HelveticaNeueLTStd-L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16" w:fontKey="{CF43A2F9-EEDB-43E9-B339-356E7E44F5E9}"/>
  </w:font>
  <w:font w:name="Calibri Light">
    <w:panose1 w:val="020F0302020204030204"/>
    <w:charset w:val="00"/>
    <w:family w:val="swiss"/>
    <w:pitch w:val="variable"/>
    <w:sig w:usb0="E4002EFF" w:usb1="C000247B" w:usb2="00000009" w:usb3="00000000" w:csb0="000001FF" w:csb1="00000000"/>
    <w:embedRegular r:id="rId17" w:fontKey="{8787C7E7-1EB4-4210-9289-3745291954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9612E" w14:textId="77777777" w:rsidR="007F0C4F" w:rsidRPr="00397677" w:rsidRDefault="007F0C4F" w:rsidP="00397677">
    <w:pPr>
      <w:tabs>
        <w:tab w:val="center" w:pos="4513"/>
        <w:tab w:val="right" w:pos="9026"/>
      </w:tabs>
      <w:spacing w:before="0" w:after="0" w:line="240" w:lineRule="auto"/>
      <w:rPr>
        <w:rFonts w:ascii="Calibri Light" w:hAnsi="Calibri Light"/>
        <w:sz w:val="19"/>
        <w:szCs w:val="19"/>
      </w:rPr>
    </w:pPr>
  </w:p>
  <w:p w14:paraId="3C81F794" w14:textId="77777777" w:rsidR="007F0C4F" w:rsidRPr="00397677" w:rsidRDefault="007F0C4F" w:rsidP="00397677">
    <w:pPr>
      <w:spacing w:before="0" w:after="160" w:line="259" w:lineRule="auto"/>
      <w:rPr>
        <w:sz w:val="22"/>
      </w:rPr>
    </w:pPr>
    <w:r w:rsidRPr="00397677">
      <w:rPr>
        <w:sz w:val="22"/>
      </w:rPr>
      <w:t xml:space="preserve">  </w:t>
    </w:r>
    <w:bookmarkStart w:id="1" w:name="_Hlk66364608"/>
  </w:p>
  <w:p w14:paraId="6103C8BF" w14:textId="755563FF" w:rsidR="007F0C4F" w:rsidRPr="00397677" w:rsidRDefault="007F0C4F" w:rsidP="00397677">
    <w:pPr>
      <w:spacing w:before="0" w:after="160" w:line="259" w:lineRule="auto"/>
      <w:rPr>
        <w:sz w:val="22"/>
      </w:rPr>
    </w:pPr>
    <w:r w:rsidRPr="00397677">
      <w:rPr>
        <w:rFonts w:ascii="Calibri Light" w:hAnsi="Calibri Light"/>
        <w:noProof/>
        <w:sz w:val="19"/>
        <w:szCs w:val="19"/>
      </w:rPr>
      <w:drawing>
        <wp:anchor distT="0" distB="0" distL="114300" distR="114300" simplePos="0" relativeHeight="251678720" behindDoc="1" locked="0" layoutInCell="1" allowOverlap="1" wp14:anchorId="41DC60D4" wp14:editId="40DD2E9C">
          <wp:simplePos x="0" y="0"/>
          <wp:positionH relativeFrom="margin">
            <wp:posOffset>40138</wp:posOffset>
          </wp:positionH>
          <wp:positionV relativeFrom="margin">
            <wp:posOffset>7278002</wp:posOffset>
          </wp:positionV>
          <wp:extent cx="868680" cy="683895"/>
          <wp:effectExtent l="0" t="0" r="7620" b="1905"/>
          <wp:wrapTight wrapText="bothSides">
            <wp:wrapPolygon edited="0">
              <wp:start x="4737" y="0"/>
              <wp:lineTo x="0" y="3008"/>
              <wp:lineTo x="0" y="15643"/>
              <wp:lineTo x="1895" y="19253"/>
              <wp:lineTo x="4263" y="21058"/>
              <wp:lineTo x="4737" y="21058"/>
              <wp:lineTo x="16579" y="21058"/>
              <wp:lineTo x="18000" y="19253"/>
              <wp:lineTo x="21316" y="16847"/>
              <wp:lineTo x="21316" y="8423"/>
              <wp:lineTo x="17053" y="4212"/>
              <wp:lineTo x="12316" y="0"/>
              <wp:lineTo x="4737" y="0"/>
            </wp:wrapPolygon>
          </wp:wrapTight>
          <wp:docPr id="8" name="Picture 8"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ving Wage Transparent Logo.gif"/>
                  <pic:cNvPicPr/>
                </pic:nvPicPr>
                <pic:blipFill>
                  <a:blip r:embed="rId1">
                    <a:extLst>
                      <a:ext uri="{28A0092B-C50C-407E-A947-70E740481C1C}">
                        <a14:useLocalDpi xmlns:a14="http://schemas.microsoft.com/office/drawing/2010/main" val="0"/>
                      </a:ext>
                    </a:extLst>
                  </a:blip>
                  <a:stretch>
                    <a:fillRect/>
                  </a:stretch>
                </pic:blipFill>
                <pic:spPr>
                  <a:xfrm>
                    <a:off x="0" y="0"/>
                    <a:ext cx="868680" cy="683895"/>
                  </a:xfrm>
                  <a:prstGeom prst="rect">
                    <a:avLst/>
                  </a:prstGeom>
                </pic:spPr>
              </pic:pic>
            </a:graphicData>
          </a:graphic>
          <wp14:sizeRelH relativeFrom="margin">
            <wp14:pctWidth>0</wp14:pctWidth>
          </wp14:sizeRelH>
          <wp14:sizeRelV relativeFrom="margin">
            <wp14:pctHeight>0</wp14:pctHeight>
          </wp14:sizeRelV>
        </wp:anchor>
      </w:drawing>
    </w:r>
    <w:r w:rsidRPr="00397677">
      <w:rPr>
        <w:rFonts w:ascii="Calibri Light" w:hAnsi="Calibri Light"/>
        <w:noProof/>
        <w:sz w:val="19"/>
        <w:szCs w:val="19"/>
      </w:rPr>
      <w:drawing>
        <wp:anchor distT="0" distB="0" distL="114300" distR="114300" simplePos="0" relativeHeight="251679744" behindDoc="1" locked="0" layoutInCell="1" allowOverlap="1" wp14:anchorId="23D25CD1" wp14:editId="61E8562C">
          <wp:simplePos x="0" y="0"/>
          <wp:positionH relativeFrom="column">
            <wp:posOffset>1782464</wp:posOffset>
          </wp:positionH>
          <wp:positionV relativeFrom="paragraph">
            <wp:posOffset>2540</wp:posOffset>
          </wp:positionV>
          <wp:extent cx="1626870" cy="521335"/>
          <wp:effectExtent l="0" t="0" r="0" b="0"/>
          <wp:wrapTight wrapText="bothSides">
            <wp:wrapPolygon edited="0">
              <wp:start x="0" y="0"/>
              <wp:lineTo x="0" y="20521"/>
              <wp:lineTo x="21246" y="20521"/>
              <wp:lineTo x="21246" y="0"/>
              <wp:lineTo x="0" y="0"/>
            </wp:wrapPolygon>
          </wp:wrapTight>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IP_LOGO_BLUE_RGB.jpg"/>
                  <pic:cNvPicPr/>
                </pic:nvPicPr>
                <pic:blipFill>
                  <a:blip r:embed="rId2">
                    <a:extLst>
                      <a:ext uri="{28A0092B-C50C-407E-A947-70E740481C1C}">
                        <a14:useLocalDpi xmlns:a14="http://schemas.microsoft.com/office/drawing/2010/main" val="0"/>
                      </a:ext>
                    </a:extLst>
                  </a:blip>
                  <a:stretch>
                    <a:fillRect/>
                  </a:stretch>
                </pic:blipFill>
                <pic:spPr>
                  <a:xfrm>
                    <a:off x="0" y="0"/>
                    <a:ext cx="1626870" cy="521335"/>
                  </a:xfrm>
                  <a:prstGeom prst="rect">
                    <a:avLst/>
                  </a:prstGeom>
                </pic:spPr>
              </pic:pic>
            </a:graphicData>
          </a:graphic>
          <wp14:sizeRelH relativeFrom="margin">
            <wp14:pctWidth>0</wp14:pctWidth>
          </wp14:sizeRelH>
          <wp14:sizeRelV relativeFrom="margin">
            <wp14:pctHeight>0</wp14:pctHeight>
          </wp14:sizeRelV>
        </wp:anchor>
      </w:drawing>
    </w:r>
  </w:p>
  <w:p w14:paraId="69393B60" w14:textId="6057666A" w:rsidR="007F0C4F" w:rsidRPr="00397677" w:rsidRDefault="007F0C4F" w:rsidP="00397677">
    <w:pPr>
      <w:tabs>
        <w:tab w:val="center" w:pos="4513"/>
        <w:tab w:val="right" w:pos="9026"/>
      </w:tabs>
      <w:spacing w:before="0" w:after="0" w:line="240" w:lineRule="auto"/>
      <w:rPr>
        <w:rFonts w:ascii="Calibri Light" w:hAnsi="Calibri Light"/>
        <w:sz w:val="19"/>
        <w:szCs w:val="19"/>
      </w:rPr>
    </w:pPr>
  </w:p>
  <w:p w14:paraId="53A7B29B" w14:textId="77777777" w:rsidR="007F0C4F" w:rsidRPr="00397677" w:rsidRDefault="007F0C4F" w:rsidP="00397677">
    <w:pPr>
      <w:tabs>
        <w:tab w:val="center" w:pos="4513"/>
        <w:tab w:val="right" w:pos="9026"/>
      </w:tabs>
      <w:spacing w:before="0" w:after="0" w:line="240" w:lineRule="auto"/>
      <w:rPr>
        <w:rFonts w:ascii="Calibri Light" w:hAnsi="Calibri Light"/>
        <w:sz w:val="19"/>
        <w:szCs w:val="19"/>
      </w:rPr>
    </w:pPr>
  </w:p>
  <w:p w14:paraId="637BD141" w14:textId="390A96C9" w:rsidR="007F0C4F" w:rsidRPr="00397677" w:rsidRDefault="007F0C4F" w:rsidP="00397677">
    <w:pPr>
      <w:tabs>
        <w:tab w:val="center" w:pos="4513"/>
        <w:tab w:val="right" w:pos="9026"/>
      </w:tabs>
      <w:spacing w:before="0" w:after="0" w:line="240" w:lineRule="auto"/>
      <w:rPr>
        <w:rFonts w:ascii="Calibri Light" w:hAnsi="Calibri Light"/>
        <w:sz w:val="19"/>
        <w:szCs w:val="19"/>
      </w:rPr>
    </w:pPr>
  </w:p>
  <w:p w14:paraId="20178880" w14:textId="2690B0F0" w:rsidR="007F0C4F" w:rsidRPr="00397677" w:rsidRDefault="007F0C4F" w:rsidP="00397677">
    <w:pPr>
      <w:tabs>
        <w:tab w:val="center" w:pos="4513"/>
        <w:tab w:val="right" w:pos="9026"/>
      </w:tabs>
      <w:spacing w:before="0" w:after="0" w:line="240" w:lineRule="auto"/>
      <w:rPr>
        <w:rFonts w:ascii="Calibri Light" w:hAnsi="Calibri Light"/>
        <w:sz w:val="19"/>
        <w:szCs w:val="19"/>
      </w:rPr>
    </w:pPr>
    <w:r w:rsidRPr="00397677">
      <w:rPr>
        <w:rFonts w:ascii="Calibri Light" w:hAnsi="Calibri Light"/>
        <w:sz w:val="19"/>
        <w:szCs w:val="19"/>
      </w:rPr>
      <w:t>One Parent Families Scotland is a charitable company limited by guarantee.</w:t>
    </w:r>
    <w:r w:rsidRPr="00397677">
      <w:rPr>
        <w:rFonts w:ascii="Calibri Light" w:hAnsi="Calibri Light"/>
        <w:sz w:val="18"/>
      </w:rPr>
      <w:t xml:space="preserve"> </w:t>
    </w:r>
    <w:r w:rsidRPr="00397677">
      <w:rPr>
        <w:rFonts w:ascii="Calibri Light" w:hAnsi="Calibri Light"/>
        <w:sz w:val="19"/>
        <w:szCs w:val="19"/>
      </w:rPr>
      <w:t>Registered at Edinburgh under number 94860. Scottish Charity Number: SC006403</w:t>
    </w:r>
  </w:p>
  <w:bookmarkEnd w:id="1"/>
  <w:p w14:paraId="25D22C39" w14:textId="0C9007B8" w:rsidR="007F0C4F" w:rsidRDefault="007F0C4F" w:rsidP="00B17547">
    <w:pPr>
      <w:pStyle w:val="Footer"/>
      <w:spacing w:before="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13901" w14:textId="77777777" w:rsidR="00C55DD4" w:rsidRDefault="00C55DD4" w:rsidP="00FD67DB">
      <w:pPr>
        <w:spacing w:after="0" w:line="240" w:lineRule="auto"/>
      </w:pPr>
      <w:r>
        <w:separator/>
      </w:r>
    </w:p>
  </w:footnote>
  <w:footnote w:type="continuationSeparator" w:id="0">
    <w:p w14:paraId="341A7470" w14:textId="77777777" w:rsidR="00C55DD4" w:rsidRDefault="00C55DD4" w:rsidP="00FD67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553EE" w14:textId="77777777" w:rsidR="007F0C4F" w:rsidRPr="00610250" w:rsidRDefault="007F0C4F" w:rsidP="00610250">
    <w:pPr>
      <w:pStyle w:val="Header"/>
    </w:pPr>
  </w:p>
  <w:p w14:paraId="40D1BB1C" w14:textId="77777777" w:rsidR="007F0C4F" w:rsidRPr="00610250" w:rsidRDefault="007F0C4F" w:rsidP="00610250">
    <w:pPr>
      <w:pStyle w:val="Header"/>
    </w:pPr>
    <w:r w:rsidRPr="00610250">
      <w:rPr>
        <w:noProof/>
        <w:lang w:eastAsia="en-GB"/>
      </w:rPr>
      <mc:AlternateContent>
        <mc:Choice Requires="wpg">
          <w:drawing>
            <wp:anchor distT="0" distB="0" distL="114300" distR="114300" simplePos="0" relativeHeight="251653119" behindDoc="0" locked="0" layoutInCell="1" allowOverlap="1" wp14:anchorId="62E0EE13" wp14:editId="6A1A3B2C">
              <wp:simplePos x="0" y="0"/>
              <wp:positionH relativeFrom="page">
                <wp:posOffset>4140835</wp:posOffset>
              </wp:positionH>
              <wp:positionV relativeFrom="page">
                <wp:posOffset>989965</wp:posOffset>
              </wp:positionV>
              <wp:extent cx="2516400" cy="270000"/>
              <wp:effectExtent l="0" t="0" r="0" b="0"/>
              <wp:wrapNone/>
              <wp:docPr id="25" name="Group 25"/>
              <wp:cNvGraphicFramePr/>
              <a:graphic xmlns:a="http://schemas.openxmlformats.org/drawingml/2006/main">
                <a:graphicData uri="http://schemas.microsoft.com/office/word/2010/wordprocessingGroup">
                  <wpg:wgp>
                    <wpg:cNvGrpSpPr/>
                    <wpg:grpSpPr>
                      <a:xfrm>
                        <a:off x="0" y="0"/>
                        <a:ext cx="2516400" cy="270000"/>
                        <a:chOff x="0" y="0"/>
                        <a:chExt cx="2517775" cy="269875"/>
                      </a:xfrm>
                    </wpg:grpSpPr>
                    <wps:wsp>
                      <wps:cNvPr id="26" name="Oval 3"/>
                      <wps:cNvSpPr>
                        <a:spLocks noChangeAspect="1" noChangeArrowheads="1"/>
                      </wps:cNvSpPr>
                      <wps:spPr bwMode="auto">
                        <a:xfrm>
                          <a:off x="0" y="0"/>
                          <a:ext cx="269875" cy="269875"/>
                        </a:xfrm>
                        <a:prstGeom prst="ellipse">
                          <a:avLst/>
                        </a:prstGeom>
                        <a:solidFill>
                          <a:schemeClr val="tx2"/>
                        </a:solidFill>
                        <a:ln w="9525">
                          <a:noFill/>
                          <a:round/>
                          <a:headEnd/>
                          <a:tailEnd/>
                        </a:ln>
                      </wps:spPr>
                      <wps:bodyPr rot="0" vert="horz" wrap="square" lIns="91440" tIns="45720" rIns="91440" bIns="45720" anchor="t" anchorCtr="0" upright="1">
                        <a:noAutofit/>
                      </wps:bodyPr>
                    </wps:wsp>
                    <wps:wsp>
                      <wps:cNvPr id="27" name="Oval 27"/>
                      <wps:cNvSpPr>
                        <a:spLocks noChangeAspect="1" noChangeArrowheads="1"/>
                      </wps:cNvSpPr>
                      <wps:spPr bwMode="auto">
                        <a:xfrm>
                          <a:off x="447675" y="0"/>
                          <a:ext cx="269875" cy="269875"/>
                        </a:xfrm>
                        <a:prstGeom prst="ellipse">
                          <a:avLst/>
                        </a:prstGeom>
                        <a:solidFill>
                          <a:schemeClr val="accent1"/>
                        </a:solidFill>
                        <a:ln w="9525">
                          <a:noFill/>
                          <a:round/>
                          <a:headEnd/>
                          <a:tailEnd/>
                        </a:ln>
                      </wps:spPr>
                      <wps:bodyPr rot="0" vert="horz" wrap="square" lIns="91440" tIns="45720" rIns="91440" bIns="45720" anchor="t" anchorCtr="0" upright="1">
                        <a:noAutofit/>
                      </wps:bodyPr>
                    </wps:wsp>
                    <wps:wsp>
                      <wps:cNvPr id="28" name="Oval 3"/>
                      <wps:cNvSpPr>
                        <a:spLocks noChangeAspect="1" noChangeArrowheads="1"/>
                      </wps:cNvSpPr>
                      <wps:spPr bwMode="auto">
                        <a:xfrm>
                          <a:off x="895350" y="0"/>
                          <a:ext cx="269875" cy="269875"/>
                        </a:xfrm>
                        <a:prstGeom prst="ellipse">
                          <a:avLst/>
                        </a:prstGeom>
                        <a:solidFill>
                          <a:schemeClr val="accent2"/>
                        </a:solidFill>
                        <a:ln w="9525">
                          <a:noFill/>
                          <a:round/>
                          <a:headEnd/>
                          <a:tailEnd/>
                        </a:ln>
                      </wps:spPr>
                      <wps:bodyPr rot="0" vert="horz" wrap="square" lIns="91440" tIns="45720" rIns="91440" bIns="45720" anchor="t" anchorCtr="0" upright="1">
                        <a:noAutofit/>
                      </wps:bodyPr>
                    </wps:wsp>
                    <wps:wsp>
                      <wps:cNvPr id="29" name="Oval 3"/>
                      <wps:cNvSpPr>
                        <a:spLocks noChangeAspect="1" noChangeArrowheads="1"/>
                      </wps:cNvSpPr>
                      <wps:spPr bwMode="auto">
                        <a:xfrm>
                          <a:off x="1343025" y="0"/>
                          <a:ext cx="269875" cy="269875"/>
                        </a:xfrm>
                        <a:prstGeom prst="ellipse">
                          <a:avLst/>
                        </a:prstGeom>
                        <a:solidFill>
                          <a:schemeClr val="accent3"/>
                        </a:solidFill>
                        <a:ln w="9525">
                          <a:noFill/>
                          <a:round/>
                          <a:headEnd/>
                          <a:tailEnd/>
                        </a:ln>
                      </wps:spPr>
                      <wps:bodyPr rot="0" vert="horz" wrap="square" lIns="91440" tIns="45720" rIns="91440" bIns="45720" anchor="t" anchorCtr="0" upright="1">
                        <a:noAutofit/>
                      </wps:bodyPr>
                    </wps:wsp>
                    <wps:wsp>
                      <wps:cNvPr id="30" name="Oval 3"/>
                      <wps:cNvSpPr>
                        <a:spLocks noChangeAspect="1" noChangeArrowheads="1"/>
                      </wps:cNvSpPr>
                      <wps:spPr bwMode="auto">
                        <a:xfrm>
                          <a:off x="1800225" y="0"/>
                          <a:ext cx="269875" cy="269875"/>
                        </a:xfrm>
                        <a:prstGeom prst="ellipse">
                          <a:avLst/>
                        </a:prstGeom>
                        <a:solidFill>
                          <a:schemeClr val="accent5"/>
                        </a:solidFill>
                        <a:ln w="9525">
                          <a:noFill/>
                          <a:round/>
                          <a:headEnd/>
                          <a:tailEnd/>
                        </a:ln>
                      </wps:spPr>
                      <wps:bodyPr rot="0" vert="horz" wrap="square" lIns="91440" tIns="45720" rIns="91440" bIns="45720" anchor="t" anchorCtr="0" upright="1">
                        <a:noAutofit/>
                      </wps:bodyPr>
                    </wps:wsp>
                    <wps:wsp>
                      <wps:cNvPr id="31" name="Oval 3"/>
                      <wps:cNvSpPr>
                        <a:spLocks noChangeAspect="1" noChangeArrowheads="1"/>
                      </wps:cNvSpPr>
                      <wps:spPr bwMode="auto">
                        <a:xfrm>
                          <a:off x="2247900" y="0"/>
                          <a:ext cx="269875" cy="269875"/>
                        </a:xfrm>
                        <a:prstGeom prst="ellipse">
                          <a:avLst/>
                        </a:prstGeom>
                        <a:solidFill>
                          <a:schemeClr val="accent4"/>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678F055" id="Group 25" o:spid="_x0000_s1026" style="position:absolute;margin-left:326.05pt;margin-top:77.95pt;width:198.15pt;height:21.25pt;z-index:251653119;mso-position-horizontal-relative:page;mso-position-vertical-relative:page;mso-width-relative:margin;mso-height-relative:margin" coordsize="25177,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">
              <v:oval id="Oval 3" o:spid="_x0000_s1027" style="position:absolute;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" fillcolor="#8d3192 [3215]" stroked="f">
                <o:lock v:ext="edit" aspectratio="t"/>
              </v:oval>
              <v:oval id="Oval 27" o:spid="_x0000_s1028" style="position:absolute;left:4476;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" fillcolor="#ec008c [3204]" stroked="f">
                <o:lock v:ext="edit" aspectratio="t"/>
              </v:oval>
              <v:oval id="Oval 3" o:spid="_x0000_s1029" style="position:absolute;left:8953;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" fillcolor="#72bf44 [3205]" stroked="f">
                <o:lock v:ext="edit" aspectratio="t"/>
              </v:oval>
              <v:oval id="Oval 3" o:spid="_x0000_s1030" style="position:absolute;left:13430;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" fillcolor="#f9b000 [3206]" stroked="f">
                <o:lock v:ext="edit" aspectratio="t"/>
              </v:oval>
              <v:oval id="Oval 3" o:spid="_x0000_s1031" style="position:absolute;left:18002;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" fillcolor="#009a93 [3208]" stroked="f">
                <o:lock v:ext="edit" aspectratio="t"/>
              </v:oval>
              <v:oval id="Oval 3" o:spid="_x0000_s1032" style="position:absolute;left:22479;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" fillcolor="#83d0f5 [3207]" stroked="f">
                <o:lock v:ext="edit" aspectratio="t"/>
              </v:oval>
              <w10:wrap anchorx="page" anchory="page"/>
            </v:group>
          </w:pict>
        </mc:Fallback>
      </mc:AlternateContent>
    </w:r>
  </w:p>
  <w:p w14:paraId="4903FF5B" w14:textId="77777777" w:rsidR="007F0C4F" w:rsidRPr="00610250" w:rsidRDefault="007F0C4F" w:rsidP="00610250">
    <w:pPr>
      <w:pStyle w:val="Header"/>
    </w:pPr>
  </w:p>
  <w:p w14:paraId="39682C43" w14:textId="77777777" w:rsidR="007F0C4F" w:rsidRPr="00610250" w:rsidRDefault="007F0C4F" w:rsidP="00610250">
    <w:pPr>
      <w:pStyle w:val="Header"/>
    </w:pPr>
    <w:r w:rsidRPr="00610250">
      <w:rPr>
        <w:noProof/>
        <w:lang w:eastAsia="en-GB"/>
      </w:rPr>
      <mc:AlternateContent>
        <mc:Choice Requires="wps">
          <w:drawing>
            <wp:anchor distT="0" distB="0" distL="114300" distR="114300" simplePos="0" relativeHeight="251676672" behindDoc="0" locked="0" layoutInCell="1" allowOverlap="1" wp14:anchorId="0B5CF2E2" wp14:editId="07DE9129">
              <wp:simplePos x="0" y="0"/>
              <wp:positionH relativeFrom="page">
                <wp:posOffset>6390640</wp:posOffset>
              </wp:positionH>
              <wp:positionV relativeFrom="page">
                <wp:posOffset>989965</wp:posOffset>
              </wp:positionV>
              <wp:extent cx="270000" cy="270000"/>
              <wp:effectExtent l="0" t="0" r="0" b="0"/>
              <wp:wrapNone/>
              <wp:docPr id="16"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70000" cy="270000"/>
                      </a:xfrm>
                      <a:prstGeom prst="rect">
                        <a:avLst/>
                      </a:prstGeom>
                      <a:noFill/>
                      <a:ln w="9525">
                        <a:noFill/>
                        <a:miter lim="800000"/>
                        <a:headEnd/>
                        <a:tailEnd/>
                      </a:ln>
                    </wps:spPr>
                    <wps:txbx>
                      <w:txbxContent>
                        <w:p w14:paraId="43AEED59" w14:textId="77777777" w:rsidR="007F0C4F" w:rsidRDefault="007F0C4F" w:rsidP="00692BAE">
                          <w:pPr>
                            <w:pStyle w:val="PageNum"/>
                          </w:pPr>
                          <w:r>
                            <w:fldChar w:fldCharType="begin"/>
                          </w:r>
                          <w:r>
                            <w:instrText xml:space="preserve"> PAGE  \* Arabic  \* MERGEFORMAT </w:instrText>
                          </w:r>
                          <w:r>
                            <w:fldChar w:fldCharType="separate"/>
                          </w:r>
                          <w:r>
                            <w:rPr>
                              <w:noProof/>
                            </w:rPr>
                            <w:t>2</w:t>
                          </w:r>
                          <w: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B5CF2E2" id="_x0000_t202" coordsize="21600,21600" o:spt="202" path="m,l,21600r21600,l21600,xe">
              <v:stroke joinstyle="miter"/>
              <v:path gradientshapeok="t" o:connecttype="rect"/>
            </v:shapetype>
            <v:shape id="Text Box 2" o:spid="_x0000_s1026" type="#_x0000_t202" style="position:absolute;margin-left:503.2pt;margin-top:77.95pt;width:21.25pt;height:21.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" filled="f" stroked="f">
              <o:lock v:ext="edit" aspectratio="t"/>
              <v:textbox inset="0,0,0,0">
                <w:txbxContent>
                  <w:p w14:paraId="43AEED59" w14:textId="77777777" w:rsidR="007F0C4F" w:rsidRDefault="007F0C4F" w:rsidP="00692BAE">
                    <w:pPr>
                      <w:pStyle w:val="PageNum"/>
                    </w:pPr>
                    <w:r>
                      <w:fldChar w:fldCharType="begin"/>
                    </w:r>
                    <w:r>
                      <w:instrText xml:space="preserve"> PAGE  \* Arabic  \* MERGEFORMAT </w:instrText>
                    </w:r>
                    <w:r>
                      <w:fldChar w:fldCharType="separate"/>
                    </w:r>
                    <w:r>
                      <w:rPr>
                        <w:noProof/>
                      </w:rPr>
                      <w:t>2</w:t>
                    </w:r>
                    <w:r>
                      <w:fldChar w:fldCharType="end"/>
                    </w:r>
                  </w:p>
                </w:txbxContent>
              </v:textbox>
              <w10:wrap anchorx="page" anchory="page"/>
            </v:shape>
          </w:pict>
        </mc:Fallback>
      </mc:AlternateContent>
    </w:r>
  </w:p>
  <w:p w14:paraId="6C76D6E3" w14:textId="77777777" w:rsidR="007F0C4F" w:rsidRDefault="007F0C4F" w:rsidP="00610250">
    <w:pPr>
      <w:pStyle w:val="Header"/>
    </w:pPr>
  </w:p>
  <w:p w14:paraId="261EA66C" w14:textId="77777777" w:rsidR="007F0C4F" w:rsidRPr="00610250" w:rsidRDefault="007F0C4F" w:rsidP="00610250">
    <w:pPr>
      <w:pStyle w:val="Header"/>
    </w:pPr>
  </w:p>
  <w:p w14:paraId="00E33CB4" w14:textId="77777777" w:rsidR="007F0C4F" w:rsidRPr="00610250" w:rsidRDefault="007F0C4F" w:rsidP="006102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85848" w14:textId="77777777" w:rsidR="007F0C4F" w:rsidRPr="00610250" w:rsidRDefault="007F0C4F" w:rsidP="00610250">
    <w:pPr>
      <w:pStyle w:val="Header"/>
    </w:pPr>
    <w:r w:rsidRPr="00610250">
      <w:rPr>
        <w:noProof/>
        <w:lang w:eastAsia="en-GB"/>
      </w:rPr>
      <mc:AlternateContent>
        <mc:Choice Requires="wpg">
          <w:drawing>
            <wp:anchor distT="0" distB="0" distL="114300" distR="114300" simplePos="0" relativeHeight="251670528" behindDoc="0" locked="0" layoutInCell="1" allowOverlap="1" wp14:anchorId="00738932" wp14:editId="6B62F896">
              <wp:simplePos x="0" y="0"/>
              <wp:positionH relativeFrom="page">
                <wp:posOffset>4140835</wp:posOffset>
              </wp:positionH>
              <wp:positionV relativeFrom="page">
                <wp:posOffset>989965</wp:posOffset>
              </wp:positionV>
              <wp:extent cx="2516400" cy="270000"/>
              <wp:effectExtent l="0" t="0" r="0" b="0"/>
              <wp:wrapNone/>
              <wp:docPr id="2" name="Group 2"/>
              <wp:cNvGraphicFramePr/>
              <a:graphic xmlns:a="http://schemas.openxmlformats.org/drawingml/2006/main">
                <a:graphicData uri="http://schemas.microsoft.com/office/word/2010/wordprocessingGroup">
                  <wpg:wgp>
                    <wpg:cNvGrpSpPr/>
                    <wpg:grpSpPr>
                      <a:xfrm>
                        <a:off x="0" y="0"/>
                        <a:ext cx="2516400" cy="270000"/>
                        <a:chOff x="0" y="0"/>
                        <a:chExt cx="2517775" cy="269875"/>
                      </a:xfrm>
                    </wpg:grpSpPr>
                    <wps:wsp>
                      <wps:cNvPr id="1" name="Oval 3"/>
                      <wps:cNvSpPr>
                        <a:spLocks noChangeAspect="1" noChangeArrowheads="1"/>
                      </wps:cNvSpPr>
                      <wps:spPr bwMode="auto">
                        <a:xfrm>
                          <a:off x="0" y="0"/>
                          <a:ext cx="269875" cy="269875"/>
                        </a:xfrm>
                        <a:prstGeom prst="ellipse">
                          <a:avLst/>
                        </a:prstGeom>
                        <a:solidFill>
                          <a:schemeClr val="tx2"/>
                        </a:solidFill>
                        <a:ln w="9525">
                          <a:noFill/>
                          <a:round/>
                          <a:headEnd/>
                          <a:tailEnd/>
                        </a:ln>
                      </wps:spPr>
                      <wps:bodyPr rot="0" vert="horz" wrap="square" lIns="91440" tIns="45720" rIns="91440" bIns="45720" anchor="t" anchorCtr="0" upright="1">
                        <a:noAutofit/>
                      </wps:bodyPr>
                    </wps:wsp>
                    <wps:wsp>
                      <wps:cNvPr id="3" name="Oval 3"/>
                      <wps:cNvSpPr>
                        <a:spLocks noChangeAspect="1" noChangeArrowheads="1"/>
                      </wps:cNvSpPr>
                      <wps:spPr bwMode="auto">
                        <a:xfrm>
                          <a:off x="447675" y="0"/>
                          <a:ext cx="269875" cy="269875"/>
                        </a:xfrm>
                        <a:prstGeom prst="ellipse">
                          <a:avLst/>
                        </a:prstGeom>
                        <a:solidFill>
                          <a:schemeClr val="accent1"/>
                        </a:solidFill>
                        <a:ln w="9525">
                          <a:noFill/>
                          <a:round/>
                          <a:headEnd/>
                          <a:tailEnd/>
                        </a:ln>
                      </wps:spPr>
                      <wps:bodyPr rot="0" vert="horz" wrap="square" lIns="91440" tIns="45720" rIns="91440" bIns="45720" anchor="t" anchorCtr="0" upright="1">
                        <a:noAutofit/>
                      </wps:bodyPr>
                    </wps:wsp>
                    <wps:wsp>
                      <wps:cNvPr id="4" name="Oval 3"/>
                      <wps:cNvSpPr>
                        <a:spLocks noChangeAspect="1" noChangeArrowheads="1"/>
                      </wps:cNvSpPr>
                      <wps:spPr bwMode="auto">
                        <a:xfrm>
                          <a:off x="895350" y="0"/>
                          <a:ext cx="269875" cy="269875"/>
                        </a:xfrm>
                        <a:prstGeom prst="ellipse">
                          <a:avLst/>
                        </a:prstGeom>
                        <a:solidFill>
                          <a:schemeClr val="accent2"/>
                        </a:solidFill>
                        <a:ln w="9525">
                          <a:noFill/>
                          <a:round/>
                          <a:headEnd/>
                          <a:tailEnd/>
                        </a:ln>
                      </wps:spPr>
                      <wps:bodyPr rot="0" vert="horz" wrap="square" lIns="91440" tIns="45720" rIns="91440" bIns="45720" anchor="t" anchorCtr="0" upright="1">
                        <a:noAutofit/>
                      </wps:bodyPr>
                    </wps:wsp>
                    <wps:wsp>
                      <wps:cNvPr id="5" name="Oval 3"/>
                      <wps:cNvSpPr>
                        <a:spLocks noChangeAspect="1" noChangeArrowheads="1"/>
                      </wps:cNvSpPr>
                      <wps:spPr bwMode="auto">
                        <a:xfrm>
                          <a:off x="1343025" y="0"/>
                          <a:ext cx="269875" cy="269875"/>
                        </a:xfrm>
                        <a:prstGeom prst="ellipse">
                          <a:avLst/>
                        </a:prstGeom>
                        <a:solidFill>
                          <a:schemeClr val="accent3"/>
                        </a:solidFill>
                        <a:ln w="9525">
                          <a:noFill/>
                          <a:round/>
                          <a:headEnd/>
                          <a:tailEnd/>
                        </a:ln>
                      </wps:spPr>
                      <wps:bodyPr rot="0" vert="horz" wrap="square" lIns="91440" tIns="45720" rIns="91440" bIns="45720" anchor="t" anchorCtr="0" upright="1">
                        <a:noAutofit/>
                      </wps:bodyPr>
                    </wps:wsp>
                    <wps:wsp>
                      <wps:cNvPr id="6" name="Oval 3"/>
                      <wps:cNvSpPr>
                        <a:spLocks noChangeAspect="1" noChangeArrowheads="1"/>
                      </wps:cNvSpPr>
                      <wps:spPr bwMode="auto">
                        <a:xfrm>
                          <a:off x="1800225" y="0"/>
                          <a:ext cx="269875" cy="269875"/>
                        </a:xfrm>
                        <a:prstGeom prst="ellipse">
                          <a:avLst/>
                        </a:prstGeom>
                        <a:solidFill>
                          <a:schemeClr val="accent5"/>
                        </a:solidFill>
                        <a:ln w="9525">
                          <a:noFill/>
                          <a:round/>
                          <a:headEnd/>
                          <a:tailEnd/>
                        </a:ln>
                      </wps:spPr>
                      <wps:bodyPr rot="0" vert="horz" wrap="square" lIns="91440" tIns="45720" rIns="91440" bIns="45720" anchor="t" anchorCtr="0" upright="1">
                        <a:noAutofit/>
                      </wps:bodyPr>
                    </wps:wsp>
                    <wps:wsp>
                      <wps:cNvPr id="7" name="Oval 3"/>
                      <wps:cNvSpPr>
                        <a:spLocks noChangeAspect="1" noChangeArrowheads="1"/>
                      </wps:cNvSpPr>
                      <wps:spPr bwMode="auto">
                        <a:xfrm>
                          <a:off x="2247900" y="0"/>
                          <a:ext cx="269875" cy="269875"/>
                        </a:xfrm>
                        <a:prstGeom prst="ellipse">
                          <a:avLst/>
                        </a:prstGeom>
                        <a:solidFill>
                          <a:schemeClr val="accent4"/>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038FD4" id="Group 2" o:spid="_x0000_s1026" style="position:absolute;margin-left:326.05pt;margin-top:77.95pt;width:198.15pt;height:21.25pt;z-index:251670528;mso-position-horizontal-relative:page;mso-position-vertical-relative:page;mso-width-relative:margin;mso-height-relative:margin" coordsize="25177,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">
              <v:oval id="Oval 3" o:spid="_x0000_s1027" style="position:absolute;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" fillcolor="#8d3192 [3215]" stroked="f">
                <o:lock v:ext="edit" aspectratio="t"/>
              </v:oval>
              <v:oval id="Oval 3" o:spid="_x0000_s1028" style="position:absolute;left:4476;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" fillcolor="#ec008c [3204]" stroked="f">
                <o:lock v:ext="edit" aspectratio="t"/>
              </v:oval>
              <v:oval id="Oval 3" o:spid="_x0000_s1029" style="position:absolute;left:8953;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" fillcolor="#72bf44 [3205]" stroked="f">
                <o:lock v:ext="edit" aspectratio="t"/>
              </v:oval>
              <v:oval id="Oval 3" o:spid="_x0000_s1030" style="position:absolute;left:13430;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" fillcolor="#f9b000 [3206]" stroked="f">
                <o:lock v:ext="edit" aspectratio="t"/>
              </v:oval>
              <v:oval id="Oval 3" o:spid="_x0000_s1031" style="position:absolute;left:18002;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" fillcolor="#009a93 [3208]" stroked="f">
                <o:lock v:ext="edit" aspectratio="t"/>
              </v:oval>
              <v:oval id="Oval 3" o:spid="_x0000_s1032" style="position:absolute;left:22479;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" fillcolor="#83d0f5 [3207]" stroked="f">
                <o:lock v:ext="edit" aspectratio="t"/>
              </v:oval>
              <w10:wrap anchorx="page" anchory="page"/>
            </v:group>
          </w:pict>
        </mc:Fallback>
      </mc:AlternateContent>
    </w:r>
  </w:p>
  <w:p w14:paraId="165F8B1A" w14:textId="77777777" w:rsidR="007F0C4F" w:rsidRPr="00610250" w:rsidRDefault="007F0C4F" w:rsidP="00610250">
    <w:pPr>
      <w:pStyle w:val="Header"/>
    </w:pPr>
  </w:p>
  <w:p w14:paraId="6A682478" w14:textId="77777777" w:rsidR="007F0C4F" w:rsidRPr="00610250" w:rsidRDefault="007F0C4F" w:rsidP="00610250">
    <w:pPr>
      <w:pStyle w:val="Header"/>
    </w:pPr>
  </w:p>
  <w:p w14:paraId="384C04BF" w14:textId="77777777" w:rsidR="007F0C4F" w:rsidRPr="00610250" w:rsidRDefault="007F0C4F" w:rsidP="00610250">
    <w:pPr>
      <w:pStyle w:val="Header"/>
    </w:pPr>
  </w:p>
  <w:p w14:paraId="575ED9D1" w14:textId="77777777" w:rsidR="007F0C4F" w:rsidRPr="00610250" w:rsidRDefault="007F0C4F" w:rsidP="00610250">
    <w:pPr>
      <w:pStyle w:val="Header"/>
    </w:pPr>
  </w:p>
  <w:p w14:paraId="6CD71D3C" w14:textId="77777777" w:rsidR="007F0C4F" w:rsidRPr="00610250" w:rsidRDefault="007F0C4F" w:rsidP="00610250">
    <w:pPr>
      <w:pStyle w:val="Header"/>
    </w:pPr>
  </w:p>
  <w:p w14:paraId="13897FBC" w14:textId="77777777" w:rsidR="007F0C4F" w:rsidRPr="00610250" w:rsidRDefault="007F0C4F" w:rsidP="00610250">
    <w:pPr>
      <w:pStyle w:val="Header"/>
    </w:pPr>
    <w:r w:rsidRPr="00610250">
      <w:rPr>
        <w:noProof/>
        <w:lang w:eastAsia="en-GB"/>
      </w:rPr>
      <w:drawing>
        <wp:anchor distT="0" distB="0" distL="114300" distR="114300" simplePos="0" relativeHeight="251654144" behindDoc="1" locked="0" layoutInCell="1" allowOverlap="1" wp14:anchorId="4EE77FE3" wp14:editId="22221456">
          <wp:simplePos x="0" y="0"/>
          <wp:positionH relativeFrom="page">
            <wp:posOffset>864235</wp:posOffset>
          </wp:positionH>
          <wp:positionV relativeFrom="page">
            <wp:posOffset>683895</wp:posOffset>
          </wp:positionV>
          <wp:extent cx="2523600" cy="630000"/>
          <wp:effectExtent l="0" t="0" r="0" b="0"/>
          <wp:wrapNone/>
          <wp:docPr id="12" name="Picture 12" descr="opf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f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3600" cy="630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80B38"/>
    <w:multiLevelType w:val="hybridMultilevel"/>
    <w:tmpl w:val="44AAC244"/>
    <w:lvl w:ilvl="0" w:tplc="7040DB64">
      <w:start w:val="1"/>
      <w:numFmt w:val="bullet"/>
      <w:pStyle w:val="List-Bulleted6-blue"/>
      <w:lvlText w:val=""/>
      <w:lvlJc w:val="left"/>
      <w:pPr>
        <w:ind w:left="720" w:hanging="360"/>
      </w:pPr>
      <w:rPr>
        <w:rFonts w:ascii="Wingdings" w:hAnsi="Wingdings" w:hint="default"/>
        <w:color w:val="83D0F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B16F10"/>
    <w:multiLevelType w:val="multilevel"/>
    <w:tmpl w:val="0B4019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2D16305"/>
    <w:multiLevelType w:val="multilevel"/>
    <w:tmpl w:val="489635EC"/>
    <w:styleLink w:val="List-Bulletedpurple"/>
    <w:lvl w:ilvl="0">
      <w:start w:val="1"/>
      <w:numFmt w:val="bullet"/>
      <w:lvlText w:val=""/>
      <w:lvlJc w:val="left"/>
      <w:pPr>
        <w:ind w:left="284" w:hanging="284"/>
      </w:pPr>
      <w:rPr>
        <w:rFonts w:ascii="Wingdings" w:hAnsi="Wingdings" w:hint="default"/>
        <w:color w:val="8D3192" w:themeColor="text2"/>
      </w:rPr>
    </w:lvl>
    <w:lvl w:ilvl="1">
      <w:start w:val="1"/>
      <w:numFmt w:val="bullet"/>
      <w:lvlText w:val=""/>
      <w:lvlJc w:val="left"/>
      <w:pPr>
        <w:ind w:left="567" w:hanging="283"/>
      </w:pPr>
      <w:rPr>
        <w:rFonts w:ascii="Wingdings 2" w:hAnsi="Wingdings 2" w:hint="default"/>
        <w:color w:val="595959" w:themeColor="text1" w:themeTint="A6"/>
      </w:rPr>
    </w:lvl>
    <w:lvl w:ilvl="2">
      <w:start w:val="1"/>
      <w:numFmt w:val="bullet"/>
      <w:lvlText w:val=""/>
      <w:lvlJc w:val="left"/>
      <w:pPr>
        <w:ind w:left="851" w:hanging="284"/>
      </w:pPr>
      <w:rPr>
        <w:rFonts w:ascii="Wingdings" w:hAnsi="Wingdings" w:hint="default"/>
        <w:color w:val="595959" w:themeColor="text1" w:themeTint="A6"/>
      </w:rPr>
    </w:lvl>
    <w:lvl w:ilvl="3">
      <w:start w:val="1"/>
      <w:numFmt w:val="bullet"/>
      <w:lvlText w:val=""/>
      <w:lvlJc w:val="left"/>
      <w:pPr>
        <w:ind w:left="1134" w:hanging="283"/>
      </w:pPr>
      <w:rPr>
        <w:rFonts w:ascii="Wingdings" w:hAnsi="Wingdings" w:hint="default"/>
        <w:color w:val="7F7F7F" w:themeColor="text1" w:themeTint="80"/>
      </w:rPr>
    </w:lvl>
    <w:lvl w:ilvl="4">
      <w:start w:val="1"/>
      <w:numFmt w:val="bullet"/>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3" w15:restartNumberingAfterBreak="0">
    <w:nsid w:val="2C0F6526"/>
    <w:multiLevelType w:val="hybridMultilevel"/>
    <w:tmpl w:val="4896F75A"/>
    <w:lvl w:ilvl="0" w:tplc="5848295E">
      <w:start w:val="1"/>
      <w:numFmt w:val="bullet"/>
      <w:pStyle w:val="List-Bulleted4-yellow"/>
      <w:lvlText w:val=""/>
      <w:lvlJc w:val="left"/>
      <w:pPr>
        <w:ind w:left="720" w:hanging="360"/>
      </w:pPr>
      <w:rPr>
        <w:rFonts w:ascii="Wingdings" w:hAnsi="Wingdings" w:hint="default"/>
        <w:color w:val="F9B000" w:themeColor="accent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2F596F"/>
    <w:multiLevelType w:val="singleLevel"/>
    <w:tmpl w:val="9EEA2710"/>
    <w:lvl w:ilvl="0">
      <w:start w:val="1"/>
      <w:numFmt w:val="decimal"/>
      <w:lvlText w:val="%1."/>
      <w:lvlJc w:val="left"/>
      <w:pPr>
        <w:tabs>
          <w:tab w:val="num" w:pos="360"/>
        </w:tabs>
        <w:ind w:left="360" w:hanging="360"/>
      </w:pPr>
      <w:rPr>
        <w:rFonts w:cs="Times New Roman" w:hint="default"/>
        <w:b/>
        <w:i w:val="0"/>
      </w:rPr>
    </w:lvl>
  </w:abstractNum>
  <w:abstractNum w:abstractNumId="5" w15:restartNumberingAfterBreak="0">
    <w:nsid w:val="3CF36753"/>
    <w:multiLevelType w:val="hybridMultilevel"/>
    <w:tmpl w:val="39469C9E"/>
    <w:lvl w:ilvl="0" w:tplc="E1E22130">
      <w:start w:val="1"/>
      <w:numFmt w:val="bullet"/>
      <w:pStyle w:val="List-Bulleted2-pink"/>
      <w:lvlText w:val=""/>
      <w:lvlJc w:val="left"/>
      <w:pPr>
        <w:ind w:left="720" w:hanging="360"/>
      </w:pPr>
      <w:rPr>
        <w:rFonts w:ascii="Wingdings" w:hAnsi="Wingdings" w:hint="default"/>
        <w:color w:val="EC008C"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906E73"/>
    <w:multiLevelType w:val="hybridMultilevel"/>
    <w:tmpl w:val="028E3EB4"/>
    <w:lvl w:ilvl="0" w:tplc="08090001">
      <w:start w:val="1"/>
      <w:numFmt w:val="bullet"/>
      <w:lvlText w:val=""/>
      <w:lvlJc w:val="left"/>
      <w:pPr>
        <w:ind w:left="768" w:hanging="360"/>
      </w:pPr>
      <w:rPr>
        <w:rFonts w:ascii="Symbol" w:hAnsi="Symbol" w:hint="default"/>
      </w:rPr>
    </w:lvl>
    <w:lvl w:ilvl="1" w:tplc="08090003">
      <w:start w:val="1"/>
      <w:numFmt w:val="bullet"/>
      <w:lvlText w:val="o"/>
      <w:lvlJc w:val="left"/>
      <w:pPr>
        <w:ind w:left="1488" w:hanging="360"/>
      </w:pPr>
      <w:rPr>
        <w:rFonts w:ascii="Courier New" w:hAnsi="Courier New" w:cs="Courier New" w:hint="default"/>
      </w:rPr>
    </w:lvl>
    <w:lvl w:ilvl="2" w:tplc="08090005">
      <w:start w:val="1"/>
      <w:numFmt w:val="bullet"/>
      <w:lvlText w:val=""/>
      <w:lvlJc w:val="left"/>
      <w:pPr>
        <w:ind w:left="2208" w:hanging="360"/>
      </w:pPr>
      <w:rPr>
        <w:rFonts w:ascii="Wingdings" w:hAnsi="Wingdings" w:hint="default"/>
      </w:rPr>
    </w:lvl>
    <w:lvl w:ilvl="3" w:tplc="08090001">
      <w:start w:val="1"/>
      <w:numFmt w:val="bullet"/>
      <w:lvlText w:val=""/>
      <w:lvlJc w:val="left"/>
      <w:pPr>
        <w:ind w:left="2928" w:hanging="360"/>
      </w:pPr>
      <w:rPr>
        <w:rFonts w:ascii="Symbol" w:hAnsi="Symbol" w:hint="default"/>
      </w:rPr>
    </w:lvl>
    <w:lvl w:ilvl="4" w:tplc="08090003">
      <w:start w:val="1"/>
      <w:numFmt w:val="bullet"/>
      <w:lvlText w:val="o"/>
      <w:lvlJc w:val="left"/>
      <w:pPr>
        <w:ind w:left="3648" w:hanging="360"/>
      </w:pPr>
      <w:rPr>
        <w:rFonts w:ascii="Courier New" w:hAnsi="Courier New" w:cs="Courier New" w:hint="default"/>
      </w:rPr>
    </w:lvl>
    <w:lvl w:ilvl="5" w:tplc="08090005">
      <w:start w:val="1"/>
      <w:numFmt w:val="bullet"/>
      <w:lvlText w:val=""/>
      <w:lvlJc w:val="left"/>
      <w:pPr>
        <w:ind w:left="4368" w:hanging="360"/>
      </w:pPr>
      <w:rPr>
        <w:rFonts w:ascii="Wingdings" w:hAnsi="Wingdings" w:hint="default"/>
      </w:rPr>
    </w:lvl>
    <w:lvl w:ilvl="6" w:tplc="08090001">
      <w:start w:val="1"/>
      <w:numFmt w:val="bullet"/>
      <w:lvlText w:val=""/>
      <w:lvlJc w:val="left"/>
      <w:pPr>
        <w:ind w:left="5088" w:hanging="360"/>
      </w:pPr>
      <w:rPr>
        <w:rFonts w:ascii="Symbol" w:hAnsi="Symbol" w:hint="default"/>
      </w:rPr>
    </w:lvl>
    <w:lvl w:ilvl="7" w:tplc="08090003">
      <w:start w:val="1"/>
      <w:numFmt w:val="bullet"/>
      <w:lvlText w:val="o"/>
      <w:lvlJc w:val="left"/>
      <w:pPr>
        <w:ind w:left="5808" w:hanging="360"/>
      </w:pPr>
      <w:rPr>
        <w:rFonts w:ascii="Courier New" w:hAnsi="Courier New" w:cs="Courier New" w:hint="default"/>
      </w:rPr>
    </w:lvl>
    <w:lvl w:ilvl="8" w:tplc="08090005">
      <w:start w:val="1"/>
      <w:numFmt w:val="bullet"/>
      <w:lvlText w:val=""/>
      <w:lvlJc w:val="left"/>
      <w:pPr>
        <w:ind w:left="6528" w:hanging="360"/>
      </w:pPr>
      <w:rPr>
        <w:rFonts w:ascii="Wingdings" w:hAnsi="Wingdings" w:hint="default"/>
      </w:rPr>
    </w:lvl>
  </w:abstractNum>
  <w:abstractNum w:abstractNumId="7" w15:restartNumberingAfterBreak="0">
    <w:nsid w:val="452D0EC7"/>
    <w:multiLevelType w:val="multilevel"/>
    <w:tmpl w:val="63148020"/>
    <w:lvl w:ilvl="0">
      <w:start w:val="1"/>
      <w:numFmt w:val="bullet"/>
      <w:pStyle w:val="List-Bulleted"/>
      <w:lvlText w:val=""/>
      <w:lvlJc w:val="left"/>
      <w:pPr>
        <w:ind w:left="284" w:hanging="284"/>
      </w:pPr>
      <w:rPr>
        <w:rFonts w:ascii="Wingdings" w:hAnsi="Wingdings" w:hint="default"/>
        <w:color w:val="8D3192" w:themeColor="text2"/>
      </w:rPr>
    </w:lvl>
    <w:lvl w:ilvl="1">
      <w:start w:val="1"/>
      <w:numFmt w:val="bullet"/>
      <w:pStyle w:val="List-BulletedLevel2"/>
      <w:lvlText w:val=""/>
      <w:lvlJc w:val="left"/>
      <w:pPr>
        <w:ind w:left="567" w:hanging="283"/>
      </w:pPr>
      <w:rPr>
        <w:rFonts w:ascii="Wingdings 2" w:hAnsi="Wingdings 2" w:hint="default"/>
        <w:color w:val="595959" w:themeColor="text1" w:themeTint="A6"/>
      </w:rPr>
    </w:lvl>
    <w:lvl w:ilvl="2">
      <w:start w:val="1"/>
      <w:numFmt w:val="bullet"/>
      <w:pStyle w:val="List-BulletedLevel3"/>
      <w:lvlText w:val=""/>
      <w:lvlJc w:val="left"/>
      <w:pPr>
        <w:ind w:left="851" w:hanging="284"/>
      </w:pPr>
      <w:rPr>
        <w:rFonts w:ascii="Wingdings" w:hAnsi="Wingdings" w:hint="default"/>
        <w:color w:val="595959" w:themeColor="text1" w:themeTint="A6"/>
      </w:rPr>
    </w:lvl>
    <w:lvl w:ilvl="3">
      <w:start w:val="1"/>
      <w:numFmt w:val="bullet"/>
      <w:pStyle w:val="List-BulletedLevel4"/>
      <w:lvlText w:val=""/>
      <w:lvlJc w:val="left"/>
      <w:pPr>
        <w:ind w:left="1134" w:hanging="283"/>
      </w:pPr>
      <w:rPr>
        <w:rFonts w:ascii="Wingdings" w:hAnsi="Wingdings" w:hint="default"/>
        <w:color w:val="7F7F7F" w:themeColor="text1" w:themeTint="80"/>
      </w:rPr>
    </w:lvl>
    <w:lvl w:ilvl="4">
      <w:start w:val="1"/>
      <w:numFmt w:val="bullet"/>
      <w:pStyle w:val="List-BulletedLevel5"/>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8" w15:restartNumberingAfterBreak="0">
    <w:nsid w:val="521703F2"/>
    <w:multiLevelType w:val="multilevel"/>
    <w:tmpl w:val="489635EC"/>
    <w:styleLink w:val="List-Bulletedpink"/>
    <w:lvl w:ilvl="0">
      <w:start w:val="1"/>
      <w:numFmt w:val="bullet"/>
      <w:lvlText w:val=""/>
      <w:lvlJc w:val="left"/>
      <w:pPr>
        <w:ind w:left="284" w:hanging="284"/>
      </w:pPr>
      <w:rPr>
        <w:rFonts w:ascii="Wingdings" w:hAnsi="Wingdings" w:hint="default"/>
        <w:color w:val="EC008C" w:themeColor="accent1"/>
      </w:rPr>
    </w:lvl>
    <w:lvl w:ilvl="1">
      <w:start w:val="1"/>
      <w:numFmt w:val="bullet"/>
      <w:lvlText w:val=""/>
      <w:lvlJc w:val="left"/>
      <w:pPr>
        <w:ind w:left="567" w:hanging="283"/>
      </w:pPr>
      <w:rPr>
        <w:rFonts w:ascii="Wingdings 2" w:hAnsi="Wingdings 2" w:hint="default"/>
        <w:color w:val="595959" w:themeColor="text1" w:themeTint="A6"/>
      </w:rPr>
    </w:lvl>
    <w:lvl w:ilvl="2">
      <w:start w:val="1"/>
      <w:numFmt w:val="bullet"/>
      <w:lvlText w:val=""/>
      <w:lvlJc w:val="left"/>
      <w:pPr>
        <w:ind w:left="851" w:hanging="284"/>
      </w:pPr>
      <w:rPr>
        <w:rFonts w:ascii="Wingdings" w:hAnsi="Wingdings" w:hint="default"/>
        <w:color w:val="595959" w:themeColor="text1" w:themeTint="A6"/>
      </w:rPr>
    </w:lvl>
    <w:lvl w:ilvl="3">
      <w:start w:val="1"/>
      <w:numFmt w:val="bullet"/>
      <w:lvlText w:val=""/>
      <w:lvlJc w:val="left"/>
      <w:pPr>
        <w:ind w:left="1134" w:hanging="283"/>
      </w:pPr>
      <w:rPr>
        <w:rFonts w:ascii="Wingdings" w:hAnsi="Wingdings" w:hint="default"/>
        <w:color w:val="7F7F7F" w:themeColor="text1" w:themeTint="80"/>
      </w:rPr>
    </w:lvl>
    <w:lvl w:ilvl="4">
      <w:start w:val="1"/>
      <w:numFmt w:val="bullet"/>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9" w15:restartNumberingAfterBreak="0">
    <w:nsid w:val="54713927"/>
    <w:multiLevelType w:val="hybridMultilevel"/>
    <w:tmpl w:val="925EB12E"/>
    <w:lvl w:ilvl="0" w:tplc="3BD2518A">
      <w:start w:val="1"/>
      <w:numFmt w:val="bullet"/>
      <w:pStyle w:val="List-Bulleted3-green"/>
      <w:lvlText w:val=""/>
      <w:lvlJc w:val="left"/>
      <w:pPr>
        <w:ind w:left="720" w:hanging="360"/>
      </w:pPr>
      <w:rPr>
        <w:rFonts w:ascii="Wingdings" w:hAnsi="Wingdings" w:hint="default"/>
        <w:color w:val="72BF44"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01120E"/>
    <w:multiLevelType w:val="hybridMultilevel"/>
    <w:tmpl w:val="C32E2D46"/>
    <w:lvl w:ilvl="0" w:tplc="28E67F1A">
      <w:start w:val="1"/>
      <w:numFmt w:val="bullet"/>
      <w:pStyle w:val="List-Bulleted5-jade"/>
      <w:lvlText w:val=""/>
      <w:lvlJc w:val="left"/>
      <w:pPr>
        <w:ind w:left="1572" w:hanging="360"/>
      </w:pPr>
      <w:rPr>
        <w:rFonts w:ascii="Wingdings" w:hAnsi="Wingdings" w:hint="default"/>
        <w:color w:val="009A93" w:themeColor="accent5"/>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11" w15:restartNumberingAfterBreak="0">
    <w:nsid w:val="6A7263CE"/>
    <w:multiLevelType w:val="singleLevel"/>
    <w:tmpl w:val="0809000F"/>
    <w:lvl w:ilvl="0">
      <w:start w:val="1"/>
      <w:numFmt w:val="decimal"/>
      <w:lvlText w:val="%1."/>
      <w:lvlJc w:val="left"/>
      <w:pPr>
        <w:tabs>
          <w:tab w:val="num" w:pos="360"/>
        </w:tabs>
        <w:ind w:left="360" w:hanging="360"/>
      </w:pPr>
    </w:lvl>
  </w:abstractNum>
  <w:num w:numId="1">
    <w:abstractNumId w:val="2"/>
  </w:num>
  <w:num w:numId="2">
    <w:abstractNumId w:val="8"/>
  </w:num>
  <w:num w:numId="3">
    <w:abstractNumId w:val="5"/>
  </w:num>
  <w:num w:numId="4">
    <w:abstractNumId w:val="9"/>
  </w:num>
  <w:num w:numId="5">
    <w:abstractNumId w:val="3"/>
  </w:num>
  <w:num w:numId="6">
    <w:abstractNumId w:val="10"/>
  </w:num>
  <w:num w:numId="7">
    <w:abstractNumId w:val="0"/>
  </w:num>
  <w:num w:numId="8">
    <w:abstractNumId w:val="7"/>
  </w:num>
  <w:num w:numId="9">
    <w:abstractNumId w:val="1"/>
  </w:num>
  <w:num w:numId="10">
    <w:abstractNumId w:val="4"/>
  </w:num>
  <w:num w:numId="11">
    <w:abstractNumId w:val="6"/>
  </w:num>
  <w:num w:numId="12">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098"/>
    <w:rsid w:val="0000298A"/>
    <w:rsid w:val="00014D61"/>
    <w:rsid w:val="00034269"/>
    <w:rsid w:val="000366D9"/>
    <w:rsid w:val="00040BB9"/>
    <w:rsid w:val="00055DF8"/>
    <w:rsid w:val="0006278F"/>
    <w:rsid w:val="00063E6F"/>
    <w:rsid w:val="00067070"/>
    <w:rsid w:val="00067120"/>
    <w:rsid w:val="00083C3F"/>
    <w:rsid w:val="00086F72"/>
    <w:rsid w:val="000C663C"/>
    <w:rsid w:val="001002E7"/>
    <w:rsid w:val="00110993"/>
    <w:rsid w:val="00130062"/>
    <w:rsid w:val="00143FA3"/>
    <w:rsid w:val="0014528F"/>
    <w:rsid w:val="00153B19"/>
    <w:rsid w:val="00171949"/>
    <w:rsid w:val="0017409C"/>
    <w:rsid w:val="001940DA"/>
    <w:rsid w:val="001A3BD1"/>
    <w:rsid w:val="001B5EC2"/>
    <w:rsid w:val="001C76AC"/>
    <w:rsid w:val="001D1076"/>
    <w:rsid w:val="001D5401"/>
    <w:rsid w:val="001D79C7"/>
    <w:rsid w:val="001F0872"/>
    <w:rsid w:val="00214796"/>
    <w:rsid w:val="00214ECA"/>
    <w:rsid w:val="00230ECE"/>
    <w:rsid w:val="0023668C"/>
    <w:rsid w:val="00243034"/>
    <w:rsid w:val="00253CC4"/>
    <w:rsid w:val="00253FFB"/>
    <w:rsid w:val="00256887"/>
    <w:rsid w:val="002648B8"/>
    <w:rsid w:val="002703F0"/>
    <w:rsid w:val="0027208B"/>
    <w:rsid w:val="00282845"/>
    <w:rsid w:val="00282A2C"/>
    <w:rsid w:val="002A726D"/>
    <w:rsid w:val="002C1F9A"/>
    <w:rsid w:val="002C4550"/>
    <w:rsid w:val="002D0BBE"/>
    <w:rsid w:val="002D44A8"/>
    <w:rsid w:val="002D5732"/>
    <w:rsid w:val="002E32F8"/>
    <w:rsid w:val="002E558E"/>
    <w:rsid w:val="002F3333"/>
    <w:rsid w:val="00330339"/>
    <w:rsid w:val="0034401D"/>
    <w:rsid w:val="003502FD"/>
    <w:rsid w:val="00384E45"/>
    <w:rsid w:val="00391A54"/>
    <w:rsid w:val="00397677"/>
    <w:rsid w:val="003A0367"/>
    <w:rsid w:val="003A0E13"/>
    <w:rsid w:val="003A4394"/>
    <w:rsid w:val="003A459C"/>
    <w:rsid w:val="003A6CF7"/>
    <w:rsid w:val="003B389D"/>
    <w:rsid w:val="003C56C3"/>
    <w:rsid w:val="003C6285"/>
    <w:rsid w:val="003E3F03"/>
    <w:rsid w:val="003F1401"/>
    <w:rsid w:val="003F1A50"/>
    <w:rsid w:val="003F25BE"/>
    <w:rsid w:val="003F4872"/>
    <w:rsid w:val="003F4D59"/>
    <w:rsid w:val="00400EB7"/>
    <w:rsid w:val="004052A4"/>
    <w:rsid w:val="00407578"/>
    <w:rsid w:val="004075D3"/>
    <w:rsid w:val="00416E05"/>
    <w:rsid w:val="00420F5C"/>
    <w:rsid w:val="004257AA"/>
    <w:rsid w:val="00476AEA"/>
    <w:rsid w:val="004A4882"/>
    <w:rsid w:val="004C531B"/>
    <w:rsid w:val="004C7425"/>
    <w:rsid w:val="004D0F71"/>
    <w:rsid w:val="004E7769"/>
    <w:rsid w:val="004F2046"/>
    <w:rsid w:val="00513C2C"/>
    <w:rsid w:val="005460FD"/>
    <w:rsid w:val="005602F5"/>
    <w:rsid w:val="00561566"/>
    <w:rsid w:val="0056415F"/>
    <w:rsid w:val="005708CA"/>
    <w:rsid w:val="0057633D"/>
    <w:rsid w:val="00587098"/>
    <w:rsid w:val="00593404"/>
    <w:rsid w:val="005951E0"/>
    <w:rsid w:val="005A540A"/>
    <w:rsid w:val="005B5922"/>
    <w:rsid w:val="005C39E8"/>
    <w:rsid w:val="005D6C79"/>
    <w:rsid w:val="005F59B7"/>
    <w:rsid w:val="00605A11"/>
    <w:rsid w:val="00610250"/>
    <w:rsid w:val="0062044F"/>
    <w:rsid w:val="00622746"/>
    <w:rsid w:val="00622A0B"/>
    <w:rsid w:val="006234DF"/>
    <w:rsid w:val="00623F81"/>
    <w:rsid w:val="00625070"/>
    <w:rsid w:val="0062639A"/>
    <w:rsid w:val="006552C6"/>
    <w:rsid w:val="00660F39"/>
    <w:rsid w:val="00670160"/>
    <w:rsid w:val="00685606"/>
    <w:rsid w:val="00692BAE"/>
    <w:rsid w:val="006945CF"/>
    <w:rsid w:val="006A09F6"/>
    <w:rsid w:val="006A55C9"/>
    <w:rsid w:val="006A6117"/>
    <w:rsid w:val="006B0166"/>
    <w:rsid w:val="006B1F25"/>
    <w:rsid w:val="006B461D"/>
    <w:rsid w:val="006D459E"/>
    <w:rsid w:val="006E1DE1"/>
    <w:rsid w:val="006E5623"/>
    <w:rsid w:val="006F3E19"/>
    <w:rsid w:val="007065DB"/>
    <w:rsid w:val="00713EF9"/>
    <w:rsid w:val="0073299B"/>
    <w:rsid w:val="00735426"/>
    <w:rsid w:val="007443A5"/>
    <w:rsid w:val="0075291D"/>
    <w:rsid w:val="007642BF"/>
    <w:rsid w:val="00785092"/>
    <w:rsid w:val="007903BC"/>
    <w:rsid w:val="007D1645"/>
    <w:rsid w:val="007D603F"/>
    <w:rsid w:val="007F0C4F"/>
    <w:rsid w:val="007F2E3E"/>
    <w:rsid w:val="00820C16"/>
    <w:rsid w:val="008342DD"/>
    <w:rsid w:val="00867651"/>
    <w:rsid w:val="008723EB"/>
    <w:rsid w:val="00897E21"/>
    <w:rsid w:val="008C6206"/>
    <w:rsid w:val="008D2497"/>
    <w:rsid w:val="008D6E94"/>
    <w:rsid w:val="008F28CA"/>
    <w:rsid w:val="008F67CB"/>
    <w:rsid w:val="009039DD"/>
    <w:rsid w:val="00914EF2"/>
    <w:rsid w:val="009217C5"/>
    <w:rsid w:val="0093315A"/>
    <w:rsid w:val="009345F6"/>
    <w:rsid w:val="00943B0E"/>
    <w:rsid w:val="009606D8"/>
    <w:rsid w:val="0097217D"/>
    <w:rsid w:val="00974A2B"/>
    <w:rsid w:val="00985D4B"/>
    <w:rsid w:val="009A289A"/>
    <w:rsid w:val="009B0BA0"/>
    <w:rsid w:val="009B4759"/>
    <w:rsid w:val="009B7881"/>
    <w:rsid w:val="009C0321"/>
    <w:rsid w:val="009C5477"/>
    <w:rsid w:val="009E4B2F"/>
    <w:rsid w:val="009F1B3F"/>
    <w:rsid w:val="00A108C4"/>
    <w:rsid w:val="00A12EC6"/>
    <w:rsid w:val="00A35D5E"/>
    <w:rsid w:val="00A364DD"/>
    <w:rsid w:val="00A50DE4"/>
    <w:rsid w:val="00A60D6C"/>
    <w:rsid w:val="00A74E84"/>
    <w:rsid w:val="00A77BCB"/>
    <w:rsid w:val="00A80368"/>
    <w:rsid w:val="00A96098"/>
    <w:rsid w:val="00A97A17"/>
    <w:rsid w:val="00AB1C65"/>
    <w:rsid w:val="00AB52B5"/>
    <w:rsid w:val="00AC03ED"/>
    <w:rsid w:val="00AC1336"/>
    <w:rsid w:val="00AE73BE"/>
    <w:rsid w:val="00AF36C0"/>
    <w:rsid w:val="00AF79C7"/>
    <w:rsid w:val="00B052CD"/>
    <w:rsid w:val="00B111B3"/>
    <w:rsid w:val="00B1345C"/>
    <w:rsid w:val="00B152AD"/>
    <w:rsid w:val="00B17547"/>
    <w:rsid w:val="00B413E8"/>
    <w:rsid w:val="00B43ACA"/>
    <w:rsid w:val="00B5361A"/>
    <w:rsid w:val="00B65E46"/>
    <w:rsid w:val="00B72610"/>
    <w:rsid w:val="00B7698A"/>
    <w:rsid w:val="00B80340"/>
    <w:rsid w:val="00BA4C33"/>
    <w:rsid w:val="00BA7E55"/>
    <w:rsid w:val="00BC4F90"/>
    <w:rsid w:val="00BD3370"/>
    <w:rsid w:val="00BD4E44"/>
    <w:rsid w:val="00C4653B"/>
    <w:rsid w:val="00C542EB"/>
    <w:rsid w:val="00C55DD4"/>
    <w:rsid w:val="00CA4DBB"/>
    <w:rsid w:val="00CB29CB"/>
    <w:rsid w:val="00CB4B9D"/>
    <w:rsid w:val="00CB67B5"/>
    <w:rsid w:val="00CD3B22"/>
    <w:rsid w:val="00CD73AF"/>
    <w:rsid w:val="00CE1789"/>
    <w:rsid w:val="00CE49D1"/>
    <w:rsid w:val="00CF4BF1"/>
    <w:rsid w:val="00CF710D"/>
    <w:rsid w:val="00D01735"/>
    <w:rsid w:val="00D026F4"/>
    <w:rsid w:val="00D065EA"/>
    <w:rsid w:val="00D34DB9"/>
    <w:rsid w:val="00D35421"/>
    <w:rsid w:val="00D40C51"/>
    <w:rsid w:val="00D51F51"/>
    <w:rsid w:val="00D75DD9"/>
    <w:rsid w:val="00D80A7B"/>
    <w:rsid w:val="00D81844"/>
    <w:rsid w:val="00D8753D"/>
    <w:rsid w:val="00DB296E"/>
    <w:rsid w:val="00DD0F3C"/>
    <w:rsid w:val="00DE0B1F"/>
    <w:rsid w:val="00DF0E6B"/>
    <w:rsid w:val="00E275B0"/>
    <w:rsid w:val="00E301CE"/>
    <w:rsid w:val="00E3584B"/>
    <w:rsid w:val="00E63AE9"/>
    <w:rsid w:val="00E662DB"/>
    <w:rsid w:val="00E67678"/>
    <w:rsid w:val="00E712F5"/>
    <w:rsid w:val="00E761D1"/>
    <w:rsid w:val="00E9259D"/>
    <w:rsid w:val="00EA503E"/>
    <w:rsid w:val="00EC68CC"/>
    <w:rsid w:val="00ED03A5"/>
    <w:rsid w:val="00EE1926"/>
    <w:rsid w:val="00EE308B"/>
    <w:rsid w:val="00EE49AA"/>
    <w:rsid w:val="00EE5217"/>
    <w:rsid w:val="00EF1492"/>
    <w:rsid w:val="00F161B2"/>
    <w:rsid w:val="00F336A0"/>
    <w:rsid w:val="00F41CA8"/>
    <w:rsid w:val="00F465CF"/>
    <w:rsid w:val="00F66168"/>
    <w:rsid w:val="00F8205D"/>
    <w:rsid w:val="00F87628"/>
    <w:rsid w:val="00F97692"/>
    <w:rsid w:val="00FA7F9B"/>
    <w:rsid w:val="00FB2085"/>
    <w:rsid w:val="00FC41FE"/>
    <w:rsid w:val="00FD67DB"/>
    <w:rsid w:val="00FF1DE8"/>
    <w:rsid w:val="00FF4F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1BF393"/>
  <w15:docId w15:val="{478FB735-250B-41F5-859E-D12446DB9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3A5"/>
    <w:pPr>
      <w:spacing w:before="240" w:after="120" w:line="300" w:lineRule="exact"/>
    </w:pPr>
    <w:rPr>
      <w:sz w:val="24"/>
      <w:szCs w:val="22"/>
      <w:lang w:eastAsia="en-US"/>
    </w:rPr>
  </w:style>
  <w:style w:type="paragraph" w:styleId="Heading1">
    <w:name w:val="heading 1"/>
    <w:basedOn w:val="Normal"/>
    <w:next w:val="Normal"/>
    <w:link w:val="Heading1Char"/>
    <w:uiPriority w:val="9"/>
    <w:qFormat/>
    <w:rsid w:val="0023668C"/>
    <w:pPr>
      <w:keepNext/>
      <w:keepLines/>
      <w:spacing w:before="600" w:after="60" w:line="320" w:lineRule="exact"/>
      <w:outlineLvl w:val="0"/>
    </w:pPr>
    <w:rPr>
      <w:rFonts w:ascii="Merge" w:eastAsiaTheme="majorEastAsia" w:hAnsi="Merge" w:cstheme="majorBidi"/>
      <w:b/>
      <w:bCs/>
      <w:color w:val="8D3192" w:themeColor="text2"/>
      <w:sz w:val="32"/>
      <w:szCs w:val="28"/>
    </w:rPr>
  </w:style>
  <w:style w:type="paragraph" w:styleId="Heading2">
    <w:name w:val="heading 2"/>
    <w:basedOn w:val="Normal"/>
    <w:next w:val="Normal"/>
    <w:link w:val="Heading2Char"/>
    <w:uiPriority w:val="9"/>
    <w:unhideWhenUsed/>
    <w:qFormat/>
    <w:rsid w:val="00A12EC6"/>
    <w:pPr>
      <w:keepNext/>
      <w:keepLines/>
      <w:spacing w:before="360" w:after="60" w:line="320" w:lineRule="exact"/>
      <w:outlineLvl w:val="1"/>
    </w:pPr>
    <w:rPr>
      <w:rFonts w:ascii="Merge" w:eastAsiaTheme="majorEastAsia" w:hAnsi="Merge" w:cstheme="majorBidi"/>
      <w:b/>
      <w:bCs/>
      <w:color w:val="7F7F7F" w:themeColor="text1" w:themeTint="80"/>
      <w:sz w:val="26"/>
      <w:szCs w:val="26"/>
    </w:rPr>
  </w:style>
  <w:style w:type="paragraph" w:styleId="Heading3">
    <w:name w:val="heading 3"/>
    <w:basedOn w:val="Normal"/>
    <w:next w:val="Normal"/>
    <w:link w:val="Heading3Char"/>
    <w:uiPriority w:val="9"/>
    <w:unhideWhenUsed/>
    <w:qFormat/>
    <w:rsid w:val="00EA503E"/>
    <w:pPr>
      <w:keepNext/>
      <w:keepLines/>
      <w:spacing w:before="360" w:after="60" w:line="240" w:lineRule="exact"/>
      <w:outlineLvl w:val="2"/>
    </w:pPr>
    <w:rPr>
      <w:rFonts w:ascii="Merge" w:eastAsiaTheme="majorEastAsia" w:hAnsi="Merge" w:cstheme="majorBidi"/>
      <w:b/>
      <w:bCs/>
      <w:color w:val="8D3192" w:themeColor="text2"/>
      <w:sz w:val="22"/>
    </w:rPr>
  </w:style>
  <w:style w:type="paragraph" w:styleId="Heading4">
    <w:name w:val="heading 4"/>
    <w:basedOn w:val="Normal"/>
    <w:next w:val="Normal"/>
    <w:link w:val="Heading4Char"/>
    <w:uiPriority w:val="9"/>
    <w:semiHidden/>
    <w:unhideWhenUsed/>
    <w:qFormat/>
    <w:rsid w:val="00063E6F"/>
    <w:pPr>
      <w:keepNext/>
      <w:keepLines/>
      <w:spacing w:before="40" w:after="0"/>
      <w:outlineLvl w:val="3"/>
    </w:pPr>
    <w:rPr>
      <w:rFonts w:asciiTheme="majorHAnsi" w:eastAsiaTheme="majorEastAsia" w:hAnsiTheme="majorHAnsi" w:cstheme="majorBidi"/>
      <w:i/>
      <w:iCs/>
      <w:color w:val="B0006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F3E19"/>
    <w:pPr>
      <w:keepLines/>
      <w:pageBreakBefore/>
      <w:spacing w:before="0" w:after="240" w:line="520" w:lineRule="exact"/>
      <w:outlineLvl w:val="0"/>
    </w:pPr>
    <w:rPr>
      <w:rFonts w:ascii="Merge" w:eastAsiaTheme="majorEastAsia" w:hAnsi="Merge" w:cstheme="majorBidi"/>
      <w:b/>
      <w:bCs/>
      <w:kern w:val="28"/>
      <w:sz w:val="52"/>
      <w:szCs w:val="32"/>
    </w:rPr>
  </w:style>
  <w:style w:type="character" w:customStyle="1" w:styleId="TitleChar">
    <w:name w:val="Title Char"/>
    <w:basedOn w:val="DefaultParagraphFont"/>
    <w:link w:val="Title"/>
    <w:uiPriority w:val="10"/>
    <w:rsid w:val="006F3E19"/>
    <w:rPr>
      <w:rFonts w:ascii="Merge" w:eastAsiaTheme="majorEastAsia" w:hAnsi="Merge" w:cstheme="majorBidi"/>
      <w:b/>
      <w:bCs/>
      <w:kern w:val="28"/>
      <w:sz w:val="52"/>
      <w:szCs w:val="32"/>
      <w:lang w:eastAsia="en-US"/>
    </w:rPr>
  </w:style>
  <w:style w:type="character" w:styleId="Hyperlink">
    <w:name w:val="Hyperlink"/>
    <w:basedOn w:val="DefaultParagraphFont"/>
    <w:uiPriority w:val="99"/>
    <w:unhideWhenUsed/>
    <w:rsid w:val="00110993"/>
    <w:rPr>
      <w:color w:val="8D3192"/>
      <w:u w:val="none"/>
    </w:rPr>
  </w:style>
  <w:style w:type="paragraph" w:customStyle="1" w:styleId="List-Bulleted">
    <w:name w:val="List - Bulleted"/>
    <w:basedOn w:val="Normal"/>
    <w:uiPriority w:val="1"/>
    <w:qFormat/>
    <w:rsid w:val="00F41CA8"/>
    <w:pPr>
      <w:keepLines/>
      <w:numPr>
        <w:numId w:val="8"/>
      </w:numPr>
      <w:tabs>
        <w:tab w:val="left" w:pos="284"/>
      </w:tabs>
      <w:spacing w:before="0" w:after="40"/>
    </w:pPr>
  </w:style>
  <w:style w:type="paragraph" w:styleId="Header">
    <w:name w:val="header"/>
    <w:basedOn w:val="Normal"/>
    <w:link w:val="HeaderChar"/>
    <w:uiPriority w:val="99"/>
    <w:unhideWhenUsed/>
    <w:rsid w:val="004052A4"/>
    <w:pPr>
      <w:tabs>
        <w:tab w:val="center" w:pos="4536"/>
        <w:tab w:val="right" w:pos="9072"/>
      </w:tabs>
      <w:spacing w:before="0" w:after="0" w:line="220" w:lineRule="exact"/>
      <w:contextualSpacing/>
    </w:pPr>
    <w:rPr>
      <w:rFonts w:ascii="Merge" w:hAnsi="Merge"/>
      <w:b/>
      <w:sz w:val="20"/>
    </w:rPr>
  </w:style>
  <w:style w:type="character" w:customStyle="1" w:styleId="HeaderChar">
    <w:name w:val="Header Char"/>
    <w:basedOn w:val="DefaultParagraphFont"/>
    <w:link w:val="Header"/>
    <w:uiPriority w:val="99"/>
    <w:rsid w:val="004052A4"/>
    <w:rPr>
      <w:rFonts w:ascii="Merge" w:hAnsi="Merge"/>
      <w:b/>
      <w:szCs w:val="22"/>
      <w:lang w:eastAsia="en-US"/>
    </w:rPr>
  </w:style>
  <w:style w:type="paragraph" w:styleId="Footer">
    <w:name w:val="footer"/>
    <w:basedOn w:val="Normal"/>
    <w:link w:val="FooterChar"/>
    <w:uiPriority w:val="99"/>
    <w:unhideWhenUsed/>
    <w:rsid w:val="00E662DB"/>
    <w:pPr>
      <w:tabs>
        <w:tab w:val="center" w:pos="4513"/>
        <w:tab w:val="right" w:pos="9026"/>
      </w:tabs>
      <w:spacing w:after="0"/>
    </w:pPr>
  </w:style>
  <w:style w:type="character" w:customStyle="1" w:styleId="FooterChar">
    <w:name w:val="Footer Char"/>
    <w:basedOn w:val="DefaultParagraphFont"/>
    <w:link w:val="Footer"/>
    <w:uiPriority w:val="99"/>
    <w:rsid w:val="00E662DB"/>
    <w:rPr>
      <w:sz w:val="28"/>
      <w:szCs w:val="22"/>
      <w:lang w:eastAsia="en-US"/>
    </w:rPr>
  </w:style>
  <w:style w:type="paragraph" w:styleId="BalloonText">
    <w:name w:val="Balloon Text"/>
    <w:basedOn w:val="Normal"/>
    <w:link w:val="BalloonTextChar"/>
    <w:uiPriority w:val="99"/>
    <w:semiHidden/>
    <w:unhideWhenUsed/>
    <w:rsid w:val="006263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39A"/>
    <w:rPr>
      <w:rFonts w:ascii="Tahoma" w:hAnsi="Tahoma" w:cs="Tahoma"/>
      <w:sz w:val="16"/>
      <w:szCs w:val="16"/>
      <w:lang w:eastAsia="en-US"/>
    </w:rPr>
  </w:style>
  <w:style w:type="paragraph" w:customStyle="1" w:styleId="PageNum">
    <w:name w:val="PageNum"/>
    <w:basedOn w:val="Normal"/>
    <w:uiPriority w:val="14"/>
    <w:qFormat/>
    <w:rsid w:val="00EA503E"/>
    <w:pPr>
      <w:spacing w:before="0" w:after="0" w:line="240" w:lineRule="exact"/>
      <w:jc w:val="center"/>
    </w:pPr>
    <w:rPr>
      <w:b/>
      <w:color w:val="FFFFFF" w:themeColor="background1"/>
    </w:rPr>
  </w:style>
  <w:style w:type="character" w:styleId="LineNumber">
    <w:name w:val="line number"/>
    <w:basedOn w:val="DefaultParagraphFont"/>
    <w:uiPriority w:val="99"/>
    <w:semiHidden/>
    <w:unhideWhenUsed/>
    <w:rsid w:val="00230ECE"/>
  </w:style>
  <w:style w:type="character" w:styleId="SubtleReference">
    <w:name w:val="Subtle Reference"/>
    <w:basedOn w:val="DefaultParagraphFont"/>
    <w:uiPriority w:val="31"/>
    <w:qFormat/>
    <w:rsid w:val="00230ECE"/>
    <w:rPr>
      <w:smallCaps/>
      <w:color w:val="72BF44" w:themeColor="accent2"/>
      <w:u w:val="single"/>
    </w:rPr>
  </w:style>
  <w:style w:type="paragraph" w:styleId="Subtitle">
    <w:name w:val="Subtitle"/>
    <w:basedOn w:val="Normal"/>
    <w:next w:val="Normal"/>
    <w:link w:val="SubtitleChar"/>
    <w:uiPriority w:val="11"/>
    <w:qFormat/>
    <w:rsid w:val="006F3E19"/>
    <w:pPr>
      <w:numPr>
        <w:ilvl w:val="1"/>
      </w:numPr>
      <w:spacing w:after="360"/>
    </w:pPr>
    <w:rPr>
      <w:rFonts w:ascii="Merge" w:eastAsiaTheme="majorEastAsia" w:hAnsi="Merge" w:cstheme="majorBidi"/>
      <w:iCs/>
      <w:sz w:val="26"/>
      <w:szCs w:val="24"/>
    </w:rPr>
  </w:style>
  <w:style w:type="character" w:customStyle="1" w:styleId="SubtitleChar">
    <w:name w:val="Subtitle Char"/>
    <w:basedOn w:val="DefaultParagraphFont"/>
    <w:link w:val="Subtitle"/>
    <w:uiPriority w:val="11"/>
    <w:rsid w:val="006F3E19"/>
    <w:rPr>
      <w:rFonts w:ascii="Merge" w:eastAsiaTheme="majorEastAsia" w:hAnsi="Merge" w:cstheme="majorBidi"/>
      <w:iCs/>
      <w:sz w:val="26"/>
      <w:szCs w:val="24"/>
      <w:lang w:eastAsia="en-US"/>
    </w:rPr>
  </w:style>
  <w:style w:type="paragraph" w:customStyle="1" w:styleId="LeadParagraph">
    <w:name w:val="Lead Paragraph"/>
    <w:basedOn w:val="Normal"/>
    <w:uiPriority w:val="1"/>
    <w:qFormat/>
    <w:rsid w:val="009B4759"/>
    <w:pPr>
      <w:spacing w:line="280" w:lineRule="exact"/>
    </w:pPr>
    <w:rPr>
      <w:rFonts w:ascii="Merge" w:hAnsi="Merge"/>
      <w:sz w:val="22"/>
    </w:rPr>
  </w:style>
  <w:style w:type="character" w:customStyle="1" w:styleId="Heading1Char">
    <w:name w:val="Heading 1 Char"/>
    <w:basedOn w:val="DefaultParagraphFont"/>
    <w:link w:val="Heading1"/>
    <w:uiPriority w:val="9"/>
    <w:rsid w:val="0023668C"/>
    <w:rPr>
      <w:rFonts w:ascii="Merge" w:eastAsiaTheme="majorEastAsia" w:hAnsi="Merge" w:cstheme="majorBidi"/>
      <w:b/>
      <w:bCs/>
      <w:color w:val="8D3192" w:themeColor="text2"/>
      <w:sz w:val="32"/>
      <w:szCs w:val="28"/>
      <w:lang w:eastAsia="en-US"/>
    </w:rPr>
  </w:style>
  <w:style w:type="character" w:customStyle="1" w:styleId="Heading2Char">
    <w:name w:val="Heading 2 Char"/>
    <w:basedOn w:val="DefaultParagraphFont"/>
    <w:link w:val="Heading2"/>
    <w:uiPriority w:val="9"/>
    <w:rsid w:val="00A12EC6"/>
    <w:rPr>
      <w:rFonts w:ascii="Merge" w:eastAsiaTheme="majorEastAsia" w:hAnsi="Merge" w:cstheme="majorBidi"/>
      <w:b/>
      <w:bCs/>
      <w:color w:val="7F7F7F" w:themeColor="text1" w:themeTint="80"/>
      <w:sz w:val="26"/>
      <w:szCs w:val="26"/>
      <w:lang w:eastAsia="en-US"/>
    </w:rPr>
  </w:style>
  <w:style w:type="paragraph" w:customStyle="1" w:styleId="List-Bulleted2-pink">
    <w:name w:val="List - Bulleted (2-pink)"/>
    <w:basedOn w:val="List-Bulleted"/>
    <w:uiPriority w:val="1"/>
    <w:qFormat/>
    <w:rsid w:val="00E275B0"/>
    <w:pPr>
      <w:numPr>
        <w:numId w:val="3"/>
      </w:numPr>
      <w:ind w:left="284" w:hanging="284"/>
    </w:pPr>
  </w:style>
  <w:style w:type="numbering" w:customStyle="1" w:styleId="List-Bulletedpurple">
    <w:name w:val="List - Bulleted (purple)"/>
    <w:uiPriority w:val="99"/>
    <w:rsid w:val="00083C3F"/>
    <w:pPr>
      <w:numPr>
        <w:numId w:val="1"/>
      </w:numPr>
    </w:pPr>
  </w:style>
  <w:style w:type="numbering" w:customStyle="1" w:styleId="List-Bulletedpink">
    <w:name w:val="List - Bulleted (pink)"/>
    <w:uiPriority w:val="99"/>
    <w:rsid w:val="00F41CA8"/>
    <w:pPr>
      <w:numPr>
        <w:numId w:val="2"/>
      </w:numPr>
    </w:pPr>
  </w:style>
  <w:style w:type="paragraph" w:customStyle="1" w:styleId="List-BulletedLevel2">
    <w:name w:val="List - Bulleted (Level 2)"/>
    <w:basedOn w:val="List-Bulleted"/>
    <w:uiPriority w:val="1"/>
    <w:qFormat/>
    <w:rsid w:val="00E275B0"/>
    <w:pPr>
      <w:numPr>
        <w:ilvl w:val="1"/>
      </w:numPr>
    </w:pPr>
  </w:style>
  <w:style w:type="paragraph" w:customStyle="1" w:styleId="List-Bulleted3-green">
    <w:name w:val="List - Bulleted (3-green)"/>
    <w:basedOn w:val="List-Bulleted"/>
    <w:uiPriority w:val="1"/>
    <w:qFormat/>
    <w:rsid w:val="00E275B0"/>
    <w:pPr>
      <w:numPr>
        <w:numId w:val="4"/>
      </w:numPr>
      <w:ind w:left="284" w:hanging="284"/>
    </w:pPr>
  </w:style>
  <w:style w:type="paragraph" w:customStyle="1" w:styleId="EndplateSmalltext">
    <w:name w:val="Endplate Smalltext"/>
    <w:basedOn w:val="Normal"/>
    <w:uiPriority w:val="14"/>
    <w:qFormat/>
    <w:rsid w:val="00D40C51"/>
    <w:pPr>
      <w:autoSpaceDE w:val="0"/>
      <w:autoSpaceDN w:val="0"/>
      <w:adjustRightInd w:val="0"/>
      <w:spacing w:before="0" w:after="0" w:line="240" w:lineRule="auto"/>
    </w:pPr>
    <w:rPr>
      <w:rFonts w:asciiTheme="minorHAnsi" w:hAnsiTheme="minorHAnsi" w:cs="HelveticaNeueLTStd-Lt"/>
      <w:sz w:val="18"/>
      <w:szCs w:val="18"/>
      <w:lang w:eastAsia="en-GB"/>
    </w:rPr>
  </w:style>
  <w:style w:type="paragraph" w:customStyle="1" w:styleId="EndplateURL">
    <w:name w:val="Endplate URL"/>
    <w:basedOn w:val="Normal"/>
    <w:uiPriority w:val="14"/>
    <w:qFormat/>
    <w:rsid w:val="00D40C51"/>
    <w:pPr>
      <w:spacing w:before="180" w:after="420"/>
      <w:jc w:val="right"/>
    </w:pPr>
    <w:rPr>
      <w:rFonts w:ascii="Merge" w:hAnsi="Merge"/>
      <w:b/>
      <w:color w:val="8D3192" w:themeColor="text2"/>
      <w:sz w:val="34"/>
    </w:rPr>
  </w:style>
  <w:style w:type="paragraph" w:customStyle="1" w:styleId="EndplateStrapline">
    <w:name w:val="Endplate Strapline"/>
    <w:basedOn w:val="Normal"/>
    <w:uiPriority w:val="14"/>
    <w:qFormat/>
    <w:rsid w:val="004257AA"/>
    <w:pPr>
      <w:spacing w:before="80" w:after="0"/>
      <w:jc w:val="right"/>
    </w:pPr>
    <w:rPr>
      <w:rFonts w:ascii="Merge" w:hAnsi="Merge"/>
      <w:b/>
      <w:color w:val="8D3192" w:themeColor="text2"/>
      <w:spacing w:val="6"/>
      <w:kern w:val="30"/>
      <w:sz w:val="30"/>
    </w:rPr>
  </w:style>
  <w:style w:type="paragraph" w:styleId="FootnoteText">
    <w:name w:val="footnote text"/>
    <w:basedOn w:val="Normal"/>
    <w:link w:val="FootnoteTextChar"/>
    <w:uiPriority w:val="99"/>
    <w:rsid w:val="00D8753D"/>
    <w:pPr>
      <w:spacing w:before="120" w:after="0" w:line="220" w:lineRule="exact"/>
    </w:pPr>
    <w:rPr>
      <w:sz w:val="20"/>
      <w:szCs w:val="20"/>
    </w:rPr>
  </w:style>
  <w:style w:type="character" w:customStyle="1" w:styleId="FootnoteTextChar">
    <w:name w:val="Footnote Text Char"/>
    <w:basedOn w:val="DefaultParagraphFont"/>
    <w:link w:val="FootnoteText"/>
    <w:uiPriority w:val="99"/>
    <w:rsid w:val="00D8753D"/>
    <w:rPr>
      <w:lang w:eastAsia="en-US"/>
    </w:rPr>
  </w:style>
  <w:style w:type="character" w:styleId="FootnoteReference">
    <w:name w:val="footnote reference"/>
    <w:basedOn w:val="DefaultParagraphFont"/>
    <w:uiPriority w:val="99"/>
    <w:semiHidden/>
    <w:unhideWhenUsed/>
    <w:rsid w:val="008342DD"/>
    <w:rPr>
      <w:vertAlign w:val="superscript"/>
    </w:rPr>
  </w:style>
  <w:style w:type="character" w:customStyle="1" w:styleId="Heading3Char">
    <w:name w:val="Heading 3 Char"/>
    <w:basedOn w:val="DefaultParagraphFont"/>
    <w:link w:val="Heading3"/>
    <w:uiPriority w:val="9"/>
    <w:rsid w:val="00EA503E"/>
    <w:rPr>
      <w:rFonts w:ascii="Merge" w:eastAsiaTheme="majorEastAsia" w:hAnsi="Merge" w:cstheme="majorBidi"/>
      <w:b/>
      <w:bCs/>
      <w:color w:val="8D3192" w:themeColor="text2"/>
      <w:sz w:val="22"/>
      <w:szCs w:val="22"/>
      <w:lang w:eastAsia="en-US"/>
    </w:rPr>
  </w:style>
  <w:style w:type="paragraph" w:customStyle="1" w:styleId="List-Bulleted4-yellow">
    <w:name w:val="List - Bulleted (4-yellow)"/>
    <w:basedOn w:val="List-Bulleted"/>
    <w:uiPriority w:val="1"/>
    <w:qFormat/>
    <w:rsid w:val="00E275B0"/>
    <w:pPr>
      <w:numPr>
        <w:numId w:val="5"/>
      </w:numPr>
      <w:ind w:left="284" w:hanging="284"/>
    </w:pPr>
  </w:style>
  <w:style w:type="paragraph" w:customStyle="1" w:styleId="List-Bulleted5-jade">
    <w:name w:val="List - Bulleted (5-jade)"/>
    <w:basedOn w:val="List-Bulleted"/>
    <w:uiPriority w:val="1"/>
    <w:qFormat/>
    <w:rsid w:val="00E275B0"/>
    <w:pPr>
      <w:numPr>
        <w:numId w:val="6"/>
      </w:numPr>
      <w:ind w:left="284" w:hanging="284"/>
    </w:pPr>
  </w:style>
  <w:style w:type="paragraph" w:customStyle="1" w:styleId="List-Bulleted6-blue">
    <w:name w:val="List - Bulleted (6-blue)"/>
    <w:basedOn w:val="List-Bulleted"/>
    <w:uiPriority w:val="1"/>
    <w:qFormat/>
    <w:rsid w:val="00E275B0"/>
    <w:pPr>
      <w:numPr>
        <w:numId w:val="7"/>
      </w:numPr>
      <w:ind w:left="284" w:hanging="284"/>
    </w:pPr>
  </w:style>
  <w:style w:type="paragraph" w:customStyle="1" w:styleId="List-BulletedLevel3">
    <w:name w:val="List - Bulleted (Level 3)"/>
    <w:basedOn w:val="List-Bulleted"/>
    <w:uiPriority w:val="1"/>
    <w:qFormat/>
    <w:rsid w:val="00E275B0"/>
    <w:pPr>
      <w:numPr>
        <w:ilvl w:val="2"/>
      </w:numPr>
    </w:pPr>
  </w:style>
  <w:style w:type="paragraph" w:customStyle="1" w:styleId="List-BulletedLevel4">
    <w:name w:val="List - Bulleted (Level 4)"/>
    <w:basedOn w:val="List-Bulleted"/>
    <w:uiPriority w:val="1"/>
    <w:qFormat/>
    <w:rsid w:val="00E275B0"/>
    <w:pPr>
      <w:numPr>
        <w:ilvl w:val="3"/>
      </w:numPr>
    </w:pPr>
  </w:style>
  <w:style w:type="paragraph" w:customStyle="1" w:styleId="List-BulletedLevel5">
    <w:name w:val="List - Bulleted (Level 5)"/>
    <w:basedOn w:val="List-Bulleted"/>
    <w:uiPriority w:val="1"/>
    <w:qFormat/>
    <w:rsid w:val="00E275B0"/>
    <w:pPr>
      <w:numPr>
        <w:ilvl w:val="4"/>
      </w:numPr>
    </w:pPr>
  </w:style>
  <w:style w:type="paragraph" w:styleId="Date">
    <w:name w:val="Date"/>
    <w:basedOn w:val="Normal"/>
    <w:next w:val="Normal"/>
    <w:link w:val="DateChar"/>
    <w:uiPriority w:val="99"/>
    <w:rsid w:val="00D8753D"/>
    <w:pPr>
      <w:spacing w:before="360" w:after="360"/>
    </w:pPr>
    <w:rPr>
      <w:rFonts w:ascii="Merge" w:hAnsi="Merge"/>
    </w:rPr>
  </w:style>
  <w:style w:type="character" w:customStyle="1" w:styleId="DateChar">
    <w:name w:val="Date Char"/>
    <w:basedOn w:val="DefaultParagraphFont"/>
    <w:link w:val="Date"/>
    <w:uiPriority w:val="99"/>
    <w:rsid w:val="00D8753D"/>
    <w:rPr>
      <w:rFonts w:ascii="Merge" w:hAnsi="Merge"/>
      <w:sz w:val="24"/>
      <w:szCs w:val="22"/>
      <w:lang w:eastAsia="en-US"/>
    </w:rPr>
  </w:style>
  <w:style w:type="character" w:styleId="FollowedHyperlink">
    <w:name w:val="FollowedHyperlink"/>
    <w:basedOn w:val="DefaultParagraphFont"/>
    <w:uiPriority w:val="99"/>
    <w:semiHidden/>
    <w:unhideWhenUsed/>
    <w:rsid w:val="007D1645"/>
    <w:rPr>
      <w:color w:val="792C88" w:themeColor="followedHyperlink"/>
      <w:u w:val="single"/>
    </w:rPr>
  </w:style>
  <w:style w:type="paragraph" w:customStyle="1" w:styleId="EndplateContactDeatils">
    <w:name w:val="Endplate Contact Deatils"/>
    <w:basedOn w:val="EndplateURL"/>
    <w:uiPriority w:val="14"/>
    <w:qFormat/>
    <w:rsid w:val="004257AA"/>
    <w:pPr>
      <w:spacing w:before="220" w:after="220" w:line="280" w:lineRule="exact"/>
    </w:pPr>
    <w:rPr>
      <w:b w:val="0"/>
      <w:color w:val="000000" w:themeColor="text1"/>
      <w:sz w:val="24"/>
    </w:rPr>
  </w:style>
  <w:style w:type="paragraph" w:styleId="ListParagraph">
    <w:name w:val="List Paragraph"/>
    <w:basedOn w:val="Normal"/>
    <w:uiPriority w:val="34"/>
    <w:qFormat/>
    <w:rsid w:val="00A12EC6"/>
    <w:pPr>
      <w:ind w:left="720"/>
      <w:contextualSpacing/>
    </w:pPr>
  </w:style>
  <w:style w:type="character" w:styleId="Strong">
    <w:name w:val="Strong"/>
    <w:basedOn w:val="DefaultParagraphFont"/>
    <w:uiPriority w:val="22"/>
    <w:qFormat/>
    <w:rsid w:val="005F59B7"/>
    <w:rPr>
      <w:b/>
      <w:bCs/>
    </w:rPr>
  </w:style>
  <w:style w:type="character" w:styleId="UnresolvedMention">
    <w:name w:val="Unresolved Mention"/>
    <w:basedOn w:val="DefaultParagraphFont"/>
    <w:uiPriority w:val="99"/>
    <w:semiHidden/>
    <w:unhideWhenUsed/>
    <w:rsid w:val="00685606"/>
    <w:rPr>
      <w:color w:val="808080"/>
      <w:shd w:val="clear" w:color="auto" w:fill="E6E6E6"/>
    </w:rPr>
  </w:style>
  <w:style w:type="paragraph" w:styleId="BodyText">
    <w:name w:val="Body Text"/>
    <w:basedOn w:val="Normal"/>
    <w:link w:val="BodyTextChar"/>
    <w:uiPriority w:val="1"/>
    <w:qFormat/>
    <w:rsid w:val="00AE73BE"/>
    <w:pPr>
      <w:widowControl w:val="0"/>
      <w:autoSpaceDE w:val="0"/>
      <w:autoSpaceDN w:val="0"/>
      <w:spacing w:before="0" w:after="0" w:line="240" w:lineRule="auto"/>
    </w:pPr>
    <w:rPr>
      <w:rFonts w:ascii="Arial" w:eastAsia="Arial" w:hAnsi="Arial" w:cs="Arial"/>
      <w:sz w:val="22"/>
      <w:lang w:val="en-US"/>
    </w:rPr>
  </w:style>
  <w:style w:type="character" w:customStyle="1" w:styleId="BodyTextChar">
    <w:name w:val="Body Text Char"/>
    <w:basedOn w:val="DefaultParagraphFont"/>
    <w:link w:val="BodyText"/>
    <w:uiPriority w:val="1"/>
    <w:rsid w:val="00AE73BE"/>
    <w:rPr>
      <w:rFonts w:ascii="Arial" w:eastAsia="Arial" w:hAnsi="Arial" w:cs="Arial"/>
      <w:sz w:val="22"/>
      <w:szCs w:val="22"/>
      <w:lang w:val="en-US" w:eastAsia="en-US"/>
    </w:rPr>
  </w:style>
  <w:style w:type="character" w:customStyle="1" w:styleId="Heading4Char">
    <w:name w:val="Heading 4 Char"/>
    <w:basedOn w:val="DefaultParagraphFont"/>
    <w:link w:val="Heading4"/>
    <w:uiPriority w:val="9"/>
    <w:semiHidden/>
    <w:rsid w:val="00063E6F"/>
    <w:rPr>
      <w:rFonts w:asciiTheme="majorHAnsi" w:eastAsiaTheme="majorEastAsia" w:hAnsiTheme="majorHAnsi" w:cstheme="majorBidi"/>
      <w:i/>
      <w:iCs/>
      <w:color w:val="B00068" w:themeColor="accent1" w:themeShade="BF"/>
      <w:sz w:val="24"/>
      <w:szCs w:val="22"/>
      <w:lang w:eastAsia="en-US"/>
    </w:rPr>
  </w:style>
  <w:style w:type="paragraph" w:styleId="NormalWeb">
    <w:name w:val="Normal (Web)"/>
    <w:basedOn w:val="Normal"/>
    <w:uiPriority w:val="99"/>
    <w:semiHidden/>
    <w:unhideWhenUsed/>
    <w:rsid w:val="008723EB"/>
    <w:pPr>
      <w:spacing w:before="100" w:beforeAutospacing="1" w:after="100" w:afterAutospacing="1" w:line="240" w:lineRule="auto"/>
    </w:pPr>
    <w:rPr>
      <w:rFonts w:ascii="Times New Roman" w:eastAsia="Times New Roman" w:hAnsi="Times New Roman"/>
      <w:szCs w:val="24"/>
      <w:lang w:eastAsia="en-GB"/>
    </w:rPr>
  </w:style>
  <w:style w:type="character" w:styleId="CommentReference">
    <w:name w:val="annotation reference"/>
    <w:basedOn w:val="DefaultParagraphFont"/>
    <w:uiPriority w:val="99"/>
    <w:semiHidden/>
    <w:unhideWhenUsed/>
    <w:rsid w:val="007065DB"/>
    <w:rPr>
      <w:sz w:val="16"/>
      <w:szCs w:val="16"/>
    </w:rPr>
  </w:style>
  <w:style w:type="paragraph" w:styleId="CommentText">
    <w:name w:val="annotation text"/>
    <w:basedOn w:val="Normal"/>
    <w:link w:val="CommentTextChar"/>
    <w:uiPriority w:val="99"/>
    <w:semiHidden/>
    <w:unhideWhenUsed/>
    <w:rsid w:val="007065DB"/>
    <w:pPr>
      <w:spacing w:line="240" w:lineRule="auto"/>
    </w:pPr>
    <w:rPr>
      <w:sz w:val="20"/>
      <w:szCs w:val="20"/>
    </w:rPr>
  </w:style>
  <w:style w:type="character" w:customStyle="1" w:styleId="CommentTextChar">
    <w:name w:val="Comment Text Char"/>
    <w:basedOn w:val="DefaultParagraphFont"/>
    <w:link w:val="CommentText"/>
    <w:uiPriority w:val="99"/>
    <w:semiHidden/>
    <w:rsid w:val="007065DB"/>
    <w:rPr>
      <w:lang w:eastAsia="en-US"/>
    </w:rPr>
  </w:style>
  <w:style w:type="paragraph" w:styleId="CommentSubject">
    <w:name w:val="annotation subject"/>
    <w:basedOn w:val="CommentText"/>
    <w:next w:val="CommentText"/>
    <w:link w:val="CommentSubjectChar"/>
    <w:uiPriority w:val="99"/>
    <w:semiHidden/>
    <w:unhideWhenUsed/>
    <w:rsid w:val="007065DB"/>
    <w:rPr>
      <w:b/>
      <w:bCs/>
    </w:rPr>
  </w:style>
  <w:style w:type="character" w:customStyle="1" w:styleId="CommentSubjectChar">
    <w:name w:val="Comment Subject Char"/>
    <w:basedOn w:val="CommentTextChar"/>
    <w:link w:val="CommentSubject"/>
    <w:uiPriority w:val="99"/>
    <w:semiHidden/>
    <w:rsid w:val="007065DB"/>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496097">
      <w:bodyDiv w:val="1"/>
      <w:marLeft w:val="0"/>
      <w:marRight w:val="0"/>
      <w:marTop w:val="0"/>
      <w:marBottom w:val="0"/>
      <w:divBdr>
        <w:top w:val="none" w:sz="0" w:space="0" w:color="auto"/>
        <w:left w:val="none" w:sz="0" w:space="0" w:color="auto"/>
        <w:bottom w:val="none" w:sz="0" w:space="0" w:color="auto"/>
        <w:right w:val="none" w:sz="0" w:space="0" w:color="auto"/>
      </w:divBdr>
    </w:div>
    <w:div w:id="822044620">
      <w:bodyDiv w:val="1"/>
      <w:marLeft w:val="0"/>
      <w:marRight w:val="0"/>
      <w:marTop w:val="0"/>
      <w:marBottom w:val="0"/>
      <w:divBdr>
        <w:top w:val="none" w:sz="0" w:space="0" w:color="auto"/>
        <w:left w:val="none" w:sz="0" w:space="0" w:color="auto"/>
        <w:bottom w:val="none" w:sz="0" w:space="0" w:color="auto"/>
        <w:right w:val="none" w:sz="0" w:space="0" w:color="auto"/>
      </w:divBdr>
    </w:div>
    <w:div w:id="1235355075">
      <w:bodyDiv w:val="1"/>
      <w:marLeft w:val="0"/>
      <w:marRight w:val="0"/>
      <w:marTop w:val="0"/>
      <w:marBottom w:val="0"/>
      <w:divBdr>
        <w:top w:val="none" w:sz="0" w:space="0" w:color="auto"/>
        <w:left w:val="none" w:sz="0" w:space="0" w:color="auto"/>
        <w:bottom w:val="none" w:sz="0" w:space="0" w:color="auto"/>
        <w:right w:val="none" w:sz="0" w:space="0" w:color="auto"/>
      </w:divBdr>
    </w:div>
    <w:div w:id="155354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opfs.org.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gi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PFS 1">
      <a:dk1>
        <a:sysClr val="windowText" lastClr="000000"/>
      </a:dk1>
      <a:lt1>
        <a:sysClr val="window" lastClr="FFFFFF"/>
      </a:lt1>
      <a:dk2>
        <a:srgbClr val="8D3192"/>
      </a:dk2>
      <a:lt2>
        <a:srgbClr val="EAE6E9"/>
      </a:lt2>
      <a:accent1>
        <a:srgbClr val="EC008C"/>
      </a:accent1>
      <a:accent2>
        <a:srgbClr val="72BF44"/>
      </a:accent2>
      <a:accent3>
        <a:srgbClr val="F9B000"/>
      </a:accent3>
      <a:accent4>
        <a:srgbClr val="83D0F5"/>
      </a:accent4>
      <a:accent5>
        <a:srgbClr val="009A93"/>
      </a:accent5>
      <a:accent6>
        <a:srgbClr val="8D3192"/>
      </a:accent6>
      <a:hlink>
        <a:srgbClr val="8D3192"/>
      </a:hlink>
      <a:folHlink>
        <a:srgbClr val="792C8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CA4FA-B537-400A-99B4-B501990DD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4</Pages>
  <Words>1130</Words>
  <Characters>6421</Characters>
  <Application>Microsoft Office Word</Application>
  <DocSecurity>0</DocSecurity>
  <Lines>131</Lines>
  <Paragraphs>76</Paragraphs>
  <ScaleCrop>false</ScaleCrop>
  <HeadingPairs>
    <vt:vector size="2" baseType="variant">
      <vt:variant>
        <vt:lpstr>Title</vt:lpstr>
      </vt:variant>
      <vt:variant>
        <vt:i4>1</vt:i4>
      </vt:variant>
    </vt:vector>
  </HeadingPairs>
  <TitlesOfParts>
    <vt:vector size="1" baseType="lpstr">
      <vt:lpstr>Job Description</vt:lpstr>
    </vt:vector>
  </TitlesOfParts>
  <Company>One Parent Families Scotland</Company>
  <LinksUpToDate>false</LinksUpToDate>
  <CharactersWithSpaces>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creator>Paul Wilson</dc:creator>
  <cp:lastModifiedBy>Tariq Ali</cp:lastModifiedBy>
  <cp:revision>10</cp:revision>
  <cp:lastPrinted>2015-09-28T09:47:00Z</cp:lastPrinted>
  <dcterms:created xsi:type="dcterms:W3CDTF">2021-08-02T10:38:00Z</dcterms:created>
  <dcterms:modified xsi:type="dcterms:W3CDTF">2021-08-02T11:27:00Z</dcterms:modified>
</cp:coreProperties>
</file>