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56"/>
        <w:gridCol w:w="6794"/>
      </w:tblGrid>
      <w:tr w:rsidR="00F96757" w14:paraId="0AD73080" w14:textId="77777777" w:rsidTr="00570D64">
        <w:tc>
          <w:tcPr>
            <w:tcW w:w="2556" w:type="dxa"/>
          </w:tcPr>
          <w:p w14:paraId="1F2C72AC" w14:textId="77777777" w:rsidR="00F96757" w:rsidRDefault="00F96757" w:rsidP="00570D64">
            <w:pPr>
              <w:rPr>
                <w:szCs w:val="24"/>
              </w:rPr>
            </w:pPr>
            <w:r>
              <w:rPr>
                <w:szCs w:val="24"/>
              </w:rPr>
              <w:t>Number of Hours:</w:t>
            </w:r>
          </w:p>
        </w:tc>
        <w:tc>
          <w:tcPr>
            <w:tcW w:w="6794" w:type="dxa"/>
          </w:tcPr>
          <w:p w14:paraId="073802FC" w14:textId="2D3B35FB" w:rsidR="00F96757" w:rsidRDefault="00F96757" w:rsidP="00570D64">
            <w:pPr>
              <w:rPr>
                <w:szCs w:val="24"/>
              </w:rPr>
            </w:pPr>
            <w:r>
              <w:rPr>
                <w:szCs w:val="24"/>
              </w:rPr>
              <w:t>Full-time</w:t>
            </w:r>
            <w:r w:rsidRPr="006850E2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6850E2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  <w:r w:rsidRPr="006850E2">
              <w:rPr>
                <w:szCs w:val="24"/>
              </w:rPr>
              <w:t xml:space="preserve"> hours per week</w:t>
            </w:r>
            <w:r>
              <w:rPr>
                <w:szCs w:val="24"/>
              </w:rPr>
              <w:t>)</w:t>
            </w:r>
          </w:p>
        </w:tc>
      </w:tr>
      <w:tr w:rsidR="00F96757" w14:paraId="4389AF73" w14:textId="77777777" w:rsidTr="00570D64">
        <w:tc>
          <w:tcPr>
            <w:tcW w:w="2556" w:type="dxa"/>
          </w:tcPr>
          <w:p w14:paraId="7C6C65C1" w14:textId="77777777" w:rsidR="00F96757" w:rsidRDefault="00F96757" w:rsidP="00570D64">
            <w:pPr>
              <w:rPr>
                <w:szCs w:val="24"/>
              </w:rPr>
            </w:pPr>
            <w:r>
              <w:rPr>
                <w:szCs w:val="24"/>
              </w:rPr>
              <w:t>Salary Scale:</w:t>
            </w:r>
            <w:r>
              <w:rPr>
                <w:szCs w:val="24"/>
              </w:rPr>
              <w:tab/>
            </w:r>
          </w:p>
        </w:tc>
        <w:tc>
          <w:tcPr>
            <w:tcW w:w="6794" w:type="dxa"/>
          </w:tcPr>
          <w:p w14:paraId="65889359" w14:textId="101BC949" w:rsidR="00F96757" w:rsidRDefault="00F96757" w:rsidP="00570D64">
            <w:pPr>
              <w:rPr>
                <w:szCs w:val="24"/>
              </w:rPr>
            </w:pPr>
            <w:r>
              <w:rPr>
                <w:szCs w:val="24"/>
              </w:rPr>
              <w:t>£40,308 - £42,240 per annum (SJC 47-49)</w:t>
            </w:r>
          </w:p>
        </w:tc>
      </w:tr>
      <w:tr w:rsidR="00F96757" w14:paraId="7BD11127" w14:textId="77777777" w:rsidTr="00570D64">
        <w:tc>
          <w:tcPr>
            <w:tcW w:w="2556" w:type="dxa"/>
          </w:tcPr>
          <w:p w14:paraId="141C9AC2" w14:textId="77777777" w:rsidR="00F96757" w:rsidRDefault="00F96757" w:rsidP="00570D64">
            <w:pPr>
              <w:rPr>
                <w:szCs w:val="24"/>
              </w:rPr>
            </w:pPr>
            <w:r>
              <w:rPr>
                <w:szCs w:val="24"/>
              </w:rPr>
              <w:t>Accountability of post:</w:t>
            </w:r>
          </w:p>
        </w:tc>
        <w:tc>
          <w:tcPr>
            <w:tcW w:w="6794" w:type="dxa"/>
          </w:tcPr>
          <w:p w14:paraId="2869BEFF" w14:textId="17BA1A2D" w:rsidR="00F96757" w:rsidRDefault="00F96757" w:rsidP="00570D64">
            <w:pPr>
              <w:rPr>
                <w:szCs w:val="24"/>
              </w:rPr>
            </w:pPr>
            <w:r w:rsidRPr="006850E2">
              <w:rPr>
                <w:szCs w:val="24"/>
              </w:rPr>
              <w:t>The post</w:t>
            </w:r>
            <w:r>
              <w:rPr>
                <w:szCs w:val="24"/>
              </w:rPr>
              <w:t xml:space="preserve"> </w:t>
            </w:r>
            <w:r w:rsidRPr="006850E2">
              <w:rPr>
                <w:szCs w:val="24"/>
              </w:rPr>
              <w:t xml:space="preserve">holder will be line managed by and accountable to the </w:t>
            </w:r>
            <w:r>
              <w:rPr>
                <w:szCs w:val="24"/>
              </w:rPr>
              <w:t>Director</w:t>
            </w:r>
            <w:r w:rsidRPr="006850E2">
              <w:rPr>
                <w:szCs w:val="24"/>
              </w:rPr>
              <w:t xml:space="preserve"> of </w:t>
            </w:r>
            <w:r w:rsidR="00637ED8">
              <w:rPr>
                <w:szCs w:val="24"/>
              </w:rPr>
              <w:t>Glasgow &amp; Clyde Rape Crisis [GCRC]</w:t>
            </w:r>
            <w:r>
              <w:rPr>
                <w:szCs w:val="24"/>
              </w:rPr>
              <w:t xml:space="preserve"> </w:t>
            </w:r>
            <w:r w:rsidRPr="006850E2">
              <w:rPr>
                <w:szCs w:val="24"/>
              </w:rPr>
              <w:t>for the performan</w:t>
            </w:r>
            <w:r>
              <w:rPr>
                <w:szCs w:val="24"/>
              </w:rPr>
              <w:t>ce of the tasks described below.</w:t>
            </w:r>
          </w:p>
        </w:tc>
      </w:tr>
      <w:tr w:rsidR="00F96757" w14:paraId="6F389D74" w14:textId="77777777" w:rsidTr="00570D64">
        <w:tc>
          <w:tcPr>
            <w:tcW w:w="2556" w:type="dxa"/>
          </w:tcPr>
          <w:p w14:paraId="1E8C012D" w14:textId="77777777" w:rsidR="00F96757" w:rsidRDefault="00F96757" w:rsidP="00570D64">
            <w:pPr>
              <w:rPr>
                <w:szCs w:val="24"/>
              </w:rPr>
            </w:pPr>
            <w:r>
              <w:t>Main purpose:</w:t>
            </w:r>
          </w:p>
        </w:tc>
        <w:tc>
          <w:tcPr>
            <w:tcW w:w="6794" w:type="dxa"/>
          </w:tcPr>
          <w:p w14:paraId="7C15E67F" w14:textId="1138DEEA" w:rsidR="00F96757" w:rsidRDefault="00F96757" w:rsidP="00570D64">
            <w:pPr>
              <w:rPr>
                <w:szCs w:val="24"/>
              </w:rPr>
            </w:pPr>
            <w:r>
              <w:t xml:space="preserve">The Head of Operations will provide day to day operational management of service delivery, and work with the </w:t>
            </w:r>
            <w:r w:rsidR="00637ED8">
              <w:t>Director</w:t>
            </w:r>
            <w:r>
              <w:t xml:space="preserve"> to provide strategic direction and development.</w:t>
            </w:r>
          </w:p>
        </w:tc>
      </w:tr>
      <w:tr w:rsidR="00F96757" w14:paraId="3AF30314" w14:textId="77777777" w:rsidTr="00570D64">
        <w:tc>
          <w:tcPr>
            <w:tcW w:w="2556" w:type="dxa"/>
          </w:tcPr>
          <w:p w14:paraId="69FD6D24" w14:textId="77777777" w:rsidR="00F96757" w:rsidRDefault="00F96757" w:rsidP="00570D64">
            <w:pPr>
              <w:rPr>
                <w:szCs w:val="24"/>
              </w:rPr>
            </w:pPr>
            <w:r>
              <w:rPr>
                <w:szCs w:val="24"/>
              </w:rPr>
              <w:t>Location of post:</w:t>
            </w:r>
          </w:p>
        </w:tc>
        <w:tc>
          <w:tcPr>
            <w:tcW w:w="6794" w:type="dxa"/>
          </w:tcPr>
          <w:p w14:paraId="3A50DD9D" w14:textId="0A6E3189" w:rsidR="00F96757" w:rsidRDefault="00637ED8" w:rsidP="00570D64">
            <w:pPr>
              <w:rPr>
                <w:szCs w:val="24"/>
              </w:rPr>
            </w:pPr>
            <w:r>
              <w:rPr>
                <w:szCs w:val="24"/>
              </w:rPr>
              <w:t>30 Bell Street, Glasgow</w:t>
            </w:r>
          </w:p>
          <w:p w14:paraId="4B529A37" w14:textId="3AE23D4C" w:rsidR="00F96757" w:rsidRDefault="00F96757" w:rsidP="00570D64">
            <w:pPr>
              <w:rPr>
                <w:szCs w:val="24"/>
              </w:rPr>
            </w:pPr>
          </w:p>
        </w:tc>
      </w:tr>
    </w:tbl>
    <w:p w14:paraId="17C9DA9A" w14:textId="77777777" w:rsidR="00F96757" w:rsidRDefault="00F96757" w:rsidP="00F96757">
      <w:pPr>
        <w:ind w:left="2880" w:hanging="2880"/>
        <w:rPr>
          <w:szCs w:val="24"/>
        </w:rPr>
      </w:pPr>
    </w:p>
    <w:p w14:paraId="23DA4A74" w14:textId="3FA310F0" w:rsidR="00F96757" w:rsidRDefault="00F96757" w:rsidP="00637ED8">
      <w:pPr>
        <w:rPr>
          <w:szCs w:val="24"/>
        </w:rPr>
      </w:pPr>
      <w:r w:rsidRPr="296D67AA">
        <w:rPr>
          <w:i/>
          <w:iCs/>
        </w:rPr>
        <w:t xml:space="preserve">This is a senior role within the management team at </w:t>
      </w:r>
      <w:r w:rsidR="00637ED8">
        <w:rPr>
          <w:i/>
          <w:iCs/>
        </w:rPr>
        <w:t>GCRC</w:t>
      </w:r>
      <w:r w:rsidRPr="296D67AA">
        <w:rPr>
          <w:i/>
          <w:iCs/>
        </w:rPr>
        <w:t xml:space="preserve">. The successful candidate will play a key role working with the </w:t>
      </w:r>
      <w:r w:rsidR="00637ED8">
        <w:rPr>
          <w:i/>
          <w:iCs/>
        </w:rPr>
        <w:t>Director</w:t>
      </w:r>
      <w:r w:rsidRPr="296D67AA">
        <w:rPr>
          <w:i/>
          <w:iCs/>
        </w:rPr>
        <w:t xml:space="preserve"> and management team to drive the strategic direction, financial wellbeing and operational effectiveness of the organisation.  The role will require an experienced, pro-active, and dynamic individual who can drive change</w:t>
      </w:r>
      <w:r w:rsidR="00637ED8">
        <w:rPr>
          <w:i/>
          <w:iCs/>
        </w:rPr>
        <w:t xml:space="preserve"> through our values</w:t>
      </w:r>
      <w:r w:rsidRPr="296D67AA">
        <w:rPr>
          <w:i/>
          <w:iCs/>
        </w:rPr>
        <w:t xml:space="preserve"> and develop new and more effective ways for the charity to achieve our vision </w:t>
      </w:r>
      <w:r w:rsidR="00637ED8" w:rsidRPr="00637ED8">
        <w:rPr>
          <w:i/>
          <w:iCs/>
        </w:rPr>
        <w:t>to create a community where women and girls are free from all forms of sexual violence and to achieve this within a feminist, equalities and human rights framework.</w:t>
      </w:r>
    </w:p>
    <w:p w14:paraId="638BF7C0" w14:textId="77777777" w:rsidR="00637ED8" w:rsidRDefault="00637ED8" w:rsidP="00F96757">
      <w:pPr>
        <w:ind w:left="2880" w:hanging="2880"/>
        <w:rPr>
          <w:b/>
          <w:szCs w:val="24"/>
        </w:rPr>
      </w:pPr>
    </w:p>
    <w:p w14:paraId="086719F0" w14:textId="50FF0C69" w:rsidR="00F96757" w:rsidRDefault="00F96757" w:rsidP="00F96757">
      <w:pPr>
        <w:ind w:left="2880" w:hanging="2880"/>
        <w:rPr>
          <w:b/>
          <w:szCs w:val="24"/>
        </w:rPr>
      </w:pPr>
      <w:r>
        <w:rPr>
          <w:b/>
          <w:szCs w:val="24"/>
        </w:rPr>
        <w:t>MAIN</w:t>
      </w:r>
      <w:r w:rsidRPr="00A438C0">
        <w:rPr>
          <w:b/>
          <w:szCs w:val="24"/>
        </w:rPr>
        <w:t xml:space="preserve"> </w:t>
      </w:r>
      <w:r>
        <w:rPr>
          <w:b/>
          <w:szCs w:val="24"/>
        </w:rPr>
        <w:t>TASKS AND RESPONSIBILITIES</w:t>
      </w:r>
      <w:r w:rsidRPr="00A438C0">
        <w:rPr>
          <w:b/>
          <w:szCs w:val="24"/>
        </w:rPr>
        <w:t xml:space="preserve">: </w:t>
      </w:r>
    </w:p>
    <w:p w14:paraId="765ABED6" w14:textId="77777777" w:rsidR="00F96757" w:rsidRDefault="00F96757" w:rsidP="00F96757">
      <w:pPr>
        <w:ind w:left="2880" w:hanging="2880"/>
        <w:rPr>
          <w:szCs w:val="24"/>
        </w:rPr>
      </w:pPr>
    </w:p>
    <w:p w14:paraId="12580FDB" w14:textId="0BA28807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provide operational and strategic leadership, direction, support and supervision to the management team, enabling them to contribute effectively to the work of </w:t>
      </w:r>
      <w:r w:rsidR="00637ED8">
        <w:rPr>
          <w:szCs w:val="24"/>
        </w:rPr>
        <w:t>GCRC</w:t>
      </w:r>
    </w:p>
    <w:p w14:paraId="5764FEA0" w14:textId="77777777" w:rsidR="00F96757" w:rsidRDefault="00F96757" w:rsidP="00F96757">
      <w:pPr>
        <w:ind w:left="397"/>
        <w:rPr>
          <w:szCs w:val="24"/>
        </w:rPr>
      </w:pPr>
    </w:p>
    <w:p w14:paraId="5889378F" w14:textId="784116D9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work with the </w:t>
      </w:r>
      <w:r w:rsidR="00637ED8">
        <w:rPr>
          <w:szCs w:val="24"/>
        </w:rPr>
        <w:t>Director</w:t>
      </w:r>
      <w:r>
        <w:rPr>
          <w:szCs w:val="24"/>
        </w:rPr>
        <w:t xml:space="preserve"> and management team on business planning</w:t>
      </w:r>
      <w:r w:rsidR="00637ED8">
        <w:rPr>
          <w:szCs w:val="24"/>
        </w:rPr>
        <w:t xml:space="preserve">, </w:t>
      </w:r>
      <w:r>
        <w:rPr>
          <w:szCs w:val="24"/>
        </w:rPr>
        <w:t xml:space="preserve">strategic and operational development of </w:t>
      </w:r>
      <w:r w:rsidR="00637ED8">
        <w:rPr>
          <w:szCs w:val="24"/>
        </w:rPr>
        <w:t>GCRC</w:t>
      </w:r>
      <w:r>
        <w:rPr>
          <w:szCs w:val="24"/>
        </w:rPr>
        <w:t>’s services</w:t>
      </w:r>
    </w:p>
    <w:p w14:paraId="23255752" w14:textId="77777777" w:rsidR="00F96757" w:rsidRDefault="00F96757" w:rsidP="00F96757">
      <w:pPr>
        <w:pStyle w:val="ListParagraph"/>
        <w:rPr>
          <w:szCs w:val="24"/>
        </w:rPr>
      </w:pPr>
    </w:p>
    <w:p w14:paraId="6A93AD9E" w14:textId="7E7E1259" w:rsidR="00F96757" w:rsidRDefault="00F96757" w:rsidP="00F96757">
      <w:pPr>
        <w:pStyle w:val="ListParagraph"/>
        <w:numPr>
          <w:ilvl w:val="0"/>
          <w:numId w:val="1"/>
        </w:numPr>
        <w:rPr>
          <w:szCs w:val="24"/>
        </w:rPr>
      </w:pPr>
      <w:r w:rsidRPr="00797321">
        <w:rPr>
          <w:szCs w:val="24"/>
        </w:rPr>
        <w:t xml:space="preserve">To take a lead on </w:t>
      </w:r>
      <w:r w:rsidR="00A42FFE">
        <w:rPr>
          <w:szCs w:val="24"/>
        </w:rPr>
        <w:t xml:space="preserve">H&amp;S and </w:t>
      </w:r>
      <w:r w:rsidR="00BC1A10">
        <w:rPr>
          <w:szCs w:val="24"/>
        </w:rPr>
        <w:t>S</w:t>
      </w:r>
      <w:r w:rsidRPr="00797321">
        <w:rPr>
          <w:szCs w:val="24"/>
        </w:rPr>
        <w:t xml:space="preserve">afeguarding </w:t>
      </w:r>
      <w:r>
        <w:rPr>
          <w:szCs w:val="24"/>
        </w:rPr>
        <w:t>policy and practice across the organisation</w:t>
      </w:r>
    </w:p>
    <w:p w14:paraId="3E787584" w14:textId="77777777" w:rsidR="00F96757" w:rsidRDefault="00F96757" w:rsidP="00F96757">
      <w:pPr>
        <w:pStyle w:val="ListParagraph"/>
        <w:rPr>
          <w:szCs w:val="24"/>
        </w:rPr>
      </w:pPr>
    </w:p>
    <w:p w14:paraId="2E41311B" w14:textId="484C5D68" w:rsidR="00F96757" w:rsidRDefault="00F96757" w:rsidP="00F9675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ensure staff comply with </w:t>
      </w:r>
      <w:r w:rsidR="00637ED8">
        <w:rPr>
          <w:szCs w:val="24"/>
        </w:rPr>
        <w:t>GCRC</w:t>
      </w:r>
      <w:r>
        <w:rPr>
          <w:szCs w:val="24"/>
        </w:rPr>
        <w:t>’s Professional Practice Policies and Procedures</w:t>
      </w:r>
    </w:p>
    <w:p w14:paraId="16059EB8" w14:textId="77777777" w:rsidR="00F96757" w:rsidRDefault="00F96757" w:rsidP="00F96757">
      <w:pPr>
        <w:pStyle w:val="ListParagraph"/>
        <w:rPr>
          <w:szCs w:val="24"/>
        </w:rPr>
      </w:pPr>
    </w:p>
    <w:p w14:paraId="70A6BE60" w14:textId="491AFA5A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work with the </w:t>
      </w:r>
      <w:r w:rsidR="00637ED8">
        <w:rPr>
          <w:szCs w:val="24"/>
        </w:rPr>
        <w:t>Director</w:t>
      </w:r>
      <w:r>
        <w:rPr>
          <w:szCs w:val="24"/>
        </w:rPr>
        <w:t xml:space="preserve">, </w:t>
      </w:r>
      <w:r w:rsidR="00637ED8">
        <w:rPr>
          <w:szCs w:val="24"/>
        </w:rPr>
        <w:t>Finance Provider</w:t>
      </w:r>
      <w:r>
        <w:rPr>
          <w:szCs w:val="24"/>
        </w:rPr>
        <w:t xml:space="preserve"> and management team to maintain and improve the overall financial position of the organisation and drive business development</w:t>
      </w:r>
    </w:p>
    <w:p w14:paraId="314597D1" w14:textId="77777777" w:rsidR="003226A2" w:rsidRDefault="003226A2" w:rsidP="003D415F">
      <w:pPr>
        <w:pStyle w:val="ListParagraph"/>
        <w:rPr>
          <w:szCs w:val="24"/>
        </w:rPr>
      </w:pPr>
    </w:p>
    <w:p w14:paraId="2B031B93" w14:textId="2AB46E82" w:rsidR="003226A2" w:rsidRDefault="003226A2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</w:t>
      </w:r>
      <w:r w:rsidR="00BC22A0">
        <w:rPr>
          <w:szCs w:val="24"/>
        </w:rPr>
        <w:t xml:space="preserve"> ensure GCRC’s reputation</w:t>
      </w:r>
      <w:r w:rsidR="009249F0">
        <w:rPr>
          <w:szCs w:val="24"/>
        </w:rPr>
        <w:t xml:space="preserve"> is safeguarded and enhanced</w:t>
      </w:r>
      <w:r w:rsidR="001F16E4">
        <w:rPr>
          <w:szCs w:val="24"/>
        </w:rPr>
        <w:t xml:space="preserve">, ensuring operational risks are mitigated and </w:t>
      </w:r>
      <w:r w:rsidR="00C8358B">
        <w:rPr>
          <w:szCs w:val="24"/>
        </w:rPr>
        <w:t xml:space="preserve">routinely appraised </w:t>
      </w:r>
      <w:r w:rsidR="001F16E4">
        <w:rPr>
          <w:szCs w:val="24"/>
        </w:rPr>
        <w:t xml:space="preserve"> </w:t>
      </w:r>
      <w:r w:rsidR="009249F0">
        <w:rPr>
          <w:szCs w:val="24"/>
        </w:rPr>
        <w:t xml:space="preserve"> </w:t>
      </w:r>
    </w:p>
    <w:p w14:paraId="2A3946D8" w14:textId="77777777" w:rsidR="00637ED8" w:rsidRDefault="00637ED8" w:rsidP="00637ED8">
      <w:pPr>
        <w:pStyle w:val="ListParagraph"/>
        <w:rPr>
          <w:szCs w:val="24"/>
        </w:rPr>
      </w:pPr>
    </w:p>
    <w:p w14:paraId="0A59986D" w14:textId="30CBB604" w:rsidR="00637ED8" w:rsidRDefault="00637ED8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implement the values, </w:t>
      </w:r>
      <w:r w:rsidR="00F2079A">
        <w:rPr>
          <w:szCs w:val="24"/>
        </w:rPr>
        <w:t>competencies, performance</w:t>
      </w:r>
      <w:r>
        <w:rPr>
          <w:szCs w:val="24"/>
        </w:rPr>
        <w:t xml:space="preserve"> framework into the organisation</w:t>
      </w:r>
    </w:p>
    <w:p w14:paraId="47E2584B" w14:textId="77777777" w:rsidR="00F96757" w:rsidRPr="00F97F9C" w:rsidRDefault="00F96757" w:rsidP="00F96757">
      <w:pPr>
        <w:ind w:left="397"/>
        <w:rPr>
          <w:szCs w:val="24"/>
        </w:rPr>
      </w:pPr>
    </w:p>
    <w:p w14:paraId="516212FB" w14:textId="12128C80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ensure that staff receive appropriate induction, supervision,</w:t>
      </w:r>
      <w:r w:rsidR="00637ED8">
        <w:rPr>
          <w:szCs w:val="24"/>
        </w:rPr>
        <w:t xml:space="preserve"> performance</w:t>
      </w:r>
      <w:r>
        <w:rPr>
          <w:szCs w:val="24"/>
        </w:rPr>
        <w:t>, training and development to carry out their duties, and to promote staff wellbeing</w:t>
      </w:r>
    </w:p>
    <w:p w14:paraId="080786C3" w14:textId="77777777" w:rsidR="00F2079A" w:rsidRDefault="00F2079A" w:rsidP="00F2079A">
      <w:pPr>
        <w:pStyle w:val="ListParagraph"/>
        <w:rPr>
          <w:szCs w:val="24"/>
        </w:rPr>
      </w:pPr>
    </w:p>
    <w:p w14:paraId="6CA4C431" w14:textId="4C8DAECF" w:rsidR="00F2079A" w:rsidRPr="00B210AB" w:rsidRDefault="00F2079A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lead on the development of volunteering within GCRC ensuring the organisation complies with best practice </w:t>
      </w:r>
    </w:p>
    <w:p w14:paraId="3A7F09F1" w14:textId="77777777" w:rsidR="00F96757" w:rsidRDefault="00F96757" w:rsidP="00F96757">
      <w:pPr>
        <w:rPr>
          <w:szCs w:val="24"/>
        </w:rPr>
      </w:pPr>
    </w:p>
    <w:p w14:paraId="36AD2576" w14:textId="3534D610" w:rsidR="00F96757" w:rsidRPr="002F682C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 xml:space="preserve">To promote high quality and effective delivery of all </w:t>
      </w:r>
      <w:r w:rsidR="00637ED8">
        <w:rPr>
          <w:szCs w:val="24"/>
        </w:rPr>
        <w:t>GCRC</w:t>
      </w:r>
      <w:r>
        <w:rPr>
          <w:szCs w:val="24"/>
        </w:rPr>
        <w:t>’s services locally and nationally, and lead on practice development</w:t>
      </w:r>
    </w:p>
    <w:p w14:paraId="2B830193" w14:textId="77777777" w:rsidR="00F96757" w:rsidRDefault="00F96757" w:rsidP="00F96757">
      <w:pPr>
        <w:rPr>
          <w:szCs w:val="24"/>
        </w:rPr>
      </w:pPr>
    </w:p>
    <w:p w14:paraId="5BE038D8" w14:textId="78119D12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maintain and develop excellence and innovation in service delivery, promoting participation of </w:t>
      </w:r>
      <w:r w:rsidR="00F2079A">
        <w:rPr>
          <w:szCs w:val="24"/>
        </w:rPr>
        <w:t>survivors and volunteers</w:t>
      </w:r>
      <w:r>
        <w:rPr>
          <w:szCs w:val="24"/>
        </w:rPr>
        <w:t xml:space="preserve"> in service design and development</w:t>
      </w:r>
    </w:p>
    <w:p w14:paraId="43F1AB82" w14:textId="77777777" w:rsidR="00F96757" w:rsidRDefault="00F96757" w:rsidP="00F96757">
      <w:pPr>
        <w:rPr>
          <w:szCs w:val="24"/>
        </w:rPr>
      </w:pPr>
    </w:p>
    <w:p w14:paraId="294D696D" w14:textId="66F8CFB6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monitor service activity and outcomes and lead on the preparation of reports and evaluations for a range of external stakeholders</w:t>
      </w:r>
      <w:r w:rsidR="00637ED8">
        <w:rPr>
          <w:szCs w:val="24"/>
        </w:rPr>
        <w:t xml:space="preserve"> and funders</w:t>
      </w:r>
    </w:p>
    <w:p w14:paraId="69D6E3CD" w14:textId="77777777" w:rsidR="007B06C5" w:rsidRDefault="007B06C5" w:rsidP="003D415F">
      <w:pPr>
        <w:pStyle w:val="ListParagraph"/>
        <w:rPr>
          <w:szCs w:val="24"/>
        </w:rPr>
      </w:pPr>
    </w:p>
    <w:p w14:paraId="72455B92" w14:textId="6F02261E" w:rsidR="007B06C5" w:rsidRPr="00B25016" w:rsidRDefault="007B06C5" w:rsidP="00751E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</w:t>
      </w:r>
      <w:r w:rsidR="00E73648">
        <w:rPr>
          <w:szCs w:val="24"/>
        </w:rPr>
        <w:t xml:space="preserve"> </w:t>
      </w:r>
      <w:r w:rsidR="00751EB8">
        <w:rPr>
          <w:szCs w:val="24"/>
        </w:rPr>
        <w:t xml:space="preserve">role model and positively </w:t>
      </w:r>
      <w:r w:rsidR="00E73648">
        <w:rPr>
          <w:szCs w:val="24"/>
        </w:rPr>
        <w:t xml:space="preserve">contribute to a culture </w:t>
      </w:r>
      <w:r w:rsidR="00751EB8">
        <w:rPr>
          <w:szCs w:val="24"/>
        </w:rPr>
        <w:t xml:space="preserve">amongst all staff </w:t>
      </w:r>
      <w:r w:rsidR="00E73648" w:rsidRPr="00751EB8">
        <w:rPr>
          <w:szCs w:val="24"/>
        </w:rPr>
        <w:t xml:space="preserve">that </w:t>
      </w:r>
      <w:r w:rsidR="00B25016">
        <w:rPr>
          <w:szCs w:val="24"/>
        </w:rPr>
        <w:t xml:space="preserve">values, </w:t>
      </w:r>
      <w:proofErr w:type="gramStart"/>
      <w:r w:rsidR="00B25016">
        <w:rPr>
          <w:szCs w:val="24"/>
        </w:rPr>
        <w:t>evidences</w:t>
      </w:r>
      <w:proofErr w:type="gramEnd"/>
      <w:r w:rsidR="00E73648" w:rsidRPr="00751EB8">
        <w:rPr>
          <w:szCs w:val="24"/>
        </w:rPr>
        <w:t xml:space="preserve"> </w:t>
      </w:r>
      <w:r w:rsidR="00E63C54" w:rsidRPr="00751EB8">
        <w:rPr>
          <w:szCs w:val="24"/>
        </w:rPr>
        <w:t xml:space="preserve">and can confidently communicate about the impact, learning and </w:t>
      </w:r>
      <w:r w:rsidR="00751EB8" w:rsidRPr="00751EB8">
        <w:rPr>
          <w:szCs w:val="24"/>
        </w:rPr>
        <w:t>requirement for the serv</w:t>
      </w:r>
      <w:r w:rsidR="00751EB8" w:rsidRPr="00B25016">
        <w:rPr>
          <w:szCs w:val="24"/>
        </w:rPr>
        <w:t xml:space="preserve">ices </w:t>
      </w:r>
      <w:r w:rsidR="00B25016">
        <w:rPr>
          <w:szCs w:val="24"/>
        </w:rPr>
        <w:t>GCRC provide</w:t>
      </w:r>
      <w:r w:rsidR="001E3859">
        <w:rPr>
          <w:szCs w:val="24"/>
        </w:rPr>
        <w:t xml:space="preserve"> and the positions taken by the charity</w:t>
      </w:r>
    </w:p>
    <w:p w14:paraId="5E01D224" w14:textId="77777777" w:rsidR="00F2079A" w:rsidRDefault="00F2079A" w:rsidP="00F2079A">
      <w:pPr>
        <w:pStyle w:val="ListParagraph"/>
        <w:rPr>
          <w:szCs w:val="24"/>
        </w:rPr>
      </w:pPr>
    </w:p>
    <w:p w14:paraId="2A99814B" w14:textId="4FB06C68" w:rsidR="00F2079A" w:rsidRDefault="00F2079A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lead on the management and development of GCRC’s CRM system and ensure that it meets partner, funder and stakeholder requirements to capture outcome data</w:t>
      </w:r>
    </w:p>
    <w:p w14:paraId="19D25437" w14:textId="77777777" w:rsidR="00F96757" w:rsidRPr="00965D93" w:rsidRDefault="00F96757" w:rsidP="00F96757">
      <w:pPr>
        <w:rPr>
          <w:szCs w:val="24"/>
        </w:rPr>
      </w:pPr>
    </w:p>
    <w:p w14:paraId="34F57EC0" w14:textId="77777777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take a lead on contracts, tenders, grants processes and other funding opportunities</w:t>
      </w:r>
    </w:p>
    <w:p w14:paraId="490C4B24" w14:textId="77777777" w:rsidR="00F96757" w:rsidRDefault="00F96757" w:rsidP="00F96757">
      <w:pPr>
        <w:rPr>
          <w:szCs w:val="24"/>
        </w:rPr>
      </w:pPr>
    </w:p>
    <w:p w14:paraId="77AB712D" w14:textId="77777777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work closely with the management team to develop and sustain relationships with a range of funders, partners, policymakers and other external stakeholders</w:t>
      </w:r>
    </w:p>
    <w:p w14:paraId="0721C808" w14:textId="77777777" w:rsidR="00F96757" w:rsidRDefault="00F96757" w:rsidP="00F96757">
      <w:pPr>
        <w:rPr>
          <w:szCs w:val="24"/>
        </w:rPr>
      </w:pPr>
    </w:p>
    <w:p w14:paraId="360397F9" w14:textId="208409E0" w:rsidR="00F96757" w:rsidRPr="002A3C0C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positively promote the work of </w:t>
      </w:r>
      <w:r w:rsidR="00637ED8">
        <w:rPr>
          <w:szCs w:val="24"/>
        </w:rPr>
        <w:t>GCRC</w:t>
      </w:r>
      <w:r>
        <w:rPr>
          <w:szCs w:val="24"/>
        </w:rPr>
        <w:t xml:space="preserve"> and raise </w:t>
      </w:r>
      <w:r w:rsidR="00637ED8">
        <w:rPr>
          <w:szCs w:val="24"/>
        </w:rPr>
        <w:t>GCRC</w:t>
      </w:r>
      <w:r>
        <w:rPr>
          <w:szCs w:val="24"/>
        </w:rPr>
        <w:t>’s profile through participating in a range of forums including Third Sector Interfaces, partnerships, working groups and consultations</w:t>
      </w:r>
    </w:p>
    <w:p w14:paraId="42EA06B8" w14:textId="77777777" w:rsidR="00F96757" w:rsidRDefault="00F96757" w:rsidP="00F96757">
      <w:pPr>
        <w:rPr>
          <w:szCs w:val="24"/>
        </w:rPr>
      </w:pPr>
    </w:p>
    <w:p w14:paraId="2710A3D3" w14:textId="77777777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To promote and further develop a learning culture that focuses on continuous improvement and development across the organisation</w:t>
      </w:r>
    </w:p>
    <w:p w14:paraId="4469AD78" w14:textId="77777777" w:rsidR="00F96757" w:rsidRPr="00A94716" w:rsidRDefault="00F96757" w:rsidP="00F96757">
      <w:pPr>
        <w:rPr>
          <w:szCs w:val="24"/>
        </w:rPr>
      </w:pPr>
    </w:p>
    <w:p w14:paraId="2530A9F0" w14:textId="530E85FC" w:rsidR="00F96757" w:rsidRDefault="00F96757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deputise for the </w:t>
      </w:r>
      <w:r w:rsidR="00637ED8">
        <w:rPr>
          <w:szCs w:val="24"/>
        </w:rPr>
        <w:t>Director</w:t>
      </w:r>
      <w:r w:rsidR="001769CF">
        <w:rPr>
          <w:szCs w:val="24"/>
        </w:rPr>
        <w:t xml:space="preserve"> </w:t>
      </w:r>
      <w:r w:rsidR="006C0E0F">
        <w:rPr>
          <w:szCs w:val="24"/>
        </w:rPr>
        <w:t xml:space="preserve">during periods of annual leave, or other authorised absence from the charity </w:t>
      </w:r>
    </w:p>
    <w:p w14:paraId="7C8DEAF4" w14:textId="77777777" w:rsidR="009B7D76" w:rsidRDefault="009B7D76" w:rsidP="003D415F">
      <w:pPr>
        <w:pStyle w:val="ListParagraph"/>
        <w:rPr>
          <w:szCs w:val="24"/>
        </w:rPr>
      </w:pPr>
    </w:p>
    <w:p w14:paraId="71EF188E" w14:textId="2AF0E071" w:rsidR="009B7D76" w:rsidRDefault="009B7D76" w:rsidP="00F967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undertake any other duties </w:t>
      </w:r>
      <w:r w:rsidR="00A43209">
        <w:rPr>
          <w:szCs w:val="24"/>
        </w:rPr>
        <w:t>which may be reasonably regarded as in the scope and nature of the post, as agreed with the Director</w:t>
      </w:r>
    </w:p>
    <w:p w14:paraId="56F431C1" w14:textId="77777777" w:rsidR="00F96757" w:rsidRDefault="00F96757" w:rsidP="00F96757">
      <w:pPr>
        <w:pStyle w:val="ListParagraph"/>
        <w:rPr>
          <w:szCs w:val="24"/>
        </w:rPr>
      </w:pPr>
    </w:p>
    <w:p w14:paraId="7125A395" w14:textId="77777777" w:rsidR="00F96757" w:rsidRPr="00805E32" w:rsidRDefault="00F96757" w:rsidP="00F96757">
      <w:pPr>
        <w:ind w:left="397"/>
        <w:rPr>
          <w:szCs w:val="24"/>
        </w:rPr>
      </w:pPr>
    </w:p>
    <w:p w14:paraId="4C018F9A" w14:textId="77777777" w:rsidR="00F96757" w:rsidRDefault="00F96757" w:rsidP="00F96757">
      <w:pPr>
        <w:jc w:val="center"/>
        <w:rPr>
          <w:rFonts w:cs="Calibri"/>
          <w:i/>
        </w:rPr>
      </w:pPr>
      <w:r w:rsidRPr="008C1753">
        <w:rPr>
          <w:rFonts w:cs="Calibri"/>
          <w:i/>
        </w:rPr>
        <w:t>With consultation, amendments may be made to your job description from time to t</w:t>
      </w:r>
      <w:r>
        <w:rPr>
          <w:rFonts w:cs="Calibri"/>
          <w:i/>
        </w:rPr>
        <w:t xml:space="preserve">ime in relation to our changing </w:t>
      </w:r>
      <w:r w:rsidRPr="008C1753">
        <w:rPr>
          <w:rFonts w:cs="Calibri"/>
          <w:i/>
        </w:rPr>
        <w:t>needs and your own ability.</w:t>
      </w:r>
    </w:p>
    <w:p w14:paraId="602E7410" w14:textId="77777777" w:rsidR="00EA2572" w:rsidRDefault="00EA2572"/>
    <w:sectPr w:rsidR="00EA2572" w:rsidSect="00AE03BD">
      <w:head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5F88" w14:textId="77777777" w:rsidR="00FE4C19" w:rsidRDefault="00FE4C19" w:rsidP="00F96757">
      <w:r>
        <w:separator/>
      </w:r>
    </w:p>
  </w:endnote>
  <w:endnote w:type="continuationSeparator" w:id="0">
    <w:p w14:paraId="2E9BD087" w14:textId="77777777" w:rsidR="00FE4C19" w:rsidRDefault="00FE4C19" w:rsidP="00F9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06C3" w14:textId="77777777" w:rsidR="00FE4C19" w:rsidRDefault="00FE4C19" w:rsidP="00F96757">
      <w:r>
        <w:separator/>
      </w:r>
    </w:p>
  </w:footnote>
  <w:footnote w:type="continuationSeparator" w:id="0">
    <w:p w14:paraId="59026D5C" w14:textId="77777777" w:rsidR="00FE4C19" w:rsidRDefault="00FE4C19" w:rsidP="00F9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0DB6" w14:textId="77A99D3D" w:rsidR="00F96757" w:rsidRDefault="00F96757" w:rsidP="00F96757">
    <w:pPr>
      <w:pStyle w:val="Header"/>
      <w:jc w:val="right"/>
    </w:pPr>
    <w:r>
      <w:rPr>
        <w:noProof/>
      </w:rPr>
      <w:drawing>
        <wp:inline distT="0" distB="0" distL="0" distR="0" wp14:anchorId="410219E2" wp14:editId="51FEE8FC">
          <wp:extent cx="739550" cy="754380"/>
          <wp:effectExtent l="0" t="0" r="3810" b="7620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39" cy="761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3DBC"/>
    <w:multiLevelType w:val="hybridMultilevel"/>
    <w:tmpl w:val="E02C835E"/>
    <w:lvl w:ilvl="0" w:tplc="536CA6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57"/>
    <w:rsid w:val="000D2227"/>
    <w:rsid w:val="001769CF"/>
    <w:rsid w:val="001E3859"/>
    <w:rsid w:val="001F16E4"/>
    <w:rsid w:val="003226A2"/>
    <w:rsid w:val="003D415F"/>
    <w:rsid w:val="00637ED8"/>
    <w:rsid w:val="006C0E0F"/>
    <w:rsid w:val="00751EB8"/>
    <w:rsid w:val="007B06C5"/>
    <w:rsid w:val="007B270A"/>
    <w:rsid w:val="007F0A9B"/>
    <w:rsid w:val="009249F0"/>
    <w:rsid w:val="009B7D76"/>
    <w:rsid w:val="00A42FFE"/>
    <w:rsid w:val="00A43209"/>
    <w:rsid w:val="00AE03BD"/>
    <w:rsid w:val="00B25016"/>
    <w:rsid w:val="00BC1A10"/>
    <w:rsid w:val="00BC22A0"/>
    <w:rsid w:val="00C8358B"/>
    <w:rsid w:val="00E41FE9"/>
    <w:rsid w:val="00E63C54"/>
    <w:rsid w:val="00E73648"/>
    <w:rsid w:val="00EA2572"/>
    <w:rsid w:val="00F2079A"/>
    <w:rsid w:val="00F96757"/>
    <w:rsid w:val="00FA6980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68BF"/>
  <w15:chartTrackingRefBased/>
  <w15:docId w15:val="{B72A6E1A-DA30-4F05-AAC4-ED6D3EC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57"/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757"/>
    <w:pPr>
      <w:ind w:left="720"/>
    </w:pPr>
  </w:style>
  <w:style w:type="table" w:styleId="TableGrid">
    <w:name w:val="Table Grid"/>
    <w:basedOn w:val="TableNormal"/>
    <w:uiPriority w:val="59"/>
    <w:rsid w:val="00F9675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757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6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757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Moore</dc:creator>
  <cp:keywords/>
  <dc:description/>
  <cp:lastModifiedBy>Claudia MacDonald</cp:lastModifiedBy>
  <cp:revision>3</cp:revision>
  <dcterms:created xsi:type="dcterms:W3CDTF">2021-08-02T12:30:00Z</dcterms:created>
  <dcterms:modified xsi:type="dcterms:W3CDTF">2021-08-19T11:26:00Z</dcterms:modified>
</cp:coreProperties>
</file>