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AE12" w14:textId="77777777" w:rsidR="004B0171" w:rsidRPr="00D65DA2" w:rsidRDefault="004B0171">
      <w:pPr>
        <w:rPr>
          <w:rFonts w:ascii="Arial" w:hAnsi="Arial" w:cs="Arial"/>
          <w:b/>
          <w:bCs/>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280"/>
      </w:tblGrid>
      <w:tr w:rsidR="00D65DA2" w:rsidRPr="00D65DA2" w14:paraId="01CB5839" w14:textId="77777777" w:rsidTr="003454D2">
        <w:tc>
          <w:tcPr>
            <w:tcW w:w="2970" w:type="dxa"/>
          </w:tcPr>
          <w:p w14:paraId="4911E392" w14:textId="77777777" w:rsidR="004B0171" w:rsidRPr="00D65DA2" w:rsidRDefault="004B0171">
            <w:pPr>
              <w:rPr>
                <w:rFonts w:ascii="Arial" w:hAnsi="Arial" w:cs="Arial"/>
                <w:b/>
                <w:bCs/>
                <w:sz w:val="22"/>
                <w:szCs w:val="22"/>
              </w:rPr>
            </w:pPr>
          </w:p>
          <w:p w14:paraId="4E543B9E" w14:textId="77777777" w:rsidR="004B0171" w:rsidRPr="00D65DA2" w:rsidRDefault="004B0171">
            <w:pPr>
              <w:rPr>
                <w:rFonts w:ascii="Arial" w:hAnsi="Arial" w:cs="Arial"/>
                <w:b/>
                <w:bCs/>
                <w:sz w:val="22"/>
                <w:szCs w:val="22"/>
              </w:rPr>
            </w:pPr>
            <w:r w:rsidRPr="00D65DA2">
              <w:rPr>
                <w:rFonts w:ascii="Arial" w:hAnsi="Arial" w:cs="Arial"/>
                <w:b/>
                <w:bCs/>
                <w:sz w:val="22"/>
                <w:szCs w:val="22"/>
              </w:rPr>
              <w:t>Job Title</w:t>
            </w:r>
          </w:p>
          <w:p w14:paraId="1080059A" w14:textId="77777777" w:rsidR="004B0171" w:rsidRPr="00D65DA2" w:rsidRDefault="004B0171">
            <w:pPr>
              <w:rPr>
                <w:rFonts w:ascii="Arial" w:hAnsi="Arial" w:cs="Arial"/>
                <w:b/>
                <w:bCs/>
                <w:sz w:val="22"/>
                <w:szCs w:val="22"/>
              </w:rPr>
            </w:pPr>
          </w:p>
        </w:tc>
        <w:tc>
          <w:tcPr>
            <w:tcW w:w="6280" w:type="dxa"/>
          </w:tcPr>
          <w:p w14:paraId="1A639953" w14:textId="77777777" w:rsidR="004B0171" w:rsidRPr="00D65DA2" w:rsidRDefault="004B0171">
            <w:pPr>
              <w:rPr>
                <w:rFonts w:ascii="Arial" w:hAnsi="Arial" w:cs="Arial"/>
                <w:sz w:val="22"/>
                <w:szCs w:val="22"/>
              </w:rPr>
            </w:pPr>
          </w:p>
          <w:p w14:paraId="230928BA" w14:textId="61C796AC" w:rsidR="006D7820" w:rsidRDefault="00A74442" w:rsidP="006D7820">
            <w:pPr>
              <w:rPr>
                <w:rFonts w:ascii="Arial" w:hAnsi="Arial" w:cs="Arial"/>
                <w:b/>
                <w:bCs/>
                <w:sz w:val="22"/>
                <w:szCs w:val="22"/>
              </w:rPr>
            </w:pPr>
            <w:r>
              <w:rPr>
                <w:rFonts w:ascii="Arial" w:hAnsi="Arial" w:cs="Arial"/>
                <w:b/>
                <w:bCs/>
                <w:sz w:val="22"/>
                <w:szCs w:val="22"/>
              </w:rPr>
              <w:t xml:space="preserve">Administrator, RYA Scotland </w:t>
            </w:r>
            <w:r>
              <w:rPr>
                <w:rFonts w:ascii="Arial" w:hAnsi="Arial" w:cs="Arial"/>
                <w:b/>
                <w:bCs/>
                <w:sz w:val="22"/>
                <w:szCs w:val="22"/>
              </w:rPr>
              <w:br/>
              <w:t>(Full time – 35 hours)</w:t>
            </w:r>
          </w:p>
          <w:p w14:paraId="156FEC5D" w14:textId="77777777" w:rsidR="004B0171" w:rsidRPr="00D65DA2" w:rsidRDefault="004B0171" w:rsidP="00B00E7F">
            <w:pPr>
              <w:rPr>
                <w:rFonts w:ascii="Arial" w:hAnsi="Arial" w:cs="Arial"/>
                <w:b/>
                <w:bCs/>
                <w:sz w:val="22"/>
                <w:szCs w:val="22"/>
              </w:rPr>
            </w:pPr>
          </w:p>
        </w:tc>
      </w:tr>
      <w:tr w:rsidR="00D65DA2" w:rsidRPr="00D65DA2" w14:paraId="01A5726A" w14:textId="77777777" w:rsidTr="003454D2">
        <w:tc>
          <w:tcPr>
            <w:tcW w:w="2970" w:type="dxa"/>
          </w:tcPr>
          <w:p w14:paraId="71042B2A" w14:textId="77777777" w:rsidR="004B0171" w:rsidRPr="00D65DA2" w:rsidRDefault="004B0171">
            <w:pPr>
              <w:rPr>
                <w:rFonts w:ascii="Arial" w:hAnsi="Arial" w:cs="Arial"/>
                <w:b/>
                <w:bCs/>
                <w:sz w:val="22"/>
                <w:szCs w:val="22"/>
              </w:rPr>
            </w:pPr>
          </w:p>
          <w:p w14:paraId="47F8EDC2" w14:textId="77777777" w:rsidR="004B0171" w:rsidRPr="00D65DA2" w:rsidRDefault="004B0171">
            <w:pPr>
              <w:rPr>
                <w:rFonts w:ascii="Arial" w:hAnsi="Arial" w:cs="Arial"/>
                <w:b/>
                <w:bCs/>
                <w:sz w:val="22"/>
                <w:szCs w:val="22"/>
              </w:rPr>
            </w:pPr>
            <w:r w:rsidRPr="00D65DA2">
              <w:rPr>
                <w:rFonts w:ascii="Arial" w:hAnsi="Arial" w:cs="Arial"/>
                <w:b/>
                <w:bCs/>
                <w:sz w:val="22"/>
                <w:szCs w:val="22"/>
              </w:rPr>
              <w:t>Reporting to</w:t>
            </w:r>
          </w:p>
          <w:p w14:paraId="33C613DA" w14:textId="77777777" w:rsidR="004B0171" w:rsidRPr="00D65DA2" w:rsidRDefault="004B0171">
            <w:pPr>
              <w:rPr>
                <w:rFonts w:ascii="Arial" w:hAnsi="Arial" w:cs="Arial"/>
                <w:b/>
                <w:bCs/>
                <w:sz w:val="22"/>
                <w:szCs w:val="22"/>
              </w:rPr>
            </w:pPr>
          </w:p>
        </w:tc>
        <w:tc>
          <w:tcPr>
            <w:tcW w:w="6280" w:type="dxa"/>
          </w:tcPr>
          <w:p w14:paraId="50F46D02" w14:textId="77777777" w:rsidR="004B0171" w:rsidRPr="00D65DA2" w:rsidRDefault="004B0171">
            <w:pPr>
              <w:rPr>
                <w:rFonts w:ascii="Arial" w:hAnsi="Arial" w:cs="Arial"/>
                <w:sz w:val="22"/>
                <w:szCs w:val="22"/>
              </w:rPr>
            </w:pPr>
          </w:p>
          <w:p w14:paraId="4C06C542" w14:textId="5D4D59FA" w:rsidR="004B0171" w:rsidRPr="00D65DA2" w:rsidRDefault="00956153">
            <w:pPr>
              <w:rPr>
                <w:rFonts w:ascii="Arial" w:hAnsi="Arial" w:cs="Arial"/>
                <w:sz w:val="22"/>
                <w:szCs w:val="22"/>
              </w:rPr>
            </w:pPr>
            <w:r>
              <w:rPr>
                <w:rFonts w:ascii="Arial" w:hAnsi="Arial" w:cs="Arial"/>
                <w:sz w:val="22"/>
                <w:szCs w:val="22"/>
              </w:rPr>
              <w:t>Senior Administrator</w:t>
            </w:r>
          </w:p>
          <w:p w14:paraId="3ACA6585" w14:textId="77777777" w:rsidR="004B0171" w:rsidRPr="00D65DA2" w:rsidRDefault="004B0171">
            <w:pPr>
              <w:rPr>
                <w:rFonts w:ascii="Arial" w:hAnsi="Arial" w:cs="Arial"/>
                <w:sz w:val="22"/>
                <w:szCs w:val="22"/>
              </w:rPr>
            </w:pPr>
          </w:p>
        </w:tc>
      </w:tr>
      <w:tr w:rsidR="00D65DA2" w:rsidRPr="00D65DA2" w14:paraId="1B846211" w14:textId="77777777" w:rsidTr="003454D2">
        <w:tc>
          <w:tcPr>
            <w:tcW w:w="2970" w:type="dxa"/>
          </w:tcPr>
          <w:p w14:paraId="432310D8" w14:textId="77777777" w:rsidR="004B0171" w:rsidRPr="00D65DA2" w:rsidRDefault="004B0171">
            <w:pPr>
              <w:rPr>
                <w:rFonts w:ascii="Arial" w:hAnsi="Arial" w:cs="Arial"/>
                <w:b/>
                <w:bCs/>
                <w:sz w:val="22"/>
                <w:szCs w:val="22"/>
              </w:rPr>
            </w:pPr>
          </w:p>
          <w:p w14:paraId="3349FB1F" w14:textId="77777777" w:rsidR="004B0171" w:rsidRPr="00D65DA2" w:rsidRDefault="004B0171">
            <w:pPr>
              <w:rPr>
                <w:rFonts w:ascii="Arial" w:hAnsi="Arial" w:cs="Arial"/>
                <w:b/>
                <w:bCs/>
                <w:sz w:val="22"/>
                <w:szCs w:val="22"/>
              </w:rPr>
            </w:pPr>
            <w:r w:rsidRPr="00D65DA2">
              <w:rPr>
                <w:rFonts w:ascii="Arial" w:hAnsi="Arial" w:cs="Arial"/>
                <w:b/>
                <w:bCs/>
                <w:sz w:val="22"/>
                <w:szCs w:val="22"/>
              </w:rPr>
              <w:t>Date</w:t>
            </w:r>
          </w:p>
          <w:p w14:paraId="3833B299" w14:textId="77777777" w:rsidR="004B0171" w:rsidRPr="00D65DA2" w:rsidRDefault="004B0171">
            <w:pPr>
              <w:rPr>
                <w:rFonts w:ascii="Arial" w:hAnsi="Arial" w:cs="Arial"/>
                <w:b/>
                <w:bCs/>
                <w:sz w:val="22"/>
                <w:szCs w:val="22"/>
              </w:rPr>
            </w:pPr>
          </w:p>
        </w:tc>
        <w:tc>
          <w:tcPr>
            <w:tcW w:w="6280" w:type="dxa"/>
          </w:tcPr>
          <w:p w14:paraId="3257655C" w14:textId="77777777" w:rsidR="004B0171" w:rsidRPr="00D65DA2" w:rsidRDefault="004B0171">
            <w:pPr>
              <w:rPr>
                <w:rFonts w:ascii="Arial" w:hAnsi="Arial" w:cs="Arial"/>
                <w:sz w:val="22"/>
                <w:szCs w:val="22"/>
              </w:rPr>
            </w:pPr>
          </w:p>
          <w:p w14:paraId="4C84BE46" w14:textId="3BC872D1" w:rsidR="004B0171" w:rsidRPr="00D65DA2" w:rsidRDefault="007B1FEA">
            <w:pPr>
              <w:rPr>
                <w:rFonts w:ascii="Arial" w:hAnsi="Arial" w:cs="Arial"/>
                <w:sz w:val="22"/>
                <w:szCs w:val="22"/>
              </w:rPr>
            </w:pPr>
            <w:r>
              <w:rPr>
                <w:rFonts w:ascii="Arial" w:hAnsi="Arial" w:cs="Arial"/>
                <w:sz w:val="22"/>
                <w:szCs w:val="22"/>
              </w:rPr>
              <w:t>August</w:t>
            </w:r>
            <w:r w:rsidR="00D66A9A">
              <w:rPr>
                <w:rFonts w:ascii="Arial" w:hAnsi="Arial" w:cs="Arial"/>
                <w:sz w:val="22"/>
                <w:szCs w:val="22"/>
              </w:rPr>
              <w:t xml:space="preserve"> 2021</w:t>
            </w:r>
          </w:p>
        </w:tc>
      </w:tr>
      <w:tr w:rsidR="00D65DA2" w:rsidRPr="00D65DA2" w14:paraId="0EDBB3E6" w14:textId="77777777" w:rsidTr="003454D2">
        <w:tc>
          <w:tcPr>
            <w:tcW w:w="9250" w:type="dxa"/>
            <w:gridSpan w:val="2"/>
          </w:tcPr>
          <w:p w14:paraId="40B2E976" w14:textId="77777777" w:rsidR="004B0171" w:rsidRPr="00D65DA2" w:rsidRDefault="004B0171">
            <w:pPr>
              <w:rPr>
                <w:rFonts w:ascii="Arial" w:hAnsi="Arial" w:cs="Arial"/>
                <w:b/>
                <w:bCs/>
                <w:sz w:val="22"/>
                <w:szCs w:val="22"/>
              </w:rPr>
            </w:pPr>
            <w:r w:rsidRPr="00D65DA2">
              <w:rPr>
                <w:rFonts w:ascii="Arial" w:hAnsi="Arial" w:cs="Arial"/>
                <w:b/>
                <w:bCs/>
                <w:sz w:val="22"/>
                <w:szCs w:val="22"/>
              </w:rPr>
              <w:t>Purpose</w:t>
            </w:r>
          </w:p>
          <w:p w14:paraId="2C6ED57C" w14:textId="67ED00B4" w:rsidR="00634DA1" w:rsidRDefault="00634DA1" w:rsidP="00634DA1">
            <w:pPr>
              <w:rPr>
                <w:rFonts w:ascii="Arial" w:hAnsi="Arial" w:cs="Arial"/>
                <w:sz w:val="22"/>
                <w:szCs w:val="22"/>
              </w:rPr>
            </w:pPr>
            <w:r>
              <w:rPr>
                <w:rFonts w:ascii="Arial" w:hAnsi="Arial" w:cs="Arial"/>
                <w:sz w:val="22"/>
                <w:szCs w:val="22"/>
              </w:rPr>
              <w:br/>
              <w:t xml:space="preserve">To support the Senior Administrator in delivering efficient administration of the RYA Scotland Office to directly support the Participation and Development </w:t>
            </w:r>
            <w:r w:rsidR="0096686C">
              <w:rPr>
                <w:rFonts w:ascii="Arial" w:hAnsi="Arial" w:cs="Arial"/>
                <w:sz w:val="22"/>
                <w:szCs w:val="22"/>
              </w:rPr>
              <w:t>Department</w:t>
            </w:r>
            <w:r>
              <w:rPr>
                <w:rFonts w:ascii="Arial" w:hAnsi="Arial" w:cs="Arial"/>
                <w:sz w:val="22"/>
                <w:szCs w:val="22"/>
              </w:rPr>
              <w:t xml:space="preserve"> and aspects of Marketing and Communications activities.</w:t>
            </w:r>
          </w:p>
          <w:p w14:paraId="44410EA5" w14:textId="47B604CC" w:rsidR="00714DD1" w:rsidRPr="00D65DA2" w:rsidRDefault="00714DD1" w:rsidP="00DD07E0">
            <w:pPr>
              <w:autoSpaceDE w:val="0"/>
              <w:autoSpaceDN w:val="0"/>
              <w:adjustRightInd w:val="0"/>
              <w:rPr>
                <w:rFonts w:ascii="Arial" w:hAnsi="Arial" w:cs="Arial"/>
                <w:b/>
                <w:bCs/>
                <w:sz w:val="22"/>
                <w:szCs w:val="22"/>
              </w:rPr>
            </w:pPr>
          </w:p>
        </w:tc>
      </w:tr>
      <w:tr w:rsidR="004B0171" w:rsidRPr="00D65DA2" w14:paraId="71FC1FB6" w14:textId="77777777" w:rsidTr="003454D2">
        <w:tc>
          <w:tcPr>
            <w:tcW w:w="9250" w:type="dxa"/>
            <w:gridSpan w:val="2"/>
          </w:tcPr>
          <w:p w14:paraId="1D913DDF" w14:textId="77777777" w:rsidR="004B0171" w:rsidRPr="00D65DA2" w:rsidRDefault="004B0171">
            <w:pPr>
              <w:rPr>
                <w:rFonts w:ascii="Arial" w:hAnsi="Arial" w:cs="Arial"/>
                <w:b/>
                <w:bCs/>
                <w:sz w:val="22"/>
                <w:szCs w:val="22"/>
              </w:rPr>
            </w:pPr>
            <w:r w:rsidRPr="00D65DA2">
              <w:rPr>
                <w:rFonts w:ascii="Arial" w:hAnsi="Arial" w:cs="Arial"/>
                <w:b/>
                <w:bCs/>
                <w:sz w:val="22"/>
                <w:szCs w:val="22"/>
              </w:rPr>
              <w:t>Context</w:t>
            </w:r>
          </w:p>
          <w:p w14:paraId="67FF5A24" w14:textId="77777777" w:rsidR="004B0171" w:rsidRPr="00D65DA2" w:rsidRDefault="004B0171">
            <w:pPr>
              <w:rPr>
                <w:rFonts w:ascii="Arial" w:hAnsi="Arial" w:cs="Arial"/>
                <w:b/>
                <w:bCs/>
                <w:sz w:val="22"/>
                <w:szCs w:val="22"/>
              </w:rPr>
            </w:pPr>
          </w:p>
          <w:p w14:paraId="6C581626" w14:textId="68BF8839" w:rsidR="00190AE0" w:rsidRPr="00190AE0" w:rsidRDefault="00190AE0" w:rsidP="00190AE0">
            <w:pPr>
              <w:pStyle w:val="BodyText"/>
              <w:rPr>
                <w:b w:val="0"/>
                <w:bCs w:val="0"/>
                <w:color w:val="auto"/>
              </w:rPr>
            </w:pPr>
            <w:r w:rsidRPr="00190AE0">
              <w:rPr>
                <w:b w:val="0"/>
                <w:bCs w:val="0"/>
                <w:color w:val="auto"/>
              </w:rPr>
              <w:t xml:space="preserve">A member of the Support Services Team (comprising Senior Administrator, </w:t>
            </w:r>
          </w:p>
          <w:p w14:paraId="0A56B0C3" w14:textId="77777777" w:rsidR="00190AE0" w:rsidRPr="00190AE0" w:rsidRDefault="00190AE0" w:rsidP="00190AE0">
            <w:pPr>
              <w:pStyle w:val="BodyText"/>
              <w:rPr>
                <w:b w:val="0"/>
                <w:bCs w:val="0"/>
                <w:color w:val="auto"/>
              </w:rPr>
            </w:pPr>
            <w:r w:rsidRPr="00190AE0">
              <w:rPr>
                <w:b w:val="0"/>
                <w:bCs w:val="0"/>
                <w:color w:val="auto"/>
              </w:rPr>
              <w:t>1 full time Administrator and 2 part-time Administrators) which provides administrative support to RYAS Chief Executive Officer, Managers, Officers, Board, Committees and volunteers.</w:t>
            </w:r>
          </w:p>
          <w:p w14:paraId="161271B5" w14:textId="3AC7CD2E" w:rsidR="00806161" w:rsidRPr="00D65DA2" w:rsidRDefault="00806161" w:rsidP="00806161"/>
          <w:p w14:paraId="5CA0E34D" w14:textId="77777777" w:rsidR="00806161" w:rsidRPr="00D65DA2" w:rsidRDefault="00614882" w:rsidP="00806161">
            <w:pPr>
              <w:rPr>
                <w:rFonts w:ascii="Arial" w:hAnsi="Arial" w:cs="Arial"/>
                <w:sz w:val="22"/>
                <w:szCs w:val="22"/>
              </w:rPr>
            </w:pPr>
            <w:r w:rsidRPr="00D65DA2">
              <w:rPr>
                <w:rFonts w:ascii="Arial" w:hAnsi="Arial" w:cs="Arial"/>
                <w:sz w:val="22"/>
                <w:szCs w:val="22"/>
              </w:rPr>
              <w:t>The post is under a joint employment contract between RYA and RYA Scotland</w:t>
            </w:r>
            <w:r w:rsidR="00806161" w:rsidRPr="00D65DA2">
              <w:rPr>
                <w:rFonts w:ascii="Arial" w:hAnsi="Arial" w:cs="Arial"/>
                <w:sz w:val="22"/>
                <w:szCs w:val="22"/>
              </w:rPr>
              <w:t>.</w:t>
            </w:r>
          </w:p>
          <w:p w14:paraId="233CE3CE" w14:textId="77777777" w:rsidR="001D7922" w:rsidRPr="00D65DA2" w:rsidRDefault="001D7922" w:rsidP="00A161C2">
            <w:pPr>
              <w:rPr>
                <w:rFonts w:ascii="Arial" w:hAnsi="Arial" w:cs="Arial"/>
                <w:b/>
                <w:bCs/>
                <w:sz w:val="22"/>
                <w:szCs w:val="22"/>
              </w:rPr>
            </w:pPr>
          </w:p>
        </w:tc>
      </w:tr>
    </w:tbl>
    <w:p w14:paraId="70598D10" w14:textId="77777777" w:rsidR="004B0171" w:rsidRPr="00D65DA2" w:rsidRDefault="004B0171">
      <w:pPr>
        <w:rPr>
          <w:rFonts w:ascii="Arial" w:hAnsi="Arial" w:cs="Arial"/>
          <w:b/>
          <w:bCs/>
          <w:sz w:val="22"/>
          <w:szCs w:val="22"/>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5"/>
      </w:tblGrid>
      <w:tr w:rsidR="00D65DA2" w:rsidRPr="00D65DA2" w14:paraId="310F5E8F" w14:textId="77777777" w:rsidTr="003454D2">
        <w:tc>
          <w:tcPr>
            <w:tcW w:w="9275" w:type="dxa"/>
          </w:tcPr>
          <w:p w14:paraId="36859A12" w14:textId="77777777" w:rsidR="004B0171" w:rsidRPr="00D65DA2" w:rsidRDefault="004B0171">
            <w:pPr>
              <w:rPr>
                <w:rFonts w:ascii="Arial" w:hAnsi="Arial" w:cs="Arial"/>
                <w:b/>
                <w:bCs/>
                <w:sz w:val="22"/>
                <w:szCs w:val="22"/>
              </w:rPr>
            </w:pPr>
            <w:r w:rsidRPr="00D65DA2">
              <w:rPr>
                <w:rFonts w:ascii="Arial" w:hAnsi="Arial" w:cs="Arial"/>
                <w:b/>
                <w:bCs/>
                <w:sz w:val="22"/>
                <w:szCs w:val="22"/>
              </w:rPr>
              <w:t>Responsibilities</w:t>
            </w:r>
            <w:r w:rsidR="00BF6E50" w:rsidRPr="00D65DA2">
              <w:rPr>
                <w:rFonts w:ascii="Arial" w:hAnsi="Arial" w:cs="Arial"/>
                <w:b/>
                <w:bCs/>
                <w:sz w:val="22"/>
                <w:szCs w:val="22"/>
              </w:rPr>
              <w:t>:</w:t>
            </w:r>
          </w:p>
          <w:p w14:paraId="3E7476BC" w14:textId="77777777" w:rsidR="004B0171" w:rsidRPr="00D65DA2" w:rsidRDefault="004B0171">
            <w:pPr>
              <w:rPr>
                <w:rFonts w:ascii="Arial" w:hAnsi="Arial" w:cs="Arial"/>
                <w:b/>
                <w:bCs/>
                <w:sz w:val="22"/>
                <w:szCs w:val="22"/>
              </w:rPr>
            </w:pPr>
          </w:p>
          <w:p w14:paraId="28EDAB68" w14:textId="77777777" w:rsidR="006F7054" w:rsidRPr="002B171C" w:rsidRDefault="006F7054" w:rsidP="006F7054">
            <w:pPr>
              <w:rPr>
                <w:rFonts w:ascii="Arial" w:hAnsi="Arial" w:cs="Arial"/>
                <w:b/>
                <w:bCs/>
                <w:sz w:val="22"/>
                <w:szCs w:val="22"/>
                <w:u w:val="single"/>
              </w:rPr>
            </w:pPr>
            <w:r w:rsidRPr="002B171C">
              <w:rPr>
                <w:rFonts w:ascii="Arial" w:hAnsi="Arial" w:cs="Arial"/>
                <w:b/>
                <w:bCs/>
                <w:sz w:val="22"/>
                <w:szCs w:val="22"/>
                <w:u w:val="single"/>
              </w:rPr>
              <w:t>General RYA Scotland support</w:t>
            </w:r>
          </w:p>
          <w:p w14:paraId="40D579A4" w14:textId="77777777" w:rsidR="006F7054" w:rsidRPr="00DB63FE" w:rsidRDefault="006F7054" w:rsidP="006F7054">
            <w:pPr>
              <w:rPr>
                <w:rFonts w:ascii="Arial" w:hAnsi="Arial" w:cs="Arial"/>
                <w:sz w:val="22"/>
                <w:szCs w:val="22"/>
              </w:rPr>
            </w:pPr>
          </w:p>
          <w:p w14:paraId="58A85FA5"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Assist in providing an efficient administrative support function to RYA Scotland team as directed by Senior Administrator and work within the RYAS administration work plan system to ensure efficient delivery of all support services, having a working knowledge of admin support functions across the team to cover for other aspects as and when required.</w:t>
            </w:r>
          </w:p>
          <w:p w14:paraId="4E6A1954" w14:textId="5B16895E"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Administration and support at RYA Scotland events as and when required with flexibility required to work outside normal office hours at evenings and at weekends.</w:t>
            </w:r>
          </w:p>
          <w:p w14:paraId="575A83EE"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Answer general enquiries and requests for information and advice, referring to colleagues and RYA as required.</w:t>
            </w:r>
          </w:p>
          <w:p w14:paraId="46842830"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Provide annual leave and sick leave cover for the Senior Administrator and other Administrators as necessary.</w:t>
            </w:r>
          </w:p>
          <w:p w14:paraId="57069466"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Maintain files and records on SharePoint for all support services.</w:t>
            </w:r>
          </w:p>
          <w:p w14:paraId="3277FA87"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Operation of RYA Membership Database system to produce mailings, email shots and for reporting statistics.</w:t>
            </w:r>
          </w:p>
          <w:p w14:paraId="3FD2CEFB" w14:textId="77777777" w:rsidR="006F7054" w:rsidRPr="002B171C" w:rsidRDefault="006F7054" w:rsidP="002C2FAA">
            <w:pPr>
              <w:numPr>
                <w:ilvl w:val="0"/>
                <w:numId w:val="33"/>
              </w:numPr>
              <w:rPr>
                <w:rFonts w:ascii="Arial" w:hAnsi="Arial" w:cs="Arial"/>
                <w:sz w:val="22"/>
                <w:szCs w:val="22"/>
              </w:rPr>
            </w:pPr>
            <w:r w:rsidRPr="002B171C">
              <w:rPr>
                <w:rFonts w:ascii="Arial" w:hAnsi="Arial" w:cs="Arial"/>
                <w:sz w:val="22"/>
                <w:szCs w:val="22"/>
              </w:rPr>
              <w:t>Carry out other appropriate tasks as instructed by the Senior Administrator.</w:t>
            </w:r>
          </w:p>
          <w:p w14:paraId="155B4708" w14:textId="77777777" w:rsidR="006F7054" w:rsidRPr="002B171C" w:rsidRDefault="006F7054" w:rsidP="006F7054">
            <w:pPr>
              <w:rPr>
                <w:rFonts w:ascii="Arial" w:hAnsi="Arial" w:cs="Arial"/>
                <w:sz w:val="22"/>
                <w:szCs w:val="22"/>
              </w:rPr>
            </w:pPr>
          </w:p>
          <w:p w14:paraId="31694E43" w14:textId="31090FFF" w:rsidR="00F35ED1" w:rsidRPr="00F35ED1" w:rsidRDefault="00733168" w:rsidP="00F35ED1">
            <w:pPr>
              <w:rPr>
                <w:rFonts w:ascii="Arial" w:hAnsi="Arial" w:cs="Arial"/>
                <w:sz w:val="22"/>
                <w:szCs w:val="24"/>
              </w:rPr>
            </w:pPr>
            <w:r>
              <w:rPr>
                <w:rFonts w:ascii="Arial" w:hAnsi="Arial" w:cs="Arial"/>
                <w:b/>
                <w:bCs/>
                <w:sz w:val="22"/>
                <w:szCs w:val="24"/>
                <w:u w:val="single"/>
              </w:rPr>
              <w:lastRenderedPageBreak/>
              <w:br/>
            </w:r>
            <w:r w:rsidR="00F24230" w:rsidRPr="00F35ED1">
              <w:rPr>
                <w:rFonts w:ascii="Arial" w:hAnsi="Arial" w:cs="Arial"/>
                <w:b/>
                <w:bCs/>
                <w:sz w:val="22"/>
                <w:szCs w:val="24"/>
                <w:u w:val="single"/>
              </w:rPr>
              <w:t>Direct support to Participation and Development Department</w:t>
            </w:r>
            <w:r w:rsidR="00F24230" w:rsidRPr="00F35ED1">
              <w:rPr>
                <w:rFonts w:ascii="Arial" w:hAnsi="Arial" w:cs="Arial"/>
                <w:b/>
                <w:bCs/>
                <w:sz w:val="22"/>
                <w:szCs w:val="24"/>
                <w:u w:val="single"/>
              </w:rPr>
              <w:br/>
            </w:r>
          </w:p>
          <w:p w14:paraId="1081766D" w14:textId="71D7A34D" w:rsidR="00F35ED1" w:rsidRDefault="00F35ED1" w:rsidP="002C2FAA">
            <w:pPr>
              <w:numPr>
                <w:ilvl w:val="0"/>
                <w:numId w:val="33"/>
              </w:numPr>
              <w:rPr>
                <w:rFonts w:ascii="Arial" w:hAnsi="Arial" w:cs="Arial"/>
                <w:sz w:val="22"/>
                <w:szCs w:val="24"/>
              </w:rPr>
            </w:pPr>
            <w:r w:rsidRPr="00F35ED1">
              <w:rPr>
                <w:rFonts w:ascii="Arial" w:hAnsi="Arial" w:cs="Arial"/>
                <w:sz w:val="22"/>
                <w:szCs w:val="24"/>
              </w:rPr>
              <w:t>Collation of data for monitoring and reporting on department performance indicators</w:t>
            </w:r>
            <w:r>
              <w:rPr>
                <w:rFonts w:ascii="Arial" w:hAnsi="Arial" w:cs="Arial"/>
                <w:sz w:val="22"/>
                <w:szCs w:val="24"/>
              </w:rPr>
              <w:t>.</w:t>
            </w:r>
          </w:p>
          <w:p w14:paraId="78A0C06C" w14:textId="6D802F3E" w:rsidR="00BF6A72" w:rsidRPr="00F35ED1" w:rsidRDefault="00BF6A72" w:rsidP="002C2FAA">
            <w:pPr>
              <w:numPr>
                <w:ilvl w:val="0"/>
                <w:numId w:val="33"/>
              </w:numPr>
              <w:rPr>
                <w:rFonts w:ascii="Arial" w:hAnsi="Arial" w:cs="Arial"/>
                <w:sz w:val="22"/>
                <w:szCs w:val="24"/>
              </w:rPr>
            </w:pPr>
            <w:r w:rsidRPr="00BF6A72">
              <w:rPr>
                <w:rFonts w:ascii="Arial" w:hAnsi="Arial" w:cs="Arial"/>
                <w:sz w:val="22"/>
                <w:szCs w:val="22"/>
              </w:rPr>
              <w:t>Collation and monitoring of supportive data that contributes to measuring the impact of the Regional Plans, and in particular the Participation and Development department, on the boating participants, organisations and communities across Scotland</w:t>
            </w:r>
            <w:r>
              <w:rPr>
                <w:rFonts w:ascii="Arial" w:hAnsi="Arial" w:cs="Arial"/>
                <w:sz w:val="22"/>
                <w:szCs w:val="22"/>
              </w:rPr>
              <w:t>.</w:t>
            </w:r>
          </w:p>
          <w:p w14:paraId="181C9348" w14:textId="7DF458CD" w:rsidR="00F24230" w:rsidRDefault="00F24230" w:rsidP="002C2FAA">
            <w:pPr>
              <w:numPr>
                <w:ilvl w:val="0"/>
                <w:numId w:val="33"/>
              </w:numPr>
              <w:rPr>
                <w:rFonts w:ascii="Arial" w:hAnsi="Arial" w:cs="Arial"/>
                <w:sz w:val="22"/>
                <w:szCs w:val="24"/>
              </w:rPr>
            </w:pPr>
            <w:r w:rsidRPr="000852E4">
              <w:rPr>
                <w:rFonts w:ascii="Arial" w:hAnsi="Arial" w:cs="Arial"/>
                <w:sz w:val="22"/>
                <w:szCs w:val="22"/>
              </w:rPr>
              <w:t>Produce minutes and provide secretarial support</w:t>
            </w:r>
            <w:r>
              <w:rPr>
                <w:rFonts w:ascii="Arial" w:hAnsi="Arial" w:cs="Arial"/>
                <w:sz w:val="22"/>
                <w:szCs w:val="24"/>
              </w:rPr>
              <w:t xml:space="preserve"> to the Participation and Development Committee</w:t>
            </w:r>
            <w:r w:rsidR="00C07A55">
              <w:rPr>
                <w:rFonts w:ascii="Arial" w:hAnsi="Arial" w:cs="Arial"/>
                <w:sz w:val="22"/>
                <w:szCs w:val="24"/>
              </w:rPr>
              <w:t>.</w:t>
            </w:r>
          </w:p>
          <w:p w14:paraId="1B4AFCE9" w14:textId="6B89E287" w:rsidR="00F24230" w:rsidRDefault="00BF6A72" w:rsidP="002C2FAA">
            <w:pPr>
              <w:numPr>
                <w:ilvl w:val="0"/>
                <w:numId w:val="33"/>
              </w:numPr>
              <w:rPr>
                <w:rFonts w:ascii="Arial" w:hAnsi="Arial" w:cs="Arial"/>
                <w:sz w:val="22"/>
                <w:szCs w:val="24"/>
              </w:rPr>
            </w:pPr>
            <w:r>
              <w:rPr>
                <w:rFonts w:ascii="Arial" w:hAnsi="Arial" w:cs="Arial"/>
                <w:sz w:val="22"/>
                <w:szCs w:val="24"/>
              </w:rPr>
              <w:t>Assist with the c</w:t>
            </w:r>
            <w:r w:rsidR="00F24230">
              <w:rPr>
                <w:rFonts w:ascii="Arial" w:hAnsi="Arial" w:cs="Arial"/>
                <w:sz w:val="22"/>
                <w:szCs w:val="24"/>
              </w:rPr>
              <w:t>ollation of data for the Club Census</w:t>
            </w:r>
            <w:r w:rsidR="00C07A55">
              <w:rPr>
                <w:rFonts w:ascii="Arial" w:hAnsi="Arial" w:cs="Arial"/>
                <w:sz w:val="22"/>
                <w:szCs w:val="24"/>
              </w:rPr>
              <w:t>.</w:t>
            </w:r>
          </w:p>
          <w:p w14:paraId="5E69AEA4" w14:textId="51A9C89C" w:rsidR="00F24230" w:rsidRDefault="00F24230" w:rsidP="002C2FAA">
            <w:pPr>
              <w:numPr>
                <w:ilvl w:val="0"/>
                <w:numId w:val="33"/>
              </w:numPr>
              <w:rPr>
                <w:rFonts w:ascii="Arial" w:hAnsi="Arial" w:cs="Arial"/>
                <w:sz w:val="22"/>
                <w:szCs w:val="24"/>
              </w:rPr>
            </w:pPr>
            <w:r>
              <w:rPr>
                <w:rFonts w:ascii="Arial" w:hAnsi="Arial" w:cs="Arial"/>
                <w:sz w:val="22"/>
                <w:szCs w:val="24"/>
              </w:rPr>
              <w:t>Responsible for issuing Participation and Development mailings</w:t>
            </w:r>
            <w:r w:rsidR="00C07A55">
              <w:rPr>
                <w:rFonts w:ascii="Arial" w:hAnsi="Arial" w:cs="Arial"/>
                <w:sz w:val="22"/>
                <w:szCs w:val="24"/>
              </w:rPr>
              <w:t>.</w:t>
            </w:r>
          </w:p>
          <w:p w14:paraId="175DC477" w14:textId="7981F17E" w:rsidR="00F24230" w:rsidRDefault="00F24230" w:rsidP="002C2FAA">
            <w:pPr>
              <w:numPr>
                <w:ilvl w:val="0"/>
                <w:numId w:val="33"/>
              </w:numPr>
              <w:rPr>
                <w:rFonts w:ascii="Arial" w:hAnsi="Arial" w:cs="Arial"/>
                <w:sz w:val="22"/>
                <w:szCs w:val="24"/>
              </w:rPr>
            </w:pPr>
            <w:r w:rsidRPr="00983D97">
              <w:rPr>
                <w:rFonts w:ascii="Arial" w:hAnsi="Arial" w:cs="Arial"/>
                <w:sz w:val="22"/>
                <w:szCs w:val="24"/>
              </w:rPr>
              <w:t>Provide administrative support to initiatives including the Discover/</w:t>
            </w:r>
            <w:r w:rsidRPr="00983D97">
              <w:rPr>
                <w:rFonts w:ascii="Arial" w:hAnsi="Arial" w:cs="Arial"/>
                <w:sz w:val="22"/>
                <w:szCs w:val="24"/>
              </w:rPr>
              <w:br/>
              <w:t>Try Sailing Initiative.</w:t>
            </w:r>
          </w:p>
          <w:p w14:paraId="0346B884" w14:textId="1806F4C5" w:rsidR="00F24230" w:rsidRPr="00702B66" w:rsidRDefault="00F467EA" w:rsidP="002C2FAA">
            <w:pPr>
              <w:pStyle w:val="ListParagraph"/>
              <w:numPr>
                <w:ilvl w:val="0"/>
                <w:numId w:val="33"/>
              </w:numPr>
              <w:rPr>
                <w:rFonts w:ascii="Arial" w:hAnsi="Arial" w:cs="Arial"/>
                <w:sz w:val="22"/>
                <w:szCs w:val="24"/>
              </w:rPr>
            </w:pPr>
            <w:r w:rsidRPr="00F467EA">
              <w:rPr>
                <w:rFonts w:ascii="Arial" w:hAnsi="Arial" w:cs="Arial"/>
                <w:sz w:val="22"/>
                <w:szCs w:val="24"/>
              </w:rPr>
              <w:t xml:space="preserve">Administration </w:t>
            </w:r>
            <w:r w:rsidR="00405FD5">
              <w:rPr>
                <w:rFonts w:ascii="Arial" w:hAnsi="Arial" w:cs="Arial"/>
                <w:sz w:val="22"/>
                <w:szCs w:val="24"/>
              </w:rPr>
              <w:t>for</w:t>
            </w:r>
            <w:r w:rsidRPr="00F467EA">
              <w:rPr>
                <w:rFonts w:ascii="Arial" w:hAnsi="Arial" w:cs="Arial"/>
                <w:sz w:val="22"/>
                <w:szCs w:val="24"/>
              </w:rPr>
              <w:t xml:space="preserve"> </w:t>
            </w:r>
            <w:r w:rsidR="00DD2CC0">
              <w:rPr>
                <w:rFonts w:ascii="Arial" w:hAnsi="Arial" w:cs="Arial"/>
                <w:sz w:val="22"/>
                <w:szCs w:val="24"/>
              </w:rPr>
              <w:t xml:space="preserve">various </w:t>
            </w:r>
            <w:r w:rsidRPr="00F467EA">
              <w:rPr>
                <w:rFonts w:ascii="Arial" w:hAnsi="Arial" w:cs="Arial"/>
                <w:sz w:val="22"/>
                <w:szCs w:val="24"/>
              </w:rPr>
              <w:t>department led</w:t>
            </w:r>
            <w:r w:rsidR="008B5C8E">
              <w:rPr>
                <w:rFonts w:ascii="Arial" w:hAnsi="Arial" w:cs="Arial"/>
                <w:sz w:val="22"/>
                <w:szCs w:val="24"/>
              </w:rPr>
              <w:t xml:space="preserve"> </w:t>
            </w:r>
            <w:r w:rsidRPr="00F467EA">
              <w:rPr>
                <w:rFonts w:ascii="Arial" w:hAnsi="Arial" w:cs="Arial"/>
                <w:sz w:val="22"/>
                <w:szCs w:val="24"/>
              </w:rPr>
              <w:t>events</w:t>
            </w:r>
            <w:r w:rsidR="00DD2CC0">
              <w:rPr>
                <w:rFonts w:ascii="Arial" w:hAnsi="Arial" w:cs="Arial"/>
                <w:sz w:val="22"/>
                <w:szCs w:val="24"/>
              </w:rPr>
              <w:t>.</w:t>
            </w:r>
          </w:p>
          <w:p w14:paraId="02BFC865" w14:textId="0D6738E8" w:rsidR="00FC5F25" w:rsidRPr="00702B66" w:rsidRDefault="00FC5F25" w:rsidP="002C2FAA">
            <w:pPr>
              <w:pStyle w:val="ListParagraph"/>
              <w:numPr>
                <w:ilvl w:val="0"/>
                <w:numId w:val="33"/>
              </w:numPr>
              <w:rPr>
                <w:rFonts w:ascii="Arial" w:hAnsi="Arial" w:cs="Arial"/>
                <w:sz w:val="22"/>
                <w:szCs w:val="24"/>
              </w:rPr>
            </w:pPr>
            <w:r w:rsidRPr="00FC5F25">
              <w:rPr>
                <w:rFonts w:ascii="Arial" w:hAnsi="Arial" w:cs="Arial"/>
                <w:sz w:val="22"/>
                <w:szCs w:val="24"/>
              </w:rPr>
              <w:t>Booking travel and accommodation</w:t>
            </w:r>
            <w:r w:rsidR="00C84399">
              <w:rPr>
                <w:rFonts w:ascii="Arial" w:hAnsi="Arial" w:cs="Arial"/>
                <w:sz w:val="22"/>
                <w:szCs w:val="24"/>
              </w:rPr>
              <w:t>.</w:t>
            </w:r>
          </w:p>
          <w:p w14:paraId="56542E1C" w14:textId="0C45BC1D" w:rsidR="00F24230" w:rsidRPr="00702B66" w:rsidRDefault="00F24230" w:rsidP="002C2FAA">
            <w:pPr>
              <w:numPr>
                <w:ilvl w:val="0"/>
                <w:numId w:val="33"/>
              </w:numPr>
              <w:rPr>
                <w:rFonts w:ascii="Arial" w:hAnsi="Arial" w:cs="Arial"/>
                <w:sz w:val="22"/>
                <w:szCs w:val="24"/>
              </w:rPr>
            </w:pPr>
            <w:r>
              <w:rPr>
                <w:rFonts w:ascii="Arial" w:hAnsi="Arial" w:cs="Arial"/>
                <w:sz w:val="22"/>
                <w:szCs w:val="24"/>
              </w:rPr>
              <w:t>Purchase of equipment, materials, clothing and stationery as and when required.</w:t>
            </w:r>
          </w:p>
          <w:p w14:paraId="3C648D1A" w14:textId="66FBEBF1" w:rsidR="00F24230" w:rsidRPr="00702B66" w:rsidRDefault="00F24230" w:rsidP="002C2FAA">
            <w:pPr>
              <w:numPr>
                <w:ilvl w:val="0"/>
                <w:numId w:val="33"/>
              </w:numPr>
              <w:rPr>
                <w:rFonts w:ascii="Arial" w:hAnsi="Arial" w:cs="Arial"/>
                <w:sz w:val="22"/>
                <w:szCs w:val="24"/>
              </w:rPr>
            </w:pPr>
            <w:r>
              <w:rPr>
                <w:rFonts w:ascii="Arial" w:hAnsi="Arial" w:cs="Arial"/>
                <w:sz w:val="22"/>
                <w:szCs w:val="24"/>
              </w:rPr>
              <w:t>Financial administration – posting invoices and card payment transactions to online payment system.</w:t>
            </w:r>
          </w:p>
          <w:p w14:paraId="2E7AC9C6" w14:textId="07D27CC4" w:rsidR="00F24230" w:rsidRPr="00733168" w:rsidRDefault="00F24230" w:rsidP="0013573B">
            <w:pPr>
              <w:numPr>
                <w:ilvl w:val="0"/>
                <w:numId w:val="33"/>
              </w:numPr>
              <w:rPr>
                <w:rFonts w:ascii="Arial" w:hAnsi="Arial" w:cs="Arial"/>
                <w:sz w:val="22"/>
                <w:szCs w:val="24"/>
              </w:rPr>
            </w:pPr>
            <w:r w:rsidRPr="00733168">
              <w:rPr>
                <w:rFonts w:ascii="Arial" w:hAnsi="Arial" w:cs="Arial"/>
                <w:sz w:val="22"/>
                <w:szCs w:val="24"/>
              </w:rPr>
              <w:t xml:space="preserve">Inputting of digital content </w:t>
            </w:r>
            <w:r w:rsidR="00252EEC" w:rsidRPr="00733168">
              <w:rPr>
                <w:rFonts w:ascii="Arial" w:hAnsi="Arial" w:cs="Arial"/>
                <w:sz w:val="22"/>
                <w:szCs w:val="24"/>
              </w:rPr>
              <w:t xml:space="preserve">as directed by the Development Manager or Senior Administrator </w:t>
            </w:r>
            <w:r w:rsidRPr="00733168">
              <w:rPr>
                <w:rFonts w:ascii="Arial" w:hAnsi="Arial" w:cs="Arial"/>
                <w:sz w:val="22"/>
                <w:szCs w:val="24"/>
              </w:rPr>
              <w:t>including posting of images to asset bank and creation and updating of website articles on a regular basis</w:t>
            </w:r>
            <w:r w:rsidR="00E0031A" w:rsidRPr="00733168">
              <w:rPr>
                <w:rFonts w:ascii="Arial" w:hAnsi="Arial" w:cs="Arial"/>
                <w:sz w:val="22"/>
                <w:szCs w:val="24"/>
              </w:rPr>
              <w:t>.</w:t>
            </w:r>
            <w:r w:rsidR="00910F86" w:rsidRPr="00733168">
              <w:rPr>
                <w:rFonts w:ascii="Arial" w:hAnsi="Arial" w:cs="Arial"/>
                <w:sz w:val="22"/>
                <w:szCs w:val="24"/>
              </w:rPr>
              <w:br/>
            </w:r>
            <w:r w:rsidR="00910F86" w:rsidRPr="00733168">
              <w:rPr>
                <w:rFonts w:ascii="Arial" w:hAnsi="Arial" w:cs="Arial"/>
                <w:sz w:val="22"/>
                <w:szCs w:val="24"/>
              </w:rPr>
              <w:br/>
            </w:r>
          </w:p>
          <w:p w14:paraId="379B8201" w14:textId="61170A77" w:rsidR="00F24230" w:rsidRDefault="00F24230" w:rsidP="00F24230">
            <w:pPr>
              <w:rPr>
                <w:rFonts w:ascii="Arial" w:hAnsi="Arial" w:cs="Arial"/>
                <w:b/>
                <w:bCs/>
                <w:sz w:val="22"/>
                <w:szCs w:val="24"/>
                <w:u w:val="single"/>
              </w:rPr>
            </w:pPr>
            <w:r w:rsidRPr="00A63A93">
              <w:rPr>
                <w:rFonts w:ascii="Arial" w:hAnsi="Arial" w:cs="Arial"/>
                <w:b/>
                <w:bCs/>
                <w:sz w:val="22"/>
                <w:szCs w:val="24"/>
                <w:u w:val="single"/>
              </w:rPr>
              <w:t>Marketing and Communications</w:t>
            </w:r>
          </w:p>
          <w:p w14:paraId="63D7285E" w14:textId="77777777" w:rsidR="00F24230" w:rsidRPr="00A63A93" w:rsidRDefault="00F24230" w:rsidP="00F24230">
            <w:pPr>
              <w:rPr>
                <w:rFonts w:ascii="Arial" w:hAnsi="Arial" w:cs="Arial"/>
                <w:b/>
                <w:bCs/>
                <w:sz w:val="22"/>
                <w:szCs w:val="24"/>
                <w:u w:val="single"/>
              </w:rPr>
            </w:pPr>
          </w:p>
          <w:p w14:paraId="50348D57" w14:textId="77777777" w:rsidR="00F24230" w:rsidRDefault="00F24230" w:rsidP="00F24230">
            <w:pPr>
              <w:rPr>
                <w:rFonts w:ascii="Arial" w:hAnsi="Arial" w:cs="Arial"/>
                <w:sz w:val="22"/>
                <w:szCs w:val="24"/>
              </w:rPr>
            </w:pPr>
            <w:r>
              <w:rPr>
                <w:rFonts w:ascii="Arial" w:hAnsi="Arial" w:cs="Arial"/>
                <w:sz w:val="22"/>
                <w:szCs w:val="24"/>
              </w:rPr>
              <w:t>Providing support to the Marketing and Communication Managers in the following areas:</w:t>
            </w:r>
            <w:r>
              <w:rPr>
                <w:rFonts w:ascii="Arial" w:hAnsi="Arial" w:cs="Arial"/>
                <w:sz w:val="22"/>
                <w:szCs w:val="24"/>
              </w:rPr>
              <w:br/>
            </w:r>
          </w:p>
          <w:p w14:paraId="360004DD" w14:textId="77777777" w:rsidR="002C2FAA" w:rsidRPr="002C2FAA" w:rsidRDefault="002C2FAA" w:rsidP="002C2FAA">
            <w:pPr>
              <w:pStyle w:val="ListParagraph"/>
              <w:numPr>
                <w:ilvl w:val="0"/>
                <w:numId w:val="33"/>
              </w:numPr>
              <w:rPr>
                <w:rFonts w:ascii="Arial" w:hAnsi="Arial" w:cs="Arial"/>
                <w:sz w:val="22"/>
                <w:szCs w:val="22"/>
              </w:rPr>
            </w:pPr>
            <w:r w:rsidRPr="002C2FAA">
              <w:rPr>
                <w:rFonts w:ascii="Arial" w:hAnsi="Arial" w:cs="Arial"/>
                <w:sz w:val="22"/>
                <w:szCs w:val="22"/>
              </w:rPr>
              <w:t xml:space="preserve">Administration support for RYA membership activities, initiatives and communication in Scotland such as boat show/events, member gatherings, annual awards and direct mail outs. This will include taking booking details for events and assisting with gathering information from RYA members to aid promotion and retention of RYA membership in Scotland. </w:t>
            </w:r>
          </w:p>
          <w:p w14:paraId="00AAEC76" w14:textId="46509BBF" w:rsidR="00E0031A" w:rsidRPr="002C2FAA" w:rsidRDefault="00E0031A" w:rsidP="002C2FAA">
            <w:pPr>
              <w:numPr>
                <w:ilvl w:val="0"/>
                <w:numId w:val="33"/>
              </w:numPr>
              <w:rPr>
                <w:rFonts w:ascii="Arial" w:hAnsi="Arial" w:cs="Arial"/>
                <w:sz w:val="22"/>
                <w:szCs w:val="22"/>
              </w:rPr>
            </w:pPr>
            <w:r w:rsidRPr="002C2FAA">
              <w:rPr>
                <w:rFonts w:ascii="Arial" w:hAnsi="Arial" w:cs="Arial"/>
                <w:sz w:val="22"/>
                <w:szCs w:val="24"/>
              </w:rPr>
              <w:t xml:space="preserve">Management of various </w:t>
            </w:r>
            <w:r w:rsidR="00A87A3D" w:rsidRPr="002C2FAA">
              <w:rPr>
                <w:rFonts w:ascii="Arial" w:hAnsi="Arial" w:cs="Arial"/>
                <w:sz w:val="22"/>
                <w:szCs w:val="24"/>
              </w:rPr>
              <w:t xml:space="preserve">Communications and events </w:t>
            </w:r>
            <w:r w:rsidRPr="002C2FAA">
              <w:rPr>
                <w:rFonts w:ascii="Arial" w:hAnsi="Arial" w:cs="Arial"/>
                <w:sz w:val="22"/>
                <w:szCs w:val="24"/>
              </w:rPr>
              <w:t>calendars on a regular basis.</w:t>
            </w:r>
          </w:p>
          <w:p w14:paraId="46C36E5B" w14:textId="182F7053" w:rsidR="00F24230" w:rsidRPr="001B4581" w:rsidRDefault="00F24230" w:rsidP="00A87A3D">
            <w:pPr>
              <w:ind w:left="720"/>
              <w:rPr>
                <w:rFonts w:ascii="Arial" w:hAnsi="Arial" w:cs="Arial"/>
                <w:b/>
                <w:bCs/>
                <w:sz w:val="22"/>
                <w:szCs w:val="22"/>
              </w:rPr>
            </w:pPr>
            <w:r>
              <w:rPr>
                <w:rFonts w:ascii="Arial" w:hAnsi="Arial" w:cs="Arial"/>
                <w:sz w:val="22"/>
                <w:szCs w:val="24"/>
              </w:rPr>
              <w:t>.</w:t>
            </w:r>
          </w:p>
          <w:p w14:paraId="5762DE7D" w14:textId="06FE358F" w:rsidR="008123E3" w:rsidRDefault="008123E3" w:rsidP="005D6CC5">
            <w:pPr>
              <w:rPr>
                <w:rFonts w:ascii="Arial" w:hAnsi="Arial" w:cs="Arial"/>
                <w:sz w:val="22"/>
                <w:szCs w:val="22"/>
              </w:rPr>
            </w:pPr>
          </w:p>
          <w:p w14:paraId="3AB446DD" w14:textId="77777777" w:rsidR="004B0171" w:rsidRPr="00D65DA2" w:rsidRDefault="004B0171" w:rsidP="002C2FAA">
            <w:pPr>
              <w:pStyle w:val="ListParagraph"/>
              <w:rPr>
                <w:rFonts w:ascii="Arial" w:hAnsi="Arial" w:cs="Arial"/>
                <w:b/>
                <w:bCs/>
                <w:sz w:val="22"/>
                <w:szCs w:val="22"/>
              </w:rPr>
            </w:pPr>
          </w:p>
        </w:tc>
      </w:tr>
    </w:tbl>
    <w:p w14:paraId="47C0517B" w14:textId="77777777" w:rsidR="004B0171" w:rsidRPr="00D65DA2" w:rsidRDefault="004B0171" w:rsidP="00F4096E">
      <w:pPr>
        <w:rPr>
          <w:rFonts w:ascii="Arial" w:hAnsi="Arial" w:cs="Arial"/>
          <w:sz w:val="22"/>
          <w:szCs w:val="22"/>
        </w:rPr>
      </w:pPr>
      <w:r w:rsidRPr="00D65DA2">
        <w:rPr>
          <w:rFonts w:ascii="Arial" w:hAnsi="Arial" w:cs="Arial"/>
          <w:b/>
          <w:bCs/>
          <w:sz w:val="22"/>
          <w:szCs w:val="22"/>
        </w:rPr>
        <w:lastRenderedPageBreak/>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r>
      <w:r w:rsidRPr="00D65DA2">
        <w:rPr>
          <w:rFonts w:ascii="Arial" w:hAnsi="Arial" w:cs="Arial"/>
          <w:b/>
          <w:bCs/>
          <w:sz w:val="22"/>
          <w:szCs w:val="22"/>
        </w:rPr>
        <w:tab/>
        <w:t xml:space="preserve">         </w:t>
      </w:r>
    </w:p>
    <w:sectPr w:rsidR="004B0171" w:rsidRPr="00D65DA2">
      <w:headerReference w:type="default"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1DB8" w14:textId="77777777" w:rsidR="001E3D9D" w:rsidRDefault="001E3D9D" w:rsidP="003454D2">
      <w:r>
        <w:separator/>
      </w:r>
    </w:p>
  </w:endnote>
  <w:endnote w:type="continuationSeparator" w:id="0">
    <w:p w14:paraId="398EF456" w14:textId="77777777" w:rsidR="001E3D9D" w:rsidRDefault="001E3D9D" w:rsidP="0034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6EC3" w14:textId="4940AC82" w:rsidR="00FF6079" w:rsidRDefault="00013E19" w:rsidP="00F4096E">
    <w:pPr>
      <w:pStyle w:val="Footer"/>
      <w:jc w:val="center"/>
    </w:pPr>
    <w:r>
      <w:rPr>
        <w:rFonts w:ascii="Arial" w:hAnsi="Arial" w:cs="Arial"/>
        <w:noProof/>
        <w:sz w:val="22"/>
        <w:szCs w:val="22"/>
      </w:rPr>
      <w:drawing>
        <wp:inline distT="0" distB="0" distL="0" distR="0" wp14:anchorId="452D0BEC" wp14:editId="59AFD30E">
          <wp:extent cx="121920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582B" w14:textId="77777777" w:rsidR="001E3D9D" w:rsidRDefault="001E3D9D" w:rsidP="003454D2">
      <w:r>
        <w:separator/>
      </w:r>
    </w:p>
  </w:footnote>
  <w:footnote w:type="continuationSeparator" w:id="0">
    <w:p w14:paraId="19B3EF82" w14:textId="77777777" w:rsidR="001E3D9D" w:rsidRDefault="001E3D9D" w:rsidP="0034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752" w14:textId="798EBA12" w:rsidR="00C45883" w:rsidRDefault="00C26739" w:rsidP="00F4096E">
    <w:pPr>
      <w:pStyle w:val="Header"/>
      <w:jc w:val="right"/>
      <w:rPr>
        <w:rFonts w:ascii="Calibri" w:hAnsi="Calibri"/>
        <w:b/>
        <w:sz w:val="32"/>
      </w:rPr>
    </w:pPr>
    <w:r>
      <w:rPr>
        <w:rFonts w:ascii="Calibri" w:hAnsi="Calibri"/>
        <w:b/>
        <w:sz w:val="32"/>
      </w:rPr>
      <w:t xml:space="preserve"> </w:t>
    </w:r>
    <w:r w:rsidR="00013E19">
      <w:rPr>
        <w:rFonts w:ascii="Calibri" w:hAnsi="Calibri"/>
        <w:b/>
        <w:noProof/>
        <w:sz w:val="32"/>
      </w:rPr>
      <w:drawing>
        <wp:inline distT="0" distB="0" distL="0" distR="0" wp14:anchorId="5A88979B" wp14:editId="43F0F7B2">
          <wp:extent cx="1014730" cy="101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p>
  <w:p w14:paraId="48E5F1F7" w14:textId="77777777" w:rsidR="00CC3A41" w:rsidRPr="003B239C" w:rsidRDefault="00CC3A41">
    <w:pPr>
      <w:pStyle w:val="Header"/>
      <w:rPr>
        <w:rFonts w:ascii="Calibri" w:hAnsi="Calibri"/>
        <w:b/>
        <w:sz w:val="32"/>
      </w:rPr>
    </w:pPr>
    <w:r w:rsidRPr="003B239C">
      <w:rPr>
        <w:rFonts w:ascii="Calibri" w:hAnsi="Calibri"/>
        <w:b/>
        <w:sz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899"/>
    <w:multiLevelType w:val="hybridMultilevel"/>
    <w:tmpl w:val="5F5C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B629C"/>
    <w:multiLevelType w:val="hybridMultilevel"/>
    <w:tmpl w:val="9CD8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2521"/>
    <w:multiLevelType w:val="hybridMultilevel"/>
    <w:tmpl w:val="12AE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3BD7"/>
    <w:multiLevelType w:val="multilevel"/>
    <w:tmpl w:val="C28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20F9D"/>
    <w:multiLevelType w:val="multilevel"/>
    <w:tmpl w:val="650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67E39"/>
    <w:multiLevelType w:val="hybridMultilevel"/>
    <w:tmpl w:val="28D0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61A3"/>
    <w:multiLevelType w:val="hybridMultilevel"/>
    <w:tmpl w:val="C83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C0EEB"/>
    <w:multiLevelType w:val="hybridMultilevel"/>
    <w:tmpl w:val="F808F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B2F06"/>
    <w:multiLevelType w:val="hybridMultilevel"/>
    <w:tmpl w:val="4AE4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402A"/>
    <w:multiLevelType w:val="hybridMultilevel"/>
    <w:tmpl w:val="B7C6C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E3B59"/>
    <w:multiLevelType w:val="multilevel"/>
    <w:tmpl w:val="124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005ED"/>
    <w:multiLevelType w:val="multilevel"/>
    <w:tmpl w:val="235E4104"/>
    <w:lvl w:ilvl="0">
      <w:start w:val="1"/>
      <w:numFmt w:val="bullet"/>
      <w:lvlText w:val=""/>
      <w:lvlJc w:val="left"/>
      <w:pPr>
        <w:tabs>
          <w:tab w:val="num" w:pos="794"/>
        </w:tabs>
        <w:ind w:left="794" w:hanging="79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052BB"/>
    <w:multiLevelType w:val="hybridMultilevel"/>
    <w:tmpl w:val="980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D76D7"/>
    <w:multiLevelType w:val="hybridMultilevel"/>
    <w:tmpl w:val="E886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81417"/>
    <w:multiLevelType w:val="hybridMultilevel"/>
    <w:tmpl w:val="CBC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A1065"/>
    <w:multiLevelType w:val="hybridMultilevel"/>
    <w:tmpl w:val="6D7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1634"/>
    <w:multiLevelType w:val="multilevel"/>
    <w:tmpl w:val="EF2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C27BB"/>
    <w:multiLevelType w:val="hybridMultilevel"/>
    <w:tmpl w:val="D6C01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A2696"/>
    <w:multiLevelType w:val="hybridMultilevel"/>
    <w:tmpl w:val="02FCCFAE"/>
    <w:lvl w:ilvl="0" w:tplc="5942B2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C24F6"/>
    <w:multiLevelType w:val="multilevel"/>
    <w:tmpl w:val="585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71042"/>
    <w:multiLevelType w:val="multilevel"/>
    <w:tmpl w:val="CB0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22F94"/>
    <w:multiLevelType w:val="hybridMultilevel"/>
    <w:tmpl w:val="AE080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035BB"/>
    <w:multiLevelType w:val="multilevel"/>
    <w:tmpl w:val="EFB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B69A1"/>
    <w:multiLevelType w:val="hybridMultilevel"/>
    <w:tmpl w:val="E4D8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56003"/>
    <w:multiLevelType w:val="multilevel"/>
    <w:tmpl w:val="214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F4013"/>
    <w:multiLevelType w:val="hybridMultilevel"/>
    <w:tmpl w:val="2EF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A74FB"/>
    <w:multiLevelType w:val="multilevel"/>
    <w:tmpl w:val="2782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769FC"/>
    <w:multiLevelType w:val="hybridMultilevel"/>
    <w:tmpl w:val="56E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42C88"/>
    <w:multiLevelType w:val="hybridMultilevel"/>
    <w:tmpl w:val="1BEA4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F6ECD"/>
    <w:multiLevelType w:val="hybridMultilevel"/>
    <w:tmpl w:val="21AC2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F33554"/>
    <w:multiLevelType w:val="multilevel"/>
    <w:tmpl w:val="436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A67EEE"/>
    <w:multiLevelType w:val="hybridMultilevel"/>
    <w:tmpl w:val="89D6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75688A"/>
    <w:multiLevelType w:val="hybridMultilevel"/>
    <w:tmpl w:val="3EF23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4A07A6"/>
    <w:multiLevelType w:val="multilevel"/>
    <w:tmpl w:val="575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7"/>
  </w:num>
  <w:num w:numId="4">
    <w:abstractNumId w:val="11"/>
  </w:num>
  <w:num w:numId="5">
    <w:abstractNumId w:val="28"/>
  </w:num>
  <w:num w:numId="6">
    <w:abstractNumId w:val="9"/>
  </w:num>
  <w:num w:numId="7">
    <w:abstractNumId w:val="18"/>
  </w:num>
  <w:num w:numId="8">
    <w:abstractNumId w:val="1"/>
  </w:num>
  <w:num w:numId="9">
    <w:abstractNumId w:val="32"/>
  </w:num>
  <w:num w:numId="10">
    <w:abstractNumId w:val="6"/>
  </w:num>
  <w:num w:numId="11">
    <w:abstractNumId w:val="13"/>
  </w:num>
  <w:num w:numId="12">
    <w:abstractNumId w:val="25"/>
  </w:num>
  <w:num w:numId="13">
    <w:abstractNumId w:val="15"/>
  </w:num>
  <w:num w:numId="14">
    <w:abstractNumId w:val="8"/>
  </w:num>
  <w:num w:numId="15">
    <w:abstractNumId w:val="27"/>
  </w:num>
  <w:num w:numId="16">
    <w:abstractNumId w:val="5"/>
  </w:num>
  <w:num w:numId="17">
    <w:abstractNumId w:val="12"/>
  </w:num>
  <w:num w:numId="18">
    <w:abstractNumId w:val="24"/>
  </w:num>
  <w:num w:numId="19">
    <w:abstractNumId w:val="33"/>
  </w:num>
  <w:num w:numId="20">
    <w:abstractNumId w:val="10"/>
  </w:num>
  <w:num w:numId="21">
    <w:abstractNumId w:val="16"/>
  </w:num>
  <w:num w:numId="22">
    <w:abstractNumId w:val="3"/>
  </w:num>
  <w:num w:numId="23">
    <w:abstractNumId w:val="4"/>
  </w:num>
  <w:num w:numId="24">
    <w:abstractNumId w:val="19"/>
  </w:num>
  <w:num w:numId="25">
    <w:abstractNumId w:val="20"/>
  </w:num>
  <w:num w:numId="26">
    <w:abstractNumId w:val="30"/>
  </w:num>
  <w:num w:numId="27">
    <w:abstractNumId w:val="26"/>
  </w:num>
  <w:num w:numId="28">
    <w:abstractNumId w:val="22"/>
  </w:num>
  <w:num w:numId="29">
    <w:abstractNumId w:val="31"/>
  </w:num>
  <w:num w:numId="30">
    <w:abstractNumId w:val="2"/>
  </w:num>
  <w:num w:numId="31">
    <w:abstractNumId w:val="21"/>
  </w:num>
  <w:num w:numId="32">
    <w:abstractNumId w:val="14"/>
  </w:num>
  <w:num w:numId="33">
    <w:abstractNumId w:val="23"/>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CF"/>
    <w:rsid w:val="000032DF"/>
    <w:rsid w:val="00006C95"/>
    <w:rsid w:val="00012015"/>
    <w:rsid w:val="00013E19"/>
    <w:rsid w:val="00043540"/>
    <w:rsid w:val="00051ED6"/>
    <w:rsid w:val="000561F8"/>
    <w:rsid w:val="00067884"/>
    <w:rsid w:val="00081FEB"/>
    <w:rsid w:val="000A4340"/>
    <w:rsid w:val="000C35CD"/>
    <w:rsid w:val="000C3F9B"/>
    <w:rsid w:val="000C7A57"/>
    <w:rsid w:val="000D0AC8"/>
    <w:rsid w:val="000D1149"/>
    <w:rsid w:val="000E2F93"/>
    <w:rsid w:val="0010293D"/>
    <w:rsid w:val="00111AA2"/>
    <w:rsid w:val="001455F7"/>
    <w:rsid w:val="00180892"/>
    <w:rsid w:val="00190AE0"/>
    <w:rsid w:val="0019149A"/>
    <w:rsid w:val="001B229C"/>
    <w:rsid w:val="001C77B6"/>
    <w:rsid w:val="001D7922"/>
    <w:rsid w:val="001E09DB"/>
    <w:rsid w:val="001E3D9D"/>
    <w:rsid w:val="001E6BD2"/>
    <w:rsid w:val="001F298D"/>
    <w:rsid w:val="00224BD6"/>
    <w:rsid w:val="002263CB"/>
    <w:rsid w:val="00233D0D"/>
    <w:rsid w:val="0024353B"/>
    <w:rsid w:val="00250FBB"/>
    <w:rsid w:val="002511BF"/>
    <w:rsid w:val="002528D9"/>
    <w:rsid w:val="00252EEC"/>
    <w:rsid w:val="00273E13"/>
    <w:rsid w:val="0028368C"/>
    <w:rsid w:val="00283BE8"/>
    <w:rsid w:val="0029298B"/>
    <w:rsid w:val="0029689C"/>
    <w:rsid w:val="002B5267"/>
    <w:rsid w:val="002C274A"/>
    <w:rsid w:val="002C2FAA"/>
    <w:rsid w:val="002E2A3F"/>
    <w:rsid w:val="00301205"/>
    <w:rsid w:val="003454D2"/>
    <w:rsid w:val="00360557"/>
    <w:rsid w:val="003607FF"/>
    <w:rsid w:val="003657A0"/>
    <w:rsid w:val="00381813"/>
    <w:rsid w:val="003B239C"/>
    <w:rsid w:val="003F0E93"/>
    <w:rsid w:val="00405FD5"/>
    <w:rsid w:val="00414CD8"/>
    <w:rsid w:val="00480936"/>
    <w:rsid w:val="004B0171"/>
    <w:rsid w:val="004B6369"/>
    <w:rsid w:val="004E1557"/>
    <w:rsid w:val="004F1F93"/>
    <w:rsid w:val="004F5638"/>
    <w:rsid w:val="00502A64"/>
    <w:rsid w:val="005348BF"/>
    <w:rsid w:val="005360E7"/>
    <w:rsid w:val="0054103E"/>
    <w:rsid w:val="005432C0"/>
    <w:rsid w:val="00546F00"/>
    <w:rsid w:val="005550A7"/>
    <w:rsid w:val="00561A2B"/>
    <w:rsid w:val="005B2128"/>
    <w:rsid w:val="005D6CC5"/>
    <w:rsid w:val="005E5FFA"/>
    <w:rsid w:val="00614882"/>
    <w:rsid w:val="00634DA1"/>
    <w:rsid w:val="0065028B"/>
    <w:rsid w:val="006A648F"/>
    <w:rsid w:val="006C58E7"/>
    <w:rsid w:val="006D7820"/>
    <w:rsid w:val="006F5509"/>
    <w:rsid w:val="006F7054"/>
    <w:rsid w:val="00702B66"/>
    <w:rsid w:val="00707542"/>
    <w:rsid w:val="00710905"/>
    <w:rsid w:val="007140C3"/>
    <w:rsid w:val="00714DD1"/>
    <w:rsid w:val="00730720"/>
    <w:rsid w:val="00732829"/>
    <w:rsid w:val="00733168"/>
    <w:rsid w:val="007A5DDF"/>
    <w:rsid w:val="007B1FEA"/>
    <w:rsid w:val="007D332F"/>
    <w:rsid w:val="007D6045"/>
    <w:rsid w:val="00806161"/>
    <w:rsid w:val="008123E3"/>
    <w:rsid w:val="008579BC"/>
    <w:rsid w:val="00874A4A"/>
    <w:rsid w:val="008819BE"/>
    <w:rsid w:val="008969C9"/>
    <w:rsid w:val="008B5C8E"/>
    <w:rsid w:val="008D505D"/>
    <w:rsid w:val="008F370D"/>
    <w:rsid w:val="00910F86"/>
    <w:rsid w:val="00920C96"/>
    <w:rsid w:val="00925475"/>
    <w:rsid w:val="009374D6"/>
    <w:rsid w:val="009533B2"/>
    <w:rsid w:val="00956153"/>
    <w:rsid w:val="0096686C"/>
    <w:rsid w:val="0097231C"/>
    <w:rsid w:val="00976EA5"/>
    <w:rsid w:val="009B52CF"/>
    <w:rsid w:val="009B68A5"/>
    <w:rsid w:val="009C29BB"/>
    <w:rsid w:val="009D3AB3"/>
    <w:rsid w:val="009D6423"/>
    <w:rsid w:val="009F4654"/>
    <w:rsid w:val="00A041C7"/>
    <w:rsid w:val="00A161C2"/>
    <w:rsid w:val="00A24A98"/>
    <w:rsid w:val="00A3066D"/>
    <w:rsid w:val="00A32C49"/>
    <w:rsid w:val="00A54EA8"/>
    <w:rsid w:val="00A566BE"/>
    <w:rsid w:val="00A67AF9"/>
    <w:rsid w:val="00A74442"/>
    <w:rsid w:val="00A87A3D"/>
    <w:rsid w:val="00AC09C0"/>
    <w:rsid w:val="00AE122E"/>
    <w:rsid w:val="00AE6E5C"/>
    <w:rsid w:val="00AE7098"/>
    <w:rsid w:val="00AE73DC"/>
    <w:rsid w:val="00AF7018"/>
    <w:rsid w:val="00B00E7F"/>
    <w:rsid w:val="00B212A5"/>
    <w:rsid w:val="00B47AFF"/>
    <w:rsid w:val="00B549F6"/>
    <w:rsid w:val="00B63D5C"/>
    <w:rsid w:val="00B87FB5"/>
    <w:rsid w:val="00BC175F"/>
    <w:rsid w:val="00BD60DA"/>
    <w:rsid w:val="00BE2AA5"/>
    <w:rsid w:val="00BF6A72"/>
    <w:rsid w:val="00BF6E50"/>
    <w:rsid w:val="00C048D7"/>
    <w:rsid w:val="00C07A55"/>
    <w:rsid w:val="00C26739"/>
    <w:rsid w:val="00C373C6"/>
    <w:rsid w:val="00C45883"/>
    <w:rsid w:val="00C50668"/>
    <w:rsid w:val="00C51D6A"/>
    <w:rsid w:val="00C75337"/>
    <w:rsid w:val="00C84399"/>
    <w:rsid w:val="00CA32AE"/>
    <w:rsid w:val="00CA7511"/>
    <w:rsid w:val="00CB2ABF"/>
    <w:rsid w:val="00CC3A41"/>
    <w:rsid w:val="00CE4B82"/>
    <w:rsid w:val="00D03521"/>
    <w:rsid w:val="00D12DC9"/>
    <w:rsid w:val="00D22F7D"/>
    <w:rsid w:val="00D27C65"/>
    <w:rsid w:val="00D65DA2"/>
    <w:rsid w:val="00D66A9A"/>
    <w:rsid w:val="00D85DE3"/>
    <w:rsid w:val="00D90D9C"/>
    <w:rsid w:val="00D9279E"/>
    <w:rsid w:val="00D974E4"/>
    <w:rsid w:val="00DC4229"/>
    <w:rsid w:val="00DD07E0"/>
    <w:rsid w:val="00DD2CC0"/>
    <w:rsid w:val="00DD3DA7"/>
    <w:rsid w:val="00DF0E0D"/>
    <w:rsid w:val="00E0031A"/>
    <w:rsid w:val="00E16249"/>
    <w:rsid w:val="00E36017"/>
    <w:rsid w:val="00E40240"/>
    <w:rsid w:val="00E52EA3"/>
    <w:rsid w:val="00E57C94"/>
    <w:rsid w:val="00E64B6C"/>
    <w:rsid w:val="00EA2D7E"/>
    <w:rsid w:val="00ED59F5"/>
    <w:rsid w:val="00EE465E"/>
    <w:rsid w:val="00F03E1C"/>
    <w:rsid w:val="00F2160C"/>
    <w:rsid w:val="00F24230"/>
    <w:rsid w:val="00F35ED1"/>
    <w:rsid w:val="00F4096E"/>
    <w:rsid w:val="00F43C06"/>
    <w:rsid w:val="00F467EA"/>
    <w:rsid w:val="00F571F2"/>
    <w:rsid w:val="00F70601"/>
    <w:rsid w:val="00F7247A"/>
    <w:rsid w:val="00F754CF"/>
    <w:rsid w:val="00F835FA"/>
    <w:rsid w:val="00F879E8"/>
    <w:rsid w:val="00FA1A53"/>
    <w:rsid w:val="00FC3A2F"/>
    <w:rsid w:val="00FC5F25"/>
    <w:rsid w:val="00FD2469"/>
    <w:rsid w:val="00FF5717"/>
    <w:rsid w:val="00FF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DBDD"/>
  <w15:chartTrackingRefBased/>
  <w15:docId w15:val="{FD7D5A98-D9F8-4EF7-B32C-059D7D4B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22"/>
      <w:szCs w:val="24"/>
      <w:u w:val="single"/>
    </w:rPr>
  </w:style>
  <w:style w:type="paragraph" w:styleId="Heading2">
    <w:name w:val="heading 2"/>
    <w:basedOn w:val="Normal"/>
    <w:next w:val="Normal"/>
    <w:qFormat/>
    <w:pPr>
      <w:keepNext/>
      <w:outlineLvl w:val="1"/>
    </w:pPr>
    <w:rPr>
      <w:rFonts w:ascii="Arial" w:hAnsi="Arial"/>
      <w:b/>
      <w:bCs/>
      <w:sz w:val="22"/>
      <w:szCs w:val="24"/>
    </w:rPr>
  </w:style>
  <w:style w:type="paragraph" w:styleId="Heading3">
    <w:name w:val="heading 3"/>
    <w:basedOn w:val="Normal"/>
    <w:next w:val="Normal"/>
    <w:qFormat/>
    <w:pPr>
      <w:keepNext/>
      <w:jc w:val="center"/>
      <w:outlineLvl w:val="2"/>
    </w:pPr>
    <w:rPr>
      <w:rFonts w:ascii="Arial" w:hAnsi="Arial" w:cs="Arial"/>
      <w:b/>
      <w:bCs/>
      <w:sz w:val="24"/>
    </w:rPr>
  </w:style>
  <w:style w:type="paragraph" w:styleId="Heading5">
    <w:name w:val="heading 5"/>
    <w:basedOn w:val="Normal"/>
    <w:next w:val="Normal"/>
    <w:qFormat/>
    <w:pPr>
      <w:keepNext/>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
    <w:name w:val="add"/>
    <w:basedOn w:val="Normal"/>
    <w:pPr>
      <w:framePr w:w="4366" w:h="1701" w:hRule="exact" w:wrap="notBeside" w:vAnchor="page" w:hAnchor="margin" w:y="3176"/>
      <w:overflowPunct w:val="0"/>
      <w:autoSpaceDE w:val="0"/>
      <w:autoSpaceDN w:val="0"/>
      <w:adjustRightInd w:val="0"/>
      <w:spacing w:line="240" w:lineRule="exact"/>
      <w:textAlignment w:val="baseline"/>
    </w:pPr>
    <w:rPr>
      <w:rFonts w:ascii="Arial" w:hAnsi="Arial"/>
      <w:sz w:val="24"/>
      <w:lang w:eastAsia="en-GB"/>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Pr>
      <w:i/>
      <w:iCs/>
    </w:rPr>
  </w:style>
  <w:style w:type="paragraph" w:styleId="BodyText">
    <w:name w:val="Body Text"/>
    <w:basedOn w:val="Normal"/>
    <w:semiHidden/>
    <w:rPr>
      <w:rFonts w:ascii="Arial" w:hAnsi="Arial" w:cs="Arial"/>
      <w:b/>
      <w:bCs/>
      <w:color w:val="FF0000"/>
      <w:sz w:val="22"/>
      <w:szCs w:val="22"/>
    </w:rPr>
  </w:style>
  <w:style w:type="paragraph" w:styleId="Header">
    <w:name w:val="header"/>
    <w:basedOn w:val="Normal"/>
    <w:link w:val="HeaderChar"/>
    <w:uiPriority w:val="99"/>
    <w:unhideWhenUsed/>
    <w:rsid w:val="003454D2"/>
    <w:pPr>
      <w:tabs>
        <w:tab w:val="center" w:pos="4680"/>
        <w:tab w:val="right" w:pos="9360"/>
      </w:tabs>
    </w:pPr>
  </w:style>
  <w:style w:type="character" w:customStyle="1" w:styleId="HeaderChar">
    <w:name w:val="Header Char"/>
    <w:link w:val="Header"/>
    <w:uiPriority w:val="99"/>
    <w:rsid w:val="003454D2"/>
    <w:rPr>
      <w:lang w:val="en-GB"/>
    </w:rPr>
  </w:style>
  <w:style w:type="paragraph" w:styleId="Footer">
    <w:name w:val="footer"/>
    <w:basedOn w:val="Normal"/>
    <w:link w:val="FooterChar"/>
    <w:unhideWhenUsed/>
    <w:rsid w:val="003454D2"/>
    <w:pPr>
      <w:tabs>
        <w:tab w:val="center" w:pos="4680"/>
        <w:tab w:val="right" w:pos="9360"/>
      </w:tabs>
    </w:pPr>
  </w:style>
  <w:style w:type="character" w:customStyle="1" w:styleId="FooterChar">
    <w:name w:val="Footer Char"/>
    <w:link w:val="Footer"/>
    <w:uiPriority w:val="99"/>
    <w:rsid w:val="003454D2"/>
    <w:rPr>
      <w:lang w:val="en-GB"/>
    </w:rPr>
  </w:style>
  <w:style w:type="character" w:styleId="CommentReference">
    <w:name w:val="annotation reference"/>
    <w:uiPriority w:val="99"/>
    <w:semiHidden/>
    <w:unhideWhenUsed/>
    <w:rsid w:val="00283BE8"/>
    <w:rPr>
      <w:sz w:val="16"/>
      <w:szCs w:val="16"/>
    </w:rPr>
  </w:style>
  <w:style w:type="paragraph" w:styleId="CommentText">
    <w:name w:val="annotation text"/>
    <w:basedOn w:val="Normal"/>
    <w:link w:val="CommentTextChar"/>
    <w:uiPriority w:val="99"/>
    <w:unhideWhenUsed/>
    <w:rsid w:val="00283BE8"/>
  </w:style>
  <w:style w:type="character" w:customStyle="1" w:styleId="CommentTextChar">
    <w:name w:val="Comment Text Char"/>
    <w:link w:val="CommentText"/>
    <w:uiPriority w:val="99"/>
    <w:rsid w:val="00283BE8"/>
    <w:rPr>
      <w:lang w:eastAsia="en-US"/>
    </w:rPr>
  </w:style>
  <w:style w:type="paragraph" w:styleId="CommentSubject">
    <w:name w:val="annotation subject"/>
    <w:basedOn w:val="CommentText"/>
    <w:next w:val="CommentText"/>
    <w:link w:val="CommentSubjectChar"/>
    <w:uiPriority w:val="99"/>
    <w:semiHidden/>
    <w:unhideWhenUsed/>
    <w:rsid w:val="00283BE8"/>
    <w:rPr>
      <w:b/>
      <w:bCs/>
    </w:rPr>
  </w:style>
  <w:style w:type="character" w:customStyle="1" w:styleId="CommentSubjectChar">
    <w:name w:val="Comment Subject Char"/>
    <w:link w:val="CommentSubject"/>
    <w:uiPriority w:val="99"/>
    <w:semiHidden/>
    <w:rsid w:val="00283BE8"/>
    <w:rPr>
      <w:b/>
      <w:bCs/>
      <w:lang w:eastAsia="en-US"/>
    </w:rPr>
  </w:style>
  <w:style w:type="paragraph" w:styleId="BalloonText">
    <w:name w:val="Balloon Text"/>
    <w:basedOn w:val="Normal"/>
    <w:link w:val="BalloonTextChar"/>
    <w:uiPriority w:val="99"/>
    <w:semiHidden/>
    <w:unhideWhenUsed/>
    <w:rsid w:val="00283BE8"/>
    <w:rPr>
      <w:rFonts w:ascii="Tahoma" w:hAnsi="Tahoma" w:cs="Tahoma"/>
      <w:sz w:val="16"/>
      <w:szCs w:val="16"/>
    </w:rPr>
  </w:style>
  <w:style w:type="character" w:customStyle="1" w:styleId="BalloonTextChar">
    <w:name w:val="Balloon Text Char"/>
    <w:link w:val="BalloonText"/>
    <w:uiPriority w:val="99"/>
    <w:semiHidden/>
    <w:rsid w:val="00283BE8"/>
    <w:rPr>
      <w:rFonts w:ascii="Tahoma" w:hAnsi="Tahoma" w:cs="Tahoma"/>
      <w:sz w:val="16"/>
      <w:szCs w:val="16"/>
      <w:lang w:eastAsia="en-US"/>
    </w:rPr>
  </w:style>
  <w:style w:type="paragraph" w:styleId="ListParagraph">
    <w:name w:val="List Paragraph"/>
    <w:basedOn w:val="Normal"/>
    <w:uiPriority w:val="34"/>
    <w:qFormat/>
    <w:rsid w:val="00AC09C0"/>
    <w:pPr>
      <w:ind w:left="720"/>
    </w:pPr>
  </w:style>
  <w:style w:type="paragraph" w:styleId="BodyText3">
    <w:name w:val="Body Text 3"/>
    <w:basedOn w:val="Normal"/>
    <w:link w:val="BodyText3Char"/>
    <w:uiPriority w:val="99"/>
    <w:unhideWhenUsed/>
    <w:rsid w:val="00AC09C0"/>
    <w:pPr>
      <w:spacing w:after="120"/>
    </w:pPr>
    <w:rPr>
      <w:sz w:val="16"/>
      <w:szCs w:val="16"/>
    </w:rPr>
  </w:style>
  <w:style w:type="character" w:customStyle="1" w:styleId="BodyText3Char">
    <w:name w:val="Body Text 3 Char"/>
    <w:link w:val="BodyText3"/>
    <w:uiPriority w:val="99"/>
    <w:rsid w:val="00AC09C0"/>
    <w:rPr>
      <w:sz w:val="16"/>
      <w:szCs w:val="16"/>
      <w:lang w:eastAsia="en-US"/>
    </w:rPr>
  </w:style>
  <w:style w:type="character" w:customStyle="1" w:styleId="normaltextrun">
    <w:name w:val="normaltextrun"/>
    <w:basedOn w:val="DefaultParagraphFont"/>
    <w:rsid w:val="0010293D"/>
  </w:style>
  <w:style w:type="character" w:customStyle="1" w:styleId="eop">
    <w:name w:val="eop"/>
    <w:basedOn w:val="DefaultParagraphFont"/>
    <w:rsid w:val="0010293D"/>
  </w:style>
  <w:style w:type="paragraph" w:customStyle="1" w:styleId="paragraph">
    <w:name w:val="paragraph"/>
    <w:basedOn w:val="Normal"/>
    <w:rsid w:val="00714DD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4187">
      <w:bodyDiv w:val="1"/>
      <w:marLeft w:val="0"/>
      <w:marRight w:val="0"/>
      <w:marTop w:val="0"/>
      <w:marBottom w:val="0"/>
      <w:divBdr>
        <w:top w:val="none" w:sz="0" w:space="0" w:color="auto"/>
        <w:left w:val="none" w:sz="0" w:space="0" w:color="auto"/>
        <w:bottom w:val="none" w:sz="0" w:space="0" w:color="auto"/>
        <w:right w:val="none" w:sz="0" w:space="0" w:color="auto"/>
      </w:divBdr>
    </w:div>
    <w:div w:id="684290273">
      <w:bodyDiv w:val="1"/>
      <w:marLeft w:val="0"/>
      <w:marRight w:val="0"/>
      <w:marTop w:val="0"/>
      <w:marBottom w:val="0"/>
      <w:divBdr>
        <w:top w:val="none" w:sz="0" w:space="0" w:color="auto"/>
        <w:left w:val="none" w:sz="0" w:space="0" w:color="auto"/>
        <w:bottom w:val="none" w:sz="0" w:space="0" w:color="auto"/>
        <w:right w:val="none" w:sz="0" w:space="0" w:color="auto"/>
      </w:divBdr>
    </w:div>
    <w:div w:id="845364230">
      <w:bodyDiv w:val="1"/>
      <w:marLeft w:val="0"/>
      <w:marRight w:val="0"/>
      <w:marTop w:val="0"/>
      <w:marBottom w:val="0"/>
      <w:divBdr>
        <w:top w:val="none" w:sz="0" w:space="0" w:color="auto"/>
        <w:left w:val="none" w:sz="0" w:space="0" w:color="auto"/>
        <w:bottom w:val="none" w:sz="0" w:space="0" w:color="auto"/>
        <w:right w:val="none" w:sz="0" w:space="0" w:color="auto"/>
      </w:divBdr>
    </w:div>
    <w:div w:id="13822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_R\Application%20Data\Microsoft\Templates\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20F986A4B61408317D669A89323A6" ma:contentTypeVersion="12" ma:contentTypeDescription="Create a new document." ma:contentTypeScope="" ma:versionID="811ea43f809392c75f2ede5d7a57edc7">
  <xsd:schema xmlns:xsd="http://www.w3.org/2001/XMLSchema" xmlns:xs="http://www.w3.org/2001/XMLSchema" xmlns:p="http://schemas.microsoft.com/office/2006/metadata/properties" xmlns:ns2="a669c56c-275e-4ac8-ab97-1edf5352239d" xmlns:ns3="d525841a-1428-4fa0-a5f6-cdd9778a9409" targetNamespace="http://schemas.microsoft.com/office/2006/metadata/properties" ma:root="true" ma:fieldsID="d56dbf8156dfbef93daf29392d5ec1b2" ns2:_="" ns3:_="">
    <xsd:import namespace="a669c56c-275e-4ac8-ab97-1edf5352239d"/>
    <xsd:import namespace="d525841a-1428-4fa0-a5f6-cdd9778a94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9c56c-275e-4ac8-ab97-1edf53522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5841a-1428-4fa0-a5f6-cdd9778a94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3BAE-6E12-42FD-8C8E-94985B1C2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FAAD7-71BC-4C63-8D10-A47CF328F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9c56c-275e-4ac8-ab97-1edf5352239d"/>
    <ds:schemaRef ds:uri="d525841a-1428-4fa0-a5f6-cdd9778a9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94D39-E3F7-43A2-B2D1-78248ADD64DA}">
  <ds:schemaRefs>
    <ds:schemaRef ds:uri="http://schemas.microsoft.com/sharepoint/v3/contenttype/forms"/>
  </ds:schemaRefs>
</ds:datastoreItem>
</file>

<file path=customXml/itemProps4.xml><?xml version="1.0" encoding="utf-8"?>
<ds:datastoreItem xmlns:ds="http://schemas.openxmlformats.org/officeDocument/2006/customXml" ds:itemID="{11197B63-0441-4BEB-BFAB-5DB6B2E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Sheet</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RYA Job Description</vt:lpstr>
    </vt:vector>
  </TitlesOfParts>
  <Company>Royal Yachting Association</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 Job Description</dc:title>
  <dc:subject/>
  <dc:creator>LLinton</dc:creator>
  <cp:keywords/>
  <cp:lastModifiedBy>Liza Linton</cp:lastModifiedBy>
  <cp:revision>4</cp:revision>
  <cp:lastPrinted>2018-03-21T09:32:00Z</cp:lastPrinted>
  <dcterms:created xsi:type="dcterms:W3CDTF">2021-08-25T15:32:00Z</dcterms:created>
  <dcterms:modified xsi:type="dcterms:W3CDTF">2021-08-25T15:33:00Z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0x0101008CD20F986A4B61408317D669A89323A6</vt:lpwstr>
  </property>
</Properties>
</file>