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1446" w14:textId="2C61914D" w:rsidR="002264AF" w:rsidRPr="002264AF" w:rsidRDefault="002264AF" w:rsidP="002264AF">
      <w:p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 xml:space="preserve">Renfrewshire Citizens Advice Bureau was formed in the late 1970’s and became a Charitable Company Limited by Guarantee in 2005.  It is a member of the nationally recognised brand Citizens Advice Bureau (CAB) and continues to respond and develop to the needs of </w:t>
      </w:r>
      <w:r w:rsidR="00F61F8B">
        <w:rPr>
          <w:rFonts w:asciiTheme="majorHAnsi" w:hAnsiTheme="majorHAnsi" w:cstheme="majorHAnsi"/>
          <w:bCs/>
        </w:rPr>
        <w:t>the</w:t>
      </w:r>
      <w:r w:rsidRPr="002264AF">
        <w:rPr>
          <w:rFonts w:asciiTheme="majorHAnsi" w:hAnsiTheme="majorHAnsi" w:cstheme="majorHAnsi"/>
          <w:bCs/>
        </w:rPr>
        <w:t xml:space="preserve"> community.  The organisation is also a member of Citizens Advice Scotland (CAS).  The twin aims of the service are: </w:t>
      </w:r>
    </w:p>
    <w:p w14:paraId="289992E1" w14:textId="77777777" w:rsidR="002264AF" w:rsidRPr="002264AF" w:rsidRDefault="002264AF" w:rsidP="002264AF">
      <w:pPr>
        <w:rPr>
          <w:rFonts w:asciiTheme="majorHAnsi" w:hAnsiTheme="majorHAnsi" w:cstheme="majorHAnsi"/>
          <w:bCs/>
        </w:rPr>
      </w:pPr>
    </w:p>
    <w:p w14:paraId="26A4863A" w14:textId="77777777" w:rsidR="002264AF" w:rsidRPr="002264AF" w:rsidRDefault="002264AF" w:rsidP="002264AF">
      <w:pPr>
        <w:numPr>
          <w:ilvl w:val="0"/>
          <w:numId w:val="32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To provide the advice people need for the problems they face</w:t>
      </w:r>
    </w:p>
    <w:p w14:paraId="10BE134C" w14:textId="77777777" w:rsidR="002264AF" w:rsidRPr="002264AF" w:rsidRDefault="002264AF" w:rsidP="002264AF">
      <w:pPr>
        <w:numPr>
          <w:ilvl w:val="0"/>
          <w:numId w:val="32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To improve the policies and practices that affect people’s lives.</w:t>
      </w:r>
    </w:p>
    <w:p w14:paraId="66F7153C" w14:textId="77777777" w:rsidR="002264AF" w:rsidRPr="002264AF" w:rsidRDefault="002264AF" w:rsidP="002264AF">
      <w:pPr>
        <w:rPr>
          <w:rFonts w:asciiTheme="majorHAnsi" w:hAnsiTheme="majorHAnsi" w:cstheme="majorHAnsi"/>
          <w:bCs/>
        </w:rPr>
      </w:pPr>
    </w:p>
    <w:p w14:paraId="2FF69BB4" w14:textId="5B3691AA" w:rsidR="002264AF" w:rsidRPr="002264AF" w:rsidRDefault="002264AF" w:rsidP="002264AF">
      <w:p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 xml:space="preserve">Renfrewshire CAB is well placed to recognise trends, identify particular needs </w:t>
      </w:r>
      <w:r w:rsidR="0057349D">
        <w:rPr>
          <w:rFonts w:asciiTheme="majorHAnsi" w:hAnsiTheme="majorHAnsi" w:cstheme="majorHAnsi"/>
          <w:bCs/>
        </w:rPr>
        <w:t>or</w:t>
      </w:r>
      <w:r w:rsidRPr="002264AF">
        <w:rPr>
          <w:rFonts w:asciiTheme="majorHAnsi" w:hAnsiTheme="majorHAnsi" w:cstheme="majorHAnsi"/>
          <w:bCs/>
        </w:rPr>
        <w:t xml:space="preserve"> lack of services for specific groups. </w:t>
      </w:r>
    </w:p>
    <w:p w14:paraId="22C01A5D" w14:textId="77777777" w:rsidR="002264AF" w:rsidRPr="002264AF" w:rsidRDefault="002264AF" w:rsidP="002264AF">
      <w:pPr>
        <w:rPr>
          <w:rFonts w:asciiTheme="majorHAnsi" w:hAnsiTheme="majorHAnsi" w:cstheme="majorHAnsi"/>
          <w:bCs/>
        </w:rPr>
      </w:pPr>
    </w:p>
    <w:p w14:paraId="3EC030AF" w14:textId="68560391" w:rsidR="002264AF" w:rsidRPr="002264AF" w:rsidRDefault="002264AF" w:rsidP="002264AF">
      <w:p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 xml:space="preserve">Through a team of staff and over </w:t>
      </w:r>
      <w:r w:rsidR="00F61F8B">
        <w:rPr>
          <w:rFonts w:asciiTheme="majorHAnsi" w:hAnsiTheme="majorHAnsi" w:cstheme="majorHAnsi"/>
          <w:bCs/>
        </w:rPr>
        <w:t>3</w:t>
      </w:r>
      <w:r w:rsidR="005F573C">
        <w:rPr>
          <w:rFonts w:asciiTheme="majorHAnsi" w:hAnsiTheme="majorHAnsi" w:cstheme="majorHAnsi"/>
          <w:bCs/>
        </w:rPr>
        <w:t>0</w:t>
      </w:r>
      <w:r w:rsidRPr="002264AF">
        <w:rPr>
          <w:rFonts w:asciiTheme="majorHAnsi" w:hAnsiTheme="majorHAnsi" w:cstheme="majorHAnsi"/>
          <w:bCs/>
        </w:rPr>
        <w:t xml:space="preserve"> volunteers</w:t>
      </w:r>
      <w:r w:rsidR="00F61F8B">
        <w:rPr>
          <w:rFonts w:asciiTheme="majorHAnsi" w:hAnsiTheme="majorHAnsi" w:cstheme="majorHAnsi"/>
          <w:bCs/>
        </w:rPr>
        <w:t>.  T</w:t>
      </w:r>
      <w:r w:rsidRPr="002264AF">
        <w:rPr>
          <w:rFonts w:asciiTheme="majorHAnsi" w:hAnsiTheme="majorHAnsi" w:cstheme="majorHAnsi"/>
          <w:bCs/>
        </w:rPr>
        <w:t>he bureau provides a free, confidential, independent and impartial service for our community on a wide range of issues including:</w:t>
      </w:r>
    </w:p>
    <w:p w14:paraId="6E188DAD" w14:textId="77777777" w:rsidR="002264AF" w:rsidRPr="002264AF" w:rsidRDefault="002264AF" w:rsidP="002264AF">
      <w:pPr>
        <w:rPr>
          <w:rFonts w:asciiTheme="majorHAnsi" w:hAnsiTheme="majorHAnsi" w:cstheme="majorHAnsi"/>
          <w:bCs/>
        </w:rPr>
      </w:pPr>
    </w:p>
    <w:p w14:paraId="40C82893" w14:textId="77777777" w:rsidR="00306F2D" w:rsidRDefault="00306F2D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  <w:sectPr w:rsidR="00306F2D" w:rsidSect="00721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07" w:right="2402" w:bottom="1985" w:left="1418" w:header="850" w:footer="709" w:gutter="0"/>
          <w:cols w:space="708"/>
          <w:titlePg/>
          <w:docGrid w:linePitch="360"/>
        </w:sectPr>
      </w:pPr>
    </w:p>
    <w:p w14:paraId="3F001976" w14:textId="7C115A75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Debt and money</w:t>
      </w:r>
      <w:r w:rsidR="00306F2D">
        <w:rPr>
          <w:rFonts w:asciiTheme="majorHAnsi" w:hAnsiTheme="majorHAnsi" w:cstheme="majorHAnsi"/>
          <w:bCs/>
        </w:rPr>
        <w:tab/>
      </w:r>
      <w:r w:rsidR="00306F2D">
        <w:rPr>
          <w:rFonts w:asciiTheme="majorHAnsi" w:hAnsiTheme="majorHAnsi" w:cstheme="majorHAnsi"/>
          <w:bCs/>
        </w:rPr>
        <w:tab/>
      </w:r>
    </w:p>
    <w:p w14:paraId="01DDA833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Welfare Rights</w:t>
      </w:r>
    </w:p>
    <w:p w14:paraId="2F8A6852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Consumer issues</w:t>
      </w:r>
    </w:p>
    <w:p w14:paraId="6BD0E9AE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 xml:space="preserve">Immigration </w:t>
      </w:r>
    </w:p>
    <w:p w14:paraId="48A1AB86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 xml:space="preserve">Employment and workforce problems </w:t>
      </w:r>
    </w:p>
    <w:p w14:paraId="7D3E227F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Housing</w:t>
      </w:r>
    </w:p>
    <w:p w14:paraId="53BE54C7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Relationship and family issues</w:t>
      </w:r>
    </w:p>
    <w:p w14:paraId="47C72CD6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Discrimination</w:t>
      </w:r>
    </w:p>
    <w:p w14:paraId="3F0FDFB7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Health services</w:t>
      </w:r>
    </w:p>
    <w:p w14:paraId="5F063E61" w14:textId="77777777" w:rsidR="002264AF" w:rsidRPr="002264AF" w:rsidRDefault="002264AF" w:rsidP="002264AF">
      <w:pPr>
        <w:numPr>
          <w:ilvl w:val="0"/>
          <w:numId w:val="31"/>
        </w:num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>Legal, including Sheriff Court Representation</w:t>
      </w:r>
    </w:p>
    <w:p w14:paraId="1DE00C52" w14:textId="77777777" w:rsidR="00306F2D" w:rsidRDefault="00306F2D" w:rsidP="002264AF">
      <w:pPr>
        <w:rPr>
          <w:rFonts w:asciiTheme="majorHAnsi" w:hAnsiTheme="majorHAnsi" w:cstheme="majorHAnsi"/>
          <w:bCs/>
        </w:rPr>
        <w:sectPr w:rsidR="00306F2D" w:rsidSect="00306F2D">
          <w:type w:val="continuous"/>
          <w:pgSz w:w="11900" w:h="16840"/>
          <w:pgMar w:top="1507" w:right="2402" w:bottom="1985" w:left="1418" w:header="850" w:footer="709" w:gutter="0"/>
          <w:cols w:num="2" w:space="708"/>
          <w:titlePg/>
          <w:docGrid w:linePitch="360"/>
        </w:sectPr>
      </w:pPr>
    </w:p>
    <w:p w14:paraId="0D93F359" w14:textId="59C962CC" w:rsidR="002264AF" w:rsidRPr="002264AF" w:rsidRDefault="002264AF" w:rsidP="002264AF">
      <w:pPr>
        <w:rPr>
          <w:rFonts w:asciiTheme="majorHAnsi" w:hAnsiTheme="majorHAnsi" w:cstheme="majorHAnsi"/>
          <w:bCs/>
        </w:rPr>
      </w:pPr>
    </w:p>
    <w:p w14:paraId="7FEB4437" w14:textId="3C23AA4A" w:rsidR="002264AF" w:rsidRPr="002264AF" w:rsidRDefault="002264AF" w:rsidP="002264AF">
      <w:pPr>
        <w:rPr>
          <w:rFonts w:asciiTheme="majorHAnsi" w:hAnsiTheme="majorHAnsi" w:cstheme="majorHAnsi"/>
          <w:bCs/>
        </w:rPr>
      </w:pPr>
      <w:r w:rsidRPr="002264AF">
        <w:rPr>
          <w:rFonts w:asciiTheme="majorHAnsi" w:hAnsiTheme="majorHAnsi" w:cstheme="majorHAnsi"/>
          <w:bCs/>
        </w:rPr>
        <w:t xml:space="preserve">Renfrewshire CAB is a trusted and well-respected organisation. It enjoys high levels of client satisfaction and </w:t>
      </w:r>
      <w:r w:rsidR="00F61F8B">
        <w:rPr>
          <w:rFonts w:asciiTheme="majorHAnsi" w:hAnsiTheme="majorHAnsi" w:cstheme="majorHAnsi"/>
          <w:bCs/>
        </w:rPr>
        <w:t>offers excellent training for staff and volunteers</w:t>
      </w:r>
      <w:r w:rsidRPr="002264AF">
        <w:rPr>
          <w:rFonts w:asciiTheme="majorHAnsi" w:hAnsiTheme="majorHAnsi" w:cstheme="majorHAnsi"/>
          <w:bCs/>
        </w:rPr>
        <w:t xml:space="preserve">. </w:t>
      </w:r>
      <w:r w:rsidR="00F61F8B">
        <w:rPr>
          <w:rFonts w:asciiTheme="majorHAnsi" w:hAnsiTheme="majorHAnsi" w:cstheme="majorHAnsi"/>
          <w:bCs/>
        </w:rPr>
        <w:t xml:space="preserve"> </w:t>
      </w:r>
      <w:r w:rsidRPr="002264AF">
        <w:rPr>
          <w:rFonts w:asciiTheme="majorHAnsi" w:hAnsiTheme="majorHAnsi" w:cstheme="majorHAnsi"/>
          <w:bCs/>
        </w:rPr>
        <w:t>Its volunteer workforce and paid staff are fully committed and strive to provide the advice sought by thousands of clients each year.</w:t>
      </w:r>
    </w:p>
    <w:p w14:paraId="5175A565" w14:textId="77777777" w:rsidR="002264AF" w:rsidRPr="002264AF" w:rsidRDefault="002264AF" w:rsidP="002264AF">
      <w:pPr>
        <w:rPr>
          <w:rFonts w:asciiTheme="majorHAnsi" w:hAnsiTheme="majorHAnsi" w:cstheme="majorHAnsi"/>
          <w:bCs/>
        </w:rPr>
      </w:pPr>
    </w:p>
    <w:p w14:paraId="03B39396" w14:textId="15948D47" w:rsidR="0069452E" w:rsidRDefault="00F61F8B" w:rsidP="002264A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2F7919">
        <w:rPr>
          <w:rFonts w:asciiTheme="majorHAnsi" w:hAnsiTheme="majorHAnsi" w:cstheme="majorHAnsi"/>
        </w:rPr>
        <w:t>Legal Clinic’s</w:t>
      </w:r>
      <w:r w:rsidR="0069452E">
        <w:rPr>
          <w:rFonts w:asciiTheme="majorHAnsi" w:hAnsiTheme="majorHAnsi" w:cstheme="majorHAnsi"/>
        </w:rPr>
        <w:t xml:space="preserve"> principal</w:t>
      </w:r>
      <w:r>
        <w:rPr>
          <w:rFonts w:asciiTheme="majorHAnsi" w:hAnsiTheme="majorHAnsi" w:cstheme="majorHAnsi"/>
        </w:rPr>
        <w:t xml:space="preserve"> </w:t>
      </w:r>
      <w:r w:rsidR="0069452E">
        <w:rPr>
          <w:rFonts w:asciiTheme="majorHAnsi" w:hAnsiTheme="majorHAnsi" w:cstheme="majorHAnsi"/>
        </w:rPr>
        <w:t xml:space="preserve">aim is to reach out across Renfrewshire and </w:t>
      </w:r>
      <w:r w:rsidR="002F7919">
        <w:rPr>
          <w:rFonts w:asciiTheme="majorHAnsi" w:hAnsiTheme="majorHAnsi" w:cstheme="majorHAnsi"/>
        </w:rPr>
        <w:t>provide free legal advice and representation in the areas of employment, debt, housing, welfare rights, and public law.</w:t>
      </w:r>
      <w:r w:rsidR="0069452E">
        <w:rPr>
          <w:rFonts w:asciiTheme="majorHAnsi" w:hAnsiTheme="majorHAnsi" w:cstheme="majorHAnsi"/>
        </w:rPr>
        <w:t xml:space="preserve">  </w:t>
      </w:r>
    </w:p>
    <w:p w14:paraId="568352E8" w14:textId="77777777" w:rsidR="0069452E" w:rsidRDefault="0069452E" w:rsidP="002264AF">
      <w:pPr>
        <w:rPr>
          <w:rFonts w:asciiTheme="majorHAnsi" w:hAnsiTheme="majorHAnsi" w:cstheme="majorHAnsi"/>
        </w:rPr>
      </w:pPr>
    </w:p>
    <w:p w14:paraId="2956EE6E" w14:textId="30DF3588" w:rsidR="002264AF" w:rsidRPr="002264AF" w:rsidRDefault="002264AF" w:rsidP="002264AF">
      <w:pPr>
        <w:rPr>
          <w:rFonts w:asciiTheme="majorHAnsi" w:hAnsiTheme="majorHAnsi" w:cstheme="majorHAnsi"/>
        </w:rPr>
      </w:pPr>
      <w:r w:rsidRPr="002264AF">
        <w:rPr>
          <w:rFonts w:asciiTheme="majorHAnsi" w:hAnsiTheme="majorHAnsi" w:cstheme="majorHAnsi"/>
        </w:rPr>
        <w:t>We are currently recruiting for a</w:t>
      </w:r>
      <w:r w:rsidR="002F7919">
        <w:rPr>
          <w:rFonts w:asciiTheme="majorHAnsi" w:hAnsiTheme="majorHAnsi" w:cstheme="majorHAnsi"/>
        </w:rPr>
        <w:t>n</w:t>
      </w:r>
      <w:r w:rsidRPr="002264AF">
        <w:rPr>
          <w:rFonts w:asciiTheme="majorHAnsi" w:hAnsiTheme="majorHAnsi" w:cstheme="majorHAnsi"/>
        </w:rPr>
        <w:t> </w:t>
      </w:r>
      <w:r w:rsidR="002F7919">
        <w:rPr>
          <w:rFonts w:asciiTheme="majorHAnsi" w:hAnsiTheme="majorHAnsi" w:cstheme="majorHAnsi"/>
        </w:rPr>
        <w:t>In Court Adviser</w:t>
      </w:r>
      <w:r w:rsidR="00917335">
        <w:rPr>
          <w:rFonts w:asciiTheme="majorHAnsi" w:hAnsiTheme="majorHAnsi" w:cstheme="majorHAnsi"/>
        </w:rPr>
        <w:t xml:space="preserve"> to join us </w:t>
      </w:r>
      <w:r w:rsidR="0069452E">
        <w:rPr>
          <w:rFonts w:asciiTheme="majorHAnsi" w:hAnsiTheme="majorHAnsi" w:cstheme="majorHAnsi"/>
        </w:rPr>
        <w:t>35</w:t>
      </w:r>
      <w:r w:rsidRPr="002264AF">
        <w:rPr>
          <w:rFonts w:asciiTheme="majorHAnsi" w:hAnsiTheme="majorHAnsi" w:cstheme="majorHAnsi"/>
        </w:rPr>
        <w:t xml:space="preserve"> hours per week on a fixed term basis </w:t>
      </w:r>
      <w:r w:rsidR="00917335">
        <w:rPr>
          <w:rFonts w:asciiTheme="majorHAnsi" w:hAnsiTheme="majorHAnsi" w:cstheme="majorHAnsi"/>
        </w:rPr>
        <w:t xml:space="preserve">to </w:t>
      </w:r>
      <w:r w:rsidR="002F7919">
        <w:rPr>
          <w:rFonts w:asciiTheme="majorHAnsi" w:hAnsiTheme="majorHAnsi" w:cstheme="majorHAnsi"/>
        </w:rPr>
        <w:t>31</w:t>
      </w:r>
      <w:r w:rsidR="002F7919" w:rsidRPr="002F7919">
        <w:rPr>
          <w:rFonts w:asciiTheme="majorHAnsi" w:hAnsiTheme="majorHAnsi" w:cstheme="majorHAnsi"/>
          <w:vertAlign w:val="superscript"/>
        </w:rPr>
        <w:t>st</w:t>
      </w:r>
      <w:r w:rsidR="002F7919">
        <w:rPr>
          <w:rFonts w:asciiTheme="majorHAnsi" w:hAnsiTheme="majorHAnsi" w:cstheme="majorHAnsi"/>
        </w:rPr>
        <w:t xml:space="preserve"> March</w:t>
      </w:r>
      <w:bookmarkStart w:id="0" w:name="_GoBack"/>
      <w:bookmarkEnd w:id="0"/>
      <w:r w:rsidR="00917335">
        <w:rPr>
          <w:rFonts w:asciiTheme="majorHAnsi" w:hAnsiTheme="majorHAnsi" w:cstheme="majorHAnsi"/>
        </w:rPr>
        <w:t xml:space="preserve"> 202</w:t>
      </w:r>
      <w:r w:rsidR="0069452E">
        <w:rPr>
          <w:rFonts w:asciiTheme="majorHAnsi" w:hAnsiTheme="majorHAnsi" w:cstheme="majorHAnsi"/>
        </w:rPr>
        <w:t>3</w:t>
      </w:r>
      <w:r w:rsidRPr="002264AF">
        <w:rPr>
          <w:rFonts w:asciiTheme="majorHAnsi" w:hAnsiTheme="majorHAnsi" w:cstheme="majorHAnsi"/>
        </w:rPr>
        <w:t xml:space="preserve"> (extension subject to</w:t>
      </w:r>
      <w:r w:rsidR="00917335">
        <w:rPr>
          <w:rFonts w:asciiTheme="majorHAnsi" w:hAnsiTheme="majorHAnsi" w:cstheme="majorHAnsi"/>
        </w:rPr>
        <w:t xml:space="preserve"> continued</w:t>
      </w:r>
      <w:r w:rsidRPr="002264AF">
        <w:rPr>
          <w:rFonts w:asciiTheme="majorHAnsi" w:hAnsiTheme="majorHAnsi" w:cstheme="majorHAnsi"/>
        </w:rPr>
        <w:t xml:space="preserve"> funding)</w:t>
      </w:r>
      <w:r w:rsidR="00A439E0">
        <w:rPr>
          <w:rFonts w:asciiTheme="majorHAnsi" w:hAnsiTheme="majorHAnsi" w:cstheme="majorHAnsi"/>
        </w:rPr>
        <w:t>.</w:t>
      </w:r>
    </w:p>
    <w:p w14:paraId="0705CA88" w14:textId="77777777" w:rsidR="002264AF" w:rsidRPr="002264AF" w:rsidRDefault="002264AF" w:rsidP="002264AF">
      <w:pPr>
        <w:rPr>
          <w:rFonts w:asciiTheme="majorHAnsi" w:hAnsiTheme="majorHAnsi" w:cstheme="majorHAnsi"/>
        </w:rPr>
      </w:pPr>
    </w:p>
    <w:p w14:paraId="04376B59" w14:textId="2D828420" w:rsidR="002264AF" w:rsidRPr="002264AF" w:rsidRDefault="002264AF" w:rsidP="002264AF">
      <w:pPr>
        <w:rPr>
          <w:rFonts w:asciiTheme="majorHAnsi" w:hAnsiTheme="majorHAnsi" w:cstheme="majorHAnsi"/>
        </w:rPr>
      </w:pPr>
      <w:r w:rsidRPr="002264AF">
        <w:rPr>
          <w:rFonts w:asciiTheme="majorHAnsi" w:hAnsiTheme="majorHAnsi" w:cstheme="majorHAnsi"/>
        </w:rPr>
        <w:t xml:space="preserve">Applicants for the post should </w:t>
      </w:r>
      <w:r w:rsidR="00353294">
        <w:rPr>
          <w:rFonts w:asciiTheme="majorHAnsi" w:hAnsiTheme="majorHAnsi" w:cstheme="majorHAnsi"/>
        </w:rPr>
        <w:t xml:space="preserve">be prepared to work hard in a pressured environment, and be looking for a </w:t>
      </w:r>
      <w:r w:rsidRPr="002264AF">
        <w:rPr>
          <w:rFonts w:asciiTheme="majorHAnsi" w:hAnsiTheme="majorHAnsi" w:cstheme="majorHAnsi"/>
        </w:rPr>
        <w:t xml:space="preserve">challenging, </w:t>
      </w:r>
      <w:r w:rsidR="00353294">
        <w:rPr>
          <w:rFonts w:asciiTheme="majorHAnsi" w:hAnsiTheme="majorHAnsi" w:cstheme="majorHAnsi"/>
        </w:rPr>
        <w:t>stimulating</w:t>
      </w:r>
      <w:r w:rsidRPr="002264AF">
        <w:rPr>
          <w:rFonts w:asciiTheme="majorHAnsi" w:hAnsiTheme="majorHAnsi" w:cstheme="majorHAnsi"/>
        </w:rPr>
        <w:t xml:space="preserve"> and rewarding job.  All CAB posts demand a high level of commitment and will involve a flexible approach to working. </w:t>
      </w:r>
      <w:r w:rsidR="00353294">
        <w:rPr>
          <w:rFonts w:asciiTheme="majorHAnsi" w:hAnsiTheme="majorHAnsi" w:cstheme="majorHAnsi"/>
        </w:rPr>
        <w:t xml:space="preserve"> </w:t>
      </w:r>
      <w:r w:rsidRPr="002264AF">
        <w:rPr>
          <w:rFonts w:asciiTheme="majorHAnsi" w:hAnsiTheme="majorHAnsi" w:cstheme="majorHAnsi"/>
        </w:rPr>
        <w:t xml:space="preserve">Expenses are reimbursed for travel and other approved activities.  </w:t>
      </w:r>
    </w:p>
    <w:p w14:paraId="32D73EF0" w14:textId="3466333D" w:rsidR="00252F6F" w:rsidRPr="002264AF" w:rsidRDefault="00252F6F" w:rsidP="002264AF"/>
    <w:sectPr w:rsidR="00252F6F" w:rsidRPr="002264AF" w:rsidSect="00306F2D">
      <w:type w:val="continuous"/>
      <w:pgSz w:w="11900" w:h="16840"/>
      <w:pgMar w:top="1507" w:right="2402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70CCC" w14:textId="77777777" w:rsidR="00FC26C1" w:rsidRDefault="00FC26C1" w:rsidP="00295282">
      <w:r>
        <w:separator/>
      </w:r>
    </w:p>
  </w:endnote>
  <w:endnote w:type="continuationSeparator" w:id="0">
    <w:p w14:paraId="39BC733C" w14:textId="77777777" w:rsidR="00FC26C1" w:rsidRDefault="00FC26C1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90A6" w14:textId="77777777" w:rsidR="002264AF" w:rsidRDefault="00226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00AC2139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06F2D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02211F4B" w:rsidR="00295282" w:rsidRDefault="00215407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7456" behindDoc="1" locked="1" layoutInCell="1" allowOverlap="1" wp14:anchorId="4BBA361F" wp14:editId="55716C7E">
          <wp:simplePos x="0" y="0"/>
          <wp:positionH relativeFrom="page">
            <wp:posOffset>-147320</wp:posOffset>
          </wp:positionH>
          <wp:positionV relativeFrom="paragraph">
            <wp:posOffset>-494665</wp:posOffset>
          </wp:positionV>
          <wp:extent cx="7783195" cy="17995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1CB21CEE" wp14:editId="7AAA607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4C312818" w:rsidR="008C1B14" w:rsidRDefault="00215407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1" layoutInCell="1" allowOverlap="1" wp14:anchorId="14DBF803" wp14:editId="40D858FE">
          <wp:simplePos x="0" y="0"/>
          <wp:positionH relativeFrom="page">
            <wp:posOffset>-61595</wp:posOffset>
          </wp:positionH>
          <wp:positionV relativeFrom="paragraph">
            <wp:posOffset>-313055</wp:posOffset>
          </wp:positionV>
          <wp:extent cx="7783195" cy="179959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3AC389" wp14:editId="78B32A3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119EBF56" w14:textId="53DC6901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5F573C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4E10E" w14:textId="77777777" w:rsidR="00FC26C1" w:rsidRDefault="00FC26C1" w:rsidP="00295282">
      <w:r>
        <w:separator/>
      </w:r>
    </w:p>
  </w:footnote>
  <w:footnote w:type="continuationSeparator" w:id="0">
    <w:p w14:paraId="25A92E42" w14:textId="77777777" w:rsidR="00FC26C1" w:rsidRDefault="00FC26C1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49CA5B1C" w:rsidR="00295282" w:rsidRDefault="002F7919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486" w14:textId="77777777" w:rsidR="00721839" w:rsidRPr="00033746" w:rsidRDefault="00721839" w:rsidP="009F44FC">
    <w:pPr>
      <w:pStyle w:val="Header"/>
      <w:tabs>
        <w:tab w:val="clear" w:pos="8640"/>
        <w:tab w:val="right" w:pos="8364"/>
      </w:tabs>
      <w:ind w:right="-427"/>
      <w:rPr>
        <w:rFonts w:ascii="FS Me" w:hAnsi="FS Me" w:cs="Tahoma"/>
        <w:color w:val="000000" w:themeColor="text1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13129F20" w:rsidR="008C1B14" w:rsidRPr="003A7648" w:rsidRDefault="008C1B14" w:rsidP="00FD2CE7">
    <w:pPr>
      <w:pStyle w:val="Header"/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</w:p>
  <w:p w14:paraId="75EE0F69" w14:textId="42AC57A0" w:rsidR="00A77FC4" w:rsidRPr="006F4166" w:rsidRDefault="002264AF" w:rsidP="00A77FC4">
    <w:pPr>
      <w:pStyle w:val="Heading1"/>
      <w:rPr>
        <w:rFonts w:ascii="Tahoma" w:hAnsi="Tahoma" w:cs="Tahoma"/>
      </w:rPr>
    </w:pPr>
    <w:r>
      <w:rPr>
        <w:rFonts w:ascii="Tahoma" w:hAnsi="Tahoma" w:cs="Tahoma"/>
        <w:color w:val="064169"/>
      </w:rPr>
      <w:t>Background information to applicants</w:t>
    </w:r>
  </w:p>
  <w:p w14:paraId="48D2363D" w14:textId="77777777" w:rsidR="00A77FC4" w:rsidRPr="006F4166" w:rsidRDefault="00A77FC4" w:rsidP="00A77FC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7AF2E" wp14:editId="61885C90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5E658F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63E4253B" w14:textId="7CD1E737" w:rsidR="008C1B14" w:rsidRPr="008C1B14" w:rsidRDefault="008C1B14" w:rsidP="008C1B14">
    <w:pPr>
      <w:pStyle w:val="Header"/>
      <w:ind w:left="-426"/>
      <w:rPr>
        <w:b/>
        <w:color w:val="003E82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8FB"/>
    <w:multiLevelType w:val="hybridMultilevel"/>
    <w:tmpl w:val="44168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DAB"/>
    <w:multiLevelType w:val="hybridMultilevel"/>
    <w:tmpl w:val="8BEEB446"/>
    <w:lvl w:ilvl="0" w:tplc="9CB2064A">
      <w:numFmt w:val="bullet"/>
      <w:lvlText w:val="•"/>
      <w:lvlJc w:val="left"/>
      <w:pPr>
        <w:ind w:left="786" w:hanging="36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7272C5"/>
    <w:multiLevelType w:val="hybridMultilevel"/>
    <w:tmpl w:val="C5D29B04"/>
    <w:lvl w:ilvl="0" w:tplc="9CB2064A">
      <w:numFmt w:val="bullet"/>
      <w:lvlText w:val="•"/>
      <w:lvlJc w:val="left"/>
      <w:pPr>
        <w:ind w:left="786" w:hanging="36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22D50"/>
    <w:multiLevelType w:val="hybridMultilevel"/>
    <w:tmpl w:val="2D7AEE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E87"/>
    <w:multiLevelType w:val="hybridMultilevel"/>
    <w:tmpl w:val="D0EE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07B0"/>
    <w:multiLevelType w:val="hybridMultilevel"/>
    <w:tmpl w:val="57E8EC1C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9D5091C6">
      <w:numFmt w:val="bullet"/>
      <w:lvlText w:val="•"/>
      <w:lvlJc w:val="left"/>
      <w:pPr>
        <w:ind w:left="2226" w:hanging="720"/>
      </w:pPr>
      <w:rPr>
        <w:rFonts w:ascii="FS Me" w:eastAsia="Times New Roman" w:hAnsi="FS Me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C060B50"/>
    <w:multiLevelType w:val="hybridMultilevel"/>
    <w:tmpl w:val="5582C38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5E33"/>
    <w:multiLevelType w:val="hybridMultilevel"/>
    <w:tmpl w:val="895ABFF4"/>
    <w:lvl w:ilvl="0" w:tplc="108C241C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76B33"/>
    <w:multiLevelType w:val="hybridMultilevel"/>
    <w:tmpl w:val="90A213CC"/>
    <w:lvl w:ilvl="0" w:tplc="D67A905E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C456E8"/>
    <w:multiLevelType w:val="hybridMultilevel"/>
    <w:tmpl w:val="9B32460A"/>
    <w:lvl w:ilvl="0" w:tplc="D67A905E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971444B"/>
    <w:multiLevelType w:val="hybridMultilevel"/>
    <w:tmpl w:val="4E7A22DC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B16F4"/>
    <w:multiLevelType w:val="hybridMultilevel"/>
    <w:tmpl w:val="94E801FC"/>
    <w:lvl w:ilvl="0" w:tplc="108C241C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07B70"/>
    <w:multiLevelType w:val="hybridMultilevel"/>
    <w:tmpl w:val="9566F63A"/>
    <w:lvl w:ilvl="0" w:tplc="9CB2064A">
      <w:numFmt w:val="bullet"/>
      <w:lvlText w:val="•"/>
      <w:lvlJc w:val="left"/>
      <w:pPr>
        <w:ind w:left="1212" w:hanging="36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74A01D5"/>
    <w:multiLevelType w:val="hybridMultilevel"/>
    <w:tmpl w:val="CA6AE2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F7002B"/>
    <w:multiLevelType w:val="hybridMultilevel"/>
    <w:tmpl w:val="275E934A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F682C"/>
    <w:multiLevelType w:val="hybridMultilevel"/>
    <w:tmpl w:val="5BD0C9E8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6AB6D42"/>
    <w:multiLevelType w:val="hybridMultilevel"/>
    <w:tmpl w:val="0EDA0458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62908"/>
    <w:multiLevelType w:val="hybridMultilevel"/>
    <w:tmpl w:val="AC084304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3B6E"/>
    <w:multiLevelType w:val="hybridMultilevel"/>
    <w:tmpl w:val="5CE89B44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83D53"/>
    <w:multiLevelType w:val="hybridMultilevel"/>
    <w:tmpl w:val="FF0C03F8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3"/>
  </w:num>
  <w:num w:numId="4">
    <w:abstractNumId w:val="27"/>
  </w:num>
  <w:num w:numId="5">
    <w:abstractNumId w:val="7"/>
  </w:num>
  <w:num w:numId="6">
    <w:abstractNumId w:val="10"/>
  </w:num>
  <w:num w:numId="7">
    <w:abstractNumId w:val="26"/>
  </w:num>
  <w:num w:numId="8">
    <w:abstractNumId w:val="15"/>
  </w:num>
  <w:num w:numId="9">
    <w:abstractNumId w:val="9"/>
  </w:num>
  <w:num w:numId="10">
    <w:abstractNumId w:val="0"/>
  </w:num>
  <w:num w:numId="11">
    <w:abstractNumId w:val="4"/>
  </w:num>
  <w:num w:numId="12">
    <w:abstractNumId w:val="24"/>
  </w:num>
  <w:num w:numId="13">
    <w:abstractNumId w:val="8"/>
  </w:num>
  <w:num w:numId="14">
    <w:abstractNumId w:val="18"/>
  </w:num>
  <w:num w:numId="15">
    <w:abstractNumId w:val="20"/>
  </w:num>
  <w:num w:numId="16">
    <w:abstractNumId w:val="2"/>
  </w:num>
  <w:num w:numId="17">
    <w:abstractNumId w:val="19"/>
  </w:num>
  <w:num w:numId="18">
    <w:abstractNumId w:val="13"/>
  </w:num>
  <w:num w:numId="19">
    <w:abstractNumId w:val="14"/>
  </w:num>
  <w:num w:numId="20">
    <w:abstractNumId w:val="3"/>
  </w:num>
  <w:num w:numId="21">
    <w:abstractNumId w:val="11"/>
  </w:num>
  <w:num w:numId="22">
    <w:abstractNumId w:val="25"/>
  </w:num>
  <w:num w:numId="23">
    <w:abstractNumId w:val="28"/>
  </w:num>
  <w:num w:numId="24">
    <w:abstractNumId w:val="30"/>
  </w:num>
  <w:num w:numId="25">
    <w:abstractNumId w:val="16"/>
  </w:num>
  <w:num w:numId="26">
    <w:abstractNumId w:val="29"/>
  </w:num>
  <w:num w:numId="27">
    <w:abstractNumId w:val="22"/>
  </w:num>
  <w:num w:numId="28">
    <w:abstractNumId w:val="21"/>
  </w:num>
  <w:num w:numId="29">
    <w:abstractNumId w:val="12"/>
  </w:num>
  <w:num w:numId="30">
    <w:abstractNumId w:val="17"/>
  </w:num>
  <w:num w:numId="31">
    <w:abstractNumId w:val="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00B70"/>
    <w:rsid w:val="00011C15"/>
    <w:rsid w:val="00033746"/>
    <w:rsid w:val="000B4790"/>
    <w:rsid w:val="00104BDB"/>
    <w:rsid w:val="00131D5C"/>
    <w:rsid w:val="001A5DB5"/>
    <w:rsid w:val="00215407"/>
    <w:rsid w:val="002264AF"/>
    <w:rsid w:val="00252F6F"/>
    <w:rsid w:val="002649BE"/>
    <w:rsid w:val="00267509"/>
    <w:rsid w:val="00295282"/>
    <w:rsid w:val="002F7919"/>
    <w:rsid w:val="00306F2D"/>
    <w:rsid w:val="00320DEB"/>
    <w:rsid w:val="00353294"/>
    <w:rsid w:val="003A7648"/>
    <w:rsid w:val="003E3404"/>
    <w:rsid w:val="003E4ED0"/>
    <w:rsid w:val="003E65C7"/>
    <w:rsid w:val="004112A0"/>
    <w:rsid w:val="00442196"/>
    <w:rsid w:val="004756B6"/>
    <w:rsid w:val="0057349D"/>
    <w:rsid w:val="005A02FD"/>
    <w:rsid w:val="005A4F64"/>
    <w:rsid w:val="005F2484"/>
    <w:rsid w:val="005F573C"/>
    <w:rsid w:val="00617304"/>
    <w:rsid w:val="00640EC6"/>
    <w:rsid w:val="00654145"/>
    <w:rsid w:val="00654729"/>
    <w:rsid w:val="0069452E"/>
    <w:rsid w:val="00697F62"/>
    <w:rsid w:val="006B1EB3"/>
    <w:rsid w:val="006B206B"/>
    <w:rsid w:val="006C1F5F"/>
    <w:rsid w:val="00703C0C"/>
    <w:rsid w:val="00721839"/>
    <w:rsid w:val="00816AB7"/>
    <w:rsid w:val="00823CC6"/>
    <w:rsid w:val="0082710C"/>
    <w:rsid w:val="00830708"/>
    <w:rsid w:val="00885CDD"/>
    <w:rsid w:val="008A0A62"/>
    <w:rsid w:val="008C1B14"/>
    <w:rsid w:val="008D3023"/>
    <w:rsid w:val="008E1403"/>
    <w:rsid w:val="00917335"/>
    <w:rsid w:val="00923FFB"/>
    <w:rsid w:val="009F44FC"/>
    <w:rsid w:val="00A14838"/>
    <w:rsid w:val="00A439E0"/>
    <w:rsid w:val="00A77FC4"/>
    <w:rsid w:val="00B01B50"/>
    <w:rsid w:val="00B04BED"/>
    <w:rsid w:val="00B4278D"/>
    <w:rsid w:val="00B9467C"/>
    <w:rsid w:val="00BA3D04"/>
    <w:rsid w:val="00BD1DFA"/>
    <w:rsid w:val="00BF68B2"/>
    <w:rsid w:val="00C36132"/>
    <w:rsid w:val="00C41815"/>
    <w:rsid w:val="00C43CD2"/>
    <w:rsid w:val="00C67696"/>
    <w:rsid w:val="00C8359F"/>
    <w:rsid w:val="00CB6B2D"/>
    <w:rsid w:val="00D6571E"/>
    <w:rsid w:val="00D72180"/>
    <w:rsid w:val="00DB2AB5"/>
    <w:rsid w:val="00DE164D"/>
    <w:rsid w:val="00DE7609"/>
    <w:rsid w:val="00E216B1"/>
    <w:rsid w:val="00E47CE4"/>
    <w:rsid w:val="00E65FB8"/>
    <w:rsid w:val="00E6606A"/>
    <w:rsid w:val="00EA595D"/>
    <w:rsid w:val="00ED107E"/>
    <w:rsid w:val="00F61F8B"/>
    <w:rsid w:val="00F86188"/>
    <w:rsid w:val="00F86349"/>
    <w:rsid w:val="00FC26C1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63F566"/>
  <w15:docId w15:val="{399D70BB-60B1-4112-8BE9-44A3C3E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16D9A-1959-4DD5-A0A3-2C639376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Gavin Lovesey</cp:lastModifiedBy>
  <cp:revision>24</cp:revision>
  <cp:lastPrinted>2018-05-17T14:16:00Z</cp:lastPrinted>
  <dcterms:created xsi:type="dcterms:W3CDTF">2020-05-15T14:56:00Z</dcterms:created>
  <dcterms:modified xsi:type="dcterms:W3CDTF">2021-08-23T15:09:00Z</dcterms:modified>
</cp:coreProperties>
</file>