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A722" w14:textId="0D99A043" w:rsidR="00646437" w:rsidRPr="006A070F" w:rsidRDefault="41C58FA7" w:rsidP="4FA5685E">
      <w:pPr>
        <w:jc w:val="right"/>
      </w:pPr>
      <w:r>
        <w:rPr>
          <w:noProof/>
        </w:rPr>
        <w:drawing>
          <wp:inline distT="0" distB="0" distL="0" distR="0" wp14:anchorId="576EAAD4" wp14:editId="6496EAD1">
            <wp:extent cx="2371725" cy="630201"/>
            <wp:effectExtent l="0" t="0" r="0" b="0"/>
            <wp:docPr id="198634194" name="Picture 198634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630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DA0E8" w14:textId="7559E7CB" w:rsidR="00646437" w:rsidRPr="006A070F" w:rsidRDefault="00646437" w:rsidP="4FA5685E">
      <w:pPr>
        <w:jc w:val="center"/>
      </w:pPr>
      <w:r w:rsidRPr="4FA5685E">
        <w:rPr>
          <w:rFonts w:asciiTheme="minorHAnsi" w:hAnsiTheme="minorHAnsi"/>
          <w:b/>
          <w:bCs/>
          <w:sz w:val="22"/>
          <w:szCs w:val="22"/>
        </w:rPr>
        <w:t>Move On</w:t>
      </w:r>
    </w:p>
    <w:p w14:paraId="743B548B" w14:textId="77777777" w:rsidR="00C51DCB" w:rsidRPr="006A070F" w:rsidRDefault="5F7BF0F1" w:rsidP="00C51DCB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6A070F">
        <w:rPr>
          <w:rFonts w:asciiTheme="minorHAnsi" w:hAnsiTheme="minorHAnsi"/>
          <w:b/>
          <w:bCs/>
          <w:sz w:val="22"/>
          <w:szCs w:val="22"/>
        </w:rPr>
        <w:t>Job Description:</w:t>
      </w:r>
    </w:p>
    <w:p w14:paraId="509CD60B" w14:textId="77777777" w:rsidR="008239BE" w:rsidRPr="006A070F" w:rsidRDefault="008239BE" w:rsidP="00C51DCB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DE929E7" w14:textId="3756F68B" w:rsidR="15F71080" w:rsidRPr="006A070F" w:rsidRDefault="003D0F18" w:rsidP="3AFE0CAE">
      <w:pPr>
        <w:spacing w:after="160" w:line="259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3AFE0CAE">
        <w:rPr>
          <w:rFonts w:asciiTheme="minorHAnsi" w:hAnsiTheme="minorHAnsi"/>
          <w:b/>
          <w:bCs/>
          <w:sz w:val="22"/>
          <w:szCs w:val="22"/>
        </w:rPr>
        <w:t xml:space="preserve">Fundraising Assistant </w:t>
      </w:r>
      <w:r w:rsidR="2D3A4A96" w:rsidRPr="3AFE0CAE">
        <w:rPr>
          <w:rFonts w:asciiTheme="minorHAnsi" w:hAnsiTheme="minorHAnsi"/>
          <w:b/>
          <w:bCs/>
          <w:sz w:val="22"/>
          <w:szCs w:val="22"/>
        </w:rPr>
        <w:t>(Maternity Cover – 1 Year)</w:t>
      </w:r>
    </w:p>
    <w:p w14:paraId="3DF3663F" w14:textId="0C396B97" w:rsidR="003D0F18" w:rsidRPr="006A070F" w:rsidRDefault="48960FDC" w:rsidP="3AFE0CAE">
      <w:pPr>
        <w:spacing w:after="160" w:line="259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3AFE0CAE">
        <w:rPr>
          <w:rFonts w:asciiTheme="minorHAnsi" w:hAnsiTheme="minorHAnsi"/>
          <w:b/>
          <w:bCs/>
          <w:sz w:val="22"/>
          <w:szCs w:val="22"/>
        </w:rPr>
        <w:t>Salary £</w:t>
      </w:r>
      <w:r w:rsidR="2FB98C87" w:rsidRPr="3AFE0CAE">
        <w:rPr>
          <w:rFonts w:asciiTheme="minorHAnsi" w:hAnsiTheme="minorHAnsi"/>
          <w:b/>
          <w:bCs/>
          <w:sz w:val="22"/>
          <w:szCs w:val="22"/>
        </w:rPr>
        <w:t>20</w:t>
      </w:r>
      <w:r w:rsidRPr="3AFE0CAE">
        <w:rPr>
          <w:rFonts w:asciiTheme="minorHAnsi" w:hAnsiTheme="minorHAnsi"/>
          <w:b/>
          <w:bCs/>
          <w:sz w:val="22"/>
          <w:szCs w:val="22"/>
        </w:rPr>
        <w:t>,</w:t>
      </w:r>
      <w:r w:rsidR="130D9BEE" w:rsidRPr="3AFE0CAE">
        <w:rPr>
          <w:rFonts w:asciiTheme="minorHAnsi" w:hAnsiTheme="minorHAnsi"/>
          <w:b/>
          <w:bCs/>
          <w:sz w:val="22"/>
          <w:szCs w:val="22"/>
        </w:rPr>
        <w:t>137</w:t>
      </w:r>
      <w:r w:rsidRPr="3AFE0CAE">
        <w:rPr>
          <w:rFonts w:asciiTheme="minorHAnsi" w:hAnsiTheme="minorHAnsi"/>
          <w:b/>
          <w:bCs/>
          <w:sz w:val="22"/>
          <w:szCs w:val="22"/>
        </w:rPr>
        <w:t xml:space="preserve"> (pro </w:t>
      </w:r>
      <w:r w:rsidR="0089D0A1" w:rsidRPr="3AFE0CAE">
        <w:rPr>
          <w:rFonts w:asciiTheme="minorHAnsi" w:hAnsiTheme="minorHAnsi"/>
          <w:b/>
          <w:bCs/>
          <w:sz w:val="22"/>
          <w:szCs w:val="22"/>
        </w:rPr>
        <w:t>rata) 2.5</w:t>
      </w:r>
      <w:r w:rsidR="003D0F18" w:rsidRPr="3AFE0CAE">
        <w:rPr>
          <w:rFonts w:asciiTheme="minorHAnsi" w:hAnsiTheme="minorHAnsi"/>
          <w:b/>
          <w:bCs/>
          <w:sz w:val="22"/>
          <w:szCs w:val="22"/>
        </w:rPr>
        <w:t xml:space="preserve"> days per week</w:t>
      </w:r>
    </w:p>
    <w:p w14:paraId="5CEA55CE" w14:textId="57299FBB" w:rsidR="003D0F18" w:rsidRPr="006A070F" w:rsidRDefault="003D0F18" w:rsidP="15F71080">
      <w:pPr>
        <w:spacing w:after="160" w:line="259" w:lineRule="auto"/>
        <w:jc w:val="center"/>
        <w:rPr>
          <w:sz w:val="22"/>
          <w:szCs w:val="22"/>
        </w:rPr>
      </w:pPr>
      <w:r w:rsidRPr="3AFE0CAE">
        <w:rPr>
          <w:rFonts w:asciiTheme="minorHAnsi" w:hAnsiTheme="minorHAnsi"/>
          <w:b/>
          <w:bCs/>
          <w:sz w:val="22"/>
          <w:szCs w:val="22"/>
        </w:rPr>
        <w:t>Based</w:t>
      </w:r>
      <w:r w:rsidR="65FF512F" w:rsidRPr="3AFE0CAE">
        <w:rPr>
          <w:rFonts w:asciiTheme="minorHAnsi" w:hAnsiTheme="minorHAnsi"/>
          <w:b/>
          <w:bCs/>
          <w:sz w:val="22"/>
          <w:szCs w:val="22"/>
        </w:rPr>
        <w:t xml:space="preserve"> -</w:t>
      </w:r>
      <w:r w:rsidRPr="3AFE0CAE">
        <w:rPr>
          <w:rFonts w:asciiTheme="minorHAnsi" w:hAnsiTheme="minorHAnsi"/>
          <w:b/>
          <w:bCs/>
          <w:sz w:val="22"/>
          <w:szCs w:val="22"/>
        </w:rPr>
        <w:t xml:space="preserve"> Edinburgh</w:t>
      </w:r>
      <w:r w:rsidR="67D5BE30" w:rsidRPr="3AFE0CAE">
        <w:rPr>
          <w:rFonts w:asciiTheme="minorHAnsi" w:hAnsiTheme="minorHAnsi"/>
          <w:b/>
          <w:bCs/>
          <w:sz w:val="22"/>
          <w:szCs w:val="22"/>
        </w:rPr>
        <w:t>/</w:t>
      </w:r>
      <w:r w:rsidRPr="3AFE0CAE">
        <w:rPr>
          <w:rFonts w:asciiTheme="minorHAnsi" w:hAnsiTheme="minorHAnsi"/>
          <w:b/>
          <w:bCs/>
          <w:sz w:val="22"/>
          <w:szCs w:val="22"/>
        </w:rPr>
        <w:t>Glasgow</w:t>
      </w:r>
      <w:r w:rsidR="3593EF5D" w:rsidRPr="3AFE0CAE">
        <w:rPr>
          <w:rFonts w:asciiTheme="minorHAnsi" w:hAnsiTheme="minorHAnsi"/>
          <w:b/>
          <w:bCs/>
          <w:sz w:val="22"/>
          <w:szCs w:val="22"/>
        </w:rPr>
        <w:t>/Home-based</w:t>
      </w:r>
    </w:p>
    <w:p w14:paraId="1B4360A5" w14:textId="10685A03" w:rsidR="00AA1E12" w:rsidRPr="006A070F" w:rsidRDefault="5F7BF0F1" w:rsidP="5F7BF0F1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6A070F">
        <w:rPr>
          <w:rFonts w:ascii="Calibri" w:eastAsia="Calibri" w:hAnsi="Calibri" w:cs="Calibri"/>
          <w:b/>
          <w:bCs/>
          <w:sz w:val="22"/>
          <w:szCs w:val="22"/>
        </w:rPr>
        <w:t>Main Purpose of Role:</w:t>
      </w:r>
    </w:p>
    <w:p w14:paraId="2E32B0F2" w14:textId="4B1C4085" w:rsidR="00AA1E12" w:rsidRPr="006A070F" w:rsidRDefault="5F7BF0F1" w:rsidP="5F7BF0F1">
      <w:pPr>
        <w:jc w:val="both"/>
        <w:rPr>
          <w:sz w:val="22"/>
          <w:szCs w:val="22"/>
        </w:rPr>
      </w:pPr>
      <w:r w:rsidRPr="006A070F">
        <w:rPr>
          <w:rFonts w:ascii="Calibri" w:eastAsia="Calibri" w:hAnsi="Calibri" w:cs="Calibri"/>
          <w:sz w:val="22"/>
          <w:szCs w:val="22"/>
        </w:rPr>
        <w:t>The F</w:t>
      </w:r>
      <w:r w:rsidR="003D0F18" w:rsidRPr="006A070F">
        <w:rPr>
          <w:rFonts w:ascii="Calibri" w:eastAsia="Calibri" w:hAnsi="Calibri" w:cs="Calibri"/>
          <w:sz w:val="22"/>
          <w:szCs w:val="22"/>
        </w:rPr>
        <w:t>undraising Assistant</w:t>
      </w:r>
      <w:r w:rsidRPr="006A070F">
        <w:rPr>
          <w:rFonts w:ascii="Calibri" w:eastAsia="Calibri" w:hAnsi="Calibri" w:cs="Calibri"/>
          <w:sz w:val="22"/>
          <w:szCs w:val="22"/>
        </w:rPr>
        <w:t>, with</w:t>
      </w:r>
      <w:r w:rsidR="003D0F18" w:rsidRPr="006A070F">
        <w:rPr>
          <w:rFonts w:ascii="Calibri" w:eastAsia="Calibri" w:hAnsi="Calibri" w:cs="Calibri"/>
          <w:sz w:val="22"/>
          <w:szCs w:val="22"/>
        </w:rPr>
        <w:t xml:space="preserve"> direct reporting to Move </w:t>
      </w:r>
      <w:proofErr w:type="spellStart"/>
      <w:r w:rsidR="003D0F18" w:rsidRPr="006A070F">
        <w:rPr>
          <w:rFonts w:ascii="Calibri" w:eastAsia="Calibri" w:hAnsi="Calibri" w:cs="Calibri"/>
          <w:sz w:val="22"/>
          <w:szCs w:val="22"/>
        </w:rPr>
        <w:t>On’s</w:t>
      </w:r>
      <w:proofErr w:type="spellEnd"/>
      <w:r w:rsidR="003D0F18" w:rsidRPr="006A070F">
        <w:rPr>
          <w:rFonts w:ascii="Calibri" w:eastAsia="Calibri" w:hAnsi="Calibri" w:cs="Calibri"/>
          <w:sz w:val="22"/>
          <w:szCs w:val="22"/>
        </w:rPr>
        <w:t xml:space="preserve"> Fundraiser</w:t>
      </w:r>
      <w:r w:rsidRPr="006A070F">
        <w:rPr>
          <w:rFonts w:ascii="Calibri" w:eastAsia="Calibri" w:hAnsi="Calibri" w:cs="Calibri"/>
          <w:sz w:val="22"/>
          <w:szCs w:val="22"/>
        </w:rPr>
        <w:t xml:space="preserve">, will </w:t>
      </w:r>
      <w:r w:rsidR="003D0F18" w:rsidRPr="006A070F">
        <w:rPr>
          <w:rFonts w:ascii="Calibri" w:eastAsia="Calibri" w:hAnsi="Calibri" w:cs="Calibri"/>
          <w:sz w:val="22"/>
          <w:szCs w:val="22"/>
        </w:rPr>
        <w:t xml:space="preserve">increase Move </w:t>
      </w:r>
      <w:proofErr w:type="spellStart"/>
      <w:r w:rsidR="003D0F18" w:rsidRPr="006A070F">
        <w:rPr>
          <w:rFonts w:ascii="Calibri" w:eastAsia="Calibri" w:hAnsi="Calibri" w:cs="Calibri"/>
          <w:sz w:val="22"/>
          <w:szCs w:val="22"/>
        </w:rPr>
        <w:t>On’s</w:t>
      </w:r>
      <w:proofErr w:type="spellEnd"/>
      <w:r w:rsidR="003D0F18" w:rsidRPr="006A070F">
        <w:rPr>
          <w:rFonts w:ascii="Calibri" w:eastAsia="Calibri" w:hAnsi="Calibri" w:cs="Calibri"/>
          <w:sz w:val="22"/>
          <w:szCs w:val="22"/>
        </w:rPr>
        <w:t xml:space="preserve"> income generation capacity, contributing to the </w:t>
      </w:r>
      <w:r w:rsidRPr="006A070F">
        <w:rPr>
          <w:rFonts w:ascii="Calibri" w:eastAsia="Calibri" w:hAnsi="Calibri" w:cs="Calibri"/>
          <w:sz w:val="22"/>
          <w:szCs w:val="22"/>
        </w:rPr>
        <w:t xml:space="preserve">efficient and effective running of Move </w:t>
      </w:r>
      <w:proofErr w:type="spellStart"/>
      <w:r w:rsidRPr="006A070F">
        <w:rPr>
          <w:rFonts w:ascii="Calibri" w:eastAsia="Calibri" w:hAnsi="Calibri" w:cs="Calibri"/>
          <w:sz w:val="22"/>
          <w:szCs w:val="22"/>
        </w:rPr>
        <w:t>On's</w:t>
      </w:r>
      <w:proofErr w:type="spellEnd"/>
      <w:r w:rsidRPr="006A070F">
        <w:rPr>
          <w:rFonts w:ascii="Calibri" w:eastAsia="Calibri" w:hAnsi="Calibri" w:cs="Calibri"/>
          <w:sz w:val="22"/>
          <w:szCs w:val="22"/>
        </w:rPr>
        <w:t xml:space="preserve"> </w:t>
      </w:r>
      <w:r w:rsidR="003D0F18" w:rsidRPr="006A070F">
        <w:rPr>
          <w:rFonts w:ascii="Calibri" w:eastAsia="Calibri" w:hAnsi="Calibri" w:cs="Calibri"/>
          <w:sz w:val="22"/>
          <w:szCs w:val="22"/>
        </w:rPr>
        <w:t xml:space="preserve">income generation activities, </w:t>
      </w:r>
      <w:r w:rsidRPr="006A070F">
        <w:rPr>
          <w:rFonts w:ascii="Calibri" w:eastAsia="Calibri" w:hAnsi="Calibri" w:cs="Calibri"/>
          <w:sz w:val="22"/>
          <w:szCs w:val="22"/>
        </w:rPr>
        <w:t xml:space="preserve">enabling the organisation to deliver greatest possible </w:t>
      </w:r>
      <w:r w:rsidR="000B14B5">
        <w:rPr>
          <w:rFonts w:ascii="Calibri" w:eastAsia="Calibri" w:hAnsi="Calibri" w:cs="Calibri"/>
          <w:sz w:val="22"/>
          <w:szCs w:val="22"/>
        </w:rPr>
        <w:t xml:space="preserve">positive </w:t>
      </w:r>
      <w:r w:rsidRPr="006A070F">
        <w:rPr>
          <w:rFonts w:ascii="Calibri" w:eastAsia="Calibri" w:hAnsi="Calibri" w:cs="Calibri"/>
          <w:sz w:val="22"/>
          <w:szCs w:val="22"/>
        </w:rPr>
        <w:t>impact for service users and volunteers.</w:t>
      </w:r>
    </w:p>
    <w:p w14:paraId="4C6E64E4" w14:textId="77777777" w:rsidR="003D0F18" w:rsidRPr="006A070F" w:rsidRDefault="003D0F18" w:rsidP="5F7BF0F1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F024CC5" w14:textId="5996A7EE" w:rsidR="00AA1E12" w:rsidRPr="006A070F" w:rsidRDefault="5F7BF0F1" w:rsidP="5F7BF0F1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6A070F">
        <w:rPr>
          <w:rFonts w:ascii="Calibri" w:eastAsia="Calibri" w:hAnsi="Calibri" w:cs="Calibri"/>
          <w:b/>
          <w:bCs/>
          <w:sz w:val="22"/>
          <w:szCs w:val="22"/>
        </w:rPr>
        <w:t>Main Duties &amp; Tasks</w:t>
      </w:r>
    </w:p>
    <w:p w14:paraId="12CC7B62" w14:textId="17201DEC" w:rsidR="003D0F18" w:rsidRPr="006A070F" w:rsidRDefault="003D0F18" w:rsidP="5F7BF0F1">
      <w:pPr>
        <w:rPr>
          <w:rFonts w:ascii="Calibri" w:eastAsia="Calibri" w:hAnsi="Calibri" w:cs="Calibri"/>
          <w:sz w:val="22"/>
          <w:szCs w:val="22"/>
        </w:rPr>
      </w:pPr>
      <w:r w:rsidRPr="006A070F">
        <w:rPr>
          <w:rFonts w:ascii="Calibri" w:eastAsia="Calibri" w:hAnsi="Calibri" w:cs="Calibri"/>
          <w:sz w:val="22"/>
          <w:szCs w:val="22"/>
        </w:rPr>
        <w:t xml:space="preserve">IDENTIFICATION OF POTENTIAL </w:t>
      </w:r>
      <w:r w:rsidR="006A070F">
        <w:rPr>
          <w:rFonts w:ascii="Calibri" w:eastAsia="Calibri" w:hAnsi="Calibri" w:cs="Calibri"/>
          <w:sz w:val="22"/>
          <w:szCs w:val="22"/>
        </w:rPr>
        <w:t xml:space="preserve">SMALLER </w:t>
      </w:r>
      <w:r w:rsidRPr="006A070F">
        <w:rPr>
          <w:rFonts w:ascii="Calibri" w:eastAsia="Calibri" w:hAnsi="Calibri" w:cs="Calibri"/>
          <w:sz w:val="22"/>
          <w:szCs w:val="22"/>
        </w:rPr>
        <w:t>FUNDERS</w:t>
      </w:r>
    </w:p>
    <w:p w14:paraId="5709DBD6" w14:textId="02F3AA30" w:rsidR="001E4222" w:rsidRPr="006A070F" w:rsidRDefault="001E4222" w:rsidP="006A070F">
      <w:pPr>
        <w:pStyle w:val="ListParagraph"/>
        <w:numPr>
          <w:ilvl w:val="0"/>
          <w:numId w:val="15"/>
        </w:numPr>
        <w:rPr>
          <w:rFonts w:ascii="Calibri" w:eastAsia="Calibri" w:hAnsi="Calibri" w:cs="Calibri"/>
          <w:sz w:val="22"/>
          <w:szCs w:val="22"/>
        </w:rPr>
      </w:pPr>
      <w:r w:rsidRPr="006A070F">
        <w:rPr>
          <w:rFonts w:ascii="Calibri" w:eastAsia="Calibri" w:hAnsi="Calibri" w:cs="Calibri"/>
          <w:sz w:val="22"/>
          <w:szCs w:val="22"/>
        </w:rPr>
        <w:t xml:space="preserve">To research potential </w:t>
      </w:r>
      <w:r w:rsidR="00481392">
        <w:rPr>
          <w:rFonts w:ascii="Calibri" w:eastAsia="Calibri" w:hAnsi="Calibri" w:cs="Calibri"/>
          <w:sz w:val="22"/>
          <w:szCs w:val="22"/>
        </w:rPr>
        <w:t xml:space="preserve">trust and statutory </w:t>
      </w:r>
      <w:r w:rsidRPr="006A070F">
        <w:rPr>
          <w:rFonts w:ascii="Calibri" w:eastAsia="Calibri" w:hAnsi="Calibri" w:cs="Calibri"/>
          <w:sz w:val="22"/>
          <w:szCs w:val="22"/>
        </w:rPr>
        <w:t xml:space="preserve">funders </w:t>
      </w:r>
      <w:r w:rsidR="006A070F">
        <w:rPr>
          <w:rFonts w:ascii="Calibri" w:eastAsia="Calibri" w:hAnsi="Calibri" w:cs="Calibri"/>
          <w:sz w:val="22"/>
          <w:szCs w:val="22"/>
        </w:rPr>
        <w:t xml:space="preserve">(up to £5k), </w:t>
      </w:r>
      <w:r w:rsidRPr="006A070F">
        <w:rPr>
          <w:rFonts w:ascii="Calibri" w:eastAsia="Calibri" w:hAnsi="Calibri" w:cs="Calibri"/>
          <w:sz w:val="22"/>
          <w:szCs w:val="22"/>
        </w:rPr>
        <w:t>whose funding criteria fit the service/activity/beneficiary</w:t>
      </w:r>
      <w:r w:rsidR="00F251AB" w:rsidRPr="00F251AB">
        <w:rPr>
          <w:rFonts w:ascii="Calibri" w:eastAsia="Calibri" w:hAnsi="Calibri" w:cs="Calibri"/>
          <w:sz w:val="22"/>
          <w:szCs w:val="22"/>
        </w:rPr>
        <w:t xml:space="preserve"> </w:t>
      </w:r>
      <w:r w:rsidR="00F251AB" w:rsidRPr="006A070F">
        <w:rPr>
          <w:rFonts w:ascii="Calibri" w:eastAsia="Calibri" w:hAnsi="Calibri" w:cs="Calibri"/>
          <w:sz w:val="22"/>
          <w:szCs w:val="22"/>
        </w:rPr>
        <w:t xml:space="preserve">parameters </w:t>
      </w:r>
      <w:r w:rsidR="00F251AB">
        <w:rPr>
          <w:rFonts w:ascii="Calibri" w:eastAsia="Calibri" w:hAnsi="Calibri" w:cs="Calibri"/>
          <w:sz w:val="22"/>
          <w:szCs w:val="22"/>
        </w:rPr>
        <w:t xml:space="preserve">/development </w:t>
      </w:r>
      <w:r w:rsidR="00835F8B">
        <w:rPr>
          <w:rFonts w:ascii="Calibri" w:eastAsia="Calibri" w:hAnsi="Calibri" w:cs="Calibri"/>
          <w:sz w:val="22"/>
          <w:szCs w:val="22"/>
        </w:rPr>
        <w:t xml:space="preserve">ambitions </w:t>
      </w:r>
      <w:r w:rsidR="00835F8B" w:rsidRPr="006A070F">
        <w:rPr>
          <w:rFonts w:ascii="Calibri" w:eastAsia="Calibri" w:hAnsi="Calibri" w:cs="Calibri"/>
          <w:sz w:val="22"/>
          <w:szCs w:val="22"/>
        </w:rPr>
        <w:t>of</w:t>
      </w:r>
      <w:r w:rsidRPr="006A070F">
        <w:rPr>
          <w:rFonts w:ascii="Calibri" w:eastAsia="Calibri" w:hAnsi="Calibri" w:cs="Calibri"/>
          <w:sz w:val="22"/>
          <w:szCs w:val="22"/>
        </w:rPr>
        <w:t xml:space="preserve"> Move On </w:t>
      </w:r>
    </w:p>
    <w:p w14:paraId="27861A85" w14:textId="7E6A8EBA" w:rsidR="001E4222" w:rsidRPr="006A070F" w:rsidRDefault="001E4222" w:rsidP="006A070F">
      <w:pPr>
        <w:pStyle w:val="ListParagraph"/>
        <w:numPr>
          <w:ilvl w:val="0"/>
          <w:numId w:val="15"/>
        </w:numPr>
        <w:rPr>
          <w:rFonts w:ascii="Calibri" w:eastAsia="Calibri" w:hAnsi="Calibri" w:cs="Calibri"/>
          <w:sz w:val="22"/>
          <w:szCs w:val="22"/>
        </w:rPr>
      </w:pPr>
      <w:r w:rsidRPr="006A070F">
        <w:rPr>
          <w:rFonts w:ascii="Calibri" w:eastAsia="Calibri" w:hAnsi="Calibri" w:cs="Calibri"/>
          <w:sz w:val="22"/>
          <w:szCs w:val="22"/>
        </w:rPr>
        <w:t>To collect relevant data regarding application deadlines, contact details, application methods etc.</w:t>
      </w:r>
    </w:p>
    <w:p w14:paraId="79C10F08" w14:textId="77777777" w:rsidR="001E4222" w:rsidRPr="006A070F" w:rsidRDefault="001E4222" w:rsidP="5F7BF0F1">
      <w:pPr>
        <w:rPr>
          <w:rFonts w:ascii="Calibri" w:eastAsia="Calibri" w:hAnsi="Calibri" w:cs="Calibri"/>
          <w:sz w:val="22"/>
          <w:szCs w:val="22"/>
        </w:rPr>
      </w:pPr>
    </w:p>
    <w:p w14:paraId="067FF35E" w14:textId="30437902" w:rsidR="003D0F18" w:rsidRPr="006A070F" w:rsidRDefault="003D0F18" w:rsidP="5F7BF0F1">
      <w:pPr>
        <w:rPr>
          <w:rFonts w:ascii="Calibri" w:eastAsia="Calibri" w:hAnsi="Calibri" w:cs="Calibri"/>
          <w:sz w:val="22"/>
          <w:szCs w:val="22"/>
        </w:rPr>
      </w:pPr>
      <w:r w:rsidRPr="006A070F">
        <w:rPr>
          <w:rFonts w:ascii="Calibri" w:eastAsia="Calibri" w:hAnsi="Calibri" w:cs="Calibri"/>
          <w:sz w:val="22"/>
          <w:szCs w:val="22"/>
        </w:rPr>
        <w:t>GENERATING FUNDING PROPOSALS</w:t>
      </w:r>
    </w:p>
    <w:p w14:paraId="0D476E87" w14:textId="77777777" w:rsidR="001E4222" w:rsidRPr="006A070F" w:rsidRDefault="001E4222" w:rsidP="006A070F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sz w:val="22"/>
          <w:szCs w:val="22"/>
        </w:rPr>
      </w:pPr>
      <w:r w:rsidRPr="006A070F">
        <w:rPr>
          <w:rFonts w:ascii="Calibri" w:eastAsia="Calibri" w:hAnsi="Calibri" w:cs="Calibri"/>
          <w:sz w:val="22"/>
          <w:szCs w:val="22"/>
        </w:rPr>
        <w:t>To develop compelling funding proposals relevant to individual funders</w:t>
      </w:r>
    </w:p>
    <w:p w14:paraId="7676A57C" w14:textId="77777777" w:rsidR="001E4222" w:rsidRPr="006A070F" w:rsidRDefault="001E4222" w:rsidP="006A070F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sz w:val="22"/>
          <w:szCs w:val="22"/>
        </w:rPr>
      </w:pPr>
      <w:r w:rsidRPr="006A070F">
        <w:rPr>
          <w:rFonts w:ascii="Calibri" w:eastAsia="Calibri" w:hAnsi="Calibri" w:cs="Calibri"/>
          <w:sz w:val="22"/>
          <w:szCs w:val="22"/>
        </w:rPr>
        <w:t>Understand the impact of different Move On services and what makes them successful</w:t>
      </w:r>
    </w:p>
    <w:p w14:paraId="6769F28A" w14:textId="77777777" w:rsidR="001E4222" w:rsidRPr="006A070F" w:rsidRDefault="001E4222" w:rsidP="006A070F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sz w:val="22"/>
          <w:szCs w:val="22"/>
        </w:rPr>
      </w:pPr>
      <w:r w:rsidRPr="006A070F">
        <w:rPr>
          <w:rFonts w:ascii="Calibri" w:eastAsia="Calibri" w:hAnsi="Calibri" w:cs="Calibri"/>
          <w:sz w:val="22"/>
          <w:szCs w:val="22"/>
        </w:rPr>
        <w:t xml:space="preserve">To research outcomes and outputs from current and previous Move On services, in order to evidence the positive impact of these services  </w:t>
      </w:r>
    </w:p>
    <w:p w14:paraId="6A2EB903" w14:textId="38A868B4" w:rsidR="001E4222" w:rsidRDefault="001E4222" w:rsidP="006A070F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sz w:val="22"/>
          <w:szCs w:val="22"/>
        </w:rPr>
      </w:pPr>
      <w:r w:rsidRPr="006A070F">
        <w:rPr>
          <w:rFonts w:ascii="Calibri" w:eastAsia="Calibri" w:hAnsi="Calibri" w:cs="Calibri"/>
          <w:sz w:val="22"/>
          <w:szCs w:val="22"/>
        </w:rPr>
        <w:t xml:space="preserve">Develop realistic and accurate budgets to accompany proposals relating to Move </w:t>
      </w:r>
      <w:proofErr w:type="spellStart"/>
      <w:r w:rsidRPr="006A070F">
        <w:rPr>
          <w:rFonts w:ascii="Calibri" w:eastAsia="Calibri" w:hAnsi="Calibri" w:cs="Calibri"/>
          <w:sz w:val="22"/>
          <w:szCs w:val="22"/>
        </w:rPr>
        <w:t>On’s</w:t>
      </w:r>
      <w:proofErr w:type="spellEnd"/>
      <w:r w:rsidRPr="006A070F">
        <w:rPr>
          <w:rFonts w:ascii="Calibri" w:eastAsia="Calibri" w:hAnsi="Calibri" w:cs="Calibri"/>
          <w:sz w:val="22"/>
          <w:szCs w:val="22"/>
        </w:rPr>
        <w:t xml:space="preserve"> wider income generation needs</w:t>
      </w:r>
    </w:p>
    <w:p w14:paraId="21CFF757" w14:textId="069EEEC1" w:rsidR="006A070F" w:rsidRPr="00F251AB" w:rsidRDefault="006A070F" w:rsidP="00F251AB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Imaginative </w:t>
      </w:r>
      <w:r w:rsidR="00F251AB">
        <w:rPr>
          <w:rFonts w:ascii="Calibri" w:eastAsia="Calibri" w:hAnsi="Calibri" w:cs="Calibri"/>
          <w:sz w:val="22"/>
          <w:szCs w:val="22"/>
        </w:rPr>
        <w:t xml:space="preserve">presentation of budgets and proposals able to secure funds meeting </w:t>
      </w:r>
      <w:r w:rsidR="00F251AB" w:rsidRPr="006A070F">
        <w:rPr>
          <w:rFonts w:ascii="Calibri" w:eastAsia="Calibri" w:hAnsi="Calibri" w:cs="Calibri"/>
          <w:sz w:val="22"/>
          <w:szCs w:val="22"/>
        </w:rPr>
        <w:t xml:space="preserve">Move </w:t>
      </w:r>
      <w:proofErr w:type="spellStart"/>
      <w:r w:rsidR="00F251AB" w:rsidRPr="006A070F">
        <w:rPr>
          <w:rFonts w:ascii="Calibri" w:eastAsia="Calibri" w:hAnsi="Calibri" w:cs="Calibri"/>
          <w:sz w:val="22"/>
          <w:szCs w:val="22"/>
        </w:rPr>
        <w:t>On’s</w:t>
      </w:r>
      <w:proofErr w:type="spellEnd"/>
      <w:r w:rsidR="00F251AB" w:rsidRPr="006A070F">
        <w:rPr>
          <w:rFonts w:ascii="Calibri" w:eastAsia="Calibri" w:hAnsi="Calibri" w:cs="Calibri"/>
          <w:sz w:val="22"/>
          <w:szCs w:val="22"/>
        </w:rPr>
        <w:t xml:space="preserve"> wider income generation needs</w:t>
      </w:r>
    </w:p>
    <w:p w14:paraId="031CD02E" w14:textId="77777777" w:rsidR="002279C3" w:rsidRPr="006A070F" w:rsidRDefault="002279C3" w:rsidP="5F7BF0F1">
      <w:pPr>
        <w:rPr>
          <w:rFonts w:ascii="Calibri" w:eastAsia="Calibri" w:hAnsi="Calibri" w:cs="Calibri"/>
          <w:sz w:val="22"/>
          <w:szCs w:val="22"/>
        </w:rPr>
      </w:pPr>
    </w:p>
    <w:p w14:paraId="693B1AA1" w14:textId="668A7EC8" w:rsidR="003D0F18" w:rsidRPr="006A070F" w:rsidRDefault="003D0F18" w:rsidP="5F7BF0F1">
      <w:pPr>
        <w:rPr>
          <w:rFonts w:ascii="Calibri" w:eastAsia="Calibri" w:hAnsi="Calibri" w:cs="Calibri"/>
          <w:sz w:val="22"/>
          <w:szCs w:val="22"/>
        </w:rPr>
      </w:pPr>
      <w:r w:rsidRPr="006A070F">
        <w:rPr>
          <w:rFonts w:ascii="Calibri" w:eastAsia="Calibri" w:hAnsi="Calibri" w:cs="Calibri"/>
          <w:sz w:val="22"/>
          <w:szCs w:val="22"/>
        </w:rPr>
        <w:t>MAINTAINING EXCELLENT ONGOING RELATIONSHIPS WITH SMALLER FUNDERS</w:t>
      </w:r>
    </w:p>
    <w:p w14:paraId="57E3223F" w14:textId="6B25B81F" w:rsidR="001E4222" w:rsidRPr="006A070F" w:rsidRDefault="001E4222" w:rsidP="006A070F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sz w:val="22"/>
          <w:szCs w:val="22"/>
        </w:rPr>
      </w:pPr>
      <w:r w:rsidRPr="006A070F">
        <w:rPr>
          <w:rFonts w:ascii="Calibri" w:eastAsia="Calibri" w:hAnsi="Calibri" w:cs="Calibri"/>
          <w:sz w:val="22"/>
          <w:szCs w:val="22"/>
        </w:rPr>
        <w:t>Ensure any changes to use of grant or difficu</w:t>
      </w:r>
      <w:r w:rsidR="002279C3" w:rsidRPr="006A070F">
        <w:rPr>
          <w:rFonts w:ascii="Calibri" w:eastAsia="Calibri" w:hAnsi="Calibri" w:cs="Calibri"/>
          <w:sz w:val="22"/>
          <w:szCs w:val="22"/>
        </w:rPr>
        <w:t xml:space="preserve">lties </w:t>
      </w:r>
      <w:r w:rsidRPr="006A070F">
        <w:rPr>
          <w:rFonts w:ascii="Calibri" w:eastAsia="Calibri" w:hAnsi="Calibri" w:cs="Calibri"/>
          <w:sz w:val="22"/>
          <w:szCs w:val="22"/>
        </w:rPr>
        <w:t>experienced are communicated to funders at an early stage</w:t>
      </w:r>
    </w:p>
    <w:p w14:paraId="0641CF07" w14:textId="208756E2" w:rsidR="002279C3" w:rsidRPr="006A070F" w:rsidRDefault="002279C3" w:rsidP="006A070F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sz w:val="22"/>
          <w:szCs w:val="22"/>
        </w:rPr>
      </w:pPr>
      <w:r w:rsidRPr="006A070F">
        <w:rPr>
          <w:rFonts w:ascii="Calibri" w:eastAsia="Calibri" w:hAnsi="Calibri" w:cs="Calibri"/>
          <w:sz w:val="22"/>
          <w:szCs w:val="22"/>
        </w:rPr>
        <w:t>Identify and engage with named contacts for individual funders</w:t>
      </w:r>
    </w:p>
    <w:p w14:paraId="6BCC87EC" w14:textId="77777777" w:rsidR="002279C3" w:rsidRPr="006A070F" w:rsidRDefault="002279C3" w:rsidP="001E4222">
      <w:pPr>
        <w:rPr>
          <w:rFonts w:ascii="Calibri" w:eastAsia="Calibri" w:hAnsi="Calibri" w:cs="Calibri"/>
          <w:sz w:val="22"/>
          <w:szCs w:val="22"/>
        </w:rPr>
      </w:pPr>
    </w:p>
    <w:p w14:paraId="5D8DADE3" w14:textId="77777777" w:rsidR="001E4222" w:rsidRPr="006A070F" w:rsidRDefault="001E4222" w:rsidP="001E4222">
      <w:pPr>
        <w:rPr>
          <w:rFonts w:ascii="Calibri" w:eastAsia="Calibri" w:hAnsi="Calibri" w:cs="Calibri"/>
          <w:sz w:val="22"/>
          <w:szCs w:val="22"/>
        </w:rPr>
      </w:pPr>
      <w:r w:rsidRPr="006A070F">
        <w:rPr>
          <w:rFonts w:ascii="Calibri" w:eastAsia="Calibri" w:hAnsi="Calibri" w:cs="Calibri"/>
          <w:sz w:val="22"/>
          <w:szCs w:val="22"/>
        </w:rPr>
        <w:t>REPORTING</w:t>
      </w:r>
    </w:p>
    <w:p w14:paraId="73405676" w14:textId="77777777" w:rsidR="002279C3" w:rsidRPr="006A070F" w:rsidRDefault="002279C3" w:rsidP="006A070F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sz w:val="22"/>
          <w:szCs w:val="22"/>
        </w:rPr>
      </w:pPr>
      <w:r w:rsidRPr="006A070F">
        <w:rPr>
          <w:rFonts w:ascii="Calibri" w:eastAsia="Calibri" w:hAnsi="Calibri" w:cs="Calibri"/>
          <w:sz w:val="22"/>
          <w:szCs w:val="22"/>
        </w:rPr>
        <w:t>Ensure accurate and well written reports are provided to funders within required timescales</w:t>
      </w:r>
    </w:p>
    <w:p w14:paraId="036B3168" w14:textId="77777777" w:rsidR="002279C3" w:rsidRPr="006A070F" w:rsidRDefault="002279C3" w:rsidP="5F7BF0F1">
      <w:pPr>
        <w:rPr>
          <w:rFonts w:ascii="Calibri" w:eastAsia="Calibri" w:hAnsi="Calibri" w:cs="Calibri"/>
          <w:sz w:val="22"/>
          <w:szCs w:val="22"/>
        </w:rPr>
      </w:pPr>
    </w:p>
    <w:p w14:paraId="1B798F3F" w14:textId="351BBD7E" w:rsidR="003D0F18" w:rsidRPr="006A070F" w:rsidRDefault="001E4222" w:rsidP="5F7BF0F1">
      <w:pPr>
        <w:rPr>
          <w:rFonts w:ascii="Calibri" w:eastAsia="Calibri" w:hAnsi="Calibri" w:cs="Calibri"/>
          <w:sz w:val="22"/>
          <w:szCs w:val="22"/>
        </w:rPr>
      </w:pPr>
      <w:r w:rsidRPr="006A070F">
        <w:rPr>
          <w:rFonts w:ascii="Calibri" w:eastAsia="Calibri" w:hAnsi="Calibri" w:cs="Calibri"/>
          <w:sz w:val="22"/>
          <w:szCs w:val="22"/>
        </w:rPr>
        <w:t>SUPPORTING INCOME GENERATION ACTIVITIES/SYSTEMS</w:t>
      </w:r>
    </w:p>
    <w:p w14:paraId="4C3F1409" w14:textId="0947821C" w:rsidR="003D0F18" w:rsidRDefault="002279C3" w:rsidP="006A070F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sz w:val="22"/>
          <w:szCs w:val="22"/>
        </w:rPr>
      </w:pPr>
      <w:r w:rsidRPr="006A070F">
        <w:rPr>
          <w:rFonts w:ascii="Calibri" w:eastAsia="Calibri" w:hAnsi="Calibri" w:cs="Calibri"/>
          <w:sz w:val="22"/>
          <w:szCs w:val="22"/>
        </w:rPr>
        <w:t>Support the Fundraiser to maintain the fundraising database</w:t>
      </w:r>
    </w:p>
    <w:p w14:paraId="28918C00" w14:textId="15398C50" w:rsidR="00F251AB" w:rsidRDefault="00F251AB" w:rsidP="006A070F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sz w:val="22"/>
          <w:szCs w:val="22"/>
        </w:rPr>
      </w:pPr>
      <w:r w:rsidRPr="006A070F">
        <w:rPr>
          <w:rFonts w:ascii="Calibri" w:eastAsia="Calibri" w:hAnsi="Calibri" w:cs="Calibri"/>
          <w:sz w:val="22"/>
          <w:szCs w:val="22"/>
        </w:rPr>
        <w:t>Support the Fundraiser to</w:t>
      </w:r>
      <w:r>
        <w:rPr>
          <w:rFonts w:ascii="Calibri" w:eastAsia="Calibri" w:hAnsi="Calibri" w:cs="Calibri"/>
          <w:sz w:val="22"/>
          <w:szCs w:val="22"/>
        </w:rPr>
        <w:t xml:space="preserve"> compile an income generation plan, detailing timing of approaches to different smaller funders</w:t>
      </w:r>
    </w:p>
    <w:p w14:paraId="33F85961" w14:textId="754491D3" w:rsidR="000B14B5" w:rsidRPr="006A070F" w:rsidRDefault="000B14B5" w:rsidP="006A070F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Liaise with Move </w:t>
      </w:r>
      <w:proofErr w:type="spellStart"/>
      <w:r>
        <w:rPr>
          <w:rFonts w:ascii="Calibri" w:eastAsia="Calibri" w:hAnsi="Calibri" w:cs="Calibri"/>
          <w:sz w:val="22"/>
          <w:szCs w:val="22"/>
        </w:rPr>
        <w:t>On’s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operational teams on a regular basis to ensure a good understanding of operational impact, </w:t>
      </w:r>
      <w:r w:rsidR="00835F8B">
        <w:rPr>
          <w:rFonts w:ascii="Calibri" w:eastAsia="Calibri" w:hAnsi="Calibri" w:cs="Calibri"/>
          <w:sz w:val="22"/>
          <w:szCs w:val="22"/>
        </w:rPr>
        <w:t>successes,</w:t>
      </w:r>
      <w:r>
        <w:rPr>
          <w:rFonts w:ascii="Calibri" w:eastAsia="Calibri" w:hAnsi="Calibri" w:cs="Calibri"/>
          <w:sz w:val="22"/>
          <w:szCs w:val="22"/>
        </w:rPr>
        <w:t xml:space="preserve"> and challenges</w:t>
      </w:r>
    </w:p>
    <w:p w14:paraId="42531B34" w14:textId="22811835" w:rsidR="002279C3" w:rsidRPr="006A070F" w:rsidRDefault="002279C3" w:rsidP="006A070F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sz w:val="22"/>
          <w:szCs w:val="22"/>
        </w:rPr>
      </w:pPr>
      <w:r w:rsidRPr="006A070F">
        <w:rPr>
          <w:rFonts w:ascii="Calibri" w:eastAsia="Calibri" w:hAnsi="Calibri" w:cs="Calibri"/>
          <w:sz w:val="22"/>
          <w:szCs w:val="22"/>
        </w:rPr>
        <w:t>Support the Fundraiser to compile evidence of expenditure to accompany grant reports</w:t>
      </w:r>
    </w:p>
    <w:p w14:paraId="175729C4" w14:textId="2178D7B7" w:rsidR="002279C3" w:rsidRPr="006A070F" w:rsidRDefault="002279C3" w:rsidP="006A070F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sz w:val="22"/>
          <w:szCs w:val="22"/>
        </w:rPr>
      </w:pPr>
      <w:r w:rsidRPr="006A070F">
        <w:rPr>
          <w:rFonts w:ascii="Calibri" w:eastAsia="Calibri" w:hAnsi="Calibri" w:cs="Calibri"/>
          <w:sz w:val="22"/>
          <w:szCs w:val="22"/>
        </w:rPr>
        <w:t xml:space="preserve">Support the Fundraiser to </w:t>
      </w:r>
      <w:r w:rsidR="006A070F" w:rsidRPr="006A070F">
        <w:rPr>
          <w:rFonts w:ascii="Calibri" w:eastAsia="Calibri" w:hAnsi="Calibri" w:cs="Calibri"/>
          <w:sz w:val="22"/>
          <w:szCs w:val="22"/>
        </w:rPr>
        <w:t xml:space="preserve">gather service information from </w:t>
      </w:r>
      <w:r w:rsidR="00BF29FA">
        <w:rPr>
          <w:rFonts w:ascii="Calibri" w:eastAsia="Calibri" w:hAnsi="Calibri" w:cs="Calibri"/>
          <w:sz w:val="22"/>
          <w:szCs w:val="22"/>
        </w:rPr>
        <w:t xml:space="preserve">the </w:t>
      </w:r>
      <w:r w:rsidR="006A070F" w:rsidRPr="006A070F">
        <w:rPr>
          <w:rFonts w:ascii="Calibri" w:eastAsia="Calibri" w:hAnsi="Calibri" w:cs="Calibri"/>
          <w:sz w:val="22"/>
          <w:szCs w:val="22"/>
        </w:rPr>
        <w:t>“Views”</w:t>
      </w:r>
      <w:r w:rsidR="00BF29FA">
        <w:rPr>
          <w:rFonts w:ascii="Calibri" w:eastAsia="Calibri" w:hAnsi="Calibri" w:cs="Calibri"/>
          <w:sz w:val="22"/>
          <w:szCs w:val="22"/>
        </w:rPr>
        <w:t xml:space="preserve"> </w:t>
      </w:r>
      <w:r w:rsidR="000B14B5">
        <w:rPr>
          <w:rFonts w:ascii="Calibri" w:eastAsia="Calibri" w:hAnsi="Calibri" w:cs="Calibri"/>
          <w:sz w:val="22"/>
          <w:szCs w:val="22"/>
        </w:rPr>
        <w:t xml:space="preserve">(or similar) </w:t>
      </w:r>
      <w:r w:rsidR="00BF29FA">
        <w:rPr>
          <w:rFonts w:ascii="Calibri" w:eastAsia="Calibri" w:hAnsi="Calibri" w:cs="Calibri"/>
          <w:sz w:val="22"/>
          <w:szCs w:val="22"/>
        </w:rPr>
        <w:t>monitoring database</w:t>
      </w:r>
    </w:p>
    <w:p w14:paraId="7D95CB72" w14:textId="154323C1" w:rsidR="002279C3" w:rsidRPr="006A070F" w:rsidRDefault="00835F8B" w:rsidP="006A070F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Proofread</w:t>
      </w:r>
      <w:r w:rsidR="002279C3" w:rsidRPr="006A070F">
        <w:rPr>
          <w:rFonts w:ascii="Calibri" w:eastAsia="Calibri" w:hAnsi="Calibri" w:cs="Calibri"/>
          <w:sz w:val="22"/>
          <w:szCs w:val="22"/>
        </w:rPr>
        <w:t xml:space="preserve"> draft funding proposals</w:t>
      </w:r>
    </w:p>
    <w:p w14:paraId="3749A09D" w14:textId="77FE895D" w:rsidR="00AA1E12" w:rsidRPr="006A070F" w:rsidRDefault="5F7BF0F1" w:rsidP="4FA5685E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sz w:val="22"/>
          <w:szCs w:val="22"/>
        </w:rPr>
      </w:pPr>
      <w:r w:rsidRPr="4FA5685E">
        <w:rPr>
          <w:rFonts w:ascii="Calibri" w:eastAsia="Calibri" w:hAnsi="Calibri" w:cs="Calibri"/>
          <w:sz w:val="22"/>
          <w:szCs w:val="22"/>
        </w:rPr>
        <w:t xml:space="preserve">Respond to the information needs of the </w:t>
      </w:r>
      <w:r w:rsidR="006A070F" w:rsidRPr="4FA5685E">
        <w:rPr>
          <w:rFonts w:ascii="Calibri" w:eastAsia="Calibri" w:hAnsi="Calibri" w:cs="Calibri"/>
          <w:sz w:val="22"/>
          <w:szCs w:val="22"/>
        </w:rPr>
        <w:t xml:space="preserve">Fundraiser, </w:t>
      </w:r>
      <w:r w:rsidRPr="4FA5685E">
        <w:rPr>
          <w:rFonts w:ascii="Calibri" w:eastAsia="Calibri" w:hAnsi="Calibri" w:cs="Calibri"/>
          <w:sz w:val="22"/>
          <w:szCs w:val="22"/>
        </w:rPr>
        <w:t>Executive Director and the Move On board, both routine and at short notice</w:t>
      </w:r>
    </w:p>
    <w:p w14:paraId="7AE8A16E" w14:textId="77777777" w:rsidR="006A070F" w:rsidRPr="006A070F" w:rsidRDefault="006A070F" w:rsidP="5F7BF0F1">
      <w:pPr>
        <w:rPr>
          <w:rFonts w:ascii="Calibri" w:eastAsia="Calibri" w:hAnsi="Calibri" w:cs="Calibri"/>
          <w:sz w:val="22"/>
          <w:szCs w:val="22"/>
        </w:rPr>
      </w:pPr>
    </w:p>
    <w:p w14:paraId="5B7A9D55" w14:textId="30D8AE7E" w:rsidR="00AA1E12" w:rsidRPr="006A070F" w:rsidRDefault="5F7BF0F1" w:rsidP="5F7BF0F1">
      <w:pPr>
        <w:rPr>
          <w:rFonts w:ascii="Calibri" w:eastAsia="Calibri" w:hAnsi="Calibri" w:cs="Calibri"/>
          <w:b/>
          <w:bCs/>
          <w:sz w:val="22"/>
          <w:szCs w:val="22"/>
        </w:rPr>
      </w:pPr>
      <w:r w:rsidRPr="006A070F">
        <w:rPr>
          <w:rFonts w:ascii="Calibri" w:eastAsia="Calibri" w:hAnsi="Calibri" w:cs="Calibri"/>
          <w:sz w:val="22"/>
          <w:szCs w:val="22"/>
        </w:rPr>
        <w:t>CREATIVITY</w:t>
      </w:r>
    </w:p>
    <w:p w14:paraId="0FC9554F" w14:textId="79B21E99" w:rsidR="00AA1E12" w:rsidRPr="006A070F" w:rsidRDefault="5F7BF0F1" w:rsidP="5F7BF0F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A070F">
        <w:rPr>
          <w:rFonts w:ascii="Calibri" w:eastAsia="Calibri" w:hAnsi="Calibri" w:cs="Calibri"/>
          <w:sz w:val="22"/>
          <w:szCs w:val="22"/>
        </w:rPr>
        <w:t>Increasing the impac</w:t>
      </w:r>
      <w:r w:rsidR="006A070F" w:rsidRPr="006A070F">
        <w:rPr>
          <w:rFonts w:ascii="Calibri" w:eastAsia="Calibri" w:hAnsi="Calibri" w:cs="Calibri"/>
          <w:sz w:val="22"/>
          <w:szCs w:val="22"/>
        </w:rPr>
        <w:t xml:space="preserve">t of Move On services, through securing essential income </w:t>
      </w:r>
    </w:p>
    <w:p w14:paraId="3AEC22CE" w14:textId="6A1F3C19" w:rsidR="006A070F" w:rsidRPr="00F251AB" w:rsidRDefault="006A070F" w:rsidP="00F251A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A070F">
        <w:rPr>
          <w:rFonts w:ascii="Calibri" w:eastAsia="Calibri" w:hAnsi="Calibri" w:cs="Calibri"/>
          <w:sz w:val="22"/>
          <w:szCs w:val="22"/>
        </w:rPr>
        <w:t>Enabling development of new services through securing essential income</w:t>
      </w:r>
    </w:p>
    <w:p w14:paraId="6C7CDC02" w14:textId="411E0BDF" w:rsidR="00AA1E12" w:rsidRPr="006A070F" w:rsidRDefault="00AA1E12" w:rsidP="5F7BF0F1">
      <w:pPr>
        <w:rPr>
          <w:rFonts w:ascii="Calibri" w:eastAsia="Calibri" w:hAnsi="Calibri" w:cs="Calibri"/>
          <w:sz w:val="22"/>
          <w:szCs w:val="22"/>
        </w:rPr>
      </w:pPr>
    </w:p>
    <w:p w14:paraId="2DC8C442" w14:textId="33087A02" w:rsidR="00AA1E12" w:rsidRPr="006A070F" w:rsidRDefault="5F7BF0F1" w:rsidP="5F7BF0F1">
      <w:pPr>
        <w:spacing w:line="259" w:lineRule="auto"/>
        <w:rPr>
          <w:sz w:val="22"/>
          <w:szCs w:val="22"/>
        </w:rPr>
      </w:pPr>
      <w:r w:rsidRPr="006A070F">
        <w:rPr>
          <w:rFonts w:ascii="Calibri" w:eastAsia="Calibri" w:hAnsi="Calibri" w:cs="Calibri"/>
          <w:sz w:val="22"/>
          <w:szCs w:val="22"/>
        </w:rPr>
        <w:lastRenderedPageBreak/>
        <w:t>SP</w:t>
      </w:r>
      <w:r w:rsidR="001B57FD" w:rsidRPr="006A070F">
        <w:rPr>
          <w:rFonts w:ascii="Calibri" w:eastAsia="Calibri" w:hAnsi="Calibri" w:cs="Calibri"/>
          <w:sz w:val="22"/>
          <w:szCs w:val="22"/>
        </w:rPr>
        <w:t>E</w:t>
      </w:r>
      <w:r w:rsidRPr="006A070F">
        <w:rPr>
          <w:rFonts w:ascii="Calibri" w:eastAsia="Calibri" w:hAnsi="Calibri" w:cs="Calibri"/>
          <w:sz w:val="22"/>
          <w:szCs w:val="22"/>
        </w:rPr>
        <w:t>CIFIC CONDITIONS</w:t>
      </w:r>
    </w:p>
    <w:p w14:paraId="7AFB045B" w14:textId="5C0FF45C" w:rsidR="00AA1E12" w:rsidRPr="006A070F" w:rsidRDefault="006A070F" w:rsidP="5F7BF0F1">
      <w:pPr>
        <w:jc w:val="both"/>
        <w:rPr>
          <w:sz w:val="22"/>
          <w:szCs w:val="22"/>
        </w:rPr>
      </w:pPr>
      <w:r w:rsidRPr="006A070F">
        <w:rPr>
          <w:rFonts w:ascii="Calibri" w:eastAsia="Calibri" w:hAnsi="Calibri" w:cs="Calibri"/>
          <w:sz w:val="22"/>
          <w:szCs w:val="22"/>
        </w:rPr>
        <w:t xml:space="preserve">There may </w:t>
      </w:r>
      <w:r w:rsidR="5F7BF0F1" w:rsidRPr="006A070F">
        <w:rPr>
          <w:rFonts w:ascii="Calibri" w:eastAsia="Calibri" w:hAnsi="Calibri" w:cs="Calibri"/>
          <w:sz w:val="22"/>
          <w:szCs w:val="22"/>
        </w:rPr>
        <w:t>be some evening and weekend work, for which time off in lieu is offered.</w:t>
      </w:r>
    </w:p>
    <w:p w14:paraId="52452DE4" w14:textId="37EA11CD" w:rsidR="00C51DCB" w:rsidRPr="006A070F" w:rsidRDefault="00AA1E12" w:rsidP="00F251A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A070F">
        <w:rPr>
          <w:rFonts w:asciiTheme="minorHAnsi" w:hAnsiTheme="minorHAnsi" w:cs="Arial"/>
          <w:sz w:val="22"/>
          <w:szCs w:val="22"/>
        </w:rPr>
        <w:br w:type="page"/>
      </w:r>
      <w:r w:rsidR="5F7BF0F1" w:rsidRPr="006A070F">
        <w:rPr>
          <w:rFonts w:asciiTheme="minorHAnsi" w:hAnsiTheme="minorHAnsi" w:cs="Arial"/>
          <w:b/>
          <w:bCs/>
          <w:sz w:val="22"/>
          <w:szCs w:val="22"/>
        </w:rPr>
        <w:lastRenderedPageBreak/>
        <w:t>Move On</w:t>
      </w:r>
    </w:p>
    <w:p w14:paraId="79FB1F1C" w14:textId="4B4A903E" w:rsidR="008239BE" w:rsidRPr="006A070F" w:rsidRDefault="008239BE" w:rsidP="008239BE">
      <w:pPr>
        <w:ind w:left="119"/>
        <w:jc w:val="center"/>
        <w:rPr>
          <w:rFonts w:asciiTheme="minorHAnsi" w:hAnsiTheme="minorHAnsi" w:cs="Arial"/>
          <w:b/>
          <w:sz w:val="22"/>
          <w:szCs w:val="22"/>
        </w:rPr>
      </w:pPr>
      <w:r w:rsidRPr="006A070F">
        <w:rPr>
          <w:rFonts w:asciiTheme="minorHAnsi" w:hAnsiTheme="minorHAnsi" w:cs="Arial"/>
          <w:b/>
          <w:sz w:val="22"/>
          <w:szCs w:val="22"/>
        </w:rPr>
        <w:t>Person Specification:</w:t>
      </w:r>
    </w:p>
    <w:p w14:paraId="31E57873" w14:textId="77777777" w:rsidR="008239BE" w:rsidRPr="006A070F" w:rsidRDefault="008239BE" w:rsidP="008239BE">
      <w:pPr>
        <w:ind w:left="119"/>
        <w:jc w:val="center"/>
        <w:rPr>
          <w:rFonts w:asciiTheme="minorHAnsi" w:hAnsiTheme="minorHAnsi" w:cs="Arial"/>
          <w:sz w:val="22"/>
          <w:szCs w:val="22"/>
        </w:rPr>
      </w:pPr>
    </w:p>
    <w:p w14:paraId="4101652C" w14:textId="65021DE5" w:rsidR="004411B1" w:rsidRPr="006A070F" w:rsidRDefault="5F7BF0F1" w:rsidP="008239BE">
      <w:pPr>
        <w:spacing w:after="160" w:line="259" w:lineRule="auto"/>
        <w:jc w:val="center"/>
        <w:rPr>
          <w:rFonts w:asciiTheme="minorHAnsi" w:hAnsiTheme="minorHAnsi" w:cs="Arial"/>
          <w:sz w:val="22"/>
          <w:szCs w:val="22"/>
        </w:rPr>
      </w:pPr>
      <w:r w:rsidRPr="006A070F">
        <w:rPr>
          <w:rFonts w:asciiTheme="minorHAnsi" w:hAnsiTheme="minorHAnsi"/>
          <w:b/>
          <w:bCs/>
          <w:sz w:val="22"/>
          <w:szCs w:val="22"/>
        </w:rPr>
        <w:t>F</w:t>
      </w:r>
      <w:r w:rsidR="00F251AB">
        <w:rPr>
          <w:rFonts w:asciiTheme="minorHAnsi" w:hAnsiTheme="minorHAnsi"/>
          <w:b/>
          <w:bCs/>
          <w:sz w:val="22"/>
          <w:szCs w:val="22"/>
        </w:rPr>
        <w:t>undraising Assistant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4536"/>
        <w:gridCol w:w="4962"/>
      </w:tblGrid>
      <w:tr w:rsidR="00FE5465" w:rsidRPr="006A070F" w14:paraId="05D4520F" w14:textId="77777777" w:rsidTr="00BE558B">
        <w:tc>
          <w:tcPr>
            <w:tcW w:w="1119" w:type="dxa"/>
          </w:tcPr>
          <w:p w14:paraId="4B99056E" w14:textId="77777777" w:rsidR="00FE5465" w:rsidRPr="006A070F" w:rsidRDefault="00FE5465" w:rsidP="00AA1E12">
            <w:pPr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</w:tc>
        <w:tc>
          <w:tcPr>
            <w:tcW w:w="4536" w:type="dxa"/>
          </w:tcPr>
          <w:p w14:paraId="02D5F775" w14:textId="77777777" w:rsidR="00FE5465" w:rsidRPr="006A070F" w:rsidRDefault="00FE5465" w:rsidP="00BE558B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6A070F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                 Essential</w:t>
            </w:r>
          </w:p>
        </w:tc>
        <w:tc>
          <w:tcPr>
            <w:tcW w:w="4962" w:type="dxa"/>
          </w:tcPr>
          <w:p w14:paraId="619DD5FA" w14:textId="77777777" w:rsidR="00FE5465" w:rsidRPr="006A070F" w:rsidRDefault="00FE5465" w:rsidP="00BE558B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6A070F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                 Desirable</w:t>
            </w:r>
          </w:p>
        </w:tc>
      </w:tr>
      <w:tr w:rsidR="00FE5465" w:rsidRPr="006A070F" w14:paraId="1F05D1EB" w14:textId="77777777" w:rsidTr="00BE558B">
        <w:tc>
          <w:tcPr>
            <w:tcW w:w="1119" w:type="dxa"/>
          </w:tcPr>
          <w:p w14:paraId="62990314" w14:textId="77777777" w:rsidR="00FE5465" w:rsidRPr="006A070F" w:rsidRDefault="00FE5465" w:rsidP="00AA1E12">
            <w:pPr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6A070F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SKILLS</w:t>
            </w:r>
          </w:p>
          <w:p w14:paraId="1299C43A" w14:textId="77777777" w:rsidR="00FE5465" w:rsidRPr="006A070F" w:rsidRDefault="00FE5465" w:rsidP="00AA1E12">
            <w:pPr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14:paraId="3A213FB1" w14:textId="77777777" w:rsidR="00FE5465" w:rsidRPr="006A070F" w:rsidRDefault="00FE5465" w:rsidP="00AA1E12">
            <w:pPr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6A070F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AND </w:t>
            </w:r>
          </w:p>
          <w:p w14:paraId="4DDBEF00" w14:textId="77777777" w:rsidR="00FE5465" w:rsidRPr="006A070F" w:rsidRDefault="00FE5465" w:rsidP="00AA1E12">
            <w:pPr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14:paraId="343882DE" w14:textId="77777777" w:rsidR="00FE5465" w:rsidRPr="006A070F" w:rsidRDefault="00FE5465" w:rsidP="00AA1E12">
            <w:pPr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6A070F">
              <w:rPr>
                <w:rFonts w:ascii="Calibri" w:hAnsi="Calibri" w:cs="Arial"/>
                <w:b/>
                <w:i/>
                <w:sz w:val="22"/>
                <w:szCs w:val="22"/>
              </w:rPr>
              <w:t>QUAL-ITIES</w:t>
            </w:r>
          </w:p>
        </w:tc>
        <w:tc>
          <w:tcPr>
            <w:tcW w:w="4536" w:type="dxa"/>
          </w:tcPr>
          <w:p w14:paraId="1DA7C277" w14:textId="77777777" w:rsidR="00FE5465" w:rsidRPr="006A070F" w:rsidRDefault="00FE5465" w:rsidP="00BE558B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Arial"/>
                <w:sz w:val="22"/>
                <w:szCs w:val="22"/>
              </w:rPr>
            </w:pPr>
            <w:r w:rsidRPr="006A070F">
              <w:rPr>
                <w:rFonts w:ascii="Calibri" w:hAnsi="Calibri" w:cs="Arial"/>
                <w:sz w:val="22"/>
                <w:szCs w:val="22"/>
              </w:rPr>
              <w:t xml:space="preserve">Commitment to Move </w:t>
            </w:r>
            <w:proofErr w:type="spellStart"/>
            <w:r w:rsidRPr="006A070F">
              <w:rPr>
                <w:rFonts w:ascii="Calibri" w:hAnsi="Calibri" w:cs="Arial"/>
                <w:sz w:val="22"/>
                <w:szCs w:val="22"/>
              </w:rPr>
              <w:t>On’s</w:t>
            </w:r>
            <w:proofErr w:type="spellEnd"/>
            <w:r w:rsidRPr="006A070F">
              <w:rPr>
                <w:rFonts w:ascii="Calibri" w:hAnsi="Calibri" w:cs="Arial"/>
                <w:sz w:val="22"/>
                <w:szCs w:val="22"/>
              </w:rPr>
              <w:t xml:space="preserve"> values and ethos of helping people to help themselves</w:t>
            </w:r>
          </w:p>
          <w:p w14:paraId="602EA22B" w14:textId="287CB60F" w:rsidR="00FE5465" w:rsidRPr="006A070F" w:rsidRDefault="5F7BF0F1" w:rsidP="00BE558B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Arial"/>
                <w:sz w:val="22"/>
                <w:szCs w:val="22"/>
              </w:rPr>
            </w:pPr>
            <w:r w:rsidRPr="006A070F">
              <w:rPr>
                <w:rFonts w:ascii="Calibri" w:hAnsi="Calibri" w:cs="Arial"/>
                <w:sz w:val="22"/>
                <w:szCs w:val="22"/>
              </w:rPr>
              <w:t>Excellent communication skills</w:t>
            </w:r>
          </w:p>
          <w:p w14:paraId="1D41CCE9" w14:textId="22B101EA" w:rsidR="00F251AB" w:rsidRPr="00895996" w:rsidRDefault="00895996" w:rsidP="00BE558B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Excellent IT </w:t>
            </w:r>
            <w:r w:rsidR="00F251AB">
              <w:rPr>
                <w:rFonts w:ascii="Calibri" w:hAnsi="Calibri" w:cs="Arial"/>
                <w:sz w:val="22"/>
                <w:szCs w:val="22"/>
              </w:rPr>
              <w:t>skills</w:t>
            </w:r>
          </w:p>
          <w:p w14:paraId="0AE3429A" w14:textId="2DB47FE9" w:rsidR="00895996" w:rsidRPr="00895996" w:rsidRDefault="00895996" w:rsidP="00BE558B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Able to tell a concise and compelling story </w:t>
            </w:r>
          </w:p>
          <w:p w14:paraId="314155F0" w14:textId="09533C77" w:rsidR="00895996" w:rsidRPr="00F251AB" w:rsidRDefault="00895996" w:rsidP="00BE558B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High standard of written English</w:t>
            </w:r>
          </w:p>
          <w:p w14:paraId="0792BCFE" w14:textId="0B363762" w:rsidR="5F7BF0F1" w:rsidRPr="006A070F" w:rsidRDefault="5F7BF0F1" w:rsidP="00BE558B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6A070F">
              <w:rPr>
                <w:rFonts w:ascii="Calibri" w:hAnsi="Calibri" w:cs="Arial"/>
                <w:sz w:val="22"/>
                <w:szCs w:val="22"/>
              </w:rPr>
              <w:t>Able to work under own initiative and within a team</w:t>
            </w:r>
          </w:p>
          <w:p w14:paraId="0CA7F294" w14:textId="2291308F" w:rsidR="5F7BF0F1" w:rsidRPr="00895996" w:rsidRDefault="5F7BF0F1" w:rsidP="00BE558B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6A070F">
              <w:rPr>
                <w:rFonts w:ascii="Calibri" w:hAnsi="Calibri" w:cs="Arial"/>
                <w:sz w:val="22"/>
                <w:szCs w:val="22"/>
              </w:rPr>
              <w:t>Excellent organisational</w:t>
            </w:r>
            <w:r w:rsidR="00895996">
              <w:rPr>
                <w:rFonts w:ascii="Calibri" w:hAnsi="Calibri" w:cs="Arial"/>
                <w:sz w:val="22"/>
                <w:szCs w:val="22"/>
              </w:rPr>
              <w:t xml:space="preserve"> and administrative</w:t>
            </w:r>
            <w:r w:rsidRPr="006A070F">
              <w:rPr>
                <w:rFonts w:ascii="Calibri" w:hAnsi="Calibri" w:cs="Arial"/>
                <w:sz w:val="22"/>
                <w:szCs w:val="22"/>
              </w:rPr>
              <w:t xml:space="preserve"> skills</w:t>
            </w:r>
          </w:p>
          <w:p w14:paraId="79DADD48" w14:textId="31F53609" w:rsidR="000B14B5" w:rsidRPr="00BE558B" w:rsidRDefault="00895996" w:rsidP="00BE558B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Numerate</w:t>
            </w:r>
            <w:r w:rsidR="000B14B5">
              <w:rPr>
                <w:rFonts w:ascii="Calibri" w:hAnsi="Calibri" w:cs="Arial"/>
                <w:sz w:val="22"/>
                <w:szCs w:val="22"/>
              </w:rPr>
              <w:t xml:space="preserve"> and financially literate</w:t>
            </w:r>
          </w:p>
          <w:p w14:paraId="3D3BCFDF" w14:textId="77777777" w:rsidR="00326F8E" w:rsidRPr="006A070F" w:rsidRDefault="00326F8E" w:rsidP="00BE558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A070F">
              <w:rPr>
                <w:rFonts w:asciiTheme="minorHAnsi" w:hAnsiTheme="minorHAnsi" w:cs="Arial"/>
                <w:sz w:val="22"/>
                <w:szCs w:val="22"/>
              </w:rPr>
              <w:t>High level of motivation and enthusiasm</w:t>
            </w:r>
          </w:p>
          <w:p w14:paraId="3A6C6C29" w14:textId="77777777" w:rsidR="00FE5465" w:rsidRPr="00BE558B" w:rsidRDefault="00895996" w:rsidP="00BE558B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Ability to build good r</w:t>
            </w:r>
            <w:r w:rsidR="5F7BF0F1" w:rsidRPr="006A070F">
              <w:rPr>
                <w:rFonts w:asciiTheme="minorHAnsi" w:hAnsiTheme="minorHAnsi" w:cs="Arial"/>
                <w:sz w:val="22"/>
                <w:szCs w:val="22"/>
              </w:rPr>
              <w:t>elationship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s </w:t>
            </w:r>
            <w:r w:rsidR="5F7BF0F1" w:rsidRPr="006A070F">
              <w:rPr>
                <w:rFonts w:asciiTheme="minorHAnsi" w:hAnsiTheme="minorHAnsi" w:cs="Arial"/>
                <w:sz w:val="22"/>
                <w:szCs w:val="22"/>
              </w:rPr>
              <w:t>with</w:t>
            </w:r>
            <w:r w:rsidR="00F251AB">
              <w:rPr>
                <w:rFonts w:asciiTheme="minorHAnsi" w:hAnsiTheme="minorHAnsi" w:cs="Arial"/>
                <w:sz w:val="22"/>
                <w:szCs w:val="22"/>
              </w:rPr>
              <w:t xml:space="preserve"> funders </w:t>
            </w:r>
          </w:p>
          <w:p w14:paraId="3A988581" w14:textId="16796B76" w:rsidR="000B14B5" w:rsidRPr="006A070F" w:rsidRDefault="000B14B5" w:rsidP="00BE558B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Willingness to undertake relevant raining as directed</w:t>
            </w:r>
          </w:p>
        </w:tc>
        <w:tc>
          <w:tcPr>
            <w:tcW w:w="4962" w:type="dxa"/>
          </w:tcPr>
          <w:p w14:paraId="1D3506C2" w14:textId="77777777" w:rsidR="000B14B5" w:rsidRPr="00BE558B" w:rsidRDefault="00BF29FA" w:rsidP="00BE558B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Ability to extract and interpret statistical data</w:t>
            </w:r>
          </w:p>
          <w:p w14:paraId="3461D779" w14:textId="1650F24F" w:rsidR="00FE5465" w:rsidRPr="006A070F" w:rsidRDefault="00895996" w:rsidP="00BE558B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Able to present and interpret budgets</w:t>
            </w:r>
          </w:p>
        </w:tc>
      </w:tr>
      <w:tr w:rsidR="00FE5465" w:rsidRPr="006A070F" w14:paraId="39EC9B61" w14:textId="77777777" w:rsidTr="00BE558B">
        <w:trPr>
          <w:trHeight w:val="2628"/>
        </w:trPr>
        <w:tc>
          <w:tcPr>
            <w:tcW w:w="1119" w:type="dxa"/>
          </w:tcPr>
          <w:p w14:paraId="75B87992" w14:textId="5C680293" w:rsidR="00FE5465" w:rsidRPr="006A070F" w:rsidRDefault="00FE5465" w:rsidP="00AA1E12">
            <w:pPr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6A070F">
              <w:rPr>
                <w:rFonts w:ascii="Calibri" w:hAnsi="Calibri" w:cs="Arial"/>
                <w:b/>
                <w:i/>
                <w:sz w:val="22"/>
                <w:szCs w:val="22"/>
              </w:rPr>
              <w:t>EXPER-IENCE</w:t>
            </w:r>
          </w:p>
          <w:p w14:paraId="3CF2D8B6" w14:textId="77777777" w:rsidR="00FE5465" w:rsidRPr="006A070F" w:rsidRDefault="00FE5465" w:rsidP="00AA1E12">
            <w:pPr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</w:tc>
        <w:tc>
          <w:tcPr>
            <w:tcW w:w="4536" w:type="dxa"/>
          </w:tcPr>
          <w:p w14:paraId="3355D40A" w14:textId="77777777" w:rsidR="00895996" w:rsidRDefault="5F7BF0F1" w:rsidP="00BE558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A070F">
              <w:rPr>
                <w:rFonts w:asciiTheme="minorHAnsi" w:hAnsiTheme="minorHAnsi" w:cs="Arial"/>
                <w:sz w:val="22"/>
                <w:szCs w:val="22"/>
              </w:rPr>
              <w:t xml:space="preserve">Experience of </w:t>
            </w:r>
            <w:r w:rsidR="00895996">
              <w:rPr>
                <w:rFonts w:asciiTheme="minorHAnsi" w:hAnsiTheme="minorHAnsi" w:cs="Arial"/>
                <w:sz w:val="22"/>
                <w:szCs w:val="22"/>
              </w:rPr>
              <w:t>producing high quality written reports</w:t>
            </w:r>
          </w:p>
          <w:p w14:paraId="24A16C5A" w14:textId="637387CF" w:rsidR="5F7BF0F1" w:rsidRPr="006A070F" w:rsidRDefault="5F7BF0F1" w:rsidP="00BE558B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6A070F">
              <w:rPr>
                <w:rFonts w:asciiTheme="minorHAnsi" w:hAnsiTheme="minorHAnsi" w:cs="Arial"/>
                <w:sz w:val="22"/>
                <w:szCs w:val="22"/>
              </w:rPr>
              <w:t xml:space="preserve">Experience of </w:t>
            </w:r>
            <w:r w:rsidR="00895996">
              <w:rPr>
                <w:rFonts w:asciiTheme="minorHAnsi" w:hAnsiTheme="minorHAnsi" w:cs="Arial"/>
                <w:sz w:val="22"/>
                <w:szCs w:val="22"/>
              </w:rPr>
              <w:t>extracting relevant data from a database</w:t>
            </w:r>
          </w:p>
          <w:p w14:paraId="51ABD128" w14:textId="34A849C7" w:rsidR="00895996" w:rsidRPr="00895996" w:rsidRDefault="5F7BF0F1" w:rsidP="00BE558B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895996">
              <w:rPr>
                <w:rFonts w:asciiTheme="minorHAnsi" w:hAnsiTheme="minorHAnsi" w:cs="Arial"/>
                <w:sz w:val="22"/>
                <w:szCs w:val="22"/>
              </w:rPr>
              <w:t xml:space="preserve">Experience of </w:t>
            </w:r>
            <w:r w:rsidR="00895996" w:rsidRPr="00895996">
              <w:rPr>
                <w:rFonts w:asciiTheme="minorHAnsi" w:hAnsiTheme="minorHAnsi" w:cs="Arial"/>
                <w:sz w:val="22"/>
                <w:szCs w:val="22"/>
              </w:rPr>
              <w:t>building excellent re</w:t>
            </w:r>
            <w:r w:rsidR="00895996"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="00895996" w:rsidRPr="00895996">
              <w:rPr>
                <w:rFonts w:asciiTheme="minorHAnsi" w:hAnsiTheme="minorHAnsi" w:cs="Arial"/>
                <w:sz w:val="22"/>
                <w:szCs w:val="22"/>
              </w:rPr>
              <w:t xml:space="preserve">ationships with external </w:t>
            </w:r>
            <w:r w:rsidR="00BE558B">
              <w:rPr>
                <w:rFonts w:asciiTheme="minorHAnsi" w:hAnsiTheme="minorHAnsi" w:cs="Arial"/>
                <w:sz w:val="22"/>
                <w:szCs w:val="22"/>
              </w:rPr>
              <w:t>partners</w:t>
            </w:r>
          </w:p>
          <w:p w14:paraId="43A7FE80" w14:textId="77777777" w:rsidR="00FE5465" w:rsidRDefault="00895996" w:rsidP="00BE558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Experience of researching information</w:t>
            </w:r>
          </w:p>
          <w:p w14:paraId="0FB78278" w14:textId="6BD3BA8B" w:rsidR="00BE558B" w:rsidRPr="006A070F" w:rsidRDefault="00BE558B" w:rsidP="00BE558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Experience of working to strict deadlines</w:t>
            </w:r>
          </w:p>
        </w:tc>
        <w:tc>
          <w:tcPr>
            <w:tcW w:w="4962" w:type="dxa"/>
          </w:tcPr>
          <w:p w14:paraId="15FA7F78" w14:textId="45F8E913" w:rsidR="00BF29FA" w:rsidRPr="000B14B5" w:rsidRDefault="00BF29FA" w:rsidP="00BE558B">
            <w:pPr>
              <w:pStyle w:val="ListParagraph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Previous fundraising experience</w:t>
            </w:r>
          </w:p>
          <w:p w14:paraId="013F828C" w14:textId="77777777" w:rsidR="00BF29FA" w:rsidRPr="000B14B5" w:rsidRDefault="00326F8E" w:rsidP="00BE558B">
            <w:pPr>
              <w:pStyle w:val="ListParagraph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6A070F">
              <w:rPr>
                <w:rFonts w:ascii="Calibri" w:hAnsi="Calibri" w:cs="Arial"/>
                <w:sz w:val="22"/>
                <w:szCs w:val="22"/>
              </w:rPr>
              <w:t xml:space="preserve">Experience of </w:t>
            </w:r>
            <w:r w:rsidR="009A492F" w:rsidRPr="006A070F">
              <w:rPr>
                <w:rFonts w:ascii="Calibri" w:hAnsi="Calibri" w:cs="Arial"/>
                <w:sz w:val="22"/>
                <w:szCs w:val="22"/>
              </w:rPr>
              <w:t>working with vulne</w:t>
            </w:r>
            <w:r w:rsidRPr="006A070F">
              <w:rPr>
                <w:rFonts w:ascii="Calibri" w:hAnsi="Calibri" w:cs="Arial"/>
                <w:sz w:val="22"/>
                <w:szCs w:val="22"/>
              </w:rPr>
              <w:t>rable or disadvantaged people</w:t>
            </w:r>
          </w:p>
          <w:p w14:paraId="139E4EC3" w14:textId="51C1BFC2" w:rsidR="00326F8E" w:rsidRPr="006A070F" w:rsidRDefault="00BF29FA" w:rsidP="00BE558B">
            <w:pPr>
              <w:pStyle w:val="ListParagraph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Experience of monitoring and evaluation</w:t>
            </w:r>
            <w:r w:rsidR="00326F8E" w:rsidRPr="006A070F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FC39945" w14:textId="77777777" w:rsidR="00FE5465" w:rsidRPr="006A070F" w:rsidRDefault="00FE5465" w:rsidP="00BE558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5F7BF0F1" w:rsidRPr="006A070F" w14:paraId="115A46B1" w14:textId="77777777" w:rsidTr="00BE558B">
        <w:trPr>
          <w:trHeight w:val="855"/>
        </w:trPr>
        <w:tc>
          <w:tcPr>
            <w:tcW w:w="1119" w:type="dxa"/>
          </w:tcPr>
          <w:p w14:paraId="06B64068" w14:textId="5EA8FB87" w:rsidR="5F7BF0F1" w:rsidRPr="006A070F" w:rsidRDefault="5F7BF0F1" w:rsidP="5F7BF0F1">
            <w:pPr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 w:rsidRPr="006A070F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QUALIFIC</w:t>
            </w:r>
            <w:r w:rsidR="00BE0CE3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-</w:t>
            </w:r>
            <w:r w:rsidRPr="006A070F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ATIONS</w:t>
            </w:r>
          </w:p>
        </w:tc>
        <w:tc>
          <w:tcPr>
            <w:tcW w:w="4536" w:type="dxa"/>
          </w:tcPr>
          <w:p w14:paraId="4995119F" w14:textId="5AF94945" w:rsidR="5F7BF0F1" w:rsidRPr="00895996" w:rsidRDefault="5F7BF0F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14:paraId="7A2A616D" w14:textId="77777777" w:rsidR="5F7BF0F1" w:rsidRPr="00BE558B" w:rsidRDefault="00BF29FA" w:rsidP="00BE558B">
            <w:pPr>
              <w:pStyle w:val="ListParagraph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E558B">
              <w:rPr>
                <w:rFonts w:ascii="Calibri" w:hAnsi="Calibri" w:cs="Arial"/>
                <w:sz w:val="22"/>
                <w:szCs w:val="22"/>
              </w:rPr>
              <w:t>Membership of the Institute of Fundraising</w:t>
            </w:r>
          </w:p>
          <w:p w14:paraId="4F9F846B" w14:textId="5E6E1221" w:rsidR="00BF29FA" w:rsidRPr="00BE558B" w:rsidRDefault="00BE0CE3" w:rsidP="00BE558B">
            <w:pPr>
              <w:pStyle w:val="ListParagraph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Institute of Fundraising Certificate in Fundraising (the successful candidate will be expected to complete this within the first year)</w:t>
            </w:r>
          </w:p>
        </w:tc>
      </w:tr>
    </w:tbl>
    <w:p w14:paraId="0562CB0E" w14:textId="77777777" w:rsidR="00012898" w:rsidRPr="006A070F" w:rsidRDefault="00012898" w:rsidP="00AA1E12">
      <w:pPr>
        <w:jc w:val="both"/>
        <w:rPr>
          <w:rFonts w:asciiTheme="minorHAnsi" w:hAnsiTheme="minorHAnsi" w:cs="Arial"/>
          <w:sz w:val="22"/>
          <w:szCs w:val="22"/>
        </w:rPr>
      </w:pPr>
    </w:p>
    <w:p w14:paraId="34CE0A41" w14:textId="77777777" w:rsidR="00FE5465" w:rsidRPr="006A070F" w:rsidRDefault="00FE5465" w:rsidP="008239BE">
      <w:pPr>
        <w:jc w:val="both"/>
        <w:rPr>
          <w:rFonts w:asciiTheme="minorHAnsi" w:hAnsiTheme="minorHAnsi" w:cs="Arial"/>
          <w:sz w:val="22"/>
          <w:szCs w:val="22"/>
        </w:rPr>
      </w:pPr>
    </w:p>
    <w:sectPr w:rsidR="00FE5465" w:rsidRPr="006A070F" w:rsidSect="005248DE">
      <w:pgSz w:w="12240" w:h="15840"/>
      <w:pgMar w:top="284" w:right="284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88330F"/>
    <w:multiLevelType w:val="hybridMultilevel"/>
    <w:tmpl w:val="153018CC"/>
    <w:lvl w:ilvl="0" w:tplc="8BD27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82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90C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0E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EC3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4E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82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077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D82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6723C"/>
    <w:multiLevelType w:val="hybridMultilevel"/>
    <w:tmpl w:val="8B082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F116E"/>
    <w:multiLevelType w:val="hybridMultilevel"/>
    <w:tmpl w:val="A7666D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50D4A"/>
    <w:multiLevelType w:val="hybridMultilevel"/>
    <w:tmpl w:val="73B8C6D8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999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159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D3106B6"/>
    <w:multiLevelType w:val="hybridMultilevel"/>
    <w:tmpl w:val="418E751A"/>
    <w:lvl w:ilvl="0" w:tplc="C6204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780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749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7AB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CA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C1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45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DED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660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91D8E"/>
    <w:multiLevelType w:val="hybridMultilevel"/>
    <w:tmpl w:val="2F842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F241A"/>
    <w:multiLevelType w:val="hybridMultilevel"/>
    <w:tmpl w:val="532E728E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999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159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F3E1D3F"/>
    <w:multiLevelType w:val="hybridMultilevel"/>
    <w:tmpl w:val="7152B238"/>
    <w:lvl w:ilvl="0" w:tplc="8180A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DE1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E240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CA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F43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63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DCC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61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0AB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C316A"/>
    <w:multiLevelType w:val="hybridMultilevel"/>
    <w:tmpl w:val="C3CC0ECA"/>
    <w:lvl w:ilvl="0" w:tplc="9D703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48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509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81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042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744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509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04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E2E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50360"/>
    <w:multiLevelType w:val="hybridMultilevel"/>
    <w:tmpl w:val="5888D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8447C"/>
    <w:multiLevelType w:val="hybridMultilevel"/>
    <w:tmpl w:val="FC4802BE"/>
    <w:lvl w:ilvl="0" w:tplc="7B48F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69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28C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344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25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C2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148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61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B22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3675F"/>
    <w:multiLevelType w:val="hybridMultilevel"/>
    <w:tmpl w:val="CC1C0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E7CDB"/>
    <w:multiLevelType w:val="hybridMultilevel"/>
    <w:tmpl w:val="30267D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A6595"/>
    <w:multiLevelType w:val="hybridMultilevel"/>
    <w:tmpl w:val="52B69872"/>
    <w:lvl w:ilvl="0" w:tplc="08090001">
      <w:start w:val="1"/>
      <w:numFmt w:val="bullet"/>
      <w:lvlText w:val=""/>
      <w:lvlJc w:val="left"/>
      <w:pPr>
        <w:tabs>
          <w:tab w:val="num" w:pos="839"/>
        </w:tabs>
        <w:ind w:left="83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5FE17D42"/>
    <w:multiLevelType w:val="hybridMultilevel"/>
    <w:tmpl w:val="3EBC1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A5272"/>
    <w:multiLevelType w:val="hybridMultilevel"/>
    <w:tmpl w:val="30FA5430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999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159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6B1D056F"/>
    <w:multiLevelType w:val="hybridMultilevel"/>
    <w:tmpl w:val="3EF81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F41AD"/>
    <w:multiLevelType w:val="hybridMultilevel"/>
    <w:tmpl w:val="9B28D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5"/>
  </w:num>
  <w:num w:numId="5">
    <w:abstractNumId w:val="9"/>
  </w:num>
  <w:num w:numId="6">
    <w:abstractNumId w:val="14"/>
  </w:num>
  <w:num w:numId="7">
    <w:abstractNumId w:val="7"/>
  </w:num>
  <w:num w:numId="8">
    <w:abstractNumId w:val="4"/>
  </w:num>
  <w:num w:numId="9">
    <w:abstractNumId w:val="16"/>
  </w:num>
  <w:num w:numId="10">
    <w:abstractNumId w:val="6"/>
  </w:num>
  <w:num w:numId="11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12">
    <w:abstractNumId w:val="13"/>
  </w:num>
  <w:num w:numId="13">
    <w:abstractNumId w:val="3"/>
  </w:num>
  <w:num w:numId="14">
    <w:abstractNumId w:val="15"/>
  </w:num>
  <w:num w:numId="15">
    <w:abstractNumId w:val="17"/>
  </w:num>
  <w:num w:numId="16">
    <w:abstractNumId w:val="10"/>
  </w:num>
  <w:num w:numId="17">
    <w:abstractNumId w:val="18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0C"/>
    <w:rsid w:val="00012898"/>
    <w:rsid w:val="000B14B5"/>
    <w:rsid w:val="000B2379"/>
    <w:rsid w:val="000B67EE"/>
    <w:rsid w:val="001B57FD"/>
    <w:rsid w:val="001E3781"/>
    <w:rsid w:val="001E4222"/>
    <w:rsid w:val="001F0000"/>
    <w:rsid w:val="002279C3"/>
    <w:rsid w:val="00243FAA"/>
    <w:rsid w:val="00326F8E"/>
    <w:rsid w:val="003674FC"/>
    <w:rsid w:val="00395948"/>
    <w:rsid w:val="003D0F18"/>
    <w:rsid w:val="003D480C"/>
    <w:rsid w:val="004411B1"/>
    <w:rsid w:val="00481392"/>
    <w:rsid w:val="005248DE"/>
    <w:rsid w:val="00581F30"/>
    <w:rsid w:val="00586E51"/>
    <w:rsid w:val="00646437"/>
    <w:rsid w:val="006A070F"/>
    <w:rsid w:val="006F56C8"/>
    <w:rsid w:val="00706484"/>
    <w:rsid w:val="008119B4"/>
    <w:rsid w:val="008239BE"/>
    <w:rsid w:val="00835F8B"/>
    <w:rsid w:val="00891D6D"/>
    <w:rsid w:val="00895996"/>
    <w:rsid w:val="0089D0A1"/>
    <w:rsid w:val="00907796"/>
    <w:rsid w:val="009446E6"/>
    <w:rsid w:val="009A492F"/>
    <w:rsid w:val="009E540F"/>
    <w:rsid w:val="00AA1E12"/>
    <w:rsid w:val="00B67EDF"/>
    <w:rsid w:val="00BE0CE3"/>
    <w:rsid w:val="00BE558B"/>
    <w:rsid w:val="00BF29FA"/>
    <w:rsid w:val="00C51DCB"/>
    <w:rsid w:val="00C61142"/>
    <w:rsid w:val="00C7446D"/>
    <w:rsid w:val="00CC26BD"/>
    <w:rsid w:val="00D07EF1"/>
    <w:rsid w:val="00D1009F"/>
    <w:rsid w:val="00EB700A"/>
    <w:rsid w:val="00EC493C"/>
    <w:rsid w:val="00F251AB"/>
    <w:rsid w:val="00FE5465"/>
    <w:rsid w:val="130D9BEE"/>
    <w:rsid w:val="15F71080"/>
    <w:rsid w:val="219A9289"/>
    <w:rsid w:val="2D3A4A96"/>
    <w:rsid w:val="2FB98C87"/>
    <w:rsid w:val="3091C3E6"/>
    <w:rsid w:val="3593EF5D"/>
    <w:rsid w:val="3AFE0CAE"/>
    <w:rsid w:val="41BBEEE8"/>
    <w:rsid w:val="41C58FA7"/>
    <w:rsid w:val="48960FDC"/>
    <w:rsid w:val="4FA5685E"/>
    <w:rsid w:val="4FC3D4C4"/>
    <w:rsid w:val="597D490A"/>
    <w:rsid w:val="5F7BF0F1"/>
    <w:rsid w:val="62FB1A70"/>
    <w:rsid w:val="65FF512F"/>
    <w:rsid w:val="67D5BE30"/>
    <w:rsid w:val="73628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ED792B"/>
  <w15:chartTrackingRefBased/>
  <w15:docId w15:val="{C182AC4E-5484-453B-BA16-9841CCDA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BF29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9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9F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9FA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2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7918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0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43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3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25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96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307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953687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007230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733466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636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69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644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1842222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85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7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868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06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7928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BF29A5266A84C8CA367A75F697BAE" ma:contentTypeVersion="12" ma:contentTypeDescription="Create a new document." ma:contentTypeScope="" ma:versionID="8948b1bd2733b3b1c039b381bd8121de">
  <xsd:schema xmlns:xsd="http://www.w3.org/2001/XMLSchema" xmlns:xs="http://www.w3.org/2001/XMLSchema" xmlns:p="http://schemas.microsoft.com/office/2006/metadata/properties" xmlns:ns2="0894bac1-4649-410d-bad6-8d299cbae4dd" xmlns:ns3="6bb10b20-1526-4f2e-a727-8e36f5f0abb3" targetNamespace="http://schemas.microsoft.com/office/2006/metadata/properties" ma:root="true" ma:fieldsID="a329038c707acac9556c7fee549f6a5a" ns2:_="" ns3:_="">
    <xsd:import namespace="0894bac1-4649-410d-bad6-8d299cbae4dd"/>
    <xsd:import namespace="6bb10b20-1526-4f2e-a727-8e36f5f0ab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4bac1-4649-410d-bad6-8d299cbae4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10b20-1526-4f2e-a727-8e36f5f0a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19F97D-3835-467A-9868-6C5BA156D3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72C54C-84DF-4347-B583-CEDA872E8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4bac1-4649-410d-bad6-8d299cbae4dd"/>
    <ds:schemaRef ds:uri="6bb10b20-1526-4f2e-a727-8e36f5f0a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292C93-46B6-4056-B46A-C12B7D2504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3438</Characters>
  <Application>Microsoft Office Word</Application>
  <DocSecurity>0</DocSecurity>
  <Lines>28</Lines>
  <Paragraphs>8</Paragraphs>
  <ScaleCrop>false</ScaleCrop>
  <Company>LCRN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Michele Robertson</cp:lastModifiedBy>
  <cp:revision>2</cp:revision>
  <cp:lastPrinted>2011-10-10T12:34:00Z</cp:lastPrinted>
  <dcterms:created xsi:type="dcterms:W3CDTF">2021-09-02T10:06:00Z</dcterms:created>
  <dcterms:modified xsi:type="dcterms:W3CDTF">2021-09-02T10:06:00Z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0x01010067CBF29A5266A84C8CA367A75F697BAE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