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8DE373" w14:textId="77777777" w:rsidR="000033FD" w:rsidRDefault="000033FD" w:rsidP="000033FD">
      <w:pPr>
        <w:spacing w:after="120"/>
        <w:jc w:val="right"/>
        <w:rPr>
          <w:sz w:val="28"/>
          <w:szCs w:val="28"/>
        </w:rPr>
      </w:pPr>
      <w:r w:rsidRPr="000033FD">
        <w:rPr>
          <w:noProof/>
          <w:sz w:val="28"/>
          <w:szCs w:val="28"/>
        </w:rPr>
        <w:drawing>
          <wp:inline distT="0" distB="0" distL="0" distR="0" wp14:anchorId="7FEEC3B3" wp14:editId="05D6B59F">
            <wp:extent cx="2353228" cy="2353228"/>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84882" cy="2384882"/>
                    </a:xfrm>
                    <a:prstGeom prst="rect">
                      <a:avLst/>
                    </a:prstGeom>
                  </pic:spPr>
                </pic:pic>
              </a:graphicData>
            </a:graphic>
          </wp:inline>
        </w:drawing>
      </w:r>
    </w:p>
    <w:p w14:paraId="1F5B7671" w14:textId="77777777" w:rsidR="000033FD" w:rsidRDefault="000033FD" w:rsidP="000033FD">
      <w:pPr>
        <w:spacing w:after="120"/>
        <w:rPr>
          <w:sz w:val="28"/>
          <w:szCs w:val="28"/>
        </w:rPr>
      </w:pPr>
    </w:p>
    <w:p w14:paraId="12DB815B" w14:textId="77777777" w:rsidR="000033FD" w:rsidRPr="00D272F8" w:rsidRDefault="000033FD" w:rsidP="000033FD">
      <w:pPr>
        <w:spacing w:after="120"/>
        <w:rPr>
          <w:sz w:val="28"/>
          <w:szCs w:val="28"/>
        </w:rPr>
      </w:pPr>
      <w:r>
        <w:rPr>
          <w:sz w:val="28"/>
          <w:szCs w:val="28"/>
        </w:rPr>
        <w:t>INFORMATION FOR POTENTIAL TRUSTEES</w:t>
      </w:r>
    </w:p>
    <w:p w14:paraId="09FE2B4C" w14:textId="77777777" w:rsidR="000033FD" w:rsidRDefault="000033FD" w:rsidP="000033FD">
      <w:pPr>
        <w:spacing w:after="120"/>
      </w:pPr>
      <w:r>
        <w:t>Kindred is a small and vibrant charity with 1</w:t>
      </w:r>
      <w:r w:rsidR="009C660A">
        <w:t>3</w:t>
      </w:r>
      <w:r>
        <w:t xml:space="preserve"> staff (9 whole-time equivalent).  We were founded in 1990 and for the last 30 years we have provided a service at the Royal Hospital for Sick Children, Edinburgh.  </w:t>
      </w:r>
    </w:p>
    <w:p w14:paraId="76CFAEAA" w14:textId="77777777" w:rsidR="000033FD" w:rsidRDefault="000033FD" w:rsidP="000033FD">
      <w:pPr>
        <w:spacing w:after="120"/>
      </w:pPr>
      <w:r>
        <w:t xml:space="preserve">Our vision is that all parents of children with complex needs in Scotland have the support and resources which they require to create a happy family </w:t>
      </w:r>
      <w:r w:rsidR="009C660A">
        <w:t>home</w:t>
      </w:r>
      <w:r>
        <w:t xml:space="preserve">.  </w:t>
      </w:r>
    </w:p>
    <w:p w14:paraId="186CA878" w14:textId="20513FA5" w:rsidR="000033FD" w:rsidRDefault="000033FD" w:rsidP="000033FD">
      <w:pPr>
        <w:spacing w:after="120"/>
      </w:pPr>
      <w:r>
        <w:t xml:space="preserve">We have three teams (Fife Team, Community Team, Hospital Team).  Each year we support around 700 – 800 families providing assistance with benefits and grant funding, helping with statutory care (education, health, social work and housing) and providing emotional support.  Our </w:t>
      </w:r>
      <w:proofErr w:type="spellStart"/>
      <w:r>
        <w:t>FaceBook</w:t>
      </w:r>
      <w:proofErr w:type="spellEnd"/>
      <w:r>
        <w:t xml:space="preserve"> page has a following of</w:t>
      </w:r>
      <w:r w:rsidR="00F47618">
        <w:t xml:space="preserve"> over</w:t>
      </w:r>
      <w:r w:rsidR="009C660A">
        <w:t xml:space="preserve"> 3,000</w:t>
      </w:r>
      <w:r>
        <w:t xml:space="preserve">.   At present our turnover is around £400,000.  </w:t>
      </w:r>
      <w:r w:rsidR="004333D3">
        <w:t>In recent years,</w:t>
      </w:r>
      <w:r>
        <w:t xml:space="preserve"> we have focused on new income sources and we are in the process of building a sustainable funding base.</w:t>
      </w:r>
      <w:r w:rsidR="00F47618">
        <w:t xml:space="preserve">  Despite the pandemic we have successfully increased our reserves</w:t>
      </w:r>
      <w:r w:rsidR="00061F46">
        <w:t xml:space="preserve"> and we</w:t>
      </w:r>
      <w:r w:rsidR="004333D3">
        <w:t xml:space="preserve"> have</w:t>
      </w:r>
      <w:r w:rsidR="00061F46">
        <w:t xml:space="preserve"> appointed a part-time Fundraiser to help consolidate our fundraising efforts.</w:t>
      </w:r>
      <w:r w:rsidR="004333D3">
        <w:t xml:space="preserve">  </w:t>
      </w:r>
    </w:p>
    <w:p w14:paraId="1B87CF0D" w14:textId="7F4F4C20" w:rsidR="000033FD" w:rsidRDefault="000033FD" w:rsidP="000033FD">
      <w:pPr>
        <w:spacing w:after="120"/>
      </w:pPr>
      <w:r>
        <w:t xml:space="preserve">In 2020 we </w:t>
      </w:r>
      <w:r w:rsidR="00F47618">
        <w:t>were</w:t>
      </w:r>
      <w:r>
        <w:t xml:space="preserve"> selected as a ‘best practice representative’ for the UK Parliamentary Review.  In </w:t>
      </w:r>
      <w:r w:rsidR="009C660A">
        <w:t>spring 202</w:t>
      </w:r>
      <w:r w:rsidR="00F47618">
        <w:t>1</w:t>
      </w:r>
      <w:r>
        <w:t xml:space="preserve"> our hospital team </w:t>
      </w:r>
      <w:r w:rsidR="00F47618">
        <w:t>moved</w:t>
      </w:r>
      <w:r>
        <w:t xml:space="preserve"> to a four-person office at the new Royal Hospital for Children and Young People.  </w:t>
      </w:r>
      <w:r w:rsidR="009C660A">
        <w:t>As part of our 30</w:t>
      </w:r>
      <w:r w:rsidR="009C660A" w:rsidRPr="009C660A">
        <w:rPr>
          <w:vertAlign w:val="superscript"/>
        </w:rPr>
        <w:t>th</w:t>
      </w:r>
      <w:r w:rsidR="009C660A">
        <w:t xml:space="preserve"> anniversary celebrations, w</w:t>
      </w:r>
      <w:r>
        <w:t>e have permission from Sir Quentin Blake to exhibit illustrations from his children’s story ‘The Five of Us’.   We have just been awarded our fifth grant from the National Lottery Community Fund.</w:t>
      </w:r>
      <w:r w:rsidR="00061F46">
        <w:t xml:space="preserve">  During the pandemic, we researched the experiences of families of children with complex needs and campaigned for </w:t>
      </w:r>
      <w:proofErr w:type="spellStart"/>
      <w:r w:rsidR="00061F46">
        <w:t>carers</w:t>
      </w:r>
      <w:proofErr w:type="spellEnd"/>
      <w:r w:rsidR="00061F46">
        <w:t xml:space="preserve"> to receive the vaccine.</w:t>
      </w:r>
    </w:p>
    <w:p w14:paraId="441ED5D4" w14:textId="77777777" w:rsidR="000033FD" w:rsidRPr="002C6AC3" w:rsidRDefault="000033FD" w:rsidP="000033FD">
      <w:pPr>
        <w:spacing w:after="120"/>
        <w:rPr>
          <w:sz w:val="16"/>
          <w:szCs w:val="16"/>
        </w:rPr>
      </w:pPr>
    </w:p>
    <w:p w14:paraId="6DFDF104" w14:textId="77777777" w:rsidR="000033FD" w:rsidRDefault="000033FD" w:rsidP="000033FD">
      <w:pPr>
        <w:spacing w:after="120"/>
      </w:pPr>
      <w:r>
        <w:t>OUR BOARD</w:t>
      </w:r>
    </w:p>
    <w:p w14:paraId="42141FD6" w14:textId="7F41DC67" w:rsidR="000033FD" w:rsidRDefault="000033FD" w:rsidP="000033FD">
      <w:pPr>
        <w:spacing w:after="120"/>
      </w:pPr>
      <w:r>
        <w:t xml:space="preserve">At present we have </w:t>
      </w:r>
      <w:r w:rsidR="00F47618">
        <w:t>eight</w:t>
      </w:r>
      <w:r>
        <w:t xml:space="preserve"> trustees.  We currently have expertise in HR, campaigning</w:t>
      </w:r>
      <w:r w:rsidR="00F47618">
        <w:t>,</w:t>
      </w:r>
      <w:r>
        <w:t xml:space="preserve"> fundraising</w:t>
      </w:r>
      <w:r w:rsidR="00F47618">
        <w:t>, law and financial management</w:t>
      </w:r>
      <w:r>
        <w:t>.  We are gradually increasing the number of board members (the maximum number is ten and minimum is two).  In addition to the board, we have expert input providing support with leadership, statistical analysis and business development.</w:t>
      </w:r>
    </w:p>
    <w:p w14:paraId="19163879" w14:textId="54F82A5E" w:rsidR="000033FD" w:rsidRDefault="000033FD" w:rsidP="000033FD">
      <w:pPr>
        <w:spacing w:after="120"/>
      </w:pPr>
      <w:r>
        <w:t>Our board meet six times a year.  Meetings are held on Wednesday evenings from 6pm – 8pm at our head office, 7 Rutland Court Lane, EH3 8ES.</w:t>
      </w:r>
      <w:r w:rsidR="00F47618">
        <w:t xml:space="preserve">  </w:t>
      </w:r>
      <w:r w:rsidR="004333D3">
        <w:t>However, f</w:t>
      </w:r>
      <w:r w:rsidR="00F47618">
        <w:t>or the first year of the pandemic we held monthly, one-hour meetings on Zoom</w:t>
      </w:r>
      <w:r w:rsidR="004333D3">
        <w:t xml:space="preserve"> and, at present,</w:t>
      </w:r>
      <w:r w:rsidR="00F47618">
        <w:t xml:space="preserve"> we are holding meetings every two months on Zoom. </w:t>
      </w:r>
      <w:r>
        <w:t xml:space="preserve">  We also hold an away day in May (which is usually facilitated) and our AGM is usually at the end of October.  Apart from </w:t>
      </w:r>
      <w:r>
        <w:lastRenderedPageBreak/>
        <w:t xml:space="preserve">these commitments, there are regular opportunities for the board to meet with the Director, managers and staff of Kindred to engage with and support our work.  </w:t>
      </w:r>
    </w:p>
    <w:p w14:paraId="04814ABC" w14:textId="77777777" w:rsidR="000033FD" w:rsidRPr="002C6AC3" w:rsidRDefault="000033FD" w:rsidP="000033FD">
      <w:pPr>
        <w:spacing w:after="120"/>
        <w:rPr>
          <w:sz w:val="16"/>
          <w:szCs w:val="16"/>
        </w:rPr>
      </w:pPr>
    </w:p>
    <w:p w14:paraId="6F1CBA6D" w14:textId="77777777" w:rsidR="000033FD" w:rsidRDefault="000033FD" w:rsidP="000033FD">
      <w:pPr>
        <w:spacing w:after="120"/>
      </w:pPr>
      <w:r>
        <w:t>RELEVANT DOCUMENTS</w:t>
      </w:r>
    </w:p>
    <w:p w14:paraId="3C28E747" w14:textId="77777777" w:rsidR="000033FD" w:rsidRDefault="000033FD" w:rsidP="000033FD">
      <w:pPr>
        <w:spacing w:after="120"/>
      </w:pPr>
      <w:r>
        <w:t>We have a number of documents which may be of relevance to prospective trustees.  Please contact our Director, Sophie Pilgrim, for a copy of any of the following:</w:t>
      </w:r>
    </w:p>
    <w:p w14:paraId="083D560E" w14:textId="77777777" w:rsidR="000033FD" w:rsidRDefault="000033FD" w:rsidP="000033FD">
      <w:pPr>
        <w:pStyle w:val="ListParagraph"/>
        <w:numPr>
          <w:ilvl w:val="0"/>
          <w:numId w:val="1"/>
        </w:numPr>
        <w:spacing w:after="120"/>
      </w:pPr>
      <w:r>
        <w:t>Annual reports and accounts</w:t>
      </w:r>
    </w:p>
    <w:p w14:paraId="341B0099" w14:textId="77777777" w:rsidR="000033FD" w:rsidRDefault="000033FD" w:rsidP="000033FD">
      <w:pPr>
        <w:pStyle w:val="ListParagraph"/>
        <w:numPr>
          <w:ilvl w:val="0"/>
          <w:numId w:val="1"/>
        </w:numPr>
        <w:spacing w:after="120"/>
      </w:pPr>
      <w:r>
        <w:t>Annual review</w:t>
      </w:r>
    </w:p>
    <w:p w14:paraId="0AF2B930" w14:textId="77777777" w:rsidR="000033FD" w:rsidRDefault="000033FD" w:rsidP="000033FD">
      <w:pPr>
        <w:pStyle w:val="ListParagraph"/>
        <w:numPr>
          <w:ilvl w:val="0"/>
          <w:numId w:val="1"/>
        </w:numPr>
        <w:spacing w:after="120"/>
      </w:pPr>
      <w:r>
        <w:t xml:space="preserve">Website </w:t>
      </w:r>
      <w:hyperlink r:id="rId6" w:history="1">
        <w:r w:rsidRPr="00E6060A">
          <w:rPr>
            <w:rStyle w:val="Hyperlink"/>
          </w:rPr>
          <w:t>www.kindred-scotland.org</w:t>
        </w:r>
      </w:hyperlink>
    </w:p>
    <w:p w14:paraId="1CB7247B" w14:textId="77777777" w:rsidR="000033FD" w:rsidRDefault="000033FD" w:rsidP="000033FD">
      <w:pPr>
        <w:pStyle w:val="ListParagraph"/>
        <w:numPr>
          <w:ilvl w:val="0"/>
          <w:numId w:val="1"/>
        </w:numPr>
        <w:spacing w:after="120"/>
      </w:pPr>
      <w:r>
        <w:t>Strategic Review (Wren &amp; Greyhound, December 2018)</w:t>
      </w:r>
    </w:p>
    <w:p w14:paraId="38FF4572" w14:textId="77777777" w:rsidR="000033FD" w:rsidRDefault="000033FD" w:rsidP="000033FD">
      <w:pPr>
        <w:pStyle w:val="ListParagraph"/>
        <w:numPr>
          <w:ilvl w:val="0"/>
          <w:numId w:val="1"/>
        </w:numPr>
        <w:spacing w:after="120"/>
      </w:pPr>
      <w:r>
        <w:t>Strategic Plan 2020</w:t>
      </w:r>
    </w:p>
    <w:p w14:paraId="3417FA2F" w14:textId="77777777" w:rsidR="000033FD" w:rsidRDefault="000033FD" w:rsidP="000033FD">
      <w:pPr>
        <w:pStyle w:val="ListParagraph"/>
        <w:numPr>
          <w:ilvl w:val="0"/>
          <w:numId w:val="1"/>
        </w:numPr>
        <w:spacing w:after="120"/>
      </w:pPr>
      <w:r>
        <w:t>Risk register</w:t>
      </w:r>
    </w:p>
    <w:p w14:paraId="16E5B9C3" w14:textId="77777777" w:rsidR="000033FD" w:rsidRPr="007400FD" w:rsidRDefault="000033FD" w:rsidP="000033FD">
      <w:pPr>
        <w:pStyle w:val="ListParagraph"/>
        <w:numPr>
          <w:ilvl w:val="0"/>
          <w:numId w:val="1"/>
        </w:numPr>
      </w:pPr>
      <w:r>
        <w:t>Financial Audit, French Duncan Chartered Accountants, 2017</w:t>
      </w:r>
    </w:p>
    <w:p w14:paraId="06143BC5" w14:textId="77777777" w:rsidR="00EB1C8C" w:rsidRDefault="00EB1C8C"/>
    <w:p w14:paraId="5145A472" w14:textId="77777777" w:rsidR="000033FD" w:rsidRDefault="000033FD"/>
    <w:p w14:paraId="77C285DF" w14:textId="77777777" w:rsidR="000033FD" w:rsidRDefault="000033FD"/>
    <w:p w14:paraId="7C96C1C1" w14:textId="77777777" w:rsidR="000033FD" w:rsidRPr="000033FD" w:rsidRDefault="000033FD" w:rsidP="000033FD">
      <w:pPr>
        <w:spacing w:after="0" w:line="240" w:lineRule="auto"/>
        <w:rPr>
          <w:rFonts w:ascii="Calibri" w:eastAsia="Times New Roman" w:hAnsi="Calibri" w:cs="Times New Roman"/>
          <w:color w:val="000000"/>
          <w:sz w:val="24"/>
          <w:szCs w:val="24"/>
          <w:lang w:val="en-GB" w:eastAsia="en-GB"/>
        </w:rPr>
      </w:pPr>
      <w:r w:rsidRPr="000033FD">
        <w:rPr>
          <w:rFonts w:ascii="Calibri" w:eastAsia="Times New Roman" w:hAnsi="Calibri" w:cs="Times New Roman"/>
          <w:b/>
          <w:bCs/>
          <w:color w:val="000000"/>
          <w:sz w:val="24"/>
          <w:szCs w:val="24"/>
          <w:bdr w:val="none" w:sz="0" w:space="0" w:color="auto" w:frame="1"/>
          <w:lang w:val="en-GB" w:eastAsia="en-GB"/>
        </w:rPr>
        <w:t>Sophie Pilgrim</w:t>
      </w:r>
    </w:p>
    <w:p w14:paraId="3E941228" w14:textId="77777777" w:rsidR="000033FD" w:rsidRPr="000033FD" w:rsidRDefault="000033FD" w:rsidP="000033FD">
      <w:pPr>
        <w:spacing w:after="0" w:line="240" w:lineRule="auto"/>
        <w:rPr>
          <w:rFonts w:ascii="Calibri" w:eastAsia="Times New Roman" w:hAnsi="Calibri" w:cs="Times New Roman"/>
          <w:color w:val="000000"/>
          <w:sz w:val="24"/>
          <w:szCs w:val="24"/>
          <w:lang w:val="en-GB" w:eastAsia="en-GB"/>
        </w:rPr>
      </w:pPr>
      <w:r w:rsidRPr="000033FD">
        <w:rPr>
          <w:rFonts w:ascii="Calibri" w:eastAsia="Times New Roman" w:hAnsi="Calibri" w:cs="Times New Roman"/>
          <w:b/>
          <w:bCs/>
          <w:color w:val="000000"/>
          <w:sz w:val="24"/>
          <w:szCs w:val="24"/>
          <w:bdr w:val="none" w:sz="0" w:space="0" w:color="auto" w:frame="1"/>
          <w:lang w:val="en-GB" w:eastAsia="en-GB"/>
        </w:rPr>
        <w:t>Director</w:t>
      </w:r>
    </w:p>
    <w:p w14:paraId="51896AE9" w14:textId="77777777" w:rsidR="000033FD" w:rsidRPr="000033FD" w:rsidRDefault="000033FD" w:rsidP="000033FD">
      <w:pPr>
        <w:spacing w:after="0" w:line="240" w:lineRule="auto"/>
        <w:rPr>
          <w:rFonts w:ascii="Calibri" w:eastAsia="Times New Roman" w:hAnsi="Calibri" w:cs="Times New Roman"/>
          <w:color w:val="000000"/>
          <w:sz w:val="24"/>
          <w:szCs w:val="24"/>
          <w:lang w:val="en-GB" w:eastAsia="en-GB"/>
        </w:rPr>
      </w:pPr>
      <w:r w:rsidRPr="000033FD">
        <w:rPr>
          <w:rFonts w:ascii="Calibri" w:eastAsia="Times New Roman" w:hAnsi="Calibri" w:cs="Times New Roman"/>
          <w:color w:val="000000"/>
          <w:bdr w:val="none" w:sz="0" w:space="0" w:color="auto" w:frame="1"/>
          <w:lang w:val="en-GB" w:eastAsia="en-GB"/>
        </w:rPr>
        <w:t>Kindred Advocacy</w:t>
      </w:r>
    </w:p>
    <w:p w14:paraId="1FD75971" w14:textId="77777777" w:rsidR="000033FD" w:rsidRPr="000033FD" w:rsidRDefault="000033FD" w:rsidP="000033FD">
      <w:pPr>
        <w:spacing w:after="0" w:line="240" w:lineRule="auto"/>
        <w:rPr>
          <w:rFonts w:ascii="Calibri" w:eastAsia="Times New Roman" w:hAnsi="Calibri" w:cs="Times New Roman"/>
          <w:color w:val="000000"/>
          <w:sz w:val="24"/>
          <w:szCs w:val="24"/>
          <w:lang w:val="en-GB" w:eastAsia="en-GB"/>
        </w:rPr>
      </w:pPr>
      <w:r w:rsidRPr="000033FD">
        <w:rPr>
          <w:rFonts w:ascii="Calibri" w:eastAsia="Times New Roman" w:hAnsi="Calibri" w:cs="Times New Roman"/>
          <w:color w:val="000000"/>
          <w:sz w:val="24"/>
          <w:szCs w:val="24"/>
          <w:lang w:val="en-GB" w:eastAsia="en-GB"/>
        </w:rPr>
        <w:fldChar w:fldCharType="begin"/>
      </w:r>
      <w:r w:rsidRPr="000033FD">
        <w:rPr>
          <w:rFonts w:ascii="Calibri" w:eastAsia="Times New Roman" w:hAnsi="Calibri" w:cs="Times New Roman"/>
          <w:color w:val="000000"/>
          <w:sz w:val="24"/>
          <w:szCs w:val="24"/>
          <w:lang w:val="en-GB" w:eastAsia="en-GB"/>
        </w:rPr>
        <w:instrText xml:space="preserve"> INCLUDEPICTURE "/var/folders/r4/28ljfgrx0899r59tty9kngl00000gn/T/com.microsoft.Word/WebArchiveCopyPasteTempFiles/zRTsu8+s7v8BU8ye+k10HKIAAAAASUVORK5CYII=" \* MERGEFORMATINET </w:instrText>
      </w:r>
      <w:r w:rsidRPr="000033FD">
        <w:rPr>
          <w:rFonts w:ascii="Calibri" w:eastAsia="Times New Roman" w:hAnsi="Calibri" w:cs="Times New Roman"/>
          <w:color w:val="000000"/>
          <w:sz w:val="24"/>
          <w:szCs w:val="24"/>
          <w:lang w:val="en-GB" w:eastAsia="en-GB"/>
        </w:rPr>
        <w:fldChar w:fldCharType="separate"/>
      </w:r>
      <w:r w:rsidRPr="000033FD">
        <w:rPr>
          <w:rFonts w:ascii="Calibri" w:eastAsia="Times New Roman" w:hAnsi="Calibri" w:cs="Times New Roman"/>
          <w:noProof/>
          <w:color w:val="000000"/>
          <w:sz w:val="24"/>
          <w:szCs w:val="24"/>
          <w:lang w:val="en-GB" w:eastAsia="en-GB"/>
        </w:rPr>
        <w:drawing>
          <wp:inline distT="0" distB="0" distL="0" distR="0" wp14:anchorId="19025787" wp14:editId="09E48374">
            <wp:extent cx="1645920" cy="635217"/>
            <wp:effectExtent l="0" t="0" r="508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8182" cy="655387"/>
                    </a:xfrm>
                    <a:prstGeom prst="rect">
                      <a:avLst/>
                    </a:prstGeom>
                    <a:noFill/>
                    <a:ln>
                      <a:noFill/>
                    </a:ln>
                  </pic:spPr>
                </pic:pic>
              </a:graphicData>
            </a:graphic>
          </wp:inline>
        </w:drawing>
      </w:r>
      <w:r w:rsidRPr="000033FD">
        <w:rPr>
          <w:rFonts w:ascii="Calibri" w:eastAsia="Times New Roman" w:hAnsi="Calibri" w:cs="Times New Roman"/>
          <w:color w:val="000000"/>
          <w:sz w:val="24"/>
          <w:szCs w:val="24"/>
          <w:lang w:val="en-GB" w:eastAsia="en-GB"/>
        </w:rPr>
        <w:fldChar w:fldCharType="end"/>
      </w:r>
    </w:p>
    <w:p w14:paraId="238F1400" w14:textId="77777777" w:rsidR="000033FD" w:rsidRPr="000033FD" w:rsidRDefault="000033FD" w:rsidP="000033FD">
      <w:pPr>
        <w:spacing w:after="0" w:line="240" w:lineRule="auto"/>
        <w:textAlignment w:val="baseline"/>
        <w:rPr>
          <w:rFonts w:ascii="Calibri" w:eastAsia="Times New Roman" w:hAnsi="Calibri" w:cs="Times New Roman"/>
          <w:color w:val="000000"/>
          <w:sz w:val="24"/>
          <w:szCs w:val="24"/>
          <w:lang w:val="en-GB" w:eastAsia="en-GB"/>
        </w:rPr>
      </w:pPr>
      <w:r w:rsidRPr="000033FD">
        <w:rPr>
          <w:rFonts w:ascii="Calibri" w:eastAsia="Times New Roman" w:hAnsi="Calibri" w:cs="Times New Roman"/>
          <w:color w:val="000000"/>
          <w:bdr w:val="none" w:sz="0" w:space="0" w:color="auto" w:frame="1"/>
          <w:lang w:val="en-GB" w:eastAsia="en-GB"/>
        </w:rPr>
        <w:t>7 Rutland Court Lane</w:t>
      </w:r>
    </w:p>
    <w:p w14:paraId="42FF1692" w14:textId="77777777" w:rsidR="000033FD" w:rsidRPr="000033FD" w:rsidRDefault="000033FD" w:rsidP="000033FD">
      <w:pPr>
        <w:spacing w:after="0" w:line="240" w:lineRule="auto"/>
        <w:textAlignment w:val="baseline"/>
        <w:rPr>
          <w:rFonts w:ascii="Calibri" w:eastAsia="Times New Roman" w:hAnsi="Calibri" w:cs="Times New Roman"/>
          <w:color w:val="000000"/>
          <w:sz w:val="24"/>
          <w:szCs w:val="24"/>
          <w:lang w:val="en-GB" w:eastAsia="en-GB"/>
        </w:rPr>
      </w:pPr>
      <w:r w:rsidRPr="000033FD">
        <w:rPr>
          <w:rFonts w:ascii="Calibri" w:eastAsia="Times New Roman" w:hAnsi="Calibri" w:cs="Times New Roman"/>
          <w:color w:val="000000"/>
          <w:bdr w:val="none" w:sz="0" w:space="0" w:color="auto" w:frame="1"/>
          <w:lang w:val="en-GB" w:eastAsia="en-GB"/>
        </w:rPr>
        <w:t>Edinburgh   </w:t>
      </w:r>
    </w:p>
    <w:p w14:paraId="4F11BF52" w14:textId="77777777" w:rsidR="000033FD" w:rsidRPr="000033FD" w:rsidRDefault="000033FD" w:rsidP="000033FD">
      <w:pPr>
        <w:spacing w:after="0" w:line="240" w:lineRule="auto"/>
        <w:textAlignment w:val="baseline"/>
        <w:rPr>
          <w:rFonts w:ascii="Calibri" w:eastAsia="Times New Roman" w:hAnsi="Calibri" w:cs="Times New Roman"/>
          <w:color w:val="000000"/>
          <w:sz w:val="24"/>
          <w:szCs w:val="24"/>
          <w:lang w:val="en-GB" w:eastAsia="en-GB"/>
        </w:rPr>
      </w:pPr>
      <w:r w:rsidRPr="000033FD">
        <w:rPr>
          <w:rFonts w:ascii="Calibri" w:eastAsia="Times New Roman" w:hAnsi="Calibri" w:cs="Times New Roman"/>
          <w:color w:val="000000"/>
          <w:bdr w:val="none" w:sz="0" w:space="0" w:color="auto" w:frame="1"/>
          <w:lang w:val="en-GB" w:eastAsia="en-GB"/>
        </w:rPr>
        <w:t>EH3 8ES</w:t>
      </w:r>
    </w:p>
    <w:p w14:paraId="76E59649" w14:textId="4B27FE3E" w:rsidR="000033FD" w:rsidRDefault="000033FD" w:rsidP="000033FD">
      <w:pPr>
        <w:spacing w:after="0" w:line="240" w:lineRule="auto"/>
        <w:textAlignment w:val="baseline"/>
        <w:rPr>
          <w:rFonts w:ascii="Calibri" w:eastAsia="Times New Roman" w:hAnsi="Calibri" w:cs="Times New Roman"/>
          <w:color w:val="000000"/>
          <w:bdr w:val="none" w:sz="0" w:space="0" w:color="auto" w:frame="1"/>
          <w:lang w:val="en-GB" w:eastAsia="en-GB"/>
        </w:rPr>
      </w:pPr>
      <w:r w:rsidRPr="000033FD">
        <w:rPr>
          <w:rFonts w:ascii="Calibri" w:eastAsia="Times New Roman" w:hAnsi="Calibri" w:cs="Times New Roman"/>
          <w:color w:val="000000"/>
          <w:bdr w:val="none" w:sz="0" w:space="0" w:color="auto" w:frame="1"/>
          <w:lang w:val="en-GB" w:eastAsia="en-GB"/>
        </w:rPr>
        <w:t xml:space="preserve">Tel: 0800 031 5793 </w:t>
      </w:r>
    </w:p>
    <w:p w14:paraId="58515DB3" w14:textId="44847950" w:rsidR="00F47618" w:rsidRDefault="00F47618" w:rsidP="000033FD">
      <w:pPr>
        <w:spacing w:after="0" w:line="240" w:lineRule="auto"/>
        <w:textAlignment w:val="baseline"/>
        <w:rPr>
          <w:rFonts w:ascii="Calibri" w:eastAsia="Times New Roman" w:hAnsi="Calibri" w:cs="Times New Roman"/>
          <w:color w:val="000000"/>
          <w:bdr w:val="none" w:sz="0" w:space="0" w:color="auto" w:frame="1"/>
          <w:lang w:val="en-GB" w:eastAsia="en-GB"/>
        </w:rPr>
      </w:pPr>
    </w:p>
    <w:p w14:paraId="292ED15F" w14:textId="7D746F07" w:rsidR="00F47618" w:rsidRPr="000033FD" w:rsidRDefault="00F47618" w:rsidP="000033FD">
      <w:pPr>
        <w:spacing w:after="0" w:line="240" w:lineRule="auto"/>
        <w:textAlignment w:val="baseline"/>
        <w:rPr>
          <w:rFonts w:ascii="Calibri" w:eastAsia="Times New Roman" w:hAnsi="Calibri" w:cs="Times New Roman"/>
          <w:color w:val="000000"/>
          <w:sz w:val="24"/>
          <w:szCs w:val="24"/>
          <w:lang w:val="en-GB" w:eastAsia="en-GB"/>
        </w:rPr>
      </w:pPr>
      <w:r>
        <w:rPr>
          <w:rFonts w:ascii="Calibri" w:eastAsia="Times New Roman" w:hAnsi="Calibri" w:cs="Times New Roman"/>
          <w:color w:val="000000"/>
          <w:bdr w:val="none" w:sz="0" w:space="0" w:color="auto" w:frame="1"/>
          <w:lang w:val="en-GB" w:eastAsia="en-GB"/>
        </w:rPr>
        <w:t>September 2021</w:t>
      </w:r>
    </w:p>
    <w:p w14:paraId="60C36521" w14:textId="77777777" w:rsidR="000033FD" w:rsidRPr="000033FD" w:rsidRDefault="000033FD" w:rsidP="000033FD">
      <w:pPr>
        <w:spacing w:after="0" w:line="240" w:lineRule="auto"/>
        <w:rPr>
          <w:rFonts w:ascii="Times New Roman" w:eastAsia="Times New Roman" w:hAnsi="Times New Roman" w:cs="Times New Roman"/>
          <w:sz w:val="24"/>
          <w:szCs w:val="24"/>
          <w:lang w:val="en-GB" w:eastAsia="en-GB"/>
        </w:rPr>
      </w:pPr>
    </w:p>
    <w:p w14:paraId="430B9182" w14:textId="77777777" w:rsidR="000033FD" w:rsidRDefault="000033FD"/>
    <w:p w14:paraId="2DD9FEFF" w14:textId="77777777" w:rsidR="000033FD" w:rsidRDefault="000033FD"/>
    <w:p w14:paraId="1F183D27" w14:textId="77777777" w:rsidR="000033FD" w:rsidRDefault="000033FD"/>
    <w:sectPr w:rsidR="000033FD" w:rsidSect="000033FD">
      <w:pgSz w:w="11900" w:h="16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0039E7"/>
    <w:multiLevelType w:val="hybridMultilevel"/>
    <w:tmpl w:val="358A6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3FD"/>
    <w:rsid w:val="000033FD"/>
    <w:rsid w:val="00061F46"/>
    <w:rsid w:val="004333D3"/>
    <w:rsid w:val="00797615"/>
    <w:rsid w:val="008A1572"/>
    <w:rsid w:val="009C660A"/>
    <w:rsid w:val="00B82C5F"/>
    <w:rsid w:val="00EB1C8C"/>
    <w:rsid w:val="00F476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2BF3628"/>
  <w15:chartTrackingRefBased/>
  <w15:docId w15:val="{C7446C3B-4887-2148-A515-4E8AE165F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3FD"/>
    <w:pPr>
      <w:spacing w:after="200" w:line="276" w:lineRule="auto"/>
    </w:pPr>
    <w:rPr>
      <w:rFonts w:eastAsiaTheme="minorEastAsia"/>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33FD"/>
    <w:pPr>
      <w:ind w:left="720"/>
      <w:contextualSpacing/>
    </w:pPr>
  </w:style>
  <w:style w:type="character" w:styleId="Hyperlink">
    <w:name w:val="Hyperlink"/>
    <w:basedOn w:val="DefaultParagraphFont"/>
    <w:uiPriority w:val="99"/>
    <w:unhideWhenUsed/>
    <w:rsid w:val="000033FD"/>
    <w:rPr>
      <w:color w:val="0563C1" w:themeColor="hyperlink"/>
      <w:u w:val="single"/>
    </w:rPr>
  </w:style>
  <w:style w:type="paragraph" w:styleId="NormalWeb">
    <w:name w:val="Normal (Web)"/>
    <w:basedOn w:val="Normal"/>
    <w:uiPriority w:val="99"/>
    <w:semiHidden/>
    <w:unhideWhenUsed/>
    <w:rsid w:val="000033FD"/>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98711">
      <w:bodyDiv w:val="1"/>
      <w:marLeft w:val="0"/>
      <w:marRight w:val="0"/>
      <w:marTop w:val="0"/>
      <w:marBottom w:val="0"/>
      <w:divBdr>
        <w:top w:val="none" w:sz="0" w:space="0" w:color="auto"/>
        <w:left w:val="none" w:sz="0" w:space="0" w:color="auto"/>
        <w:bottom w:val="none" w:sz="0" w:space="0" w:color="auto"/>
        <w:right w:val="none" w:sz="0" w:space="0" w:color="auto"/>
      </w:divBdr>
      <w:divsChild>
        <w:div w:id="1931622051">
          <w:marLeft w:val="0"/>
          <w:marRight w:val="0"/>
          <w:marTop w:val="0"/>
          <w:marBottom w:val="0"/>
          <w:divBdr>
            <w:top w:val="none" w:sz="0" w:space="0" w:color="auto"/>
            <w:left w:val="none" w:sz="0" w:space="0" w:color="auto"/>
            <w:bottom w:val="none" w:sz="0" w:space="0" w:color="auto"/>
            <w:right w:val="none" w:sz="0" w:space="0" w:color="auto"/>
          </w:divBdr>
        </w:div>
        <w:div w:id="3895468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kindred-scotland.org"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2</Pages>
  <Words>502</Words>
  <Characters>2865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Pilgrim</dc:creator>
  <cp:keywords/>
  <dc:description/>
  <cp:lastModifiedBy>Sophie Pilgrim</cp:lastModifiedBy>
  <cp:revision>3</cp:revision>
  <dcterms:created xsi:type="dcterms:W3CDTF">2021-09-03T06:01:00Z</dcterms:created>
  <dcterms:modified xsi:type="dcterms:W3CDTF">2021-09-03T08:33:00Z</dcterms:modified>
</cp:coreProperties>
</file>