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07" w:rsidRPr="00660B47" w:rsidRDefault="00682B07" w:rsidP="00660B47">
      <w:pPr>
        <w:shd w:val="clear" w:color="auto" w:fill="006699"/>
        <w:autoSpaceDE w:val="0"/>
        <w:autoSpaceDN w:val="0"/>
        <w:adjustRightInd w:val="0"/>
        <w:spacing w:after="0" w:line="240" w:lineRule="auto"/>
        <w:jc w:val="both"/>
        <w:rPr>
          <w:rFonts w:ascii="Arial" w:hAnsi="Arial" w:cs="Arial"/>
          <w:b/>
          <w:color w:val="FFFFFF"/>
          <w:sz w:val="24"/>
          <w:szCs w:val="24"/>
        </w:rPr>
      </w:pPr>
      <w:r w:rsidRPr="00660B47">
        <w:rPr>
          <w:rFonts w:ascii="Arial" w:hAnsi="Arial" w:cs="Arial"/>
          <w:b/>
          <w:color w:val="FFFFFF"/>
          <w:sz w:val="24"/>
          <w:szCs w:val="24"/>
        </w:rPr>
        <w:t>Background Information</w:t>
      </w:r>
      <w:r w:rsidR="00660B47" w:rsidRPr="00660B47">
        <w:rPr>
          <w:rFonts w:ascii="Arial" w:hAnsi="Arial" w:cs="Arial"/>
          <w:b/>
          <w:color w:val="FFFFFF"/>
          <w:sz w:val="24"/>
          <w:szCs w:val="24"/>
        </w:rPr>
        <w:t xml:space="preserve">                                                                                              </w:t>
      </w:r>
      <w:r w:rsidR="00660B47" w:rsidRPr="00660B47">
        <w:rPr>
          <w:rFonts w:ascii="Arial" w:hAnsi="Arial" w:cs="Arial"/>
          <w:noProof/>
          <w:color w:val="000000"/>
          <w:sz w:val="24"/>
          <w:szCs w:val="24"/>
          <w:lang w:eastAsia="en-GB"/>
        </w:rPr>
        <w:drawing>
          <wp:inline distT="0" distB="0" distL="0" distR="0" wp14:anchorId="28EFF8F5" wp14:editId="192EA9D2">
            <wp:extent cx="1165860" cy="409074"/>
            <wp:effectExtent l="0" t="0" r="0" b="0"/>
            <wp:docPr id="1" name="Picture 1" descr="\\10.1.12.253\Share\Carers_Link\Publicity &amp; Marketing\Logos\Carers Link MAIN LOGOS\CL LOGO FINAL 2021\Logo 2021 PNG Files\FINAL CL LOGO DARK BLUE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2.253\Share\Carers_Link\Publicity &amp; Marketing\Logos\Carers Link MAIN LOGOS\CL LOGO FINAL 2021\Logo 2021 PNG Files\FINAL CL LOGO DARK BLUE transparent backgrou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953" cy="423493"/>
                    </a:xfrm>
                    <a:prstGeom prst="rect">
                      <a:avLst/>
                    </a:prstGeom>
                    <a:noFill/>
                    <a:ln>
                      <a:noFill/>
                    </a:ln>
                  </pic:spPr>
                </pic:pic>
              </a:graphicData>
            </a:graphic>
          </wp:inline>
        </w:drawing>
      </w:r>
    </w:p>
    <w:p w:rsidR="00682B07" w:rsidRPr="00660B47" w:rsidRDefault="00682B07" w:rsidP="00682B07">
      <w:pPr>
        <w:autoSpaceDE w:val="0"/>
        <w:autoSpaceDN w:val="0"/>
        <w:adjustRightInd w:val="0"/>
        <w:spacing w:after="0" w:line="240" w:lineRule="auto"/>
        <w:rPr>
          <w:rFonts w:ascii="Arial" w:hAnsi="Arial" w:cs="Arial"/>
          <w:color w:val="000000"/>
          <w:sz w:val="24"/>
          <w:szCs w:val="24"/>
        </w:rPr>
      </w:pPr>
    </w:p>
    <w:p w:rsidR="00682B07" w:rsidRPr="00660B47" w:rsidRDefault="00682B07" w:rsidP="00682B0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This document contains background information on:</w:t>
      </w:r>
      <w:bookmarkStart w:id="0" w:name="_GoBack"/>
      <w:bookmarkEnd w:id="0"/>
    </w:p>
    <w:p w:rsidR="00DD602A" w:rsidRPr="00660B47" w:rsidRDefault="00DD602A" w:rsidP="00B772C0">
      <w:pPr>
        <w:autoSpaceDE w:val="0"/>
        <w:autoSpaceDN w:val="0"/>
        <w:adjustRightInd w:val="0"/>
        <w:spacing w:after="0" w:line="240" w:lineRule="auto"/>
        <w:rPr>
          <w:rFonts w:ascii="Arial" w:hAnsi="Arial" w:cs="Arial"/>
          <w:color w:val="000000"/>
          <w:sz w:val="24"/>
          <w:szCs w:val="24"/>
        </w:rPr>
      </w:pPr>
    </w:p>
    <w:p w:rsidR="00B772C0" w:rsidRPr="00660B47" w:rsidRDefault="00B772C0" w:rsidP="00B772C0">
      <w:pPr>
        <w:autoSpaceDE w:val="0"/>
        <w:autoSpaceDN w:val="0"/>
        <w:adjustRightInd w:val="0"/>
        <w:spacing w:after="0" w:line="240" w:lineRule="auto"/>
        <w:rPr>
          <w:rFonts w:ascii="Arial" w:hAnsi="Arial" w:cs="Arial"/>
          <w:color w:val="000000"/>
          <w:sz w:val="24"/>
          <w:szCs w:val="24"/>
        </w:rPr>
        <w:sectPr w:rsidR="00B772C0" w:rsidRPr="00660B47" w:rsidSect="00682B07">
          <w:pgSz w:w="11906" w:h="16838"/>
          <w:pgMar w:top="1134" w:right="1134" w:bottom="1134" w:left="1134" w:header="709" w:footer="709" w:gutter="0"/>
          <w:cols w:space="708"/>
          <w:docGrid w:linePitch="360"/>
        </w:sectPr>
      </w:pPr>
    </w:p>
    <w:p w:rsidR="00682B07" w:rsidRPr="00660B47" w:rsidRDefault="00682B07" w:rsidP="00682B07">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lastRenderedPageBreak/>
        <w:t>The Organisation</w:t>
      </w:r>
    </w:p>
    <w:p w:rsidR="00682B07" w:rsidRPr="00660B47" w:rsidRDefault="00682B07" w:rsidP="00682B07">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Our Location </w:t>
      </w:r>
    </w:p>
    <w:p w:rsidR="00682B07" w:rsidRPr="00660B47" w:rsidRDefault="00682B07" w:rsidP="00682B07">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Equalities</w:t>
      </w:r>
    </w:p>
    <w:p w:rsidR="00682B07" w:rsidRPr="00660B47" w:rsidRDefault="00682B07" w:rsidP="00682B07">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lastRenderedPageBreak/>
        <w:t>The Project</w:t>
      </w:r>
    </w:p>
    <w:p w:rsidR="00DD602A" w:rsidRPr="00660B47" w:rsidRDefault="00682B07" w:rsidP="00682B07">
      <w:pPr>
        <w:pStyle w:val="ListParagraph"/>
        <w:numPr>
          <w:ilvl w:val="0"/>
          <w:numId w:val="8"/>
        </w:numPr>
        <w:autoSpaceDE w:val="0"/>
        <w:autoSpaceDN w:val="0"/>
        <w:adjustRightInd w:val="0"/>
        <w:spacing w:after="0" w:line="240" w:lineRule="auto"/>
        <w:rPr>
          <w:rFonts w:ascii="Arial" w:hAnsi="Arial" w:cs="Arial"/>
          <w:color w:val="000000"/>
          <w:sz w:val="24"/>
          <w:szCs w:val="24"/>
        </w:rPr>
        <w:sectPr w:rsidR="00DD602A" w:rsidRPr="00660B47" w:rsidSect="00DD602A">
          <w:type w:val="continuous"/>
          <w:pgSz w:w="11906" w:h="16838"/>
          <w:pgMar w:top="1134" w:right="1134" w:bottom="1134" w:left="1134" w:header="709" w:footer="709" w:gutter="0"/>
          <w:cols w:num="2" w:space="708"/>
          <w:docGrid w:linePitch="360"/>
        </w:sectPr>
      </w:pPr>
      <w:r w:rsidRPr="00660B47">
        <w:rPr>
          <w:rFonts w:ascii="Arial" w:hAnsi="Arial" w:cs="Arial"/>
          <w:color w:val="000000"/>
          <w:sz w:val="24"/>
          <w:szCs w:val="24"/>
        </w:rPr>
        <w:t>Key Terms &amp; Conditions</w:t>
      </w:r>
    </w:p>
    <w:p w:rsidR="00B02B3D" w:rsidRPr="00660B47" w:rsidRDefault="00014580" w:rsidP="00014580">
      <w:pPr>
        <w:tabs>
          <w:tab w:val="left" w:pos="1290"/>
        </w:tabs>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lastRenderedPageBreak/>
        <w:tab/>
      </w:r>
    </w:p>
    <w:p w:rsidR="00682B07" w:rsidRPr="00660B47" w:rsidRDefault="00682B07" w:rsidP="00415424">
      <w:pPr>
        <w:shd w:val="clear" w:color="auto" w:fill="B8CCE4"/>
        <w:autoSpaceDE w:val="0"/>
        <w:autoSpaceDN w:val="0"/>
        <w:adjustRightInd w:val="0"/>
        <w:spacing w:after="0" w:line="240" w:lineRule="auto"/>
        <w:rPr>
          <w:rFonts w:ascii="Arial" w:hAnsi="Arial" w:cs="Arial"/>
          <w:b/>
          <w:color w:val="002142"/>
          <w:sz w:val="24"/>
          <w:szCs w:val="24"/>
        </w:rPr>
      </w:pPr>
      <w:r w:rsidRPr="00660B47">
        <w:rPr>
          <w:rFonts w:ascii="Arial" w:hAnsi="Arial" w:cs="Arial"/>
          <w:b/>
          <w:color w:val="002142"/>
          <w:sz w:val="24"/>
          <w:szCs w:val="24"/>
        </w:rPr>
        <w:t>About Carers Link</w:t>
      </w:r>
    </w:p>
    <w:p w:rsidR="00682B07" w:rsidRPr="00660B47" w:rsidRDefault="00682B07" w:rsidP="00682B07">
      <w:pPr>
        <w:autoSpaceDE w:val="0"/>
        <w:autoSpaceDN w:val="0"/>
        <w:adjustRightInd w:val="0"/>
        <w:spacing w:after="0" w:line="240" w:lineRule="auto"/>
        <w:rPr>
          <w:rFonts w:ascii="Arial" w:hAnsi="Arial" w:cs="Arial"/>
          <w:color w:val="000000"/>
          <w:sz w:val="24"/>
          <w:szCs w:val="24"/>
        </w:rPr>
      </w:pP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For every eight people living in East Dunbartonshire, one person is a </w:t>
      </w:r>
      <w:proofErr w:type="spellStart"/>
      <w:r w:rsidRPr="00660B47">
        <w:rPr>
          <w:rFonts w:ascii="Arial" w:hAnsi="Arial" w:cs="Arial"/>
          <w:color w:val="000000"/>
          <w:sz w:val="24"/>
          <w:szCs w:val="24"/>
        </w:rPr>
        <w:t>carer</w:t>
      </w:r>
      <w:proofErr w:type="spellEnd"/>
      <w:r w:rsidRPr="00660B47">
        <w:rPr>
          <w:rFonts w:ascii="Arial" w:hAnsi="Arial" w:cs="Arial"/>
          <w:color w:val="000000"/>
          <w:sz w:val="24"/>
          <w:szCs w:val="24"/>
        </w:rPr>
        <w:t>. A carer is a person who, without payment, provides regular help and support to a partner, relative, friend or neighbour, who could not manage without their help because of an illness (including mental health), addiction, frailty or disability.  This includes parents of children with a disability or additional needs.</w:t>
      </w: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Carers Link began service delivery in September 2004 after several years of development. A history of our development can be found on our website </w:t>
      </w:r>
      <w:r w:rsidRPr="00660B47">
        <w:rPr>
          <w:rFonts w:ascii="Arial" w:hAnsi="Arial" w:cs="Arial"/>
          <w:color w:val="0000FF"/>
          <w:sz w:val="24"/>
          <w:szCs w:val="24"/>
        </w:rPr>
        <w:t xml:space="preserve">www.carerslink.org.uk </w:t>
      </w:r>
      <w:r w:rsidRPr="00660B47">
        <w:rPr>
          <w:rFonts w:ascii="Arial" w:hAnsi="Arial" w:cs="Arial"/>
          <w:color w:val="000000"/>
          <w:sz w:val="24"/>
          <w:szCs w:val="24"/>
        </w:rPr>
        <w:t xml:space="preserve">- our most recent Annual Report is also available to download. Since starting, we have supported over 5000 carers.  During the course of the last year over 1,489 carers received support through at least one of our services.  These services comprise of Advocacy, Information, Training and Support (both 1-1 and through a range of Groups) for any Carer.  We also work with Young Adult Carers and Young Carers from age 8 upwards. </w:t>
      </w: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A Board of Management manages Carers Link through the Chief Executive Officer. The current Board comprises of 10 members and three-quarters of our Board Members are either carers or former carers in their own right.  At time of writing there are 14 members of staff and almost all have current or former experience of caring.  We are also supported by a team of over 50 volunteers.</w:t>
      </w:r>
    </w:p>
    <w:p w:rsidR="00660B47" w:rsidRPr="00660B47" w:rsidRDefault="00660B47" w:rsidP="00660B47">
      <w:pPr>
        <w:autoSpaceDE w:val="0"/>
        <w:autoSpaceDN w:val="0"/>
        <w:adjustRightInd w:val="0"/>
        <w:spacing w:after="0" w:line="240" w:lineRule="auto"/>
        <w:rPr>
          <w:rFonts w:ascii="Arial" w:hAnsi="Arial" w:cs="Arial"/>
          <w:color w:val="000000"/>
          <w:sz w:val="24"/>
          <w:szCs w:val="24"/>
        </w:rPr>
      </w:pPr>
    </w:p>
    <w:p w:rsidR="00660B47" w:rsidRPr="00660B47" w:rsidRDefault="00660B47" w:rsidP="00660B47">
      <w:pPr>
        <w:autoSpaceDE w:val="0"/>
        <w:autoSpaceDN w:val="0"/>
        <w:adjustRightInd w:val="0"/>
        <w:spacing w:after="0" w:line="240" w:lineRule="auto"/>
        <w:rPr>
          <w:rStyle w:val="Hyperlink"/>
          <w:rFonts w:ascii="Arial" w:hAnsi="Arial" w:cs="Arial"/>
          <w:sz w:val="24"/>
          <w:szCs w:val="24"/>
        </w:rPr>
      </w:pPr>
      <w:r w:rsidRPr="00660B47">
        <w:rPr>
          <w:rFonts w:ascii="Arial" w:hAnsi="Arial" w:cs="Arial"/>
          <w:color w:val="000000"/>
          <w:sz w:val="24"/>
          <w:szCs w:val="24"/>
        </w:rPr>
        <w:t xml:space="preserve">Further information on Carers Link, our staffing structure, services and caring can be obtained from our website – </w:t>
      </w:r>
      <w:hyperlink r:id="rId6" w:history="1">
        <w:r w:rsidRPr="00660B47">
          <w:rPr>
            <w:rStyle w:val="Hyperlink"/>
            <w:rFonts w:ascii="Arial" w:hAnsi="Arial" w:cs="Arial"/>
            <w:sz w:val="24"/>
            <w:szCs w:val="24"/>
          </w:rPr>
          <w:t>www.carerslink.org.uk</w:t>
        </w:r>
      </w:hyperlink>
    </w:p>
    <w:p w:rsidR="00682B07" w:rsidRPr="00660B47" w:rsidRDefault="00682B07" w:rsidP="00682B07">
      <w:pPr>
        <w:autoSpaceDE w:val="0"/>
        <w:autoSpaceDN w:val="0"/>
        <w:adjustRightInd w:val="0"/>
        <w:spacing w:after="0" w:line="240" w:lineRule="auto"/>
        <w:rPr>
          <w:rFonts w:ascii="Arial" w:hAnsi="Arial" w:cs="Arial"/>
          <w:color w:val="000000"/>
          <w:sz w:val="24"/>
          <w:szCs w:val="24"/>
        </w:rPr>
      </w:pPr>
    </w:p>
    <w:p w:rsidR="00D30DF9" w:rsidRPr="00660B47" w:rsidRDefault="00D30DF9" w:rsidP="00D30DF9">
      <w:pPr>
        <w:tabs>
          <w:tab w:val="left" w:pos="2685"/>
        </w:tabs>
        <w:autoSpaceDE w:val="0"/>
        <w:autoSpaceDN w:val="0"/>
        <w:adjustRightInd w:val="0"/>
        <w:spacing w:after="0" w:line="240" w:lineRule="auto"/>
        <w:rPr>
          <w:rFonts w:ascii="Arial" w:hAnsi="Arial" w:cs="Arial"/>
          <w:color w:val="000000"/>
          <w:sz w:val="24"/>
          <w:szCs w:val="24"/>
        </w:rPr>
      </w:pPr>
    </w:p>
    <w:p w:rsidR="00D30DF9" w:rsidRPr="00660B47" w:rsidRDefault="00D30DF9" w:rsidP="00D30DF9">
      <w:pPr>
        <w:tabs>
          <w:tab w:val="left" w:pos="2685"/>
        </w:tabs>
        <w:autoSpaceDE w:val="0"/>
        <w:autoSpaceDN w:val="0"/>
        <w:adjustRightInd w:val="0"/>
        <w:spacing w:after="0" w:line="240" w:lineRule="auto"/>
        <w:rPr>
          <w:rFonts w:ascii="Arial" w:hAnsi="Arial" w:cs="Arial"/>
          <w:color w:val="000000"/>
          <w:sz w:val="24"/>
          <w:szCs w:val="24"/>
        </w:rPr>
      </w:pPr>
    </w:p>
    <w:p w:rsidR="00DD602A" w:rsidRPr="00660B47" w:rsidRDefault="00DD602A" w:rsidP="00415424">
      <w:pPr>
        <w:shd w:val="clear" w:color="auto" w:fill="B8CCE4"/>
        <w:autoSpaceDE w:val="0"/>
        <w:autoSpaceDN w:val="0"/>
        <w:adjustRightInd w:val="0"/>
        <w:spacing w:after="0" w:line="240" w:lineRule="auto"/>
        <w:rPr>
          <w:rFonts w:ascii="Arial" w:hAnsi="Arial" w:cs="Arial"/>
          <w:b/>
          <w:color w:val="002142"/>
          <w:sz w:val="24"/>
          <w:szCs w:val="24"/>
        </w:rPr>
      </w:pPr>
      <w:r w:rsidRPr="00660B47">
        <w:rPr>
          <w:rFonts w:ascii="Arial" w:hAnsi="Arial" w:cs="Arial"/>
          <w:b/>
          <w:color w:val="002142"/>
          <w:sz w:val="24"/>
          <w:szCs w:val="24"/>
        </w:rPr>
        <w:t>Our Location</w:t>
      </w: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Carers Link is located in Milngavie Enterprise Centre on Ellangowan Road. The offices are less than five minutes’ walk from the pedestrian precinct of Milngavie centre and less than a ten-minute walk from the Railway Station and main </w:t>
      </w:r>
      <w:r w:rsidR="00F3087E" w:rsidRPr="00660B47">
        <w:rPr>
          <w:rFonts w:ascii="Arial" w:hAnsi="Arial" w:cs="Arial"/>
          <w:color w:val="000000"/>
          <w:sz w:val="24"/>
          <w:szCs w:val="24"/>
        </w:rPr>
        <w:t>b</w:t>
      </w:r>
      <w:r w:rsidRPr="00660B47">
        <w:rPr>
          <w:rFonts w:ascii="Arial" w:hAnsi="Arial" w:cs="Arial"/>
          <w:color w:val="000000"/>
          <w:sz w:val="24"/>
          <w:szCs w:val="24"/>
        </w:rPr>
        <w:t xml:space="preserve">us </w:t>
      </w:r>
      <w:r w:rsidR="00F3087E" w:rsidRPr="00660B47">
        <w:rPr>
          <w:rFonts w:ascii="Arial" w:hAnsi="Arial" w:cs="Arial"/>
          <w:color w:val="000000"/>
          <w:sz w:val="24"/>
          <w:szCs w:val="24"/>
        </w:rPr>
        <w:t>s</w:t>
      </w:r>
      <w:r w:rsidRPr="00660B47">
        <w:rPr>
          <w:rFonts w:ascii="Arial" w:hAnsi="Arial" w:cs="Arial"/>
          <w:color w:val="000000"/>
          <w:sz w:val="24"/>
          <w:szCs w:val="24"/>
        </w:rPr>
        <w:t>top. Milngavie itself is north of Glasgow and less than 5 miles from Glasgow’s Anniesland Cross.</w:t>
      </w: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p>
    <w:p w:rsidR="00DD602A" w:rsidRPr="00660B47" w:rsidRDefault="00DD602A" w:rsidP="00DD602A">
      <w:pPr>
        <w:autoSpaceDE w:val="0"/>
        <w:autoSpaceDN w:val="0"/>
        <w:adjustRightInd w:val="0"/>
        <w:spacing w:after="0" w:line="240" w:lineRule="auto"/>
        <w:rPr>
          <w:rFonts w:ascii="Arial" w:hAnsi="Arial" w:cs="Arial"/>
          <w:color w:val="0000FF"/>
          <w:sz w:val="24"/>
          <w:szCs w:val="24"/>
        </w:rPr>
      </w:pPr>
      <w:r w:rsidRPr="00660B47">
        <w:rPr>
          <w:rFonts w:ascii="Arial" w:hAnsi="Arial" w:cs="Arial"/>
          <w:color w:val="000000"/>
          <w:sz w:val="24"/>
          <w:szCs w:val="24"/>
        </w:rPr>
        <w:t>Very limited parking is available at the Enterprise Ce</w:t>
      </w:r>
      <w:r w:rsidR="009B4410" w:rsidRPr="00660B47">
        <w:rPr>
          <w:rFonts w:ascii="Arial" w:hAnsi="Arial" w:cs="Arial"/>
          <w:color w:val="000000"/>
          <w:sz w:val="24"/>
          <w:szCs w:val="24"/>
        </w:rPr>
        <w:t xml:space="preserve">ntre; </w:t>
      </w:r>
      <w:proofErr w:type="gramStart"/>
      <w:r w:rsidR="009B4410" w:rsidRPr="00660B47">
        <w:rPr>
          <w:rFonts w:ascii="Arial" w:hAnsi="Arial" w:cs="Arial"/>
          <w:color w:val="000000"/>
          <w:sz w:val="24"/>
          <w:szCs w:val="24"/>
        </w:rPr>
        <w:t>however</w:t>
      </w:r>
      <w:proofErr w:type="gramEnd"/>
      <w:r w:rsidR="009B4410" w:rsidRPr="00660B47">
        <w:rPr>
          <w:rFonts w:ascii="Arial" w:hAnsi="Arial" w:cs="Arial"/>
          <w:color w:val="000000"/>
          <w:sz w:val="24"/>
          <w:szCs w:val="24"/>
        </w:rPr>
        <w:t xml:space="preserve"> there is a large </w:t>
      </w:r>
      <w:r w:rsidRPr="00660B47">
        <w:rPr>
          <w:rFonts w:ascii="Arial" w:hAnsi="Arial" w:cs="Arial"/>
          <w:color w:val="000000"/>
          <w:sz w:val="24"/>
          <w:szCs w:val="24"/>
        </w:rPr>
        <w:t xml:space="preserve">car park immediately opposite the offices. The rail service runs through Glasgow (including Partick, Anniesland, Westerton) and operates 3-4 times per hour. </w:t>
      </w:r>
      <w:r w:rsidR="00F3087E" w:rsidRPr="00660B47">
        <w:rPr>
          <w:rFonts w:ascii="Arial" w:hAnsi="Arial" w:cs="Arial"/>
          <w:color w:val="000000"/>
          <w:sz w:val="24"/>
          <w:szCs w:val="24"/>
        </w:rPr>
        <w:t xml:space="preserve"> </w:t>
      </w:r>
      <w:r w:rsidRPr="00660B47">
        <w:rPr>
          <w:rFonts w:ascii="Arial" w:hAnsi="Arial" w:cs="Arial"/>
          <w:color w:val="000000"/>
          <w:sz w:val="24"/>
          <w:szCs w:val="24"/>
        </w:rPr>
        <w:t xml:space="preserve">A train timetable is available from: </w:t>
      </w:r>
      <w:r w:rsidRPr="00660B47">
        <w:rPr>
          <w:rFonts w:ascii="Arial" w:hAnsi="Arial" w:cs="Arial"/>
          <w:color w:val="0000FF"/>
          <w:sz w:val="24"/>
          <w:szCs w:val="24"/>
        </w:rPr>
        <w:t>www.scotrail.co.uk</w:t>
      </w: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p>
    <w:p w:rsidR="00682B07" w:rsidRPr="00660B47" w:rsidRDefault="00DD602A" w:rsidP="00682B0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The Enterprise Centre comprises 3 floors connected by lift, the upper 2 consisting of office space. Carers Link is based within 3 rooms on the first floor, consisting of the main open plan office, the CEO’s office and our own meeting/training room. The rest of the ground </w:t>
      </w:r>
      <w:r w:rsidRPr="00660B47">
        <w:rPr>
          <w:rFonts w:ascii="Arial" w:hAnsi="Arial" w:cs="Arial"/>
          <w:color w:val="000000"/>
          <w:sz w:val="24"/>
          <w:szCs w:val="24"/>
        </w:rPr>
        <w:lastRenderedPageBreak/>
        <w:t>floor features meeting rooms, offices, washrooms (including wheelchair access) and reception area.</w:t>
      </w:r>
    </w:p>
    <w:p w:rsidR="00660B47" w:rsidRPr="00660B47" w:rsidRDefault="00660B47" w:rsidP="00682B07">
      <w:pPr>
        <w:autoSpaceDE w:val="0"/>
        <w:autoSpaceDN w:val="0"/>
        <w:adjustRightInd w:val="0"/>
        <w:spacing w:after="0" w:line="240" w:lineRule="auto"/>
        <w:rPr>
          <w:rFonts w:ascii="Arial" w:hAnsi="Arial" w:cs="Arial"/>
          <w:color w:val="000000"/>
          <w:sz w:val="24"/>
          <w:szCs w:val="24"/>
        </w:rPr>
      </w:pPr>
    </w:p>
    <w:p w:rsidR="00660B47" w:rsidRPr="00660B47" w:rsidRDefault="00660B47" w:rsidP="00682B07">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All staff, volunteers </w:t>
      </w:r>
      <w:r>
        <w:rPr>
          <w:rFonts w:ascii="Arial" w:hAnsi="Arial" w:cs="Arial"/>
          <w:color w:val="000000"/>
          <w:sz w:val="24"/>
          <w:szCs w:val="24"/>
        </w:rPr>
        <w:t>and board mem</w:t>
      </w:r>
      <w:r w:rsidRPr="00660B47">
        <w:rPr>
          <w:rFonts w:ascii="Arial" w:hAnsi="Arial" w:cs="Arial"/>
          <w:color w:val="000000"/>
          <w:sz w:val="24"/>
          <w:szCs w:val="24"/>
        </w:rPr>
        <w:t>b</w:t>
      </w:r>
      <w:r>
        <w:rPr>
          <w:rFonts w:ascii="Arial" w:hAnsi="Arial" w:cs="Arial"/>
          <w:color w:val="000000"/>
          <w:sz w:val="24"/>
          <w:szCs w:val="24"/>
        </w:rPr>
        <w:t>e</w:t>
      </w:r>
      <w:r w:rsidRPr="00660B47">
        <w:rPr>
          <w:rFonts w:ascii="Arial" w:hAnsi="Arial" w:cs="Arial"/>
          <w:color w:val="000000"/>
          <w:sz w:val="24"/>
          <w:szCs w:val="24"/>
        </w:rPr>
        <w:t>rs are currently working/volunteering from home in line with current Government guidelines.</w:t>
      </w:r>
    </w:p>
    <w:p w:rsidR="00D30DF9" w:rsidRPr="00660B47" w:rsidRDefault="00D30DF9" w:rsidP="00682B07">
      <w:pPr>
        <w:autoSpaceDE w:val="0"/>
        <w:autoSpaceDN w:val="0"/>
        <w:adjustRightInd w:val="0"/>
        <w:spacing w:after="0" w:line="240" w:lineRule="auto"/>
        <w:rPr>
          <w:rFonts w:ascii="Arial" w:hAnsi="Arial" w:cs="Arial"/>
          <w:color w:val="000000"/>
          <w:sz w:val="24"/>
          <w:szCs w:val="24"/>
        </w:rPr>
      </w:pPr>
    </w:p>
    <w:p w:rsidR="00DD602A" w:rsidRPr="00660B47" w:rsidRDefault="00014580" w:rsidP="00415424">
      <w:pPr>
        <w:shd w:val="clear" w:color="auto" w:fill="B8CCE4"/>
        <w:autoSpaceDE w:val="0"/>
        <w:autoSpaceDN w:val="0"/>
        <w:adjustRightInd w:val="0"/>
        <w:spacing w:after="0" w:line="240" w:lineRule="auto"/>
        <w:rPr>
          <w:rFonts w:ascii="Arial" w:hAnsi="Arial" w:cs="Arial"/>
          <w:b/>
          <w:color w:val="002142"/>
          <w:sz w:val="24"/>
          <w:szCs w:val="24"/>
        </w:rPr>
      </w:pPr>
      <w:r w:rsidRPr="00660B47">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6C43194E" wp14:editId="652EC3F6">
                <wp:simplePos x="0" y="0"/>
                <wp:positionH relativeFrom="column">
                  <wp:posOffset>5147310</wp:posOffset>
                </wp:positionH>
                <wp:positionV relativeFrom="paragraph">
                  <wp:posOffset>146050</wp:posOffset>
                </wp:positionV>
                <wp:extent cx="981075" cy="866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66775"/>
                        </a:xfrm>
                        <a:prstGeom prst="rect">
                          <a:avLst/>
                        </a:prstGeom>
                        <a:noFill/>
                        <a:ln w="9525">
                          <a:noFill/>
                          <a:miter lim="800000"/>
                          <a:headEnd/>
                          <a:tailEnd/>
                        </a:ln>
                      </wps:spPr>
                      <wps:txbx>
                        <w:txbxContent>
                          <w:p w:rsidR="00DD602A" w:rsidRDefault="00014580">
                            <w:r>
                              <w:rPr>
                                <w:noProof/>
                                <w:lang w:eastAsia="en-GB"/>
                              </w:rPr>
                              <w:drawing>
                                <wp:inline distT="0" distB="0" distL="0" distR="0" wp14:anchorId="6A8D91A1" wp14:editId="5418C05A">
                                  <wp:extent cx="885825" cy="7429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3194E" id="_x0000_t202" coordsize="21600,21600" o:spt="202" path="m,l,21600r21600,l21600,xe">
                <v:stroke joinstyle="miter"/>
                <v:path gradientshapeok="t" o:connecttype="rect"/>
              </v:shapetype>
              <v:shape id="Text Box 2" o:spid="_x0000_s1026" type="#_x0000_t202" style="position:absolute;margin-left:405.3pt;margin-top:11.5pt;width:77.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" filled="f" stroked="f">
                <v:textbox>
                  <w:txbxContent>
                    <w:p w:rsidR="00DD602A" w:rsidRDefault="00014580">
                      <w:r>
                        <w:rPr>
                          <w:noProof/>
                          <w:lang w:eastAsia="en-GB"/>
                        </w:rPr>
                        <w:drawing>
                          <wp:inline distT="0" distB="0" distL="0" distR="0" wp14:anchorId="6A8D91A1" wp14:editId="5418C05A">
                            <wp:extent cx="885825" cy="7429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p>
                  </w:txbxContent>
                </v:textbox>
              </v:shape>
            </w:pict>
          </mc:Fallback>
        </mc:AlternateContent>
      </w:r>
      <w:r w:rsidR="00DD602A" w:rsidRPr="00660B47">
        <w:rPr>
          <w:rFonts w:ascii="Arial" w:hAnsi="Arial" w:cs="Arial"/>
          <w:b/>
          <w:color w:val="002142"/>
          <w:sz w:val="24"/>
          <w:szCs w:val="24"/>
        </w:rPr>
        <w:t>Equalities</w:t>
      </w:r>
    </w:p>
    <w:p w:rsidR="00DD602A" w:rsidRPr="00660B47" w:rsidRDefault="00DD602A" w:rsidP="00682B07">
      <w:pPr>
        <w:autoSpaceDE w:val="0"/>
        <w:autoSpaceDN w:val="0"/>
        <w:adjustRightInd w:val="0"/>
        <w:spacing w:after="0" w:line="240" w:lineRule="auto"/>
        <w:rPr>
          <w:rFonts w:ascii="Arial" w:hAnsi="Arial" w:cs="Arial"/>
          <w:color w:val="000000"/>
          <w:sz w:val="24"/>
          <w:szCs w:val="24"/>
        </w:rPr>
      </w:pPr>
    </w:p>
    <w:p w:rsidR="00DD602A" w:rsidRPr="00660B47" w:rsidRDefault="00DD602A" w:rsidP="00436AA7">
      <w:pPr>
        <w:autoSpaceDE w:val="0"/>
        <w:autoSpaceDN w:val="0"/>
        <w:adjustRightInd w:val="0"/>
        <w:spacing w:after="0" w:line="240" w:lineRule="auto"/>
        <w:ind w:right="1700"/>
        <w:rPr>
          <w:rFonts w:ascii="Arial" w:hAnsi="Arial" w:cs="Arial"/>
          <w:color w:val="000000"/>
          <w:sz w:val="24"/>
          <w:szCs w:val="24"/>
        </w:rPr>
      </w:pPr>
      <w:r w:rsidRPr="00660B47">
        <w:rPr>
          <w:rFonts w:ascii="Arial" w:hAnsi="Arial" w:cs="Arial"/>
          <w:color w:val="000000"/>
          <w:sz w:val="24"/>
          <w:szCs w:val="24"/>
        </w:rPr>
        <w:t>Carers Link is registered as being Positive About Disability. The Enterprise Centre and Carers Link’s own offices are accessible to wheelchair users. There is a lift to all floors and wheel-chair accessible washroom on the ground floor.</w:t>
      </w: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p>
    <w:p w:rsidR="00DD602A" w:rsidRPr="00660B47" w:rsidRDefault="00DD602A" w:rsidP="00DD602A">
      <w:pPr>
        <w:autoSpaceDE w:val="0"/>
        <w:autoSpaceDN w:val="0"/>
        <w:adjustRightInd w:val="0"/>
        <w:spacing w:after="0" w:line="240" w:lineRule="auto"/>
        <w:rPr>
          <w:rFonts w:ascii="Arial" w:hAnsi="Arial" w:cs="Arial"/>
          <w:color w:val="000000"/>
          <w:sz w:val="24"/>
          <w:szCs w:val="24"/>
        </w:rPr>
      </w:pPr>
      <w:r w:rsidRPr="00660B47">
        <w:rPr>
          <w:rFonts w:ascii="Arial" w:hAnsi="Arial" w:cs="Arial"/>
          <w:color w:val="000000"/>
          <w:sz w:val="24"/>
          <w:szCs w:val="24"/>
        </w:rPr>
        <w:t xml:space="preserve">Carers Link endeavours to hold all events in public buildings that are accessible to people with mobility problems or who use wheel chairs. However, our services are offered on an outreach basis and sometimes require visits to other offices of organisations that may not be fully accessible. </w:t>
      </w:r>
    </w:p>
    <w:sectPr w:rsidR="00DD602A" w:rsidRPr="00660B47" w:rsidSect="00DD602A">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921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94D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10C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048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6EEB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ECE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682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EAB3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04E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B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6735F"/>
    <w:multiLevelType w:val="hybridMultilevel"/>
    <w:tmpl w:val="97F04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60D0F"/>
    <w:multiLevelType w:val="hybridMultilevel"/>
    <w:tmpl w:val="4F6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402B"/>
    <w:multiLevelType w:val="hybridMultilevel"/>
    <w:tmpl w:val="F3EE85FA"/>
    <w:lvl w:ilvl="0" w:tplc="43C434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E0762"/>
    <w:multiLevelType w:val="hybridMultilevel"/>
    <w:tmpl w:val="B560B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0176C7"/>
    <w:multiLevelType w:val="hybridMultilevel"/>
    <w:tmpl w:val="034AA8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67D93"/>
    <w:multiLevelType w:val="hybridMultilevel"/>
    <w:tmpl w:val="9A66C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C2FA8"/>
    <w:multiLevelType w:val="hybridMultilevel"/>
    <w:tmpl w:val="092C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95CAB"/>
    <w:multiLevelType w:val="hybridMultilevel"/>
    <w:tmpl w:val="C5F6EECE"/>
    <w:lvl w:ilvl="0" w:tplc="43C434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D4905"/>
    <w:multiLevelType w:val="hybridMultilevel"/>
    <w:tmpl w:val="25686A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73CA4"/>
    <w:multiLevelType w:val="hybridMultilevel"/>
    <w:tmpl w:val="9FD67B7A"/>
    <w:lvl w:ilvl="0" w:tplc="1B20E98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51469"/>
    <w:multiLevelType w:val="hybridMultilevel"/>
    <w:tmpl w:val="36B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19"/>
  </w:num>
  <w:num w:numId="5">
    <w:abstractNumId w:val="20"/>
  </w:num>
  <w:num w:numId="6">
    <w:abstractNumId w:val="12"/>
  </w:num>
  <w:num w:numId="7">
    <w:abstractNumId w:val="11"/>
  </w:num>
  <w:num w:numId="8">
    <w:abstractNumId w:val="14"/>
  </w:num>
  <w:num w:numId="9">
    <w:abstractNumId w:val="17"/>
  </w:num>
  <w:num w:numId="10">
    <w:abstractNumId w:val="13"/>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EF"/>
    <w:rsid w:val="00014580"/>
    <w:rsid w:val="00075D1E"/>
    <w:rsid w:val="00084B26"/>
    <w:rsid w:val="000946B5"/>
    <w:rsid w:val="00101C52"/>
    <w:rsid w:val="00112903"/>
    <w:rsid w:val="00115269"/>
    <w:rsid w:val="001318F5"/>
    <w:rsid w:val="00153DFE"/>
    <w:rsid w:val="001753F9"/>
    <w:rsid w:val="0018092B"/>
    <w:rsid w:val="001B6BA0"/>
    <w:rsid w:val="001C27EE"/>
    <w:rsid w:val="001D61CD"/>
    <w:rsid w:val="001F35C5"/>
    <w:rsid w:val="002153C6"/>
    <w:rsid w:val="00222D8B"/>
    <w:rsid w:val="00227D2C"/>
    <w:rsid w:val="002375BF"/>
    <w:rsid w:val="002437E3"/>
    <w:rsid w:val="00243BEA"/>
    <w:rsid w:val="00257BFF"/>
    <w:rsid w:val="00275F91"/>
    <w:rsid w:val="0029003D"/>
    <w:rsid w:val="00296239"/>
    <w:rsid w:val="002A6EDA"/>
    <w:rsid w:val="002C6911"/>
    <w:rsid w:val="00326FF0"/>
    <w:rsid w:val="0033677B"/>
    <w:rsid w:val="00337397"/>
    <w:rsid w:val="00343F96"/>
    <w:rsid w:val="00347435"/>
    <w:rsid w:val="0035222A"/>
    <w:rsid w:val="00360440"/>
    <w:rsid w:val="00363BD0"/>
    <w:rsid w:val="003654C7"/>
    <w:rsid w:val="00384CEE"/>
    <w:rsid w:val="003A024A"/>
    <w:rsid w:val="003A5FD6"/>
    <w:rsid w:val="003D1B12"/>
    <w:rsid w:val="003D77CC"/>
    <w:rsid w:val="003F68A2"/>
    <w:rsid w:val="0040046F"/>
    <w:rsid w:val="00415424"/>
    <w:rsid w:val="00432F7B"/>
    <w:rsid w:val="00436AA7"/>
    <w:rsid w:val="00566E15"/>
    <w:rsid w:val="0057151A"/>
    <w:rsid w:val="005A4D1F"/>
    <w:rsid w:val="005D31BF"/>
    <w:rsid w:val="005D4438"/>
    <w:rsid w:val="005E078A"/>
    <w:rsid w:val="005E6E7A"/>
    <w:rsid w:val="006230E7"/>
    <w:rsid w:val="006433A2"/>
    <w:rsid w:val="00646C10"/>
    <w:rsid w:val="00651722"/>
    <w:rsid w:val="00654CDB"/>
    <w:rsid w:val="006556D4"/>
    <w:rsid w:val="00660B47"/>
    <w:rsid w:val="00682B07"/>
    <w:rsid w:val="006B2301"/>
    <w:rsid w:val="00704552"/>
    <w:rsid w:val="00760540"/>
    <w:rsid w:val="00770D4C"/>
    <w:rsid w:val="00797C19"/>
    <w:rsid w:val="007B4B0D"/>
    <w:rsid w:val="007C6636"/>
    <w:rsid w:val="007D5C90"/>
    <w:rsid w:val="007D6D5F"/>
    <w:rsid w:val="007F2345"/>
    <w:rsid w:val="00814912"/>
    <w:rsid w:val="008606EF"/>
    <w:rsid w:val="008847D8"/>
    <w:rsid w:val="008B02B3"/>
    <w:rsid w:val="008B35C9"/>
    <w:rsid w:val="008C70F9"/>
    <w:rsid w:val="008D11AD"/>
    <w:rsid w:val="008D6093"/>
    <w:rsid w:val="008D7AA9"/>
    <w:rsid w:val="0093214D"/>
    <w:rsid w:val="00933369"/>
    <w:rsid w:val="009477FC"/>
    <w:rsid w:val="00951D2E"/>
    <w:rsid w:val="009840D9"/>
    <w:rsid w:val="009908E5"/>
    <w:rsid w:val="009B4410"/>
    <w:rsid w:val="009B602D"/>
    <w:rsid w:val="00A27D15"/>
    <w:rsid w:val="00A42248"/>
    <w:rsid w:val="00A949C7"/>
    <w:rsid w:val="00AB101E"/>
    <w:rsid w:val="00AB1D29"/>
    <w:rsid w:val="00AB2CB2"/>
    <w:rsid w:val="00AD1534"/>
    <w:rsid w:val="00AD6942"/>
    <w:rsid w:val="00AD7991"/>
    <w:rsid w:val="00B02B3D"/>
    <w:rsid w:val="00B740C4"/>
    <w:rsid w:val="00B772C0"/>
    <w:rsid w:val="00B96A6C"/>
    <w:rsid w:val="00BC7C42"/>
    <w:rsid w:val="00C617EF"/>
    <w:rsid w:val="00C76CEA"/>
    <w:rsid w:val="00C9186E"/>
    <w:rsid w:val="00C91A18"/>
    <w:rsid w:val="00CD07B2"/>
    <w:rsid w:val="00CD54E1"/>
    <w:rsid w:val="00CE5FA9"/>
    <w:rsid w:val="00CF0EDD"/>
    <w:rsid w:val="00D01E8F"/>
    <w:rsid w:val="00D04E4A"/>
    <w:rsid w:val="00D14F70"/>
    <w:rsid w:val="00D30DF9"/>
    <w:rsid w:val="00D50F90"/>
    <w:rsid w:val="00D62C0A"/>
    <w:rsid w:val="00D83582"/>
    <w:rsid w:val="00D972FA"/>
    <w:rsid w:val="00DB3BF0"/>
    <w:rsid w:val="00DD602A"/>
    <w:rsid w:val="00DD7507"/>
    <w:rsid w:val="00E2025B"/>
    <w:rsid w:val="00E63659"/>
    <w:rsid w:val="00EA7F6D"/>
    <w:rsid w:val="00F2328D"/>
    <w:rsid w:val="00F26526"/>
    <w:rsid w:val="00F3087E"/>
    <w:rsid w:val="00F32DDE"/>
    <w:rsid w:val="00F55446"/>
    <w:rsid w:val="00F6055B"/>
    <w:rsid w:val="00F730A8"/>
    <w:rsid w:val="00F80D89"/>
    <w:rsid w:val="00F91E77"/>
    <w:rsid w:val="00F91E78"/>
    <w:rsid w:val="00F93BAC"/>
    <w:rsid w:val="00FA09CA"/>
    <w:rsid w:val="00FD29D1"/>
    <w:rsid w:val="00FF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0293"/>
  <w15:docId w15:val="{3A2CE360-D222-41C8-A7C2-10947205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7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17EF"/>
    <w:rPr>
      <w:rFonts w:ascii="Tahoma" w:hAnsi="Tahoma" w:cs="Tahoma"/>
      <w:sz w:val="16"/>
      <w:szCs w:val="16"/>
    </w:rPr>
  </w:style>
  <w:style w:type="paragraph" w:styleId="ListParagraph">
    <w:name w:val="List Paragraph"/>
    <w:basedOn w:val="Normal"/>
    <w:uiPriority w:val="34"/>
    <w:qFormat/>
    <w:rsid w:val="00C617EF"/>
    <w:pPr>
      <w:ind w:left="720"/>
      <w:contextualSpacing/>
    </w:pPr>
  </w:style>
  <w:style w:type="character" w:styleId="Hyperlink">
    <w:name w:val="Hyperlink"/>
    <w:uiPriority w:val="99"/>
    <w:unhideWhenUsed/>
    <w:rsid w:val="00C617EF"/>
    <w:rPr>
      <w:color w:val="0000FF"/>
      <w:u w:val="single"/>
    </w:rPr>
  </w:style>
  <w:style w:type="paragraph" w:styleId="BodyText">
    <w:name w:val="Body Text"/>
    <w:basedOn w:val="Normal"/>
    <w:rsid w:val="00F26526"/>
    <w:pPr>
      <w:spacing w:after="120"/>
    </w:pPr>
  </w:style>
  <w:style w:type="character" w:styleId="CommentReference">
    <w:name w:val="annotation reference"/>
    <w:semiHidden/>
    <w:rsid w:val="00F26526"/>
    <w:rPr>
      <w:sz w:val="16"/>
      <w:szCs w:val="16"/>
    </w:rPr>
  </w:style>
  <w:style w:type="paragraph" w:styleId="CommentText">
    <w:name w:val="annotation text"/>
    <w:basedOn w:val="Normal"/>
    <w:semiHidden/>
    <w:rsid w:val="00F26526"/>
    <w:rPr>
      <w:sz w:val="20"/>
      <w:szCs w:val="20"/>
    </w:rPr>
  </w:style>
  <w:style w:type="paragraph" w:styleId="CommentSubject">
    <w:name w:val="annotation subject"/>
    <w:basedOn w:val="CommentText"/>
    <w:next w:val="CommentText"/>
    <w:semiHidden/>
    <w:rsid w:val="00F26526"/>
    <w:rPr>
      <w:b/>
      <w:bCs/>
    </w:rPr>
  </w:style>
  <w:style w:type="paragraph" w:customStyle="1" w:styleId="Default">
    <w:name w:val="Default"/>
    <w:rsid w:val="00B740C4"/>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rslink.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Background Information</vt:lpstr>
    </vt:vector>
  </TitlesOfParts>
  <Company>Hewlett-Packard</Company>
  <LinksUpToDate>false</LinksUpToDate>
  <CharactersWithSpaces>3520</CharactersWithSpaces>
  <SharedDoc>false</SharedDoc>
  <HLinks>
    <vt:vector size="6" baseType="variant">
      <vt:variant>
        <vt:i4>5439576</vt:i4>
      </vt:variant>
      <vt:variant>
        <vt:i4>0</vt:i4>
      </vt:variant>
      <vt:variant>
        <vt:i4>0</vt:i4>
      </vt:variant>
      <vt:variant>
        <vt:i4>5</vt:i4>
      </vt:variant>
      <vt:variant>
        <vt:lpwstr>http://www.carerslink.org.uk/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dc:title>
  <dc:creator>Jennifer</dc:creator>
  <cp:lastModifiedBy>Clair</cp:lastModifiedBy>
  <cp:revision>3</cp:revision>
  <dcterms:created xsi:type="dcterms:W3CDTF">2021-09-10T10:29:00Z</dcterms:created>
  <dcterms:modified xsi:type="dcterms:W3CDTF">2021-09-10T10:55:00Z</dcterms:modified>
</cp:coreProperties>
</file>