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EDA5" w14:textId="77777777" w:rsidR="00080ED1" w:rsidRPr="006229A4" w:rsidRDefault="00080ED1" w:rsidP="006229A4">
      <w:pPr>
        <w:spacing w:after="0" w:line="240" w:lineRule="auto"/>
        <w:contextualSpacing/>
        <w:jc w:val="center"/>
        <w:rPr>
          <w:rFonts w:ascii="Arial" w:hAnsi="Arial" w:cs="Arial"/>
          <w:noProof/>
          <w:sz w:val="20"/>
          <w:szCs w:val="20"/>
          <w:lang w:eastAsia="en-GB"/>
        </w:rPr>
      </w:pPr>
    </w:p>
    <w:p w14:paraId="4A071700" w14:textId="2AF100F1" w:rsidR="00A373E4" w:rsidRPr="006229A4" w:rsidRDefault="002161CE" w:rsidP="006229A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56175097" wp14:editId="22A706D0">
            <wp:extent cx="3060032" cy="1080574"/>
            <wp:effectExtent l="0" t="0" r="0" b="0"/>
            <wp:docPr id="1" name="Picture 1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m Jak Logo solid colour 1920p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32" cy="1080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06C0" w:rsidRPr="006229A4">
        <w:rPr>
          <w:rFonts w:ascii="Arial" w:hAnsi="Arial" w:cs="Arial"/>
          <w:noProof/>
          <w:sz w:val="20"/>
          <w:szCs w:val="20"/>
          <w:lang w:eastAsia="en-GB"/>
        </w:rPr>
        <w:t xml:space="preserve"> </w:t>
      </w:r>
    </w:p>
    <w:p w14:paraId="752E4052" w14:textId="4CF47DD4" w:rsidR="009A3681" w:rsidRPr="006229A4" w:rsidRDefault="00DC3DB1" w:rsidP="006229A4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229A4">
        <w:rPr>
          <w:rFonts w:ascii="Arial" w:hAnsi="Arial" w:cs="Arial"/>
          <w:b/>
          <w:bCs/>
          <w:sz w:val="20"/>
          <w:szCs w:val="20"/>
          <w:u w:val="single"/>
        </w:rPr>
        <w:t>Job Description</w:t>
      </w:r>
      <w:r w:rsidR="009A3681" w:rsidRPr="006229A4">
        <w:rPr>
          <w:rFonts w:ascii="Arial" w:hAnsi="Arial" w:cs="Arial"/>
          <w:b/>
          <w:bCs/>
          <w:sz w:val="20"/>
          <w:szCs w:val="20"/>
          <w:u w:val="single"/>
        </w:rPr>
        <w:t xml:space="preserve"> - </w:t>
      </w:r>
      <w:r w:rsidR="00A001FD" w:rsidRPr="006229A4">
        <w:rPr>
          <w:rFonts w:ascii="Arial" w:hAnsi="Arial" w:cs="Arial"/>
          <w:b/>
          <w:bCs/>
          <w:sz w:val="20"/>
          <w:szCs w:val="20"/>
          <w:u w:val="single"/>
        </w:rPr>
        <w:t>Children, Young People &amp; Famil</w:t>
      </w:r>
      <w:r w:rsidR="009F1BD1">
        <w:rPr>
          <w:rFonts w:ascii="Arial" w:hAnsi="Arial" w:cs="Arial"/>
          <w:b/>
          <w:bCs/>
          <w:sz w:val="20"/>
          <w:szCs w:val="20"/>
          <w:u w:val="single"/>
        </w:rPr>
        <w:t>ies</w:t>
      </w:r>
      <w:r w:rsidRPr="006229A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161CE" w:rsidRPr="006229A4">
        <w:rPr>
          <w:rFonts w:ascii="Arial" w:hAnsi="Arial" w:cs="Arial"/>
          <w:b/>
          <w:bCs/>
          <w:sz w:val="20"/>
          <w:szCs w:val="20"/>
          <w:u w:val="single"/>
        </w:rPr>
        <w:t>Coordinator</w:t>
      </w:r>
      <w:r w:rsidR="009A3681" w:rsidRPr="006229A4">
        <w:rPr>
          <w:rFonts w:ascii="Arial" w:hAnsi="Arial" w:cs="Arial"/>
          <w:b/>
          <w:bCs/>
          <w:sz w:val="20"/>
          <w:szCs w:val="20"/>
          <w:u w:val="single"/>
        </w:rPr>
        <w:t xml:space="preserve"> - Livingston</w:t>
      </w:r>
    </w:p>
    <w:p w14:paraId="1816C610" w14:textId="77777777" w:rsidR="009A3681" w:rsidRPr="006229A4" w:rsidRDefault="009A3681" w:rsidP="006229A4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10D7DA0E" w14:textId="139BF645" w:rsidR="00DC3DB1" w:rsidRPr="006229A4" w:rsidRDefault="00DC3DB1" w:rsidP="006229A4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6229A4">
        <w:rPr>
          <w:rFonts w:ascii="Arial" w:hAnsi="Arial" w:cs="Arial"/>
          <w:b/>
          <w:bCs/>
          <w:sz w:val="20"/>
          <w:szCs w:val="20"/>
          <w:u w:val="single"/>
        </w:rPr>
        <w:t>J</w:t>
      </w:r>
      <w:r w:rsidR="006229A4" w:rsidRPr="006229A4">
        <w:rPr>
          <w:rFonts w:ascii="Arial" w:hAnsi="Arial" w:cs="Arial"/>
          <w:b/>
          <w:bCs/>
          <w:sz w:val="20"/>
          <w:szCs w:val="20"/>
          <w:u w:val="single"/>
        </w:rPr>
        <w:t>ob Purpose:</w:t>
      </w:r>
    </w:p>
    <w:p w14:paraId="61436B03" w14:textId="77777777" w:rsidR="006229A4" w:rsidRPr="006229A4" w:rsidRDefault="006229A4" w:rsidP="006229A4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5E86FCDA" w14:textId="4C904AF6" w:rsidR="007D0349" w:rsidRDefault="00DC3DB1" w:rsidP="006229A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To lead the co-ordination, provision and evaluation of a service that ensures </w:t>
      </w:r>
      <w:r w:rsidR="00D73ADC" w:rsidRPr="006229A4">
        <w:rPr>
          <w:rFonts w:ascii="Arial" w:hAnsi="Arial" w:cs="Arial"/>
          <w:sz w:val="20"/>
          <w:szCs w:val="20"/>
        </w:rPr>
        <w:t xml:space="preserve">children and young people, </w:t>
      </w:r>
      <w:r w:rsidRPr="006229A4">
        <w:rPr>
          <w:rFonts w:ascii="Arial" w:hAnsi="Arial" w:cs="Arial"/>
          <w:sz w:val="20"/>
          <w:szCs w:val="20"/>
        </w:rPr>
        <w:t>families and professionals can access high quality emotional, social and</w:t>
      </w:r>
      <w:r w:rsidR="007D0349" w:rsidRPr="006229A4">
        <w:rPr>
          <w:rFonts w:ascii="Arial" w:hAnsi="Arial" w:cs="Arial"/>
          <w:sz w:val="20"/>
          <w:szCs w:val="20"/>
        </w:rPr>
        <w:t xml:space="preserve"> practical</w:t>
      </w:r>
      <w:r w:rsidRPr="006229A4">
        <w:rPr>
          <w:rFonts w:ascii="Arial" w:hAnsi="Arial" w:cs="Arial"/>
          <w:sz w:val="20"/>
          <w:szCs w:val="20"/>
        </w:rPr>
        <w:t xml:space="preserve"> support in situations where a young person or child has been diagnosed with cancer or related illness or is in remission and n</w:t>
      </w:r>
      <w:r w:rsidR="007D0349" w:rsidRPr="006229A4">
        <w:rPr>
          <w:rFonts w:ascii="Arial" w:hAnsi="Arial" w:cs="Arial"/>
          <w:sz w:val="20"/>
          <w:szCs w:val="20"/>
        </w:rPr>
        <w:t>eeds support, or sadly has died;</w:t>
      </w:r>
      <w:r w:rsidRPr="006229A4">
        <w:rPr>
          <w:rFonts w:ascii="Arial" w:hAnsi="Arial" w:cs="Arial"/>
          <w:sz w:val="20"/>
          <w:szCs w:val="20"/>
        </w:rPr>
        <w:t xml:space="preserve"> and assessing and responding to the needs of siblings</w:t>
      </w:r>
      <w:r w:rsidR="00AE2FE5" w:rsidRPr="006229A4">
        <w:rPr>
          <w:rFonts w:ascii="Arial" w:hAnsi="Arial" w:cs="Arial"/>
          <w:sz w:val="20"/>
          <w:szCs w:val="20"/>
        </w:rPr>
        <w:t xml:space="preserve"> across Scotland.</w:t>
      </w:r>
    </w:p>
    <w:p w14:paraId="56988A5F" w14:textId="77777777" w:rsidR="006229A4" w:rsidRPr="006229A4" w:rsidRDefault="006229A4" w:rsidP="006229A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B9F2124" w14:textId="35013189" w:rsidR="00DC3DB1" w:rsidRDefault="00DC3DB1" w:rsidP="006229A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To contribute to the training and support of professionals across </w:t>
      </w:r>
      <w:r w:rsidR="007D0349" w:rsidRPr="006229A4">
        <w:rPr>
          <w:rFonts w:ascii="Arial" w:hAnsi="Arial" w:cs="Arial"/>
          <w:sz w:val="20"/>
          <w:szCs w:val="20"/>
        </w:rPr>
        <w:t>Scotland</w:t>
      </w:r>
      <w:r w:rsidRPr="006229A4">
        <w:rPr>
          <w:rFonts w:ascii="Arial" w:hAnsi="Arial" w:cs="Arial"/>
          <w:sz w:val="20"/>
          <w:szCs w:val="20"/>
        </w:rPr>
        <w:t xml:space="preserve"> whose roles bring them into contact with </w:t>
      </w:r>
      <w:r w:rsidR="007D0349" w:rsidRPr="006229A4">
        <w:rPr>
          <w:rFonts w:ascii="Arial" w:hAnsi="Arial" w:cs="Arial"/>
          <w:sz w:val="20"/>
          <w:szCs w:val="20"/>
        </w:rPr>
        <w:t xml:space="preserve">warrior or </w:t>
      </w:r>
      <w:r w:rsidRPr="006229A4">
        <w:rPr>
          <w:rFonts w:ascii="Arial" w:hAnsi="Arial" w:cs="Arial"/>
          <w:sz w:val="20"/>
          <w:szCs w:val="20"/>
        </w:rPr>
        <w:t xml:space="preserve">bereaved families. </w:t>
      </w:r>
    </w:p>
    <w:p w14:paraId="09D61224" w14:textId="77777777" w:rsidR="006229A4" w:rsidRPr="006229A4" w:rsidRDefault="006229A4" w:rsidP="006229A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746CD6C" w14:textId="19E7D238" w:rsidR="00B463DC" w:rsidRPr="006229A4" w:rsidRDefault="00B463DC" w:rsidP="006229A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To organise/timetable our Volunteers for activities and train them </w:t>
      </w:r>
      <w:r w:rsidR="006229A4">
        <w:rPr>
          <w:rFonts w:ascii="Arial" w:hAnsi="Arial" w:cs="Arial"/>
          <w:sz w:val="20"/>
          <w:szCs w:val="20"/>
        </w:rPr>
        <w:t>together</w:t>
      </w:r>
      <w:r w:rsidRPr="006229A4">
        <w:rPr>
          <w:rFonts w:ascii="Arial" w:hAnsi="Arial" w:cs="Arial"/>
          <w:sz w:val="20"/>
          <w:szCs w:val="20"/>
        </w:rPr>
        <w:t xml:space="preserve"> with our Den Manager.</w:t>
      </w:r>
    </w:p>
    <w:p w14:paraId="22C75C23" w14:textId="77777777" w:rsidR="00DC3DB1" w:rsidRPr="006229A4" w:rsidRDefault="00DC3DB1" w:rsidP="006229A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 </w:t>
      </w:r>
    </w:p>
    <w:p w14:paraId="55268082" w14:textId="65B8E767" w:rsidR="00DC3DB1" w:rsidRPr="006229A4" w:rsidRDefault="006229A4" w:rsidP="006229A4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6229A4">
        <w:rPr>
          <w:rFonts w:ascii="Arial" w:hAnsi="Arial" w:cs="Arial"/>
          <w:b/>
          <w:bCs/>
          <w:sz w:val="20"/>
          <w:szCs w:val="20"/>
          <w:u w:val="single"/>
        </w:rPr>
        <w:t>Key Working Relationships:</w:t>
      </w:r>
    </w:p>
    <w:p w14:paraId="01923529" w14:textId="77777777" w:rsidR="006229A4" w:rsidRPr="006229A4" w:rsidRDefault="006229A4" w:rsidP="006229A4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411CD43E" w14:textId="66396B4B" w:rsidR="00DC3DB1" w:rsidRPr="006229A4" w:rsidRDefault="00DC3DB1" w:rsidP="006229A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>•</w:t>
      </w:r>
      <w:r w:rsidR="00201B97" w:rsidRPr="006229A4">
        <w:rPr>
          <w:rFonts w:ascii="Arial" w:hAnsi="Arial" w:cs="Arial"/>
          <w:sz w:val="20"/>
          <w:szCs w:val="20"/>
        </w:rPr>
        <w:t>Team Jak CE</w:t>
      </w:r>
      <w:r w:rsidRPr="006229A4">
        <w:rPr>
          <w:rFonts w:ascii="Arial" w:hAnsi="Arial" w:cs="Arial"/>
          <w:sz w:val="20"/>
          <w:szCs w:val="20"/>
        </w:rPr>
        <w:t xml:space="preserve"> • </w:t>
      </w:r>
      <w:r w:rsidR="00FA2B07" w:rsidRPr="006229A4">
        <w:rPr>
          <w:rFonts w:ascii="Arial" w:hAnsi="Arial" w:cs="Arial"/>
          <w:sz w:val="20"/>
          <w:szCs w:val="20"/>
        </w:rPr>
        <w:t xml:space="preserve">Team Jak Den Manager • </w:t>
      </w:r>
      <w:r w:rsidR="00D73ADC" w:rsidRPr="006229A4">
        <w:rPr>
          <w:rFonts w:ascii="Arial" w:hAnsi="Arial" w:cs="Arial"/>
          <w:sz w:val="20"/>
          <w:szCs w:val="20"/>
        </w:rPr>
        <w:t>Team Ja</w:t>
      </w:r>
      <w:r w:rsidR="00C70488" w:rsidRPr="006229A4">
        <w:rPr>
          <w:rFonts w:ascii="Arial" w:hAnsi="Arial" w:cs="Arial"/>
          <w:sz w:val="20"/>
          <w:szCs w:val="20"/>
        </w:rPr>
        <w:t>k Staff and Board</w:t>
      </w:r>
      <w:r w:rsidRPr="006229A4">
        <w:rPr>
          <w:rFonts w:ascii="Arial" w:hAnsi="Arial" w:cs="Arial"/>
          <w:sz w:val="20"/>
          <w:szCs w:val="20"/>
        </w:rPr>
        <w:t xml:space="preserve"> • </w:t>
      </w:r>
      <w:r w:rsidR="007D0349" w:rsidRPr="006229A4">
        <w:rPr>
          <w:rFonts w:ascii="Arial" w:hAnsi="Arial" w:cs="Arial"/>
          <w:sz w:val="20"/>
          <w:szCs w:val="20"/>
        </w:rPr>
        <w:t>NHS Staff from our partner hospitals and throughout Scotland</w:t>
      </w:r>
      <w:r w:rsidRPr="006229A4">
        <w:rPr>
          <w:rFonts w:ascii="Arial" w:hAnsi="Arial" w:cs="Arial"/>
          <w:sz w:val="20"/>
          <w:szCs w:val="20"/>
        </w:rPr>
        <w:t xml:space="preserve"> • </w:t>
      </w:r>
      <w:r w:rsidR="007D0349" w:rsidRPr="006229A4">
        <w:rPr>
          <w:rFonts w:ascii="Arial" w:hAnsi="Arial" w:cs="Arial"/>
          <w:sz w:val="20"/>
          <w:szCs w:val="20"/>
        </w:rPr>
        <w:t>Education Staff</w:t>
      </w:r>
      <w:r w:rsidRPr="006229A4">
        <w:rPr>
          <w:rFonts w:ascii="Arial" w:hAnsi="Arial" w:cs="Arial"/>
          <w:sz w:val="20"/>
          <w:szCs w:val="20"/>
        </w:rPr>
        <w:t xml:space="preserve"> • </w:t>
      </w:r>
      <w:r w:rsidR="00FA2B07" w:rsidRPr="006229A4">
        <w:rPr>
          <w:rFonts w:ascii="Arial" w:hAnsi="Arial" w:cs="Arial"/>
          <w:sz w:val="20"/>
          <w:szCs w:val="20"/>
        </w:rPr>
        <w:t xml:space="preserve">CLIC </w:t>
      </w:r>
      <w:r w:rsidR="00C70488" w:rsidRPr="006229A4">
        <w:rPr>
          <w:rFonts w:ascii="Arial" w:hAnsi="Arial" w:cs="Arial"/>
          <w:sz w:val="20"/>
          <w:szCs w:val="20"/>
        </w:rPr>
        <w:t>Social</w:t>
      </w:r>
      <w:r w:rsidR="007D0349" w:rsidRPr="006229A4">
        <w:rPr>
          <w:rFonts w:ascii="Arial" w:hAnsi="Arial" w:cs="Arial"/>
          <w:sz w:val="20"/>
          <w:szCs w:val="20"/>
        </w:rPr>
        <w:t xml:space="preserve"> Work Staff and WL Steering Group</w:t>
      </w:r>
      <w:r w:rsidR="00C70488" w:rsidRPr="006229A4">
        <w:rPr>
          <w:rFonts w:ascii="Arial" w:hAnsi="Arial" w:cs="Arial"/>
          <w:sz w:val="20"/>
          <w:szCs w:val="20"/>
        </w:rPr>
        <w:t xml:space="preserve"> &amp; Lothian Bereavement Network</w:t>
      </w:r>
      <w:r w:rsidRPr="006229A4">
        <w:rPr>
          <w:rFonts w:ascii="Arial" w:hAnsi="Arial" w:cs="Arial"/>
          <w:sz w:val="20"/>
          <w:szCs w:val="20"/>
        </w:rPr>
        <w:t xml:space="preserve"> • Statutory and Voluntary service providers in health, social care and education   </w:t>
      </w:r>
    </w:p>
    <w:p w14:paraId="0A072046" w14:textId="77777777" w:rsidR="00DC3DB1" w:rsidRPr="006229A4" w:rsidRDefault="00DC3DB1" w:rsidP="006229A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 </w:t>
      </w:r>
    </w:p>
    <w:p w14:paraId="4E6DD76C" w14:textId="69F9B925" w:rsidR="00C70488" w:rsidRPr="006229A4" w:rsidRDefault="006229A4" w:rsidP="006229A4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6229A4">
        <w:rPr>
          <w:rFonts w:ascii="Arial" w:hAnsi="Arial" w:cs="Arial"/>
          <w:b/>
          <w:bCs/>
          <w:sz w:val="20"/>
          <w:szCs w:val="20"/>
          <w:u w:val="single"/>
        </w:rPr>
        <w:t>Principal Responsibilities:</w:t>
      </w:r>
    </w:p>
    <w:p w14:paraId="68D59EC9" w14:textId="77777777" w:rsidR="006229A4" w:rsidRPr="006229A4" w:rsidRDefault="006229A4" w:rsidP="006229A4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66EE3AB3" w14:textId="6F657170" w:rsidR="00DC3DB1" w:rsidRPr="006229A4" w:rsidRDefault="00DC3DB1" w:rsidP="006229A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To </w:t>
      </w:r>
      <w:r w:rsidR="00606658" w:rsidRPr="006229A4">
        <w:rPr>
          <w:rFonts w:ascii="Arial" w:hAnsi="Arial" w:cs="Arial"/>
          <w:sz w:val="20"/>
          <w:szCs w:val="20"/>
        </w:rPr>
        <w:t>help lead</w:t>
      </w:r>
      <w:r w:rsidRPr="006229A4">
        <w:rPr>
          <w:rFonts w:ascii="Arial" w:hAnsi="Arial" w:cs="Arial"/>
          <w:sz w:val="20"/>
          <w:szCs w:val="20"/>
        </w:rPr>
        <w:t xml:space="preserve"> the co</w:t>
      </w:r>
      <w:r w:rsidR="00201B97" w:rsidRPr="006229A4">
        <w:rPr>
          <w:rFonts w:ascii="Arial" w:hAnsi="Arial" w:cs="Arial"/>
          <w:sz w:val="20"/>
          <w:szCs w:val="20"/>
        </w:rPr>
        <w:t>-</w:t>
      </w:r>
      <w:r w:rsidRPr="006229A4">
        <w:rPr>
          <w:rFonts w:ascii="Arial" w:hAnsi="Arial" w:cs="Arial"/>
          <w:sz w:val="20"/>
          <w:szCs w:val="20"/>
        </w:rPr>
        <w:t xml:space="preserve">ordination, provision and evaluation of a </w:t>
      </w:r>
      <w:r w:rsidR="00201B97" w:rsidRPr="006229A4">
        <w:rPr>
          <w:rFonts w:ascii="Arial" w:hAnsi="Arial" w:cs="Arial"/>
          <w:sz w:val="20"/>
          <w:szCs w:val="20"/>
        </w:rPr>
        <w:t xml:space="preserve">children and young people’s counselling and support </w:t>
      </w:r>
      <w:r w:rsidRPr="006229A4">
        <w:rPr>
          <w:rFonts w:ascii="Arial" w:hAnsi="Arial" w:cs="Arial"/>
          <w:sz w:val="20"/>
          <w:szCs w:val="20"/>
        </w:rPr>
        <w:t>service</w:t>
      </w:r>
      <w:r w:rsidR="00201B97" w:rsidRPr="006229A4">
        <w:rPr>
          <w:rFonts w:ascii="Arial" w:hAnsi="Arial" w:cs="Arial"/>
          <w:sz w:val="20"/>
          <w:szCs w:val="20"/>
        </w:rPr>
        <w:t xml:space="preserve"> from Jak’s Den</w:t>
      </w:r>
      <w:r w:rsidR="00682D29" w:rsidRPr="006229A4">
        <w:rPr>
          <w:rFonts w:ascii="Arial" w:hAnsi="Arial" w:cs="Arial"/>
          <w:sz w:val="20"/>
          <w:szCs w:val="20"/>
        </w:rPr>
        <w:t xml:space="preserve"> and organise </w:t>
      </w:r>
      <w:r w:rsidR="00FA2B07" w:rsidRPr="006229A4">
        <w:rPr>
          <w:rFonts w:ascii="Arial" w:hAnsi="Arial" w:cs="Arial"/>
          <w:sz w:val="20"/>
          <w:szCs w:val="20"/>
        </w:rPr>
        <w:t xml:space="preserve">and facilitate pop up Jak’s Den activities and </w:t>
      </w:r>
      <w:r w:rsidR="00682D29" w:rsidRPr="006229A4">
        <w:rPr>
          <w:rFonts w:ascii="Arial" w:hAnsi="Arial" w:cs="Arial"/>
          <w:sz w:val="20"/>
          <w:szCs w:val="20"/>
        </w:rPr>
        <w:t>outreach to hospitals and homes as required</w:t>
      </w:r>
      <w:r w:rsidR="00AE2FE5" w:rsidRPr="006229A4">
        <w:rPr>
          <w:rFonts w:ascii="Arial" w:hAnsi="Arial" w:cs="Arial"/>
          <w:sz w:val="20"/>
          <w:szCs w:val="20"/>
        </w:rPr>
        <w:t xml:space="preserve"> throughout Scotland</w:t>
      </w:r>
      <w:r w:rsidR="00832235" w:rsidRPr="006229A4">
        <w:rPr>
          <w:rFonts w:ascii="Arial" w:hAnsi="Arial" w:cs="Arial"/>
          <w:sz w:val="20"/>
          <w:szCs w:val="20"/>
        </w:rPr>
        <w:t>.</w:t>
      </w:r>
    </w:p>
    <w:p w14:paraId="5C4ED784" w14:textId="52261D4F" w:rsidR="00201B97" w:rsidRPr="006229A4" w:rsidRDefault="00DC3DB1" w:rsidP="006229A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To work with the </w:t>
      </w:r>
      <w:r w:rsidR="00C70488" w:rsidRPr="006229A4">
        <w:rPr>
          <w:rFonts w:ascii="Arial" w:hAnsi="Arial" w:cs="Arial"/>
          <w:sz w:val="20"/>
          <w:szCs w:val="20"/>
        </w:rPr>
        <w:t>Edinburgh</w:t>
      </w:r>
      <w:r w:rsidR="00AE2FE5" w:rsidRPr="006229A4">
        <w:rPr>
          <w:rFonts w:ascii="Arial" w:hAnsi="Arial" w:cs="Arial"/>
          <w:sz w:val="20"/>
          <w:szCs w:val="20"/>
        </w:rPr>
        <w:t xml:space="preserve">, </w:t>
      </w:r>
      <w:r w:rsidR="00873AA4" w:rsidRPr="006229A4">
        <w:rPr>
          <w:rFonts w:ascii="Arial" w:hAnsi="Arial" w:cs="Arial"/>
          <w:sz w:val="20"/>
          <w:szCs w:val="20"/>
        </w:rPr>
        <w:t>Glasgow</w:t>
      </w:r>
      <w:r w:rsidR="00C70488" w:rsidRPr="006229A4">
        <w:rPr>
          <w:rFonts w:ascii="Arial" w:hAnsi="Arial" w:cs="Arial"/>
          <w:sz w:val="20"/>
          <w:szCs w:val="20"/>
        </w:rPr>
        <w:t xml:space="preserve"> </w:t>
      </w:r>
      <w:r w:rsidR="00AE2FE5" w:rsidRPr="006229A4">
        <w:rPr>
          <w:rFonts w:ascii="Arial" w:hAnsi="Arial" w:cs="Arial"/>
          <w:sz w:val="20"/>
          <w:szCs w:val="20"/>
        </w:rPr>
        <w:t xml:space="preserve">and Aberdeen </w:t>
      </w:r>
      <w:r w:rsidR="00C70488" w:rsidRPr="006229A4">
        <w:rPr>
          <w:rFonts w:ascii="Arial" w:hAnsi="Arial" w:cs="Arial"/>
          <w:sz w:val="20"/>
          <w:szCs w:val="20"/>
        </w:rPr>
        <w:t>Haem</w:t>
      </w:r>
      <w:r w:rsidR="00D73ADC" w:rsidRPr="006229A4">
        <w:rPr>
          <w:rFonts w:ascii="Arial" w:hAnsi="Arial" w:cs="Arial"/>
          <w:sz w:val="20"/>
          <w:szCs w:val="20"/>
        </w:rPr>
        <w:t>a</w:t>
      </w:r>
      <w:r w:rsidR="00C70488" w:rsidRPr="006229A4">
        <w:rPr>
          <w:rFonts w:ascii="Arial" w:hAnsi="Arial" w:cs="Arial"/>
          <w:sz w:val="20"/>
          <w:szCs w:val="20"/>
        </w:rPr>
        <w:t>tology and Oncology Sick Kids Team</w:t>
      </w:r>
      <w:r w:rsidR="00682D29" w:rsidRPr="006229A4">
        <w:rPr>
          <w:rFonts w:ascii="Arial" w:hAnsi="Arial" w:cs="Arial"/>
          <w:sz w:val="20"/>
          <w:szCs w:val="20"/>
        </w:rPr>
        <w:t xml:space="preserve">, CLIC </w:t>
      </w:r>
      <w:r w:rsidR="00873AA4" w:rsidRPr="006229A4">
        <w:rPr>
          <w:rFonts w:ascii="Arial" w:hAnsi="Arial" w:cs="Arial"/>
          <w:sz w:val="20"/>
          <w:szCs w:val="20"/>
        </w:rPr>
        <w:t xml:space="preserve">and TCT </w:t>
      </w:r>
      <w:r w:rsidRPr="006229A4">
        <w:rPr>
          <w:rFonts w:ascii="Arial" w:hAnsi="Arial" w:cs="Arial"/>
          <w:sz w:val="20"/>
          <w:szCs w:val="20"/>
        </w:rPr>
        <w:t xml:space="preserve">in leading, </w:t>
      </w:r>
      <w:r w:rsidR="00DE14E9" w:rsidRPr="006229A4">
        <w:rPr>
          <w:rFonts w:ascii="Arial" w:hAnsi="Arial" w:cs="Arial"/>
          <w:sz w:val="20"/>
          <w:szCs w:val="20"/>
        </w:rPr>
        <w:t xml:space="preserve">providing and evaluating a </w:t>
      </w:r>
      <w:r w:rsidR="00C70488" w:rsidRPr="006229A4">
        <w:rPr>
          <w:rFonts w:ascii="Arial" w:hAnsi="Arial" w:cs="Arial"/>
          <w:sz w:val="20"/>
          <w:szCs w:val="20"/>
        </w:rPr>
        <w:t xml:space="preserve">support </w:t>
      </w:r>
      <w:r w:rsidRPr="006229A4">
        <w:rPr>
          <w:rFonts w:ascii="Arial" w:hAnsi="Arial" w:cs="Arial"/>
          <w:sz w:val="20"/>
          <w:szCs w:val="20"/>
        </w:rPr>
        <w:t xml:space="preserve">service </w:t>
      </w:r>
      <w:r w:rsidR="00C70488" w:rsidRPr="006229A4">
        <w:rPr>
          <w:rFonts w:ascii="Arial" w:hAnsi="Arial" w:cs="Arial"/>
          <w:sz w:val="20"/>
          <w:szCs w:val="20"/>
        </w:rPr>
        <w:t>to</w:t>
      </w:r>
      <w:r w:rsidR="00DE14E9" w:rsidRPr="006229A4">
        <w:rPr>
          <w:rFonts w:ascii="Arial" w:hAnsi="Arial" w:cs="Arial"/>
          <w:sz w:val="20"/>
          <w:szCs w:val="20"/>
        </w:rPr>
        <w:t xml:space="preserve"> support </w:t>
      </w:r>
      <w:r w:rsidR="00C70488" w:rsidRPr="006229A4">
        <w:rPr>
          <w:rFonts w:ascii="Arial" w:hAnsi="Arial" w:cs="Arial"/>
          <w:sz w:val="20"/>
          <w:szCs w:val="20"/>
        </w:rPr>
        <w:t>children and young people age 0-25, their families and friends</w:t>
      </w:r>
      <w:r w:rsidR="00873AA4" w:rsidRPr="006229A4">
        <w:rPr>
          <w:rFonts w:ascii="Arial" w:hAnsi="Arial" w:cs="Arial"/>
          <w:sz w:val="20"/>
          <w:szCs w:val="20"/>
        </w:rPr>
        <w:t xml:space="preserve"> whilst in hospital</w:t>
      </w:r>
      <w:r w:rsidR="00F21755" w:rsidRPr="006229A4">
        <w:rPr>
          <w:rFonts w:ascii="Arial" w:hAnsi="Arial" w:cs="Arial"/>
          <w:sz w:val="20"/>
          <w:szCs w:val="20"/>
        </w:rPr>
        <w:t xml:space="preserve"> or at home</w:t>
      </w:r>
      <w:r w:rsidR="00C70488" w:rsidRPr="006229A4">
        <w:rPr>
          <w:rFonts w:ascii="Arial" w:hAnsi="Arial" w:cs="Arial"/>
          <w:sz w:val="20"/>
          <w:szCs w:val="20"/>
        </w:rPr>
        <w:t>.</w:t>
      </w:r>
      <w:r w:rsidRPr="006229A4">
        <w:rPr>
          <w:rFonts w:ascii="Arial" w:hAnsi="Arial" w:cs="Arial"/>
          <w:sz w:val="20"/>
          <w:szCs w:val="20"/>
        </w:rPr>
        <w:t xml:space="preserve"> </w:t>
      </w:r>
    </w:p>
    <w:p w14:paraId="339453A3" w14:textId="70D0A3D4" w:rsidR="009F3333" w:rsidRPr="006229A4" w:rsidRDefault="009F3333" w:rsidP="006229A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>To provide support for parents and carers through group sessions, drop-ins. 1:1 befriending and counselling provision.</w:t>
      </w:r>
    </w:p>
    <w:p w14:paraId="68B26534" w14:textId="6F4C429B" w:rsidR="00D73ADC" w:rsidRPr="006229A4" w:rsidRDefault="00DC3DB1" w:rsidP="006229A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To uphold the ethos of </w:t>
      </w:r>
      <w:r w:rsidR="00C70488" w:rsidRPr="006229A4">
        <w:rPr>
          <w:rFonts w:ascii="Arial" w:hAnsi="Arial" w:cs="Arial"/>
          <w:sz w:val="20"/>
          <w:szCs w:val="20"/>
        </w:rPr>
        <w:t>Team Jak’s</w:t>
      </w:r>
      <w:r w:rsidRPr="006229A4">
        <w:rPr>
          <w:rFonts w:ascii="Arial" w:hAnsi="Arial" w:cs="Arial"/>
          <w:sz w:val="20"/>
          <w:szCs w:val="20"/>
        </w:rPr>
        <w:t xml:space="preserve"> service in what is offered to families </w:t>
      </w:r>
    </w:p>
    <w:p w14:paraId="1EE178A6" w14:textId="34133541" w:rsidR="00C70488" w:rsidRPr="006229A4" w:rsidRDefault="00C70488" w:rsidP="006229A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>To work within national</w:t>
      </w:r>
      <w:r w:rsidR="00DC3DB1" w:rsidRPr="006229A4">
        <w:rPr>
          <w:rFonts w:ascii="Arial" w:hAnsi="Arial" w:cs="Arial"/>
          <w:sz w:val="20"/>
          <w:szCs w:val="20"/>
        </w:rPr>
        <w:t xml:space="preserve"> guidelines and </w:t>
      </w:r>
      <w:r w:rsidRPr="006229A4">
        <w:rPr>
          <w:rFonts w:ascii="Arial" w:hAnsi="Arial" w:cs="Arial"/>
          <w:sz w:val="20"/>
          <w:szCs w:val="20"/>
        </w:rPr>
        <w:t xml:space="preserve">Team Jak </w:t>
      </w:r>
      <w:r w:rsidR="00DC3DB1" w:rsidRPr="006229A4">
        <w:rPr>
          <w:rFonts w:ascii="Arial" w:hAnsi="Arial" w:cs="Arial"/>
          <w:sz w:val="20"/>
          <w:szCs w:val="20"/>
        </w:rPr>
        <w:t xml:space="preserve">policies, ensuring that practice is standardised, ethical and safe for families, staff and volunteers. This includes child protection, </w:t>
      </w:r>
      <w:r w:rsidR="00F46898" w:rsidRPr="006229A4">
        <w:rPr>
          <w:rFonts w:ascii="Arial" w:hAnsi="Arial" w:cs="Arial"/>
          <w:sz w:val="20"/>
          <w:szCs w:val="20"/>
        </w:rPr>
        <w:t xml:space="preserve">equal opportunities, </w:t>
      </w:r>
      <w:r w:rsidR="00DC3DB1" w:rsidRPr="006229A4">
        <w:rPr>
          <w:rFonts w:ascii="Arial" w:hAnsi="Arial" w:cs="Arial"/>
          <w:sz w:val="20"/>
          <w:szCs w:val="20"/>
        </w:rPr>
        <w:t xml:space="preserve">complaints and grievance procedures. </w:t>
      </w:r>
    </w:p>
    <w:p w14:paraId="4ADE3C57" w14:textId="0BCAE91A" w:rsidR="00C70488" w:rsidRPr="006229A4" w:rsidRDefault="00DC3DB1" w:rsidP="006229A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To support the </w:t>
      </w:r>
      <w:r w:rsidR="00C70488" w:rsidRPr="006229A4">
        <w:rPr>
          <w:rFonts w:ascii="Arial" w:hAnsi="Arial" w:cs="Arial"/>
          <w:sz w:val="20"/>
          <w:szCs w:val="20"/>
        </w:rPr>
        <w:t>Team Jak CE</w:t>
      </w:r>
      <w:r w:rsidRPr="006229A4">
        <w:rPr>
          <w:rFonts w:ascii="Arial" w:hAnsi="Arial" w:cs="Arial"/>
          <w:sz w:val="20"/>
          <w:szCs w:val="20"/>
        </w:rPr>
        <w:t xml:space="preserve"> </w:t>
      </w:r>
      <w:r w:rsidR="00033D16" w:rsidRPr="006229A4">
        <w:rPr>
          <w:rFonts w:ascii="Arial" w:hAnsi="Arial" w:cs="Arial"/>
          <w:sz w:val="20"/>
          <w:szCs w:val="20"/>
        </w:rPr>
        <w:t>and work with staff</w:t>
      </w:r>
      <w:r w:rsidR="00606658" w:rsidRPr="006229A4">
        <w:rPr>
          <w:rFonts w:ascii="Arial" w:hAnsi="Arial" w:cs="Arial"/>
          <w:sz w:val="20"/>
          <w:szCs w:val="20"/>
        </w:rPr>
        <w:t xml:space="preserve"> i</w:t>
      </w:r>
      <w:r w:rsidRPr="006229A4">
        <w:rPr>
          <w:rFonts w:ascii="Arial" w:hAnsi="Arial" w:cs="Arial"/>
          <w:sz w:val="20"/>
          <w:szCs w:val="20"/>
        </w:rPr>
        <w:t xml:space="preserve">n developing and establishing </w:t>
      </w:r>
      <w:r w:rsidR="00C70488" w:rsidRPr="006229A4">
        <w:rPr>
          <w:rFonts w:ascii="Arial" w:hAnsi="Arial" w:cs="Arial"/>
          <w:sz w:val="20"/>
          <w:szCs w:val="20"/>
        </w:rPr>
        <w:t xml:space="preserve">Team Jak’s </w:t>
      </w:r>
      <w:r w:rsidRPr="006229A4">
        <w:rPr>
          <w:rFonts w:ascii="Arial" w:hAnsi="Arial" w:cs="Arial"/>
          <w:sz w:val="20"/>
          <w:szCs w:val="20"/>
        </w:rPr>
        <w:t xml:space="preserve">services as a source of advice and support for families and professionals </w:t>
      </w:r>
      <w:r w:rsidR="00C70488" w:rsidRPr="006229A4">
        <w:rPr>
          <w:rFonts w:ascii="Arial" w:hAnsi="Arial" w:cs="Arial"/>
          <w:sz w:val="20"/>
          <w:szCs w:val="20"/>
        </w:rPr>
        <w:t>throughout Scotland</w:t>
      </w:r>
      <w:r w:rsidRPr="006229A4">
        <w:rPr>
          <w:rFonts w:ascii="Arial" w:hAnsi="Arial" w:cs="Arial"/>
          <w:sz w:val="20"/>
          <w:szCs w:val="20"/>
        </w:rPr>
        <w:t xml:space="preserve"> where a </w:t>
      </w:r>
      <w:r w:rsidR="00C70488" w:rsidRPr="006229A4">
        <w:rPr>
          <w:rFonts w:ascii="Arial" w:hAnsi="Arial" w:cs="Arial"/>
          <w:sz w:val="20"/>
          <w:szCs w:val="20"/>
        </w:rPr>
        <w:t>young person or child has cancer, is in remission</w:t>
      </w:r>
      <w:r w:rsidRPr="006229A4">
        <w:rPr>
          <w:rFonts w:ascii="Arial" w:hAnsi="Arial" w:cs="Arial"/>
          <w:sz w:val="20"/>
          <w:szCs w:val="20"/>
        </w:rPr>
        <w:t xml:space="preserve"> is dying or has died. </w:t>
      </w:r>
    </w:p>
    <w:p w14:paraId="4ABDACBF" w14:textId="45E8518D" w:rsidR="00C70488" w:rsidRPr="006229A4" w:rsidRDefault="00D73ADC" w:rsidP="006229A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To </w:t>
      </w:r>
      <w:r w:rsidR="00DC3DB1" w:rsidRPr="006229A4">
        <w:rPr>
          <w:rFonts w:ascii="Arial" w:hAnsi="Arial" w:cs="Arial"/>
          <w:sz w:val="20"/>
          <w:szCs w:val="20"/>
        </w:rPr>
        <w:t>allocate referrals ensuring timely and appropriate support</w:t>
      </w:r>
      <w:r w:rsidRPr="006229A4">
        <w:rPr>
          <w:rFonts w:ascii="Arial" w:hAnsi="Arial" w:cs="Arial"/>
          <w:sz w:val="20"/>
          <w:szCs w:val="20"/>
        </w:rPr>
        <w:t>.</w:t>
      </w:r>
      <w:r w:rsidR="00DC3DB1" w:rsidRPr="006229A4">
        <w:rPr>
          <w:rFonts w:ascii="Arial" w:hAnsi="Arial" w:cs="Arial"/>
          <w:sz w:val="20"/>
          <w:szCs w:val="20"/>
        </w:rPr>
        <w:t xml:space="preserve"> </w:t>
      </w:r>
    </w:p>
    <w:p w14:paraId="07A6F889" w14:textId="3E3D1565" w:rsidR="00F21755" w:rsidRPr="006229A4" w:rsidRDefault="00DC3DB1" w:rsidP="006229A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To </w:t>
      </w:r>
      <w:r w:rsidR="00F21755" w:rsidRPr="006229A4">
        <w:rPr>
          <w:rFonts w:ascii="Arial" w:hAnsi="Arial" w:cs="Arial"/>
          <w:sz w:val="20"/>
          <w:szCs w:val="20"/>
        </w:rPr>
        <w:t xml:space="preserve">work with </w:t>
      </w:r>
      <w:r w:rsidR="00DE5122" w:rsidRPr="006229A4">
        <w:rPr>
          <w:rFonts w:ascii="Arial" w:hAnsi="Arial" w:cs="Arial"/>
          <w:sz w:val="20"/>
          <w:szCs w:val="20"/>
        </w:rPr>
        <w:t>Creative</w:t>
      </w:r>
      <w:r w:rsidR="00F21755" w:rsidRPr="006229A4">
        <w:rPr>
          <w:rFonts w:ascii="Arial" w:hAnsi="Arial" w:cs="Arial"/>
          <w:sz w:val="20"/>
          <w:szCs w:val="20"/>
        </w:rPr>
        <w:t xml:space="preserve"> Coordinator to </w:t>
      </w:r>
      <w:r w:rsidRPr="006229A4">
        <w:rPr>
          <w:rFonts w:ascii="Arial" w:hAnsi="Arial" w:cs="Arial"/>
          <w:sz w:val="20"/>
          <w:szCs w:val="20"/>
        </w:rPr>
        <w:t>provid</w:t>
      </w:r>
      <w:r w:rsidR="00D73ADC" w:rsidRPr="006229A4">
        <w:rPr>
          <w:rFonts w:ascii="Arial" w:hAnsi="Arial" w:cs="Arial"/>
          <w:sz w:val="20"/>
          <w:szCs w:val="20"/>
        </w:rPr>
        <w:t>e a programme of individual support sessions</w:t>
      </w:r>
      <w:r w:rsidRPr="006229A4">
        <w:rPr>
          <w:rFonts w:ascii="Arial" w:hAnsi="Arial" w:cs="Arial"/>
          <w:sz w:val="20"/>
          <w:szCs w:val="20"/>
        </w:rPr>
        <w:t xml:space="preserve">, and to develop and provide facilitated peer groups for </w:t>
      </w:r>
      <w:r w:rsidR="00C70488" w:rsidRPr="006229A4">
        <w:rPr>
          <w:rFonts w:ascii="Arial" w:hAnsi="Arial" w:cs="Arial"/>
          <w:sz w:val="20"/>
          <w:szCs w:val="20"/>
        </w:rPr>
        <w:t>young people, sibling</w:t>
      </w:r>
      <w:r w:rsidR="00423D27" w:rsidRPr="006229A4">
        <w:rPr>
          <w:rFonts w:ascii="Arial" w:hAnsi="Arial" w:cs="Arial"/>
          <w:sz w:val="20"/>
          <w:szCs w:val="20"/>
        </w:rPr>
        <w:t>s</w:t>
      </w:r>
      <w:r w:rsidR="00C70488" w:rsidRPr="006229A4">
        <w:rPr>
          <w:rFonts w:ascii="Arial" w:hAnsi="Arial" w:cs="Arial"/>
          <w:sz w:val="20"/>
          <w:szCs w:val="20"/>
        </w:rPr>
        <w:t>, grandparents and friends throughout their journey or sadly if</w:t>
      </w:r>
      <w:r w:rsidR="00F46898" w:rsidRPr="006229A4">
        <w:rPr>
          <w:rFonts w:ascii="Arial" w:hAnsi="Arial" w:cs="Arial"/>
          <w:sz w:val="20"/>
          <w:szCs w:val="20"/>
        </w:rPr>
        <w:t xml:space="preserve"> bereaved</w:t>
      </w:r>
      <w:r w:rsidR="00F21755" w:rsidRPr="006229A4">
        <w:rPr>
          <w:rFonts w:ascii="Arial" w:hAnsi="Arial" w:cs="Arial"/>
          <w:sz w:val="20"/>
          <w:szCs w:val="20"/>
        </w:rPr>
        <w:t>.</w:t>
      </w:r>
    </w:p>
    <w:p w14:paraId="6998FEBD" w14:textId="21BDC7E1" w:rsidR="00DC3DB1" w:rsidRPr="006229A4" w:rsidRDefault="00F21755" w:rsidP="006229A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To </w:t>
      </w:r>
      <w:r w:rsidR="00DE5122" w:rsidRPr="006229A4">
        <w:rPr>
          <w:rFonts w:ascii="Arial" w:hAnsi="Arial" w:cs="Arial"/>
          <w:sz w:val="20"/>
          <w:szCs w:val="20"/>
        </w:rPr>
        <w:t xml:space="preserve">help </w:t>
      </w:r>
      <w:r w:rsidRPr="006229A4">
        <w:rPr>
          <w:rFonts w:ascii="Arial" w:hAnsi="Arial" w:cs="Arial"/>
          <w:sz w:val="20"/>
          <w:szCs w:val="20"/>
        </w:rPr>
        <w:t>provide</w:t>
      </w:r>
      <w:r w:rsidR="00F46898" w:rsidRPr="006229A4">
        <w:rPr>
          <w:rFonts w:ascii="Arial" w:hAnsi="Arial" w:cs="Arial"/>
          <w:sz w:val="20"/>
          <w:szCs w:val="20"/>
        </w:rPr>
        <w:t xml:space="preserve"> a programme of structured activities </w:t>
      </w:r>
      <w:r w:rsidR="00701657" w:rsidRPr="006229A4">
        <w:rPr>
          <w:rFonts w:ascii="Arial" w:hAnsi="Arial" w:cs="Arial"/>
          <w:sz w:val="20"/>
          <w:szCs w:val="20"/>
        </w:rPr>
        <w:t xml:space="preserve">both online </w:t>
      </w:r>
      <w:r w:rsidR="00F46898" w:rsidRPr="006229A4">
        <w:rPr>
          <w:rFonts w:ascii="Arial" w:hAnsi="Arial" w:cs="Arial"/>
          <w:sz w:val="20"/>
          <w:szCs w:val="20"/>
        </w:rPr>
        <w:t>and drop-in sessions</w:t>
      </w:r>
      <w:r w:rsidR="00606658" w:rsidRPr="006229A4">
        <w:rPr>
          <w:rFonts w:ascii="Arial" w:hAnsi="Arial" w:cs="Arial"/>
          <w:sz w:val="20"/>
          <w:szCs w:val="20"/>
        </w:rPr>
        <w:t xml:space="preserve"> within Jak’s Den</w:t>
      </w:r>
      <w:r w:rsidR="00713DFC" w:rsidRPr="006229A4">
        <w:rPr>
          <w:rFonts w:ascii="Arial" w:hAnsi="Arial" w:cs="Arial"/>
          <w:sz w:val="20"/>
          <w:szCs w:val="20"/>
        </w:rPr>
        <w:t xml:space="preserve"> with particular responsibility for Parents/Carers and grandparents.</w:t>
      </w:r>
    </w:p>
    <w:p w14:paraId="2D719352" w14:textId="465CC295" w:rsidR="00A34F19" w:rsidRPr="006229A4" w:rsidRDefault="00DC3DB1" w:rsidP="006229A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To assess the needs of siblings, </w:t>
      </w:r>
      <w:r w:rsidR="00FA2B07" w:rsidRPr="006229A4">
        <w:rPr>
          <w:rFonts w:ascii="Arial" w:hAnsi="Arial" w:cs="Arial"/>
          <w:sz w:val="20"/>
          <w:szCs w:val="20"/>
        </w:rPr>
        <w:t xml:space="preserve">cousins and friends, </w:t>
      </w:r>
      <w:r w:rsidRPr="006229A4">
        <w:rPr>
          <w:rFonts w:ascii="Arial" w:hAnsi="Arial" w:cs="Arial"/>
          <w:sz w:val="20"/>
          <w:szCs w:val="20"/>
        </w:rPr>
        <w:t xml:space="preserve">giving initial guidance and support and signpost to the most appropriate long-term support. </w:t>
      </w:r>
    </w:p>
    <w:p w14:paraId="792D7186" w14:textId="035AAA80" w:rsidR="00A34F19" w:rsidRPr="006229A4" w:rsidRDefault="00A34F19" w:rsidP="006229A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To support the provision of our online and telephone </w:t>
      </w:r>
      <w:r w:rsidR="00DC3DB1" w:rsidRPr="006229A4">
        <w:rPr>
          <w:rFonts w:ascii="Arial" w:hAnsi="Arial" w:cs="Arial"/>
          <w:sz w:val="20"/>
          <w:szCs w:val="20"/>
        </w:rPr>
        <w:t xml:space="preserve">support service for </w:t>
      </w:r>
      <w:r w:rsidRPr="006229A4">
        <w:rPr>
          <w:rFonts w:ascii="Arial" w:hAnsi="Arial" w:cs="Arial"/>
          <w:sz w:val="20"/>
          <w:szCs w:val="20"/>
        </w:rPr>
        <w:t xml:space="preserve">families struggling with diagnosis or treatment or those </w:t>
      </w:r>
      <w:r w:rsidR="00DC3DB1" w:rsidRPr="006229A4">
        <w:rPr>
          <w:rFonts w:ascii="Arial" w:hAnsi="Arial" w:cs="Arial"/>
          <w:sz w:val="20"/>
          <w:szCs w:val="20"/>
        </w:rPr>
        <w:t xml:space="preserve">bereaved, who live in more remote locations. </w:t>
      </w:r>
    </w:p>
    <w:p w14:paraId="5F691F7C" w14:textId="7F6C5BFD" w:rsidR="00A34F19" w:rsidRPr="006229A4" w:rsidRDefault="00DC3DB1" w:rsidP="006229A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To empower other professionals offering advice, resources and support through joint working, when working with </w:t>
      </w:r>
      <w:r w:rsidR="00A34F19" w:rsidRPr="006229A4">
        <w:rPr>
          <w:rFonts w:ascii="Arial" w:hAnsi="Arial" w:cs="Arial"/>
          <w:sz w:val="20"/>
          <w:szCs w:val="20"/>
        </w:rPr>
        <w:t xml:space="preserve">warriors their families and friends and those </w:t>
      </w:r>
      <w:r w:rsidRPr="006229A4">
        <w:rPr>
          <w:rFonts w:ascii="Arial" w:hAnsi="Arial" w:cs="Arial"/>
          <w:sz w:val="20"/>
          <w:szCs w:val="20"/>
        </w:rPr>
        <w:t xml:space="preserve">bereaved.  </w:t>
      </w:r>
    </w:p>
    <w:p w14:paraId="5EE9B0FC" w14:textId="5884212B" w:rsidR="00A34F19" w:rsidRPr="006229A4" w:rsidRDefault="00DC3DB1" w:rsidP="006229A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lastRenderedPageBreak/>
        <w:t xml:space="preserve">To provide support as is required to families and hospital staff, outside office hours. </w:t>
      </w:r>
    </w:p>
    <w:p w14:paraId="5FB5D86A" w14:textId="6EBC31CC" w:rsidR="005865B2" w:rsidRPr="006229A4" w:rsidRDefault="00DC3DB1" w:rsidP="006229A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To participate in supervision, both individually and as part of the team. </w:t>
      </w:r>
    </w:p>
    <w:p w14:paraId="5E3C4A99" w14:textId="60FD86D2" w:rsidR="005865B2" w:rsidRPr="006229A4" w:rsidRDefault="00DC3DB1" w:rsidP="006229A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To maintain and improve own professional competence and accountability. </w:t>
      </w:r>
    </w:p>
    <w:p w14:paraId="4A06C598" w14:textId="2EB07023" w:rsidR="00DC3DB1" w:rsidRPr="006229A4" w:rsidRDefault="005865B2" w:rsidP="006229A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>To assist Team Jak</w:t>
      </w:r>
      <w:r w:rsidR="00DC3DB1" w:rsidRPr="006229A4">
        <w:rPr>
          <w:rFonts w:ascii="Arial" w:hAnsi="Arial" w:cs="Arial"/>
          <w:sz w:val="20"/>
          <w:szCs w:val="20"/>
        </w:rPr>
        <w:t xml:space="preserve"> in the strategic and operational development of the service in </w:t>
      </w:r>
      <w:r w:rsidRPr="006229A4">
        <w:rPr>
          <w:rFonts w:ascii="Arial" w:hAnsi="Arial" w:cs="Arial"/>
          <w:sz w:val="20"/>
          <w:szCs w:val="20"/>
        </w:rPr>
        <w:t>Jak’s Den</w:t>
      </w:r>
      <w:r w:rsidR="00DC3DB1" w:rsidRPr="006229A4">
        <w:rPr>
          <w:rFonts w:ascii="Arial" w:hAnsi="Arial" w:cs="Arial"/>
          <w:sz w:val="20"/>
          <w:szCs w:val="20"/>
        </w:rPr>
        <w:t>, in response to identified need</w:t>
      </w:r>
      <w:r w:rsidRPr="006229A4">
        <w:rPr>
          <w:rFonts w:ascii="Arial" w:hAnsi="Arial" w:cs="Arial"/>
          <w:sz w:val="20"/>
          <w:szCs w:val="20"/>
        </w:rPr>
        <w:t>.</w:t>
      </w:r>
      <w:r w:rsidR="00DC3DB1" w:rsidRPr="006229A4">
        <w:rPr>
          <w:rFonts w:ascii="Arial" w:hAnsi="Arial" w:cs="Arial"/>
          <w:sz w:val="20"/>
          <w:szCs w:val="20"/>
        </w:rPr>
        <w:t xml:space="preserve"> </w:t>
      </w:r>
    </w:p>
    <w:p w14:paraId="00D73549" w14:textId="77777777" w:rsidR="00DC3DB1" w:rsidRPr="006229A4" w:rsidRDefault="00DC3DB1" w:rsidP="006229A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 </w:t>
      </w:r>
    </w:p>
    <w:p w14:paraId="0AE20F3A" w14:textId="77777777" w:rsidR="006229A4" w:rsidRPr="006229A4" w:rsidRDefault="00DC3DB1" w:rsidP="006229A4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6229A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A3681" w:rsidRPr="006229A4">
        <w:rPr>
          <w:rFonts w:ascii="Arial" w:hAnsi="Arial" w:cs="Arial"/>
          <w:b/>
          <w:bCs/>
          <w:sz w:val="20"/>
          <w:szCs w:val="20"/>
          <w:u w:val="single"/>
        </w:rPr>
        <w:t>Education &amp; Training</w:t>
      </w:r>
      <w:r w:rsidR="006229A4" w:rsidRPr="006229A4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69C9F283" w14:textId="4714FAB0" w:rsidR="00DC3DB1" w:rsidRPr="006229A4" w:rsidRDefault="00DC3DB1" w:rsidP="006229A4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6229A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7EE90D2C" w14:textId="52360E0C" w:rsidR="005865B2" w:rsidRPr="006229A4" w:rsidRDefault="00DC3DB1" w:rsidP="006229A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Recognised health, educational, social care or counselling qualification </w:t>
      </w:r>
    </w:p>
    <w:p w14:paraId="4DAB3D7B" w14:textId="0999F260" w:rsidR="005865B2" w:rsidRPr="006229A4" w:rsidRDefault="00DC3DB1" w:rsidP="006229A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Training in working with children, young people, adults and families </w:t>
      </w:r>
    </w:p>
    <w:p w14:paraId="3D62721F" w14:textId="20C6E9F3" w:rsidR="00DC3DB1" w:rsidRPr="006229A4" w:rsidRDefault="00DC3DB1" w:rsidP="006229A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>Relevant bereavement training across the lifespan</w:t>
      </w:r>
    </w:p>
    <w:p w14:paraId="04C0F252" w14:textId="77777777" w:rsidR="00D73ADC" w:rsidRPr="006229A4" w:rsidRDefault="00D73ADC" w:rsidP="006229A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91CEC35" w14:textId="4121BE17" w:rsidR="005865B2" w:rsidRPr="006229A4" w:rsidRDefault="009A3681" w:rsidP="006229A4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6229A4">
        <w:rPr>
          <w:rFonts w:ascii="Arial" w:hAnsi="Arial" w:cs="Arial"/>
          <w:b/>
          <w:bCs/>
          <w:sz w:val="20"/>
          <w:szCs w:val="20"/>
          <w:u w:val="single"/>
        </w:rPr>
        <w:t>Knowledge &amp; Experience</w:t>
      </w:r>
      <w:r w:rsidR="006229A4" w:rsidRPr="006229A4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468657D0" w14:textId="77777777" w:rsidR="006229A4" w:rsidRPr="006229A4" w:rsidRDefault="006229A4" w:rsidP="006229A4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9EA4D6" w14:textId="55B4D29B" w:rsidR="005865B2" w:rsidRPr="006229A4" w:rsidRDefault="00924A71" w:rsidP="006229A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Relevant </w:t>
      </w:r>
      <w:r w:rsidR="00DC3DB1" w:rsidRPr="006229A4">
        <w:rPr>
          <w:rFonts w:ascii="Arial" w:hAnsi="Arial" w:cs="Arial"/>
          <w:sz w:val="20"/>
          <w:szCs w:val="20"/>
        </w:rPr>
        <w:t xml:space="preserve">experience of working with children, adults and families, individually and in groups </w:t>
      </w:r>
    </w:p>
    <w:p w14:paraId="1226A20D" w14:textId="757C93D7" w:rsidR="005865B2" w:rsidRPr="006229A4" w:rsidRDefault="00DC3DB1" w:rsidP="006229A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Experience of supporting bereaved families </w:t>
      </w:r>
      <w:r w:rsidR="00A43880" w:rsidRPr="006229A4">
        <w:rPr>
          <w:rFonts w:ascii="Arial" w:hAnsi="Arial" w:cs="Arial"/>
          <w:sz w:val="20"/>
          <w:szCs w:val="20"/>
        </w:rPr>
        <w:t>and families suffering trauma</w:t>
      </w:r>
    </w:p>
    <w:p w14:paraId="6F238D4F" w14:textId="79072466" w:rsidR="005865B2" w:rsidRPr="006229A4" w:rsidRDefault="00DC3DB1" w:rsidP="006229A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Understanding of peer group work/facilitation </w:t>
      </w:r>
    </w:p>
    <w:p w14:paraId="41F0FF91" w14:textId="114A4B8A" w:rsidR="005865B2" w:rsidRPr="006229A4" w:rsidRDefault="00DC3DB1" w:rsidP="006229A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Experience of delivering training in loss and grief </w:t>
      </w:r>
    </w:p>
    <w:p w14:paraId="55893EDB" w14:textId="3210189D" w:rsidR="005865B2" w:rsidRPr="006229A4" w:rsidRDefault="00DC3DB1" w:rsidP="006229A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Knowledge of support services available for children and families </w:t>
      </w:r>
    </w:p>
    <w:p w14:paraId="0D3D47F4" w14:textId="3AE2A0FC" w:rsidR="005865B2" w:rsidRPr="006229A4" w:rsidRDefault="00DC3DB1" w:rsidP="006229A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Experience of supervision of others </w:t>
      </w:r>
    </w:p>
    <w:p w14:paraId="02FE20CE" w14:textId="782D6A11" w:rsidR="005865B2" w:rsidRPr="006229A4" w:rsidRDefault="00DC3DB1" w:rsidP="006229A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Knowledge of education, social services and primary care services </w:t>
      </w:r>
    </w:p>
    <w:p w14:paraId="6A3D250C" w14:textId="7B476D3E" w:rsidR="005865B2" w:rsidRPr="006229A4" w:rsidRDefault="00DC3DB1" w:rsidP="006229A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Experience of working with traumatic grief </w:t>
      </w:r>
    </w:p>
    <w:p w14:paraId="46C32FA1" w14:textId="78EDB058" w:rsidR="00DC3DB1" w:rsidRPr="006229A4" w:rsidRDefault="00DC3DB1" w:rsidP="006229A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Ethnic and cultural awareness </w:t>
      </w:r>
    </w:p>
    <w:p w14:paraId="4906FE0B" w14:textId="29936927" w:rsidR="005865B2" w:rsidRPr="006229A4" w:rsidRDefault="00DC3DB1" w:rsidP="006229A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Experience of telephone support and information provision </w:t>
      </w:r>
    </w:p>
    <w:p w14:paraId="2C4CBB92" w14:textId="118C992A" w:rsidR="00DC3DB1" w:rsidRPr="006229A4" w:rsidRDefault="00DC3DB1" w:rsidP="006229A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Experience of service evaluation </w:t>
      </w:r>
    </w:p>
    <w:p w14:paraId="3FF8BF56" w14:textId="28BE5B54" w:rsidR="002F2F26" w:rsidRPr="006229A4" w:rsidRDefault="00DC3DB1" w:rsidP="006229A4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  </w:t>
      </w:r>
    </w:p>
    <w:p w14:paraId="01C75D01" w14:textId="7BE905EE" w:rsidR="00A43880" w:rsidRPr="006229A4" w:rsidRDefault="009A3681" w:rsidP="006229A4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6229A4">
        <w:rPr>
          <w:rFonts w:ascii="Arial" w:hAnsi="Arial" w:cs="Arial"/>
          <w:b/>
          <w:bCs/>
          <w:sz w:val="20"/>
          <w:szCs w:val="20"/>
          <w:u w:val="single"/>
        </w:rPr>
        <w:t>Skills &amp; Abilities</w:t>
      </w:r>
      <w:r w:rsidR="006229A4" w:rsidRPr="006229A4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359565C9" w14:textId="77777777" w:rsidR="006229A4" w:rsidRPr="006229A4" w:rsidRDefault="006229A4" w:rsidP="006229A4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5847AADB" w14:textId="32A7EC08" w:rsidR="00A43880" w:rsidRPr="006229A4" w:rsidRDefault="00DC3DB1" w:rsidP="006229A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Ability to work alone and within a multidisciplinary team </w:t>
      </w:r>
    </w:p>
    <w:p w14:paraId="507275F1" w14:textId="028F3ADF" w:rsidR="00A43880" w:rsidRPr="006229A4" w:rsidRDefault="00DC3DB1" w:rsidP="006229A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Excellent communication skills </w:t>
      </w:r>
    </w:p>
    <w:p w14:paraId="52237BFC" w14:textId="275146C5" w:rsidR="00A43880" w:rsidRPr="006229A4" w:rsidRDefault="00DC3DB1" w:rsidP="006229A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>Ability to communicate clea</w:t>
      </w:r>
      <w:r w:rsidR="00652566" w:rsidRPr="006229A4">
        <w:rPr>
          <w:rFonts w:ascii="Arial" w:hAnsi="Arial" w:cs="Arial"/>
          <w:sz w:val="20"/>
          <w:szCs w:val="20"/>
        </w:rPr>
        <w:t xml:space="preserve">rly and sensitively in writing </w:t>
      </w:r>
    </w:p>
    <w:p w14:paraId="2E19840A" w14:textId="144661CF" w:rsidR="005900D3" w:rsidRPr="006229A4" w:rsidRDefault="00652566" w:rsidP="006229A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Computer </w:t>
      </w:r>
      <w:r w:rsidR="00DC3DB1" w:rsidRPr="006229A4">
        <w:rPr>
          <w:rFonts w:ascii="Arial" w:hAnsi="Arial" w:cs="Arial"/>
          <w:sz w:val="20"/>
          <w:szCs w:val="20"/>
        </w:rPr>
        <w:t xml:space="preserve">and database skills   </w:t>
      </w:r>
    </w:p>
    <w:p w14:paraId="33C35B8D" w14:textId="77777777" w:rsidR="0094486A" w:rsidRPr="006229A4" w:rsidRDefault="0094486A" w:rsidP="006229A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FA7BF4A" w14:textId="12073F27" w:rsidR="00A43880" w:rsidRPr="006229A4" w:rsidRDefault="009A3681" w:rsidP="006229A4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6229A4">
        <w:rPr>
          <w:rFonts w:ascii="Arial" w:hAnsi="Arial" w:cs="Arial"/>
          <w:b/>
          <w:bCs/>
          <w:sz w:val="20"/>
          <w:szCs w:val="20"/>
          <w:u w:val="single"/>
        </w:rPr>
        <w:t>Personal Qualities</w:t>
      </w:r>
      <w:r w:rsidR="006229A4" w:rsidRPr="006229A4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3B0E649B" w14:textId="77777777" w:rsidR="006229A4" w:rsidRPr="006229A4" w:rsidRDefault="006229A4" w:rsidP="006229A4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5162360D" w14:textId="4EC23096" w:rsidR="00A43880" w:rsidRPr="006229A4" w:rsidRDefault="00DC3DB1" w:rsidP="006229A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Excellent communicator </w:t>
      </w:r>
    </w:p>
    <w:p w14:paraId="3FC06518" w14:textId="27BB723B" w:rsidR="00A43880" w:rsidRPr="006229A4" w:rsidRDefault="00DC3DB1" w:rsidP="006229A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Highly motivated and able to motivate others </w:t>
      </w:r>
    </w:p>
    <w:p w14:paraId="52F3116D" w14:textId="757E4C20" w:rsidR="00A43880" w:rsidRPr="006229A4" w:rsidRDefault="00DC3DB1" w:rsidP="006229A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Relates well to children and adults </w:t>
      </w:r>
    </w:p>
    <w:p w14:paraId="51F055EB" w14:textId="3725AD32" w:rsidR="00A43880" w:rsidRPr="006229A4" w:rsidRDefault="00DC3DB1" w:rsidP="006229A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Positive attitude, energy and drive </w:t>
      </w:r>
    </w:p>
    <w:p w14:paraId="0C1CF19D" w14:textId="0F0017F2" w:rsidR="00652566" w:rsidRPr="006229A4" w:rsidRDefault="00DC3DB1" w:rsidP="006229A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Passionate about the support needs of bereaved families </w:t>
      </w:r>
    </w:p>
    <w:p w14:paraId="4D6DD453" w14:textId="15A52E8D" w:rsidR="00C34EAB" w:rsidRPr="006229A4" w:rsidRDefault="00DC3DB1" w:rsidP="006229A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>Ability to work under pressure</w:t>
      </w:r>
    </w:p>
    <w:p w14:paraId="4017A508" w14:textId="77777777" w:rsidR="00A43880" w:rsidRPr="006229A4" w:rsidRDefault="00DC3DB1" w:rsidP="006229A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 </w:t>
      </w:r>
    </w:p>
    <w:p w14:paraId="66230BD4" w14:textId="6918D013" w:rsidR="00D73ADC" w:rsidRPr="006229A4" w:rsidRDefault="009A3681" w:rsidP="006229A4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6229A4">
        <w:rPr>
          <w:rFonts w:ascii="Arial" w:hAnsi="Arial" w:cs="Arial"/>
          <w:b/>
          <w:bCs/>
          <w:sz w:val="20"/>
          <w:szCs w:val="20"/>
          <w:u w:val="single"/>
        </w:rPr>
        <w:t>Other Requirements</w:t>
      </w:r>
      <w:r w:rsidR="006229A4" w:rsidRPr="006229A4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77F351A6" w14:textId="77777777" w:rsidR="006229A4" w:rsidRPr="006229A4" w:rsidRDefault="006229A4" w:rsidP="006229A4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6989C1BE" w14:textId="2E848D08" w:rsidR="00A43880" w:rsidRPr="006229A4" w:rsidRDefault="00DC3DB1" w:rsidP="006229A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>Available to provide support outside of office hours</w:t>
      </w:r>
      <w:r w:rsidR="009A3681" w:rsidRPr="006229A4">
        <w:rPr>
          <w:rFonts w:ascii="Arial" w:hAnsi="Arial" w:cs="Arial"/>
          <w:sz w:val="20"/>
          <w:szCs w:val="20"/>
        </w:rPr>
        <w:t>, evenings &amp; weekends (</w:t>
      </w:r>
      <w:r w:rsidR="009A3681" w:rsidRPr="006229A4">
        <w:rPr>
          <w:rFonts w:ascii="Arial" w:eastAsia="Times New Roman" w:hAnsi="Arial" w:cs="Arial"/>
          <w:sz w:val="20"/>
          <w:szCs w:val="20"/>
        </w:rPr>
        <w:t>time off in lieu will be given in respect of this)</w:t>
      </w:r>
    </w:p>
    <w:p w14:paraId="300DA16D" w14:textId="41F24648" w:rsidR="009A3681" w:rsidRPr="006229A4" w:rsidRDefault="00D73ADC" w:rsidP="006229A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>Driving Licence</w:t>
      </w:r>
      <w:r w:rsidR="0094486A" w:rsidRPr="006229A4">
        <w:rPr>
          <w:rFonts w:ascii="Arial" w:hAnsi="Arial" w:cs="Arial"/>
          <w:sz w:val="20"/>
          <w:szCs w:val="20"/>
        </w:rPr>
        <w:t xml:space="preserve"> and ability to travel regularly to Edinburgh, Glasgow and Fife and occasionally to Borders, Aberdeen and other places throughout Scotland as required</w:t>
      </w:r>
    </w:p>
    <w:p w14:paraId="6BF5650B" w14:textId="77777777" w:rsidR="00606658" w:rsidRPr="006229A4" w:rsidRDefault="00606658" w:rsidP="006229A4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6229A4">
        <w:rPr>
          <w:rFonts w:ascii="Arial" w:eastAsia="Times New Roman" w:hAnsi="Arial" w:cs="Arial"/>
          <w:sz w:val="20"/>
          <w:szCs w:val="20"/>
        </w:rPr>
        <w:t> </w:t>
      </w:r>
    </w:p>
    <w:p w14:paraId="4004453D" w14:textId="77777777" w:rsidR="00DC3DB1" w:rsidRPr="006229A4" w:rsidRDefault="00DC3DB1" w:rsidP="006229A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 </w:t>
      </w:r>
    </w:p>
    <w:p w14:paraId="7EE11D15" w14:textId="77777777" w:rsidR="00DC3DB1" w:rsidRPr="006229A4" w:rsidRDefault="00DC3DB1" w:rsidP="006229A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229A4">
        <w:rPr>
          <w:rFonts w:ascii="Arial" w:hAnsi="Arial" w:cs="Arial"/>
          <w:sz w:val="20"/>
          <w:szCs w:val="20"/>
        </w:rPr>
        <w:t xml:space="preserve"> </w:t>
      </w:r>
    </w:p>
    <w:p w14:paraId="1D25AC5C" w14:textId="77777777" w:rsidR="00FD318A" w:rsidRPr="006229A4" w:rsidRDefault="00FD318A" w:rsidP="006229A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sectPr w:rsidR="00FD318A" w:rsidRPr="00622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7EF91" w14:textId="77777777" w:rsidR="006E31BA" w:rsidRDefault="006E31BA" w:rsidP="00606658">
      <w:pPr>
        <w:spacing w:after="0" w:line="240" w:lineRule="auto"/>
      </w:pPr>
      <w:r>
        <w:separator/>
      </w:r>
    </w:p>
  </w:endnote>
  <w:endnote w:type="continuationSeparator" w:id="0">
    <w:p w14:paraId="2C981140" w14:textId="77777777" w:rsidR="006E31BA" w:rsidRDefault="006E31BA" w:rsidP="0060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C35C6" w14:textId="77777777" w:rsidR="006E31BA" w:rsidRDefault="006E31BA" w:rsidP="00606658">
      <w:pPr>
        <w:spacing w:after="0" w:line="240" w:lineRule="auto"/>
      </w:pPr>
      <w:r>
        <w:separator/>
      </w:r>
    </w:p>
  </w:footnote>
  <w:footnote w:type="continuationSeparator" w:id="0">
    <w:p w14:paraId="6FCDE8FC" w14:textId="77777777" w:rsidR="006E31BA" w:rsidRDefault="006E31BA" w:rsidP="00606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7676"/>
    <w:multiLevelType w:val="hybridMultilevel"/>
    <w:tmpl w:val="C0528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F040D"/>
    <w:multiLevelType w:val="hybridMultilevel"/>
    <w:tmpl w:val="4EF69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2772B"/>
    <w:multiLevelType w:val="hybridMultilevel"/>
    <w:tmpl w:val="F8962C6A"/>
    <w:lvl w:ilvl="0" w:tplc="F31E6EB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1F"/>
    <w:multiLevelType w:val="hybridMultilevel"/>
    <w:tmpl w:val="F1C4A36E"/>
    <w:lvl w:ilvl="0" w:tplc="9A44A5B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B2DEC"/>
    <w:multiLevelType w:val="hybridMultilevel"/>
    <w:tmpl w:val="407C316E"/>
    <w:lvl w:ilvl="0" w:tplc="3424C2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37847"/>
    <w:multiLevelType w:val="hybridMultilevel"/>
    <w:tmpl w:val="360CB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34A93"/>
    <w:multiLevelType w:val="hybridMultilevel"/>
    <w:tmpl w:val="1116E4E0"/>
    <w:lvl w:ilvl="0" w:tplc="8F02A9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65EB1"/>
    <w:multiLevelType w:val="hybridMultilevel"/>
    <w:tmpl w:val="E0F0FE4E"/>
    <w:lvl w:ilvl="0" w:tplc="879612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A228C"/>
    <w:multiLevelType w:val="hybridMultilevel"/>
    <w:tmpl w:val="867CD024"/>
    <w:lvl w:ilvl="0" w:tplc="11B8257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837E9"/>
    <w:multiLevelType w:val="hybridMultilevel"/>
    <w:tmpl w:val="3F260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A163C"/>
    <w:multiLevelType w:val="hybridMultilevel"/>
    <w:tmpl w:val="A4B423EA"/>
    <w:lvl w:ilvl="0" w:tplc="7FD6BB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E312B"/>
    <w:multiLevelType w:val="hybridMultilevel"/>
    <w:tmpl w:val="1FC2C73A"/>
    <w:lvl w:ilvl="0" w:tplc="E62CE7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F4BB8"/>
    <w:multiLevelType w:val="hybridMultilevel"/>
    <w:tmpl w:val="73CE0F84"/>
    <w:lvl w:ilvl="0" w:tplc="B5120718">
      <w:start w:val="20"/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3" w15:restartNumberingAfterBreak="0">
    <w:nsid w:val="3F2C2A73"/>
    <w:multiLevelType w:val="hybridMultilevel"/>
    <w:tmpl w:val="367EC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A464E8">
      <w:start w:val="12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C158E"/>
    <w:multiLevelType w:val="hybridMultilevel"/>
    <w:tmpl w:val="8942329E"/>
    <w:lvl w:ilvl="0" w:tplc="526EDA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E6F33"/>
    <w:multiLevelType w:val="hybridMultilevel"/>
    <w:tmpl w:val="A04E4B7C"/>
    <w:lvl w:ilvl="0" w:tplc="EA7EAA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C5DD1"/>
    <w:multiLevelType w:val="hybridMultilevel"/>
    <w:tmpl w:val="30442474"/>
    <w:lvl w:ilvl="0" w:tplc="AA0E75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A2A2A"/>
    <w:multiLevelType w:val="hybridMultilevel"/>
    <w:tmpl w:val="2FE01328"/>
    <w:lvl w:ilvl="0" w:tplc="1D942D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27A09"/>
    <w:multiLevelType w:val="hybridMultilevel"/>
    <w:tmpl w:val="08283368"/>
    <w:lvl w:ilvl="0" w:tplc="BA689B70">
      <w:start w:val="12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851C8"/>
    <w:multiLevelType w:val="hybridMultilevel"/>
    <w:tmpl w:val="C680D108"/>
    <w:lvl w:ilvl="0" w:tplc="9684B9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C0C0A"/>
    <w:multiLevelType w:val="hybridMultilevel"/>
    <w:tmpl w:val="00E6AFD2"/>
    <w:lvl w:ilvl="0" w:tplc="BA689B70">
      <w:start w:val="12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6038B"/>
    <w:multiLevelType w:val="hybridMultilevel"/>
    <w:tmpl w:val="ADAACA5E"/>
    <w:lvl w:ilvl="0" w:tplc="46BE35C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717E42E7"/>
    <w:multiLevelType w:val="hybridMultilevel"/>
    <w:tmpl w:val="B548139A"/>
    <w:lvl w:ilvl="0" w:tplc="873221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F67DA"/>
    <w:multiLevelType w:val="hybridMultilevel"/>
    <w:tmpl w:val="424A886C"/>
    <w:lvl w:ilvl="0" w:tplc="78E6A1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A67EE"/>
    <w:multiLevelType w:val="hybridMultilevel"/>
    <w:tmpl w:val="A3A6A306"/>
    <w:lvl w:ilvl="0" w:tplc="BA689B70">
      <w:start w:val="12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74129"/>
    <w:multiLevelType w:val="hybridMultilevel"/>
    <w:tmpl w:val="DB980900"/>
    <w:lvl w:ilvl="0" w:tplc="10EA2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32BE4"/>
    <w:multiLevelType w:val="hybridMultilevel"/>
    <w:tmpl w:val="F25AF77E"/>
    <w:lvl w:ilvl="0" w:tplc="BA689B70">
      <w:start w:val="12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67652"/>
    <w:multiLevelType w:val="hybridMultilevel"/>
    <w:tmpl w:val="B094B814"/>
    <w:lvl w:ilvl="0" w:tplc="E66C81D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40327"/>
    <w:multiLevelType w:val="hybridMultilevel"/>
    <w:tmpl w:val="96D2942C"/>
    <w:lvl w:ilvl="0" w:tplc="BA689B70">
      <w:start w:val="121"/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27"/>
  </w:num>
  <w:num w:numId="5">
    <w:abstractNumId w:val="4"/>
  </w:num>
  <w:num w:numId="6">
    <w:abstractNumId w:val="15"/>
  </w:num>
  <w:num w:numId="7">
    <w:abstractNumId w:val="21"/>
  </w:num>
  <w:num w:numId="8">
    <w:abstractNumId w:val="7"/>
  </w:num>
  <w:num w:numId="9">
    <w:abstractNumId w:val="23"/>
  </w:num>
  <w:num w:numId="10">
    <w:abstractNumId w:val="14"/>
  </w:num>
  <w:num w:numId="11">
    <w:abstractNumId w:val="25"/>
  </w:num>
  <w:num w:numId="12">
    <w:abstractNumId w:val="11"/>
  </w:num>
  <w:num w:numId="13">
    <w:abstractNumId w:val="22"/>
  </w:num>
  <w:num w:numId="14">
    <w:abstractNumId w:val="16"/>
  </w:num>
  <w:num w:numId="15">
    <w:abstractNumId w:val="17"/>
  </w:num>
  <w:num w:numId="16">
    <w:abstractNumId w:val="19"/>
  </w:num>
  <w:num w:numId="17">
    <w:abstractNumId w:val="8"/>
  </w:num>
  <w:num w:numId="18">
    <w:abstractNumId w:val="6"/>
  </w:num>
  <w:num w:numId="19">
    <w:abstractNumId w:val="3"/>
  </w:num>
  <w:num w:numId="20">
    <w:abstractNumId w:val="13"/>
  </w:num>
  <w:num w:numId="21">
    <w:abstractNumId w:val="1"/>
  </w:num>
  <w:num w:numId="22">
    <w:abstractNumId w:val="5"/>
  </w:num>
  <w:num w:numId="23">
    <w:abstractNumId w:val="0"/>
  </w:num>
  <w:num w:numId="24">
    <w:abstractNumId w:val="9"/>
  </w:num>
  <w:num w:numId="25">
    <w:abstractNumId w:val="28"/>
  </w:num>
  <w:num w:numId="26">
    <w:abstractNumId w:val="24"/>
  </w:num>
  <w:num w:numId="27">
    <w:abstractNumId w:val="18"/>
  </w:num>
  <w:num w:numId="28">
    <w:abstractNumId w:val="2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DB1"/>
    <w:rsid w:val="000319BB"/>
    <w:rsid w:val="00033D16"/>
    <w:rsid w:val="00080ED1"/>
    <w:rsid w:val="000B2015"/>
    <w:rsid w:val="000E0147"/>
    <w:rsid w:val="00190E7E"/>
    <w:rsid w:val="001B361A"/>
    <w:rsid w:val="001C4982"/>
    <w:rsid w:val="001D64D0"/>
    <w:rsid w:val="001E7AD4"/>
    <w:rsid w:val="00201B97"/>
    <w:rsid w:val="002161CE"/>
    <w:rsid w:val="002657A6"/>
    <w:rsid w:val="002879E3"/>
    <w:rsid w:val="002F2F26"/>
    <w:rsid w:val="003206C0"/>
    <w:rsid w:val="003D3AB3"/>
    <w:rsid w:val="00423D27"/>
    <w:rsid w:val="00504787"/>
    <w:rsid w:val="00541A91"/>
    <w:rsid w:val="005865B2"/>
    <w:rsid w:val="005900D3"/>
    <w:rsid w:val="005905C1"/>
    <w:rsid w:val="005C5DF2"/>
    <w:rsid w:val="005C7593"/>
    <w:rsid w:val="00606658"/>
    <w:rsid w:val="006229A4"/>
    <w:rsid w:val="00652566"/>
    <w:rsid w:val="00682D29"/>
    <w:rsid w:val="006B7407"/>
    <w:rsid w:val="006E31BA"/>
    <w:rsid w:val="006F3994"/>
    <w:rsid w:val="00701657"/>
    <w:rsid w:val="00713DFC"/>
    <w:rsid w:val="00722C89"/>
    <w:rsid w:val="007865DE"/>
    <w:rsid w:val="007D0349"/>
    <w:rsid w:val="00832235"/>
    <w:rsid w:val="00873AA4"/>
    <w:rsid w:val="00873D45"/>
    <w:rsid w:val="008F5D91"/>
    <w:rsid w:val="00924A71"/>
    <w:rsid w:val="0094486A"/>
    <w:rsid w:val="009A3681"/>
    <w:rsid w:val="009F1BD1"/>
    <w:rsid w:val="009F3333"/>
    <w:rsid w:val="00A001FD"/>
    <w:rsid w:val="00A0143B"/>
    <w:rsid w:val="00A34F19"/>
    <w:rsid w:val="00A373E4"/>
    <w:rsid w:val="00A43880"/>
    <w:rsid w:val="00AE2FE5"/>
    <w:rsid w:val="00B112A2"/>
    <w:rsid w:val="00B336EE"/>
    <w:rsid w:val="00B40A84"/>
    <w:rsid w:val="00B463DC"/>
    <w:rsid w:val="00B82AA7"/>
    <w:rsid w:val="00C34EAB"/>
    <w:rsid w:val="00C70488"/>
    <w:rsid w:val="00CD7D2F"/>
    <w:rsid w:val="00D73ADC"/>
    <w:rsid w:val="00DC3DB1"/>
    <w:rsid w:val="00DE14E9"/>
    <w:rsid w:val="00DE5122"/>
    <w:rsid w:val="00DF7D6C"/>
    <w:rsid w:val="00E020B8"/>
    <w:rsid w:val="00E1301C"/>
    <w:rsid w:val="00EE5A8E"/>
    <w:rsid w:val="00F21755"/>
    <w:rsid w:val="00F46898"/>
    <w:rsid w:val="00F914F8"/>
    <w:rsid w:val="00FA2B07"/>
    <w:rsid w:val="00FD318A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C9AE4"/>
  <w15:chartTrackingRefBased/>
  <w15:docId w15:val="{CDC56BD3-4D95-4DC2-8B0B-FC5B67E9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4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6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658"/>
  </w:style>
  <w:style w:type="paragraph" w:styleId="Footer">
    <w:name w:val="footer"/>
    <w:basedOn w:val="Normal"/>
    <w:link w:val="FooterChar"/>
    <w:uiPriority w:val="99"/>
    <w:unhideWhenUsed/>
    <w:rsid w:val="00606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5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1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1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38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73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62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734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Barr</dc:creator>
  <cp:keywords/>
  <dc:description/>
  <cp:lastModifiedBy>Denise Hendry</cp:lastModifiedBy>
  <cp:revision>2</cp:revision>
  <dcterms:created xsi:type="dcterms:W3CDTF">2021-10-07T07:54:00Z</dcterms:created>
  <dcterms:modified xsi:type="dcterms:W3CDTF">2021-10-07T07:54:00Z</dcterms:modified>
</cp:coreProperties>
</file>