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EDA5" w14:textId="77777777" w:rsidR="00080ED1" w:rsidRPr="00A0143B" w:rsidRDefault="00080ED1" w:rsidP="00A75C38">
      <w:pPr>
        <w:spacing w:after="0" w:line="240" w:lineRule="auto"/>
        <w:contextualSpacing/>
        <w:jc w:val="center"/>
        <w:rPr>
          <w:rFonts w:ascii="Arial" w:hAnsi="Arial" w:cs="Arial"/>
          <w:noProof/>
          <w:lang w:eastAsia="en-GB"/>
        </w:rPr>
      </w:pPr>
    </w:p>
    <w:p w14:paraId="4A071700" w14:textId="2AF100F1" w:rsidR="00A373E4" w:rsidRPr="00A0143B" w:rsidRDefault="002161CE" w:rsidP="00A75C38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A0143B">
        <w:rPr>
          <w:rFonts w:ascii="Arial" w:hAnsi="Arial" w:cs="Arial"/>
          <w:noProof/>
          <w:lang w:eastAsia="en-GB"/>
        </w:rPr>
        <w:drawing>
          <wp:inline distT="0" distB="0" distL="0" distR="0" wp14:anchorId="56175097" wp14:editId="22A706D0">
            <wp:extent cx="3060032" cy="1080574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am Jak Logo solid colour 1920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32" cy="108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06C0" w:rsidRPr="00A0143B">
        <w:rPr>
          <w:rFonts w:ascii="Arial" w:hAnsi="Arial" w:cs="Arial"/>
          <w:noProof/>
          <w:lang w:eastAsia="en-GB"/>
        </w:rPr>
        <w:t xml:space="preserve"> </w:t>
      </w:r>
    </w:p>
    <w:p w14:paraId="36F284A7" w14:textId="6A122EDE" w:rsidR="00DC3DB1" w:rsidRDefault="00DC3DB1" w:rsidP="00A75C38">
      <w:pPr>
        <w:spacing w:after="0"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  <w:r w:rsidRPr="51DF1D80">
        <w:rPr>
          <w:rFonts w:ascii="Arial" w:hAnsi="Arial" w:cs="Arial"/>
          <w:b/>
          <w:bCs/>
          <w:u w:val="single"/>
        </w:rPr>
        <w:t>Job Description</w:t>
      </w:r>
      <w:r w:rsidR="004160AF" w:rsidRPr="51DF1D80">
        <w:rPr>
          <w:rFonts w:ascii="Arial" w:hAnsi="Arial" w:cs="Arial"/>
          <w:b/>
          <w:bCs/>
          <w:u w:val="single"/>
        </w:rPr>
        <w:t xml:space="preserve"> - </w:t>
      </w:r>
      <w:r w:rsidR="005D7EF7" w:rsidRPr="51DF1D80">
        <w:rPr>
          <w:rFonts w:ascii="Arial" w:hAnsi="Arial" w:cs="Arial"/>
          <w:b/>
          <w:bCs/>
          <w:u w:val="single"/>
        </w:rPr>
        <w:t xml:space="preserve">Wellbeing </w:t>
      </w:r>
      <w:r w:rsidR="50434D1F" w:rsidRPr="51DF1D80">
        <w:rPr>
          <w:rFonts w:ascii="Arial" w:hAnsi="Arial" w:cs="Arial"/>
          <w:b/>
          <w:bCs/>
          <w:u w:val="single"/>
        </w:rPr>
        <w:t>Coordinator</w:t>
      </w:r>
    </w:p>
    <w:p w14:paraId="7F684BD8" w14:textId="77777777" w:rsidR="00A75C38" w:rsidRPr="004160AF" w:rsidRDefault="00A75C38" w:rsidP="00A75C38">
      <w:pPr>
        <w:spacing w:after="0" w:line="240" w:lineRule="auto"/>
        <w:contextualSpacing/>
        <w:jc w:val="center"/>
        <w:rPr>
          <w:rFonts w:ascii="Arial" w:hAnsi="Arial" w:cs="Arial"/>
          <w:b/>
          <w:bCs/>
          <w:u w:val="single"/>
        </w:rPr>
      </w:pPr>
    </w:p>
    <w:p w14:paraId="10D7DA0E" w14:textId="5F32A3E3" w:rsidR="00DC3DB1" w:rsidRDefault="004160AF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 w:rsidRPr="004160AF">
        <w:rPr>
          <w:rFonts w:ascii="Arial" w:hAnsi="Arial" w:cs="Arial"/>
          <w:b/>
          <w:bCs/>
          <w:u w:val="single"/>
        </w:rPr>
        <w:t>Job Purpose</w:t>
      </w:r>
      <w:r w:rsidR="000D2EC7">
        <w:rPr>
          <w:rFonts w:ascii="Arial" w:hAnsi="Arial" w:cs="Arial"/>
          <w:b/>
          <w:bCs/>
          <w:u w:val="single"/>
        </w:rPr>
        <w:t>:</w:t>
      </w:r>
    </w:p>
    <w:p w14:paraId="34C63693" w14:textId="77777777" w:rsidR="00A75C38" w:rsidRPr="004160AF" w:rsidRDefault="00A75C38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p w14:paraId="5E86FCDA" w14:textId="7CAEDE4B" w:rsidR="007D0349" w:rsidRPr="00A0143B" w:rsidRDefault="00DC3DB1" w:rsidP="00A75C38">
      <w:pPr>
        <w:spacing w:after="0" w:line="240" w:lineRule="auto"/>
        <w:contextualSpacing/>
        <w:rPr>
          <w:rFonts w:ascii="Arial" w:hAnsi="Arial" w:cs="Arial"/>
        </w:rPr>
      </w:pPr>
      <w:r w:rsidRPr="00A0143B">
        <w:rPr>
          <w:rFonts w:ascii="Arial" w:hAnsi="Arial" w:cs="Arial"/>
        </w:rPr>
        <w:t xml:space="preserve">To </w:t>
      </w:r>
      <w:r w:rsidR="005D7EF7">
        <w:rPr>
          <w:rFonts w:ascii="Arial" w:hAnsi="Arial" w:cs="Arial"/>
        </w:rPr>
        <w:t>plan, prepare and deliver</w:t>
      </w:r>
      <w:r w:rsidRPr="00A0143B">
        <w:rPr>
          <w:rFonts w:ascii="Arial" w:hAnsi="Arial" w:cs="Arial"/>
        </w:rPr>
        <w:t xml:space="preserve"> the co-ordination, provision and evaluation of a </w:t>
      </w:r>
      <w:r w:rsidR="005D7EF7">
        <w:rPr>
          <w:rFonts w:ascii="Arial" w:hAnsi="Arial" w:cs="Arial"/>
        </w:rPr>
        <w:t xml:space="preserve">bespoke wellbeing </w:t>
      </w:r>
      <w:r w:rsidRPr="00A0143B">
        <w:rPr>
          <w:rFonts w:ascii="Arial" w:hAnsi="Arial" w:cs="Arial"/>
        </w:rPr>
        <w:t xml:space="preserve">service that ensures </w:t>
      </w:r>
      <w:r w:rsidR="00D73ADC" w:rsidRPr="00A0143B">
        <w:rPr>
          <w:rFonts w:ascii="Arial" w:hAnsi="Arial" w:cs="Arial"/>
        </w:rPr>
        <w:t xml:space="preserve">children and young people, </w:t>
      </w:r>
      <w:r w:rsidRPr="00A0143B">
        <w:rPr>
          <w:rFonts w:ascii="Arial" w:hAnsi="Arial" w:cs="Arial"/>
        </w:rPr>
        <w:t>families and professionals can access high quality emotional, social and</w:t>
      </w:r>
      <w:r w:rsidR="007D0349" w:rsidRPr="00A0143B">
        <w:rPr>
          <w:rFonts w:ascii="Arial" w:hAnsi="Arial" w:cs="Arial"/>
        </w:rPr>
        <w:t xml:space="preserve"> practical</w:t>
      </w:r>
      <w:r w:rsidRPr="00A0143B">
        <w:rPr>
          <w:rFonts w:ascii="Arial" w:hAnsi="Arial" w:cs="Arial"/>
        </w:rPr>
        <w:t xml:space="preserve"> support in situations where a young person or child has been diagnosed with cancer or related illness or is in remission and n</w:t>
      </w:r>
      <w:r w:rsidR="007D0349" w:rsidRPr="00A0143B">
        <w:rPr>
          <w:rFonts w:ascii="Arial" w:hAnsi="Arial" w:cs="Arial"/>
        </w:rPr>
        <w:t>eeds support, or sadly has died;</w:t>
      </w:r>
      <w:r w:rsidRPr="00A0143B">
        <w:rPr>
          <w:rFonts w:ascii="Arial" w:hAnsi="Arial" w:cs="Arial"/>
        </w:rPr>
        <w:t xml:space="preserve"> and assessing and responding to the needs of siblings. </w:t>
      </w:r>
    </w:p>
    <w:p w14:paraId="7B9F2124" w14:textId="33286997" w:rsidR="00DC3DB1" w:rsidRDefault="00DC3DB1" w:rsidP="00A75C38">
      <w:pPr>
        <w:spacing w:after="0" w:line="240" w:lineRule="auto"/>
        <w:contextualSpacing/>
        <w:rPr>
          <w:rFonts w:ascii="Arial" w:hAnsi="Arial" w:cs="Arial"/>
        </w:rPr>
      </w:pPr>
      <w:r w:rsidRPr="00A0143B">
        <w:rPr>
          <w:rFonts w:ascii="Arial" w:hAnsi="Arial" w:cs="Arial"/>
        </w:rPr>
        <w:t xml:space="preserve">To contribute to the training and support of professionals across </w:t>
      </w:r>
      <w:r w:rsidR="007D0349" w:rsidRPr="00A0143B">
        <w:rPr>
          <w:rFonts w:ascii="Arial" w:hAnsi="Arial" w:cs="Arial"/>
        </w:rPr>
        <w:t>Scotland</w:t>
      </w:r>
      <w:r w:rsidRPr="00A0143B">
        <w:rPr>
          <w:rFonts w:ascii="Arial" w:hAnsi="Arial" w:cs="Arial"/>
        </w:rPr>
        <w:t xml:space="preserve"> whose roles bring them into contact with </w:t>
      </w:r>
      <w:r w:rsidR="007D0349" w:rsidRPr="00A0143B">
        <w:rPr>
          <w:rFonts w:ascii="Arial" w:hAnsi="Arial" w:cs="Arial"/>
        </w:rPr>
        <w:t xml:space="preserve">warrior or </w:t>
      </w:r>
      <w:r w:rsidRPr="00A0143B">
        <w:rPr>
          <w:rFonts w:ascii="Arial" w:hAnsi="Arial" w:cs="Arial"/>
        </w:rPr>
        <w:t xml:space="preserve">bereaved families. </w:t>
      </w:r>
    </w:p>
    <w:p w14:paraId="30678492" w14:textId="77777777" w:rsidR="00A75C38" w:rsidRDefault="00A75C38" w:rsidP="00A75C38">
      <w:pPr>
        <w:spacing w:after="0" w:line="240" w:lineRule="auto"/>
        <w:contextualSpacing/>
        <w:rPr>
          <w:rFonts w:ascii="Arial" w:hAnsi="Arial" w:cs="Arial"/>
        </w:rPr>
      </w:pPr>
    </w:p>
    <w:p w14:paraId="55268082" w14:textId="0E55B028" w:rsidR="00DC3DB1" w:rsidRDefault="004160AF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 w:rsidRPr="004160AF">
        <w:rPr>
          <w:rFonts w:ascii="Arial" w:hAnsi="Arial" w:cs="Arial"/>
          <w:b/>
          <w:bCs/>
          <w:u w:val="single"/>
        </w:rPr>
        <w:t>Key Working Relationships</w:t>
      </w:r>
      <w:r>
        <w:rPr>
          <w:rFonts w:ascii="Arial" w:hAnsi="Arial" w:cs="Arial"/>
          <w:b/>
          <w:bCs/>
          <w:u w:val="single"/>
        </w:rPr>
        <w:t>:</w:t>
      </w:r>
    </w:p>
    <w:p w14:paraId="08539D37" w14:textId="0AC300AE" w:rsidR="00A75C38" w:rsidRDefault="00A75C38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p w14:paraId="4B231866" w14:textId="77777777" w:rsidR="004160AF" w:rsidRDefault="00201B97" w:rsidP="00A75C38">
      <w:pPr>
        <w:spacing w:after="0" w:line="240" w:lineRule="auto"/>
        <w:contextualSpacing/>
        <w:rPr>
          <w:rFonts w:ascii="Arial" w:hAnsi="Arial" w:cs="Arial"/>
        </w:rPr>
      </w:pPr>
      <w:r w:rsidRPr="004160AF">
        <w:rPr>
          <w:rFonts w:ascii="Arial" w:hAnsi="Arial" w:cs="Arial"/>
        </w:rPr>
        <w:t xml:space="preserve">Team Jak </w:t>
      </w:r>
      <w:r w:rsidR="004160AF">
        <w:rPr>
          <w:rFonts w:ascii="Arial" w:hAnsi="Arial" w:cs="Arial"/>
        </w:rPr>
        <w:t>– Employees and Board members;</w:t>
      </w:r>
    </w:p>
    <w:p w14:paraId="5BD488B7" w14:textId="403ED18A" w:rsidR="00A75C38" w:rsidRDefault="007D0349" w:rsidP="00A75C38">
      <w:pPr>
        <w:spacing w:after="0" w:line="240" w:lineRule="auto"/>
        <w:contextualSpacing/>
        <w:rPr>
          <w:rFonts w:ascii="Arial" w:hAnsi="Arial" w:cs="Arial"/>
        </w:rPr>
      </w:pPr>
      <w:r w:rsidRPr="51DF1D80">
        <w:rPr>
          <w:rFonts w:ascii="Arial" w:hAnsi="Arial" w:cs="Arial"/>
        </w:rPr>
        <w:t>Education Staff</w:t>
      </w:r>
      <w:r w:rsidR="00DC3DB1" w:rsidRPr="51DF1D80">
        <w:rPr>
          <w:rFonts w:ascii="Arial" w:hAnsi="Arial" w:cs="Arial"/>
        </w:rPr>
        <w:t xml:space="preserve"> • </w:t>
      </w:r>
      <w:r w:rsidR="79EC13C5" w:rsidRPr="51DF1D80">
        <w:rPr>
          <w:rFonts w:ascii="Arial" w:hAnsi="Arial" w:cs="Arial"/>
        </w:rPr>
        <w:t>Young Lives Vs Cancer</w:t>
      </w:r>
      <w:r w:rsidR="00FA2B07" w:rsidRPr="51DF1D80">
        <w:rPr>
          <w:rFonts w:ascii="Arial" w:hAnsi="Arial" w:cs="Arial"/>
        </w:rPr>
        <w:t xml:space="preserve"> </w:t>
      </w:r>
      <w:r w:rsidR="00C70488" w:rsidRPr="51DF1D80">
        <w:rPr>
          <w:rFonts w:ascii="Arial" w:hAnsi="Arial" w:cs="Arial"/>
        </w:rPr>
        <w:t>Social</w:t>
      </w:r>
      <w:r w:rsidRPr="51DF1D80">
        <w:rPr>
          <w:rFonts w:ascii="Arial" w:hAnsi="Arial" w:cs="Arial"/>
        </w:rPr>
        <w:t xml:space="preserve"> Work Staff and WL Steering Group</w:t>
      </w:r>
      <w:r w:rsidR="00C70488" w:rsidRPr="51DF1D80">
        <w:rPr>
          <w:rFonts w:ascii="Arial" w:hAnsi="Arial" w:cs="Arial"/>
        </w:rPr>
        <w:t xml:space="preserve"> &amp; Lothian Bereavement Network</w:t>
      </w:r>
      <w:r w:rsidR="00DC3DB1" w:rsidRPr="51DF1D80">
        <w:rPr>
          <w:rFonts w:ascii="Arial" w:hAnsi="Arial" w:cs="Arial"/>
        </w:rPr>
        <w:t xml:space="preserve"> • Statutory and Voluntary service providers in health, social care and education</w:t>
      </w:r>
      <w:r w:rsidR="004160AF" w:rsidRPr="51DF1D80">
        <w:rPr>
          <w:rFonts w:ascii="Arial" w:hAnsi="Arial" w:cs="Arial"/>
        </w:rPr>
        <w:t>.</w:t>
      </w:r>
      <w:r w:rsidR="00DC3DB1" w:rsidRPr="51DF1D80">
        <w:rPr>
          <w:rFonts w:ascii="Arial" w:hAnsi="Arial" w:cs="Arial"/>
        </w:rPr>
        <w:t xml:space="preserve"> </w:t>
      </w:r>
    </w:p>
    <w:p w14:paraId="3E865403" w14:textId="22F2E8AA" w:rsidR="004160AF" w:rsidRDefault="00DC3DB1" w:rsidP="00A75C38">
      <w:pPr>
        <w:spacing w:after="0" w:line="240" w:lineRule="auto"/>
        <w:contextualSpacing/>
        <w:rPr>
          <w:rFonts w:ascii="Arial" w:hAnsi="Arial" w:cs="Arial"/>
        </w:rPr>
      </w:pPr>
      <w:r w:rsidRPr="004160AF">
        <w:rPr>
          <w:rFonts w:ascii="Arial" w:hAnsi="Arial" w:cs="Arial"/>
        </w:rPr>
        <w:t xml:space="preserve"> </w:t>
      </w:r>
    </w:p>
    <w:p w14:paraId="0C4C7186" w14:textId="038DAED9" w:rsidR="00812C31" w:rsidRDefault="004160AF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 w:rsidRPr="004160AF">
        <w:rPr>
          <w:rFonts w:ascii="Arial" w:hAnsi="Arial" w:cs="Arial"/>
          <w:b/>
          <w:bCs/>
          <w:u w:val="single"/>
        </w:rPr>
        <w:t>Principal Responsibilities</w:t>
      </w:r>
      <w:r w:rsidR="000D2EC7">
        <w:rPr>
          <w:rFonts w:ascii="Arial" w:hAnsi="Arial" w:cs="Arial"/>
          <w:b/>
          <w:bCs/>
          <w:u w:val="single"/>
        </w:rPr>
        <w:t>:</w:t>
      </w:r>
    </w:p>
    <w:p w14:paraId="6D79708E" w14:textId="77777777" w:rsidR="00A75C38" w:rsidRPr="004160AF" w:rsidRDefault="00A75C38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p w14:paraId="6BABD0A8" w14:textId="19903368" w:rsidR="00812C31" w:rsidRPr="000D2EC7" w:rsidRDefault="00812C31" w:rsidP="00A75C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>To help plan, prepare and lead the co-ordination, provision and evaluation of a children and young people’s counselling and support service from Jak’s Den</w:t>
      </w:r>
      <w:r w:rsidR="0258A470" w:rsidRPr="51DF1D80">
        <w:rPr>
          <w:rFonts w:ascii="Arial" w:hAnsi="Arial" w:cs="Arial"/>
        </w:rPr>
        <w:t xml:space="preserve"> HQ Livingston, </w:t>
      </w:r>
      <w:r w:rsidRPr="51DF1D80">
        <w:rPr>
          <w:rFonts w:ascii="Arial" w:hAnsi="Arial" w:cs="Arial"/>
        </w:rPr>
        <w:t xml:space="preserve"> via outreach to hospitals and homes and or via phone or online as required</w:t>
      </w:r>
      <w:r w:rsidR="787FF068" w:rsidRPr="51DF1D80">
        <w:rPr>
          <w:rFonts w:ascii="Arial" w:hAnsi="Arial" w:cs="Arial"/>
        </w:rPr>
        <w:t xml:space="preserve"> throughout Scotland</w:t>
      </w:r>
      <w:r w:rsidRPr="51DF1D80">
        <w:rPr>
          <w:rFonts w:ascii="Arial" w:hAnsi="Arial" w:cs="Arial"/>
        </w:rPr>
        <w:t>.</w:t>
      </w:r>
    </w:p>
    <w:p w14:paraId="52994F3E" w14:textId="731BA02D" w:rsidR="51DF1D80" w:rsidRDefault="51DF1D80" w:rsidP="51DF1D80">
      <w:pPr>
        <w:spacing w:after="0" w:line="240" w:lineRule="auto"/>
        <w:rPr>
          <w:rFonts w:ascii="Arial" w:hAnsi="Arial" w:cs="Arial"/>
        </w:rPr>
      </w:pPr>
    </w:p>
    <w:p w14:paraId="59D6E28B" w14:textId="048CA162" w:rsidR="00812C31" w:rsidRPr="000D2EC7" w:rsidRDefault="00812C31" w:rsidP="00A75C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lang w:val="en-US"/>
        </w:rPr>
      </w:pPr>
      <w:r w:rsidRPr="51DF1D80">
        <w:rPr>
          <w:rFonts w:ascii="Arial" w:hAnsi="Arial" w:cs="Arial"/>
          <w:lang w:val="en-US"/>
        </w:rPr>
        <w:t xml:space="preserve">To </w:t>
      </w:r>
      <w:r w:rsidR="009767E6">
        <w:rPr>
          <w:rFonts w:ascii="Arial" w:hAnsi="Arial" w:cs="Arial"/>
          <w:lang w:val="en-US"/>
        </w:rPr>
        <w:t>develop</w:t>
      </w:r>
      <w:r w:rsidRPr="51DF1D80">
        <w:rPr>
          <w:rFonts w:ascii="Arial" w:hAnsi="Arial" w:cs="Arial"/>
          <w:lang w:val="en-US"/>
        </w:rPr>
        <w:t xml:space="preserve"> </w:t>
      </w:r>
      <w:r w:rsidR="009767E6">
        <w:rPr>
          <w:rFonts w:ascii="Arial" w:hAnsi="Arial" w:cs="Arial"/>
          <w:lang w:val="en-US"/>
        </w:rPr>
        <w:t>our</w:t>
      </w:r>
      <w:r w:rsidRPr="51DF1D80">
        <w:rPr>
          <w:rFonts w:ascii="Arial" w:hAnsi="Arial" w:cs="Arial"/>
          <w:lang w:val="en-US"/>
        </w:rPr>
        <w:t xml:space="preserve"> bespoke wellbeing programme for Team Jak in relation to our children and young </w:t>
      </w:r>
      <w:r w:rsidR="004160AF" w:rsidRPr="51DF1D80">
        <w:rPr>
          <w:rFonts w:ascii="Arial" w:hAnsi="Arial" w:cs="Arial"/>
          <w:lang w:val="en-US"/>
        </w:rPr>
        <w:t>people’s</w:t>
      </w:r>
      <w:r w:rsidRPr="51DF1D80">
        <w:rPr>
          <w:rFonts w:ascii="Arial" w:hAnsi="Arial" w:cs="Arial"/>
          <w:lang w:val="en-US"/>
        </w:rPr>
        <w:t xml:space="preserve"> cancer journey focusing on resilience, coping strategies, emotional wellbeing and bereavement support.</w:t>
      </w:r>
    </w:p>
    <w:p w14:paraId="023696F8" w14:textId="3BAB171F" w:rsidR="51DF1D80" w:rsidRDefault="51DF1D80" w:rsidP="51DF1D80">
      <w:pPr>
        <w:spacing w:after="0" w:line="240" w:lineRule="auto"/>
        <w:rPr>
          <w:rFonts w:ascii="Arial" w:hAnsi="Arial" w:cs="Arial"/>
          <w:lang w:val="en-US"/>
        </w:rPr>
      </w:pPr>
    </w:p>
    <w:p w14:paraId="23BDDCA2" w14:textId="535FD9AE" w:rsidR="00812C31" w:rsidRPr="000D2EC7" w:rsidRDefault="58224086" w:rsidP="51DF1D80">
      <w:pPr>
        <w:spacing w:after="0" w:line="240" w:lineRule="auto"/>
        <w:rPr>
          <w:rFonts w:ascii="Arial" w:hAnsi="Arial" w:cs="Arial"/>
          <w:lang w:val="en-US"/>
        </w:rPr>
      </w:pPr>
      <w:r w:rsidRPr="51DF1D80">
        <w:rPr>
          <w:rFonts w:ascii="Arial" w:hAnsi="Arial" w:cs="Arial"/>
          <w:lang w:val="en-US"/>
        </w:rPr>
        <w:t xml:space="preserve">      </w:t>
      </w:r>
      <w:r w:rsidR="00812C31" w:rsidRPr="51DF1D80">
        <w:rPr>
          <w:rFonts w:ascii="Arial" w:hAnsi="Arial" w:cs="Arial"/>
          <w:lang w:val="en-US"/>
        </w:rPr>
        <w:t xml:space="preserve">Our </w:t>
      </w:r>
      <w:r w:rsidR="00D00D9A" w:rsidRPr="51DF1D80">
        <w:rPr>
          <w:rFonts w:ascii="Arial" w:hAnsi="Arial" w:cs="Arial"/>
          <w:lang w:val="en-US"/>
        </w:rPr>
        <w:t>b</w:t>
      </w:r>
      <w:r w:rsidR="00812C31" w:rsidRPr="51DF1D80">
        <w:rPr>
          <w:rFonts w:ascii="Arial" w:hAnsi="Arial" w:cs="Arial"/>
          <w:lang w:val="en-US"/>
        </w:rPr>
        <w:t>espoke Wellbeing Programme will encompass the following</w:t>
      </w:r>
      <w:r w:rsidR="004160AF" w:rsidRPr="51DF1D80">
        <w:rPr>
          <w:rFonts w:ascii="Arial" w:hAnsi="Arial" w:cs="Arial"/>
          <w:lang w:val="en-US"/>
        </w:rPr>
        <w:t>:</w:t>
      </w:r>
    </w:p>
    <w:p w14:paraId="704D6C93" w14:textId="33B3B12D" w:rsidR="51DF1D80" w:rsidRDefault="51DF1D80" w:rsidP="51DF1D80">
      <w:pPr>
        <w:spacing w:after="0" w:line="240" w:lineRule="auto"/>
        <w:rPr>
          <w:rFonts w:ascii="Arial" w:hAnsi="Arial" w:cs="Arial"/>
          <w:lang w:val="en-US"/>
        </w:rPr>
      </w:pPr>
    </w:p>
    <w:p w14:paraId="45C5FDDB" w14:textId="219F4E29" w:rsidR="00812C31" w:rsidRPr="000D2EC7" w:rsidRDefault="00812C31" w:rsidP="00A75C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lang w:val="en-US"/>
        </w:rPr>
      </w:pPr>
      <w:r w:rsidRPr="51DF1D80">
        <w:rPr>
          <w:rFonts w:ascii="Arial" w:hAnsi="Arial" w:cs="Arial"/>
          <w:lang w:val="en-US"/>
        </w:rPr>
        <w:t>1</w:t>
      </w:r>
      <w:r w:rsidR="004160AF" w:rsidRPr="51DF1D80">
        <w:rPr>
          <w:rFonts w:ascii="Arial" w:hAnsi="Arial" w:cs="Arial"/>
          <w:lang w:val="en-US"/>
        </w:rPr>
        <w:t>2</w:t>
      </w:r>
      <w:r w:rsidRPr="51DF1D80">
        <w:rPr>
          <w:rFonts w:ascii="Arial" w:hAnsi="Arial" w:cs="Arial"/>
          <w:lang w:val="en-US"/>
        </w:rPr>
        <w:t>1 Support</w:t>
      </w:r>
      <w:r w:rsidR="004160AF" w:rsidRPr="51DF1D80">
        <w:rPr>
          <w:rFonts w:ascii="Arial" w:hAnsi="Arial" w:cs="Arial"/>
          <w:lang w:val="en-US"/>
        </w:rPr>
        <w:t xml:space="preserve"> - a</w:t>
      </w:r>
      <w:r w:rsidRPr="51DF1D80">
        <w:rPr>
          <w:rFonts w:ascii="Arial" w:hAnsi="Arial" w:cs="Arial"/>
          <w:lang w:val="en-US"/>
        </w:rPr>
        <w:t>ge related Wellbeing Programme with resources and discussion and Jak’s Sack</w:t>
      </w:r>
      <w:r w:rsidR="004160AF" w:rsidRPr="51DF1D80">
        <w:rPr>
          <w:rFonts w:ascii="Arial" w:hAnsi="Arial" w:cs="Arial"/>
          <w:lang w:val="en-US"/>
        </w:rPr>
        <w:t>;</w:t>
      </w:r>
    </w:p>
    <w:p w14:paraId="57A88D94" w14:textId="778647C5" w:rsidR="00812C31" w:rsidRPr="000D2EC7" w:rsidRDefault="00812C31" w:rsidP="00A75C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lang w:val="en-US"/>
        </w:rPr>
      </w:pPr>
      <w:r w:rsidRPr="51DF1D80">
        <w:rPr>
          <w:rFonts w:ascii="Arial" w:hAnsi="Arial" w:cs="Arial"/>
          <w:lang w:val="en-US"/>
        </w:rPr>
        <w:t>Age related Mindfulness/Wellbeing/ Positive Post Packs</w:t>
      </w:r>
      <w:r w:rsidR="004160AF" w:rsidRPr="51DF1D80">
        <w:rPr>
          <w:rFonts w:ascii="Arial" w:hAnsi="Arial" w:cs="Arial"/>
          <w:lang w:val="en-US"/>
        </w:rPr>
        <w:t>;</w:t>
      </w:r>
    </w:p>
    <w:p w14:paraId="784C4A7E" w14:textId="0331FA56" w:rsidR="00812C31" w:rsidRPr="000D2EC7" w:rsidRDefault="00812C31" w:rsidP="00A75C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lang w:val="en-US"/>
        </w:rPr>
      </w:pPr>
      <w:r w:rsidRPr="51DF1D80">
        <w:rPr>
          <w:rFonts w:ascii="Arial" w:hAnsi="Arial" w:cs="Arial"/>
          <w:lang w:val="en-US"/>
        </w:rPr>
        <w:t xml:space="preserve">Group Support- </w:t>
      </w:r>
      <w:r w:rsidR="004160AF" w:rsidRPr="51DF1D80">
        <w:rPr>
          <w:rFonts w:ascii="Arial" w:hAnsi="Arial" w:cs="Arial"/>
          <w:lang w:val="en-US"/>
        </w:rPr>
        <w:t>a</w:t>
      </w:r>
      <w:r w:rsidRPr="51DF1D80">
        <w:rPr>
          <w:rFonts w:ascii="Arial" w:hAnsi="Arial" w:cs="Arial"/>
          <w:lang w:val="en-US"/>
        </w:rPr>
        <w:t>ge related and peer related where possible i</w:t>
      </w:r>
      <w:r w:rsidR="004160AF" w:rsidRPr="51DF1D80">
        <w:rPr>
          <w:rFonts w:ascii="Arial" w:hAnsi="Arial" w:cs="Arial"/>
          <w:lang w:val="en-US"/>
        </w:rPr>
        <w:t>.</w:t>
      </w:r>
      <w:r w:rsidRPr="51DF1D80">
        <w:rPr>
          <w:rFonts w:ascii="Arial" w:hAnsi="Arial" w:cs="Arial"/>
          <w:lang w:val="en-US"/>
        </w:rPr>
        <w:t>e</w:t>
      </w:r>
      <w:r w:rsidR="004160AF" w:rsidRPr="51DF1D80">
        <w:rPr>
          <w:rFonts w:ascii="Arial" w:hAnsi="Arial" w:cs="Arial"/>
          <w:lang w:val="en-US"/>
        </w:rPr>
        <w:t>.</w:t>
      </w:r>
      <w:r w:rsidRPr="51DF1D80">
        <w:rPr>
          <w:rFonts w:ascii="Arial" w:hAnsi="Arial" w:cs="Arial"/>
          <w:lang w:val="en-US"/>
        </w:rPr>
        <w:t xml:space="preserve"> warriors, siblings, bereaved</w:t>
      </w:r>
      <w:r w:rsidR="004160AF" w:rsidRPr="51DF1D80">
        <w:rPr>
          <w:rFonts w:ascii="Arial" w:hAnsi="Arial" w:cs="Arial"/>
          <w:lang w:val="en-US"/>
        </w:rPr>
        <w:t>;</w:t>
      </w:r>
    </w:p>
    <w:p w14:paraId="21D2BAE9" w14:textId="2B8A6369" w:rsidR="00812C31" w:rsidRPr="000D2EC7" w:rsidRDefault="00812C31" w:rsidP="00A75C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lang w:val="en-US"/>
        </w:rPr>
      </w:pPr>
      <w:r w:rsidRPr="51DF1D80">
        <w:rPr>
          <w:rFonts w:ascii="Arial" w:hAnsi="Arial" w:cs="Arial"/>
          <w:lang w:val="en-US"/>
        </w:rPr>
        <w:t>Bag of Worries and TJ’s Worries programme &amp; Teen resources</w:t>
      </w:r>
      <w:r w:rsidR="004160AF" w:rsidRPr="51DF1D80">
        <w:rPr>
          <w:rFonts w:ascii="Arial" w:hAnsi="Arial" w:cs="Arial"/>
          <w:lang w:val="en-US"/>
        </w:rPr>
        <w:t>;</w:t>
      </w:r>
    </w:p>
    <w:p w14:paraId="2C594F4B" w14:textId="6EB600F0" w:rsidR="00812C31" w:rsidRPr="000D2EC7" w:rsidRDefault="00812C31" w:rsidP="00A75C38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lang w:val="en-US"/>
        </w:rPr>
      </w:pPr>
      <w:r w:rsidRPr="51DF1D80">
        <w:rPr>
          <w:rFonts w:ascii="Arial" w:hAnsi="Arial" w:cs="Arial"/>
          <w:lang w:val="en-US"/>
        </w:rPr>
        <w:t>Befriending- 1</w:t>
      </w:r>
      <w:r w:rsidR="004160AF" w:rsidRPr="51DF1D80">
        <w:rPr>
          <w:rFonts w:ascii="Arial" w:hAnsi="Arial" w:cs="Arial"/>
          <w:lang w:val="en-US"/>
        </w:rPr>
        <w:t>2</w:t>
      </w:r>
      <w:r w:rsidRPr="51DF1D80">
        <w:rPr>
          <w:rFonts w:ascii="Arial" w:hAnsi="Arial" w:cs="Arial"/>
          <w:lang w:val="en-US"/>
        </w:rPr>
        <w:t>1 time with trained adult- story</w:t>
      </w:r>
      <w:r w:rsidR="004160AF" w:rsidRPr="51DF1D80">
        <w:rPr>
          <w:rFonts w:ascii="Arial" w:hAnsi="Arial" w:cs="Arial"/>
          <w:lang w:val="en-US"/>
        </w:rPr>
        <w:t xml:space="preserve"> </w:t>
      </w:r>
      <w:r w:rsidRPr="51DF1D80">
        <w:rPr>
          <w:rFonts w:ascii="Arial" w:hAnsi="Arial" w:cs="Arial"/>
          <w:lang w:val="en-US"/>
        </w:rPr>
        <w:t>time discussion and play with emotions resources to encourage discussion and strategies to help on journey</w:t>
      </w:r>
      <w:r w:rsidR="004160AF" w:rsidRPr="51DF1D80">
        <w:rPr>
          <w:rFonts w:ascii="Arial" w:hAnsi="Arial" w:cs="Arial"/>
          <w:lang w:val="en-US"/>
        </w:rPr>
        <w:t>;</w:t>
      </w:r>
    </w:p>
    <w:p w14:paraId="56A51CE9" w14:textId="7077C759" w:rsidR="00812C31" w:rsidRPr="000D2EC7" w:rsidRDefault="00812C31" w:rsidP="51DF1D80">
      <w:pPr>
        <w:pStyle w:val="ListParagraph"/>
        <w:numPr>
          <w:ilvl w:val="0"/>
          <w:numId w:val="25"/>
        </w:numPr>
        <w:spacing w:after="0" w:line="240" w:lineRule="auto"/>
        <w:rPr>
          <w:rFonts w:ascii="Arial" w:hAnsi="Arial" w:cs="Arial"/>
          <w:lang w:val="en-US"/>
        </w:rPr>
      </w:pPr>
      <w:r w:rsidRPr="51DF1D80">
        <w:rPr>
          <w:rFonts w:ascii="Arial" w:hAnsi="Arial" w:cs="Arial"/>
          <w:lang w:val="en-US"/>
        </w:rPr>
        <w:t>Play Therapy/Child Counselling/Music Therapy</w:t>
      </w:r>
      <w:r w:rsidR="004160AF" w:rsidRPr="51DF1D80">
        <w:rPr>
          <w:rFonts w:ascii="Arial" w:hAnsi="Arial" w:cs="Arial"/>
          <w:lang w:val="en-US"/>
        </w:rPr>
        <w:t xml:space="preserve"> - S</w:t>
      </w:r>
      <w:r w:rsidRPr="51DF1D80">
        <w:rPr>
          <w:rFonts w:ascii="Arial" w:hAnsi="Arial" w:cs="Arial"/>
          <w:lang w:val="en-US"/>
        </w:rPr>
        <w:t xml:space="preserve">tructured sessions </w:t>
      </w:r>
      <w:r w:rsidR="004160AF" w:rsidRPr="51DF1D80">
        <w:rPr>
          <w:rFonts w:ascii="Arial" w:hAnsi="Arial" w:cs="Arial"/>
          <w:lang w:val="en-US"/>
        </w:rPr>
        <w:t>with</w:t>
      </w:r>
      <w:r w:rsidRPr="51DF1D80">
        <w:rPr>
          <w:rFonts w:ascii="Arial" w:hAnsi="Arial" w:cs="Arial"/>
          <w:lang w:val="en-US"/>
        </w:rPr>
        <w:t xml:space="preserve"> more in depth support required</w:t>
      </w:r>
      <w:r w:rsidR="004160AF" w:rsidRPr="51DF1D80">
        <w:rPr>
          <w:rFonts w:ascii="Arial" w:hAnsi="Arial" w:cs="Arial"/>
          <w:lang w:val="en-US"/>
        </w:rPr>
        <w:t>.</w:t>
      </w:r>
    </w:p>
    <w:p w14:paraId="5079E3BC" w14:textId="64AA527F" w:rsidR="00812C31" w:rsidRPr="000D2EC7" w:rsidRDefault="00812C31" w:rsidP="51DF1D80">
      <w:pPr>
        <w:pStyle w:val="ListParagraph"/>
        <w:numPr>
          <w:ilvl w:val="0"/>
          <w:numId w:val="25"/>
        </w:numPr>
        <w:spacing w:after="0" w:line="240" w:lineRule="auto"/>
        <w:rPr>
          <w:lang w:val="en-US"/>
        </w:rPr>
      </w:pPr>
      <w:r w:rsidRPr="51DF1D80">
        <w:rPr>
          <w:rFonts w:ascii="Arial" w:hAnsi="Arial" w:cs="Arial"/>
          <w:lang w:val="en-US"/>
        </w:rPr>
        <w:t>Seasons for Growth</w:t>
      </w:r>
      <w:r w:rsidR="009767E6">
        <w:rPr>
          <w:rFonts w:ascii="Arial" w:hAnsi="Arial" w:cs="Arial"/>
          <w:lang w:val="en-US"/>
        </w:rPr>
        <w:t xml:space="preserve"> programme</w:t>
      </w:r>
    </w:p>
    <w:p w14:paraId="5B12B8A1" w14:textId="5173166C" w:rsidR="00812C31" w:rsidRPr="000D2EC7" w:rsidRDefault="00812C31" w:rsidP="51DF1D80">
      <w:pPr>
        <w:pStyle w:val="ListParagraph"/>
        <w:numPr>
          <w:ilvl w:val="0"/>
          <w:numId w:val="25"/>
        </w:numPr>
        <w:spacing w:after="0" w:line="240" w:lineRule="auto"/>
        <w:rPr>
          <w:lang w:val="en-US"/>
        </w:rPr>
      </w:pPr>
      <w:r w:rsidRPr="51DF1D80">
        <w:rPr>
          <w:rFonts w:ascii="Arial" w:hAnsi="Arial" w:cs="Arial"/>
          <w:lang w:val="en-US"/>
        </w:rPr>
        <w:t>Adult Counselling &amp; Support Groups</w:t>
      </w:r>
    </w:p>
    <w:p w14:paraId="30C17BCE" w14:textId="58B6C84F" w:rsidR="00812C31" w:rsidRPr="000D2EC7" w:rsidRDefault="00812C31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lang w:val="en-US"/>
        </w:rPr>
      </w:pPr>
      <w:r w:rsidRPr="51DF1D80">
        <w:rPr>
          <w:rFonts w:ascii="Arial" w:hAnsi="Arial" w:cs="Arial"/>
          <w:lang w:val="en-US"/>
        </w:rPr>
        <w:t>Mindfulness resources and sessions- 1 x monthly and courses on specific subjects</w:t>
      </w:r>
      <w:r w:rsidR="004160AF" w:rsidRPr="51DF1D80">
        <w:rPr>
          <w:rFonts w:ascii="Arial" w:hAnsi="Arial" w:cs="Arial"/>
          <w:lang w:val="en-US"/>
        </w:rPr>
        <w:t>;</w:t>
      </w:r>
    </w:p>
    <w:p w14:paraId="5C4ED784" w14:textId="175DCD76" w:rsidR="00201B97" w:rsidRPr="000D2EC7" w:rsidRDefault="009767E6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</w:t>
      </w:r>
      <w:r w:rsidR="00DC3DB1" w:rsidRPr="51DF1D80">
        <w:rPr>
          <w:rFonts w:ascii="Arial" w:hAnsi="Arial" w:cs="Arial"/>
        </w:rPr>
        <w:t xml:space="preserve">eading, </w:t>
      </w:r>
      <w:r w:rsidR="00DE14E9" w:rsidRPr="51DF1D80">
        <w:rPr>
          <w:rFonts w:ascii="Arial" w:hAnsi="Arial" w:cs="Arial"/>
        </w:rPr>
        <w:t xml:space="preserve">providing and evaluating a </w:t>
      </w:r>
      <w:r w:rsidR="00C70488" w:rsidRPr="51DF1D80">
        <w:rPr>
          <w:rFonts w:ascii="Arial" w:hAnsi="Arial" w:cs="Arial"/>
        </w:rPr>
        <w:t xml:space="preserve">support </w:t>
      </w:r>
      <w:r w:rsidR="00DC3DB1" w:rsidRPr="51DF1D80">
        <w:rPr>
          <w:rFonts w:ascii="Arial" w:hAnsi="Arial" w:cs="Arial"/>
        </w:rPr>
        <w:t xml:space="preserve">service </w:t>
      </w:r>
      <w:r w:rsidR="00C70488" w:rsidRPr="51DF1D80">
        <w:rPr>
          <w:rFonts w:ascii="Arial" w:hAnsi="Arial" w:cs="Arial"/>
        </w:rPr>
        <w:t>to</w:t>
      </w:r>
      <w:r w:rsidR="00DE14E9" w:rsidRPr="51DF1D80">
        <w:rPr>
          <w:rFonts w:ascii="Arial" w:hAnsi="Arial" w:cs="Arial"/>
        </w:rPr>
        <w:t xml:space="preserve"> support </w:t>
      </w:r>
      <w:r w:rsidR="00C70488" w:rsidRPr="51DF1D80">
        <w:rPr>
          <w:rFonts w:ascii="Arial" w:hAnsi="Arial" w:cs="Arial"/>
        </w:rPr>
        <w:t>children and young people age 0-25, their families and friends</w:t>
      </w:r>
      <w:r w:rsidR="00873AA4" w:rsidRPr="51DF1D80">
        <w:rPr>
          <w:rFonts w:ascii="Arial" w:hAnsi="Arial" w:cs="Arial"/>
        </w:rPr>
        <w:t xml:space="preserve"> whilst in hospital</w:t>
      </w:r>
      <w:r w:rsidR="00F21755" w:rsidRPr="51DF1D80">
        <w:rPr>
          <w:rFonts w:ascii="Arial" w:hAnsi="Arial" w:cs="Arial"/>
        </w:rPr>
        <w:t xml:space="preserve"> or at home</w:t>
      </w:r>
      <w:r>
        <w:rPr>
          <w:rFonts w:ascii="Arial" w:hAnsi="Arial" w:cs="Arial"/>
        </w:rPr>
        <w:t xml:space="preserve"> and working with other agencies to provide support as required</w:t>
      </w:r>
      <w:r w:rsidR="00C70488" w:rsidRPr="51DF1D80">
        <w:rPr>
          <w:rFonts w:ascii="Arial" w:hAnsi="Arial" w:cs="Arial"/>
        </w:rPr>
        <w:t>.</w:t>
      </w:r>
      <w:r w:rsidR="00DC3DB1" w:rsidRPr="51DF1D80">
        <w:rPr>
          <w:rFonts w:ascii="Arial" w:hAnsi="Arial" w:cs="Arial"/>
        </w:rPr>
        <w:t xml:space="preserve"> </w:t>
      </w:r>
    </w:p>
    <w:p w14:paraId="339453A3" w14:textId="705CD8D0" w:rsidR="009F3333" w:rsidRPr="000D2EC7" w:rsidRDefault="009F3333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>To provide support for parents and carers through group sessions, drop-ins. 1</w:t>
      </w:r>
      <w:r w:rsidR="004160AF" w:rsidRPr="51DF1D80">
        <w:rPr>
          <w:rFonts w:ascii="Arial" w:hAnsi="Arial" w:cs="Arial"/>
        </w:rPr>
        <w:t>2</w:t>
      </w:r>
      <w:r w:rsidRPr="51DF1D80">
        <w:rPr>
          <w:rFonts w:ascii="Arial" w:hAnsi="Arial" w:cs="Arial"/>
        </w:rPr>
        <w:t>1 befriending and counselling provision.</w:t>
      </w:r>
    </w:p>
    <w:p w14:paraId="68B26534" w14:textId="766E93E4" w:rsidR="00D73ADC" w:rsidRPr="000D2EC7" w:rsidRDefault="00DC3DB1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uphold the ethos of </w:t>
      </w:r>
      <w:r w:rsidR="00C70488" w:rsidRPr="51DF1D80">
        <w:rPr>
          <w:rFonts w:ascii="Arial" w:hAnsi="Arial" w:cs="Arial"/>
        </w:rPr>
        <w:t>Team Jak’s</w:t>
      </w:r>
      <w:r w:rsidRPr="51DF1D80">
        <w:rPr>
          <w:rFonts w:ascii="Arial" w:hAnsi="Arial" w:cs="Arial"/>
        </w:rPr>
        <w:t xml:space="preserve"> service in what is offered to families </w:t>
      </w:r>
    </w:p>
    <w:p w14:paraId="1EE178A6" w14:textId="72CF0407" w:rsidR="00C70488" w:rsidRPr="000D2EC7" w:rsidRDefault="00C70488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>To work within national</w:t>
      </w:r>
      <w:r w:rsidR="00DC3DB1" w:rsidRPr="51DF1D80">
        <w:rPr>
          <w:rFonts w:ascii="Arial" w:hAnsi="Arial" w:cs="Arial"/>
        </w:rPr>
        <w:t xml:space="preserve"> guidelines and </w:t>
      </w:r>
      <w:r w:rsidRPr="51DF1D80">
        <w:rPr>
          <w:rFonts w:ascii="Arial" w:hAnsi="Arial" w:cs="Arial"/>
        </w:rPr>
        <w:t xml:space="preserve">Team Jak </w:t>
      </w:r>
      <w:r w:rsidR="00DC3DB1" w:rsidRPr="51DF1D80">
        <w:rPr>
          <w:rFonts w:ascii="Arial" w:hAnsi="Arial" w:cs="Arial"/>
        </w:rPr>
        <w:t xml:space="preserve">policies, ensuring that practice is standardised, ethical and safe for families, staff and volunteers. This includes child protection, </w:t>
      </w:r>
      <w:r w:rsidR="00F46898" w:rsidRPr="51DF1D80">
        <w:rPr>
          <w:rFonts w:ascii="Arial" w:hAnsi="Arial" w:cs="Arial"/>
        </w:rPr>
        <w:t xml:space="preserve">equal opportunities, </w:t>
      </w:r>
      <w:r w:rsidR="00DC3DB1" w:rsidRPr="51DF1D80">
        <w:rPr>
          <w:rFonts w:ascii="Arial" w:hAnsi="Arial" w:cs="Arial"/>
        </w:rPr>
        <w:t xml:space="preserve">complaints and grievance procedures. </w:t>
      </w:r>
    </w:p>
    <w:p w14:paraId="4ADE3C57" w14:textId="15C492E5" w:rsidR="00C70488" w:rsidRPr="000D2EC7" w:rsidRDefault="00DC3DB1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support the </w:t>
      </w:r>
      <w:r w:rsidR="00C70488" w:rsidRPr="51DF1D80">
        <w:rPr>
          <w:rFonts w:ascii="Arial" w:hAnsi="Arial" w:cs="Arial"/>
        </w:rPr>
        <w:t>Team Jak CE</w:t>
      </w:r>
      <w:r w:rsidRPr="51DF1D80">
        <w:rPr>
          <w:rFonts w:ascii="Arial" w:hAnsi="Arial" w:cs="Arial"/>
        </w:rPr>
        <w:t xml:space="preserve"> </w:t>
      </w:r>
      <w:r w:rsidR="00033D16" w:rsidRPr="51DF1D80">
        <w:rPr>
          <w:rFonts w:ascii="Arial" w:hAnsi="Arial" w:cs="Arial"/>
        </w:rPr>
        <w:t>and work with staff</w:t>
      </w:r>
      <w:r w:rsidR="00606658" w:rsidRPr="51DF1D80">
        <w:rPr>
          <w:rFonts w:ascii="Arial" w:hAnsi="Arial" w:cs="Arial"/>
        </w:rPr>
        <w:t xml:space="preserve"> i</w:t>
      </w:r>
      <w:r w:rsidRPr="51DF1D80">
        <w:rPr>
          <w:rFonts w:ascii="Arial" w:hAnsi="Arial" w:cs="Arial"/>
        </w:rPr>
        <w:t xml:space="preserve">n developing and establishing </w:t>
      </w:r>
      <w:r w:rsidR="00C70488" w:rsidRPr="51DF1D80">
        <w:rPr>
          <w:rFonts w:ascii="Arial" w:hAnsi="Arial" w:cs="Arial"/>
        </w:rPr>
        <w:t xml:space="preserve">Team Jak’s </w:t>
      </w:r>
      <w:r w:rsidRPr="51DF1D80">
        <w:rPr>
          <w:rFonts w:ascii="Arial" w:hAnsi="Arial" w:cs="Arial"/>
        </w:rPr>
        <w:t xml:space="preserve">services as a source of advice and support for families and professionals </w:t>
      </w:r>
      <w:r w:rsidR="00C70488" w:rsidRPr="51DF1D80">
        <w:rPr>
          <w:rFonts w:ascii="Arial" w:hAnsi="Arial" w:cs="Arial"/>
        </w:rPr>
        <w:t>throughout Scotland</w:t>
      </w:r>
      <w:r w:rsidRPr="51DF1D80">
        <w:rPr>
          <w:rFonts w:ascii="Arial" w:hAnsi="Arial" w:cs="Arial"/>
        </w:rPr>
        <w:t xml:space="preserve"> where a </w:t>
      </w:r>
      <w:r w:rsidR="00C70488" w:rsidRPr="51DF1D80">
        <w:rPr>
          <w:rFonts w:ascii="Arial" w:hAnsi="Arial" w:cs="Arial"/>
        </w:rPr>
        <w:t>young person or child has cancer, is in remission</w:t>
      </w:r>
      <w:r w:rsidRPr="51DF1D80">
        <w:rPr>
          <w:rFonts w:ascii="Arial" w:hAnsi="Arial" w:cs="Arial"/>
        </w:rPr>
        <w:t xml:space="preserve"> is dying or has died. </w:t>
      </w:r>
    </w:p>
    <w:p w14:paraId="4ABDACBF" w14:textId="363831F3" w:rsidR="00C70488" w:rsidRPr="000D2EC7" w:rsidRDefault="00D73ADC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</w:t>
      </w:r>
      <w:r w:rsidR="00DC3DB1" w:rsidRPr="51DF1D80">
        <w:rPr>
          <w:rFonts w:ascii="Arial" w:hAnsi="Arial" w:cs="Arial"/>
        </w:rPr>
        <w:t>allocate referrals ensuring timely and appropriate support</w:t>
      </w:r>
      <w:r w:rsidRPr="51DF1D80">
        <w:rPr>
          <w:rFonts w:ascii="Arial" w:hAnsi="Arial" w:cs="Arial"/>
        </w:rPr>
        <w:t>.</w:t>
      </w:r>
      <w:r w:rsidR="00DC3DB1" w:rsidRPr="51DF1D80">
        <w:rPr>
          <w:rFonts w:ascii="Arial" w:hAnsi="Arial" w:cs="Arial"/>
        </w:rPr>
        <w:t xml:space="preserve"> </w:t>
      </w:r>
    </w:p>
    <w:p w14:paraId="6998FEBD" w14:textId="623D7B89" w:rsidR="00DC3DB1" w:rsidRPr="000D2EC7" w:rsidRDefault="00DC3DB1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</w:t>
      </w:r>
      <w:r w:rsidR="00F21755" w:rsidRPr="51DF1D80">
        <w:rPr>
          <w:rFonts w:ascii="Arial" w:hAnsi="Arial" w:cs="Arial"/>
        </w:rPr>
        <w:t xml:space="preserve">work with </w:t>
      </w:r>
      <w:r w:rsidR="005D7EF7" w:rsidRPr="51DF1D80">
        <w:rPr>
          <w:rFonts w:ascii="Arial" w:hAnsi="Arial" w:cs="Arial"/>
        </w:rPr>
        <w:t xml:space="preserve">CYP &amp; Family and </w:t>
      </w:r>
      <w:r w:rsidR="00DE5122" w:rsidRPr="51DF1D80">
        <w:rPr>
          <w:rFonts w:ascii="Arial" w:hAnsi="Arial" w:cs="Arial"/>
        </w:rPr>
        <w:t>Creative</w:t>
      </w:r>
      <w:r w:rsidR="00F21755" w:rsidRPr="51DF1D80">
        <w:rPr>
          <w:rFonts w:ascii="Arial" w:hAnsi="Arial" w:cs="Arial"/>
        </w:rPr>
        <w:t xml:space="preserve"> Coordinator</w:t>
      </w:r>
      <w:r w:rsidR="005D7EF7" w:rsidRPr="51DF1D80">
        <w:rPr>
          <w:rFonts w:ascii="Arial" w:hAnsi="Arial" w:cs="Arial"/>
        </w:rPr>
        <w:t>s</w:t>
      </w:r>
      <w:r w:rsidR="00F21755" w:rsidRPr="51DF1D80">
        <w:rPr>
          <w:rFonts w:ascii="Arial" w:hAnsi="Arial" w:cs="Arial"/>
        </w:rPr>
        <w:t xml:space="preserve"> to </w:t>
      </w:r>
      <w:r w:rsidRPr="51DF1D80">
        <w:rPr>
          <w:rFonts w:ascii="Arial" w:hAnsi="Arial" w:cs="Arial"/>
        </w:rPr>
        <w:t>provid</w:t>
      </w:r>
      <w:r w:rsidR="00D73ADC" w:rsidRPr="51DF1D80">
        <w:rPr>
          <w:rFonts w:ascii="Arial" w:hAnsi="Arial" w:cs="Arial"/>
        </w:rPr>
        <w:t>e a programme of individual support sessions</w:t>
      </w:r>
      <w:r w:rsidRPr="51DF1D80">
        <w:rPr>
          <w:rFonts w:ascii="Arial" w:hAnsi="Arial" w:cs="Arial"/>
        </w:rPr>
        <w:t xml:space="preserve">, and to develop and provide facilitated peer groups for </w:t>
      </w:r>
      <w:r w:rsidR="00C70488" w:rsidRPr="51DF1D80">
        <w:rPr>
          <w:rFonts w:ascii="Arial" w:hAnsi="Arial" w:cs="Arial"/>
        </w:rPr>
        <w:t>young people, sibling</w:t>
      </w:r>
      <w:r w:rsidR="00423D27" w:rsidRPr="51DF1D80">
        <w:rPr>
          <w:rFonts w:ascii="Arial" w:hAnsi="Arial" w:cs="Arial"/>
        </w:rPr>
        <w:t>s</w:t>
      </w:r>
      <w:r w:rsidR="00C70488" w:rsidRPr="51DF1D80">
        <w:rPr>
          <w:rFonts w:ascii="Arial" w:hAnsi="Arial" w:cs="Arial"/>
        </w:rPr>
        <w:t>, grandparents and friends throughout their journey or sadly if</w:t>
      </w:r>
      <w:r w:rsidR="00F46898" w:rsidRPr="51DF1D80">
        <w:rPr>
          <w:rFonts w:ascii="Arial" w:hAnsi="Arial" w:cs="Arial"/>
        </w:rPr>
        <w:t xml:space="preserve"> bereaved</w:t>
      </w:r>
      <w:r w:rsidR="00713DFC" w:rsidRPr="51DF1D80">
        <w:rPr>
          <w:rFonts w:ascii="Arial" w:hAnsi="Arial" w:cs="Arial"/>
        </w:rPr>
        <w:t>.</w:t>
      </w:r>
    </w:p>
    <w:p w14:paraId="2D719352" w14:textId="73E74F42" w:rsidR="00A34F19" w:rsidRPr="000D2EC7" w:rsidRDefault="00DC3DB1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assess the needs of siblings, </w:t>
      </w:r>
      <w:r w:rsidR="00FA2B07" w:rsidRPr="51DF1D80">
        <w:rPr>
          <w:rFonts w:ascii="Arial" w:hAnsi="Arial" w:cs="Arial"/>
        </w:rPr>
        <w:t xml:space="preserve">cousins and friends, </w:t>
      </w:r>
      <w:r w:rsidRPr="51DF1D80">
        <w:rPr>
          <w:rFonts w:ascii="Arial" w:hAnsi="Arial" w:cs="Arial"/>
        </w:rPr>
        <w:t>giving initial guidance and support and signpost to the most appropriate long-term support</w:t>
      </w:r>
      <w:r w:rsidR="005D7EF7" w:rsidRPr="51DF1D80">
        <w:rPr>
          <w:rFonts w:ascii="Arial" w:hAnsi="Arial" w:cs="Arial"/>
        </w:rPr>
        <w:t xml:space="preserve"> if required</w:t>
      </w:r>
      <w:r w:rsidRPr="51DF1D80">
        <w:rPr>
          <w:rFonts w:ascii="Arial" w:hAnsi="Arial" w:cs="Arial"/>
        </w:rPr>
        <w:t xml:space="preserve">. </w:t>
      </w:r>
    </w:p>
    <w:p w14:paraId="792D7186" w14:textId="3289326B" w:rsidR="00A34F19" w:rsidRPr="000D2EC7" w:rsidRDefault="00A34F19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support the provision of our online and telephone </w:t>
      </w:r>
      <w:r w:rsidR="00DC3DB1" w:rsidRPr="51DF1D80">
        <w:rPr>
          <w:rFonts w:ascii="Arial" w:hAnsi="Arial" w:cs="Arial"/>
        </w:rPr>
        <w:t xml:space="preserve">support service for </w:t>
      </w:r>
      <w:r w:rsidRPr="51DF1D80">
        <w:rPr>
          <w:rFonts w:ascii="Arial" w:hAnsi="Arial" w:cs="Arial"/>
        </w:rPr>
        <w:t xml:space="preserve">families struggling with diagnosis or treatment or those </w:t>
      </w:r>
      <w:r w:rsidR="00DC3DB1" w:rsidRPr="51DF1D80">
        <w:rPr>
          <w:rFonts w:ascii="Arial" w:hAnsi="Arial" w:cs="Arial"/>
        </w:rPr>
        <w:t xml:space="preserve">bereaved, who live in more remote locations. </w:t>
      </w:r>
    </w:p>
    <w:p w14:paraId="5F691F7C" w14:textId="5C77EEAA" w:rsidR="00A34F19" w:rsidRPr="000D2EC7" w:rsidRDefault="00DC3DB1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empower other professionals offering advice, resources and support through joint working, when working with </w:t>
      </w:r>
      <w:r w:rsidR="00A34F19" w:rsidRPr="51DF1D80">
        <w:rPr>
          <w:rFonts w:ascii="Arial" w:hAnsi="Arial" w:cs="Arial"/>
        </w:rPr>
        <w:t xml:space="preserve">warriors their families and friends and those </w:t>
      </w:r>
      <w:r w:rsidRPr="51DF1D80">
        <w:rPr>
          <w:rFonts w:ascii="Arial" w:hAnsi="Arial" w:cs="Arial"/>
        </w:rPr>
        <w:t xml:space="preserve">bereaved.  </w:t>
      </w:r>
    </w:p>
    <w:p w14:paraId="5EE9B0FC" w14:textId="4C9B078D" w:rsidR="00A34F19" w:rsidRPr="000D2EC7" w:rsidRDefault="00DC3DB1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provide support as is required to families and hospital staff, outside office hours. </w:t>
      </w:r>
    </w:p>
    <w:p w14:paraId="5FB5D86A" w14:textId="1B4FEF13" w:rsidR="005865B2" w:rsidRPr="000D2EC7" w:rsidRDefault="00DC3DB1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participate in supervision, both individually and as part of the team. </w:t>
      </w:r>
    </w:p>
    <w:p w14:paraId="5E3C4A99" w14:textId="33DB1D63" w:rsidR="005865B2" w:rsidRPr="000D2EC7" w:rsidRDefault="00DC3DB1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To maintain and improve own professional competence and accountability. </w:t>
      </w:r>
    </w:p>
    <w:p w14:paraId="4A06C598" w14:textId="05412DE1" w:rsidR="00DC3DB1" w:rsidRDefault="005865B2" w:rsidP="00A75C38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>To assist Team Jak</w:t>
      </w:r>
      <w:r w:rsidR="00DC3DB1" w:rsidRPr="51DF1D80">
        <w:rPr>
          <w:rFonts w:ascii="Arial" w:hAnsi="Arial" w:cs="Arial"/>
        </w:rPr>
        <w:t xml:space="preserve"> in the strategic and operational development of the service in </w:t>
      </w:r>
      <w:r w:rsidRPr="51DF1D80">
        <w:rPr>
          <w:rFonts w:ascii="Arial" w:hAnsi="Arial" w:cs="Arial"/>
        </w:rPr>
        <w:t>Jak’s Den</w:t>
      </w:r>
      <w:r w:rsidR="009767E6">
        <w:rPr>
          <w:rFonts w:ascii="Arial" w:hAnsi="Arial" w:cs="Arial"/>
        </w:rPr>
        <w:t xml:space="preserve"> and throughout Scotland</w:t>
      </w:r>
      <w:r w:rsidR="00DC3DB1" w:rsidRPr="51DF1D80">
        <w:rPr>
          <w:rFonts w:ascii="Arial" w:hAnsi="Arial" w:cs="Arial"/>
        </w:rPr>
        <w:t>, in response to identified need</w:t>
      </w:r>
      <w:r w:rsidRPr="51DF1D80">
        <w:rPr>
          <w:rFonts w:ascii="Arial" w:hAnsi="Arial" w:cs="Arial"/>
        </w:rPr>
        <w:t>.</w:t>
      </w:r>
      <w:r w:rsidR="00DC3DB1" w:rsidRPr="51DF1D80">
        <w:rPr>
          <w:rFonts w:ascii="Arial" w:hAnsi="Arial" w:cs="Arial"/>
        </w:rPr>
        <w:t xml:space="preserve"> </w:t>
      </w:r>
    </w:p>
    <w:p w14:paraId="6846DE94" w14:textId="77777777" w:rsidR="00A75C38" w:rsidRPr="000D2EC7" w:rsidRDefault="00A75C38" w:rsidP="00A75C38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F4F0F82" w14:textId="77777777" w:rsidR="00A75C38" w:rsidRDefault="00DC3DB1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 w:rsidRPr="004160AF">
        <w:rPr>
          <w:rFonts w:ascii="Arial" w:hAnsi="Arial" w:cs="Arial"/>
          <w:b/>
          <w:bCs/>
          <w:u w:val="single"/>
        </w:rPr>
        <w:t xml:space="preserve"> </w:t>
      </w:r>
      <w:r w:rsidR="000D2EC7">
        <w:rPr>
          <w:rFonts w:ascii="Arial" w:hAnsi="Arial" w:cs="Arial"/>
          <w:b/>
          <w:bCs/>
          <w:u w:val="single"/>
        </w:rPr>
        <w:t>Training&amp; Experience</w:t>
      </w:r>
      <w:r w:rsidR="004160AF">
        <w:rPr>
          <w:rFonts w:ascii="Arial" w:hAnsi="Arial" w:cs="Arial"/>
          <w:b/>
          <w:bCs/>
          <w:u w:val="single"/>
        </w:rPr>
        <w:t>:</w:t>
      </w:r>
    </w:p>
    <w:p w14:paraId="69C9F283" w14:textId="01D5BA0C" w:rsidR="00DC3DB1" w:rsidRPr="004160AF" w:rsidRDefault="00DC3DB1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 w:rsidRPr="004160AF">
        <w:rPr>
          <w:rFonts w:ascii="Arial" w:hAnsi="Arial" w:cs="Arial"/>
          <w:b/>
          <w:bCs/>
          <w:u w:val="single"/>
        </w:rPr>
        <w:t xml:space="preserve"> </w:t>
      </w:r>
    </w:p>
    <w:p w14:paraId="7EE90D2C" w14:textId="0C259FC8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>Recognised health, educational, social care</w:t>
      </w:r>
      <w:r w:rsidR="009767E6">
        <w:rPr>
          <w:rFonts w:ascii="Arial" w:hAnsi="Arial" w:cs="Arial"/>
        </w:rPr>
        <w:t>-</w:t>
      </w:r>
      <w:proofErr w:type="spellStart"/>
      <w:r w:rsidR="009767E6">
        <w:rPr>
          <w:rFonts w:ascii="Arial" w:hAnsi="Arial" w:cs="Arial"/>
        </w:rPr>
        <w:t>eg</w:t>
      </w:r>
      <w:proofErr w:type="spellEnd"/>
      <w:r w:rsidRPr="51DF1D80">
        <w:rPr>
          <w:rFonts w:ascii="Arial" w:hAnsi="Arial" w:cs="Arial"/>
        </w:rPr>
        <w:t xml:space="preserve"> </w:t>
      </w:r>
      <w:r w:rsidR="009767E6">
        <w:rPr>
          <w:rFonts w:ascii="Arial" w:hAnsi="Arial" w:cs="Arial"/>
        </w:rPr>
        <w:t xml:space="preserve">Play Therapy, Psychology or/ </w:t>
      </w:r>
      <w:r w:rsidR="005D7EF7" w:rsidRPr="51DF1D80">
        <w:rPr>
          <w:rFonts w:ascii="Arial" w:hAnsi="Arial" w:cs="Arial"/>
        </w:rPr>
        <w:t xml:space="preserve">and </w:t>
      </w:r>
      <w:r w:rsidRPr="51DF1D80">
        <w:rPr>
          <w:rFonts w:ascii="Arial" w:hAnsi="Arial" w:cs="Arial"/>
        </w:rPr>
        <w:t xml:space="preserve">counselling qualification </w:t>
      </w:r>
      <w:r w:rsidR="005D7EF7" w:rsidRPr="51DF1D80">
        <w:rPr>
          <w:rFonts w:ascii="Arial" w:hAnsi="Arial" w:cs="Arial"/>
        </w:rPr>
        <w:t>(BACP/COSCA)</w:t>
      </w:r>
    </w:p>
    <w:p w14:paraId="4DAB3D7B" w14:textId="2E42D6A2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Training in working with children, young people, adults and families </w:t>
      </w:r>
    </w:p>
    <w:p w14:paraId="3D62721F" w14:textId="2FA4321F" w:rsidR="00DC3DB1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Relevant </w:t>
      </w:r>
      <w:r w:rsidR="005D7EF7" w:rsidRPr="51DF1D80">
        <w:rPr>
          <w:rFonts w:ascii="Arial" w:hAnsi="Arial" w:cs="Arial"/>
        </w:rPr>
        <w:t xml:space="preserve">trauma and </w:t>
      </w:r>
      <w:r w:rsidRPr="51DF1D80">
        <w:rPr>
          <w:rFonts w:ascii="Arial" w:hAnsi="Arial" w:cs="Arial"/>
        </w:rPr>
        <w:t>bereavement training across the lifespan</w:t>
      </w:r>
    </w:p>
    <w:p w14:paraId="659EA4D6" w14:textId="146C0A5D" w:rsidR="005865B2" w:rsidRPr="000D2EC7" w:rsidRDefault="00924A7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Relevant </w:t>
      </w:r>
      <w:r w:rsidR="00DC3DB1" w:rsidRPr="51DF1D80">
        <w:rPr>
          <w:rFonts w:ascii="Arial" w:hAnsi="Arial" w:cs="Arial"/>
        </w:rPr>
        <w:t xml:space="preserve">experience of working with children, adults and families, individually and in groups </w:t>
      </w:r>
    </w:p>
    <w:p w14:paraId="1226A20D" w14:textId="7063989C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Experience of supporting bereaved families </w:t>
      </w:r>
      <w:r w:rsidR="00A43880" w:rsidRPr="51DF1D80">
        <w:rPr>
          <w:rFonts w:ascii="Arial" w:hAnsi="Arial" w:cs="Arial"/>
        </w:rPr>
        <w:t>and families suffering trauma</w:t>
      </w:r>
    </w:p>
    <w:p w14:paraId="6F238D4F" w14:textId="67BDA57A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Understanding of peer group work/facilitation </w:t>
      </w:r>
    </w:p>
    <w:p w14:paraId="41F0FF91" w14:textId="37422BF1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Experience of delivering training in loss and grief </w:t>
      </w:r>
    </w:p>
    <w:p w14:paraId="55893EDB" w14:textId="68F21D5B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Knowledge of support services available for children and families </w:t>
      </w:r>
    </w:p>
    <w:p w14:paraId="0D3D47F4" w14:textId="2DBA77E1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Experience of supervision of others </w:t>
      </w:r>
    </w:p>
    <w:p w14:paraId="02FE20CE" w14:textId="72096D8D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Knowledge of education, social services and primary care services </w:t>
      </w:r>
    </w:p>
    <w:p w14:paraId="6A3D250C" w14:textId="18C12DD1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Experience of working with traumatic grief </w:t>
      </w:r>
    </w:p>
    <w:p w14:paraId="46C32FA1" w14:textId="4EC2BD9A" w:rsidR="00DC3DB1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Ethnic and cultural awareness </w:t>
      </w:r>
    </w:p>
    <w:p w14:paraId="4906FE0B" w14:textId="54B76DD1" w:rsidR="005865B2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Experience of telephone support and information provision </w:t>
      </w:r>
    </w:p>
    <w:p w14:paraId="2C4CBB92" w14:textId="00EAE5F7" w:rsidR="00DC3DB1" w:rsidRPr="000D2EC7" w:rsidRDefault="00DC3DB1" w:rsidP="00A75C38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Experience of service evaluation </w:t>
      </w:r>
    </w:p>
    <w:p w14:paraId="3FF8BF56" w14:textId="28BE5B54" w:rsidR="002F2F26" w:rsidRPr="00A0143B" w:rsidRDefault="00DC3DB1" w:rsidP="00A75C38">
      <w:pPr>
        <w:spacing w:after="0" w:line="240" w:lineRule="auto"/>
        <w:contextualSpacing/>
        <w:rPr>
          <w:rFonts w:ascii="Arial" w:hAnsi="Arial" w:cs="Arial"/>
        </w:rPr>
      </w:pPr>
      <w:r w:rsidRPr="00A0143B">
        <w:rPr>
          <w:rFonts w:ascii="Arial" w:hAnsi="Arial" w:cs="Arial"/>
        </w:rPr>
        <w:t xml:space="preserve">  </w:t>
      </w:r>
    </w:p>
    <w:p w14:paraId="01C75D01" w14:textId="1712F46E" w:rsidR="00A43880" w:rsidRDefault="000D2EC7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Skills and Abilities</w:t>
      </w:r>
      <w:r w:rsidR="004160AF">
        <w:rPr>
          <w:rFonts w:ascii="Arial" w:hAnsi="Arial" w:cs="Arial"/>
          <w:b/>
          <w:bCs/>
          <w:u w:val="single"/>
        </w:rPr>
        <w:t>:</w:t>
      </w:r>
    </w:p>
    <w:p w14:paraId="4D37D04A" w14:textId="77777777" w:rsidR="00A75C38" w:rsidRPr="004160AF" w:rsidRDefault="00A75C38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p w14:paraId="5847AADB" w14:textId="63B6AAF5" w:rsidR="00A43880" w:rsidRPr="000D2EC7" w:rsidRDefault="004160AF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>The a</w:t>
      </w:r>
      <w:r w:rsidR="00DC3DB1" w:rsidRPr="51DF1D80">
        <w:rPr>
          <w:rFonts w:ascii="Arial" w:hAnsi="Arial" w:cs="Arial"/>
        </w:rPr>
        <w:t xml:space="preserve">bility to work alone and within a multidisciplinary team </w:t>
      </w:r>
    </w:p>
    <w:p w14:paraId="507275F1" w14:textId="6C020E0C" w:rsidR="00A43880" w:rsidRPr="000D2EC7" w:rsidRDefault="00DC3DB1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Excellent communication skills </w:t>
      </w:r>
    </w:p>
    <w:p w14:paraId="52237BFC" w14:textId="68E9AF78" w:rsidR="00A43880" w:rsidRPr="000D2EC7" w:rsidRDefault="004160AF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lastRenderedPageBreak/>
        <w:t>The a</w:t>
      </w:r>
      <w:r w:rsidR="00DC3DB1" w:rsidRPr="51DF1D80">
        <w:rPr>
          <w:rFonts w:ascii="Arial" w:hAnsi="Arial" w:cs="Arial"/>
        </w:rPr>
        <w:t>bility to communicate clea</w:t>
      </w:r>
      <w:r w:rsidR="00652566" w:rsidRPr="51DF1D80">
        <w:rPr>
          <w:rFonts w:ascii="Arial" w:hAnsi="Arial" w:cs="Arial"/>
        </w:rPr>
        <w:t xml:space="preserve">rly and sensitively in writing </w:t>
      </w:r>
    </w:p>
    <w:p w14:paraId="2E19840A" w14:textId="0AF84DC1" w:rsidR="005900D3" w:rsidRPr="000D2EC7" w:rsidRDefault="00652566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Computer </w:t>
      </w:r>
      <w:r w:rsidR="00DC3DB1" w:rsidRPr="51DF1D80">
        <w:rPr>
          <w:rFonts w:ascii="Arial" w:hAnsi="Arial" w:cs="Arial"/>
        </w:rPr>
        <w:t xml:space="preserve">and database skills   </w:t>
      </w:r>
    </w:p>
    <w:p w14:paraId="5162360D" w14:textId="6606D2C8" w:rsidR="00A43880" w:rsidRPr="000D2EC7" w:rsidRDefault="00DC3DB1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>Excellent communicat</w:t>
      </w:r>
      <w:r w:rsidR="004160AF" w:rsidRPr="51DF1D80">
        <w:rPr>
          <w:rFonts w:ascii="Arial" w:hAnsi="Arial" w:cs="Arial"/>
        </w:rPr>
        <w:t>ion skills</w:t>
      </w:r>
    </w:p>
    <w:p w14:paraId="3FC06518" w14:textId="17CBD3C7" w:rsidR="00A43880" w:rsidRPr="000D2EC7" w:rsidRDefault="00DC3DB1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Highly motivated and able to motivate others </w:t>
      </w:r>
    </w:p>
    <w:p w14:paraId="52F3116D" w14:textId="7B66C1DE" w:rsidR="00A43880" w:rsidRPr="000D2EC7" w:rsidRDefault="00DC3DB1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Relates well to children and adults </w:t>
      </w:r>
    </w:p>
    <w:p w14:paraId="51F055EB" w14:textId="62F16087" w:rsidR="00A43880" w:rsidRPr="000D2EC7" w:rsidRDefault="00DC3DB1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Positive attitude, energy and drive </w:t>
      </w:r>
    </w:p>
    <w:p w14:paraId="0C1CF19D" w14:textId="62479C60" w:rsidR="00652566" w:rsidRPr="000D2EC7" w:rsidRDefault="00DC3DB1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Passionate about the support needs of bereaved families </w:t>
      </w:r>
    </w:p>
    <w:p w14:paraId="4D6DD453" w14:textId="33F22F97" w:rsidR="00C34EAB" w:rsidRPr="000D2EC7" w:rsidRDefault="00DC3DB1" w:rsidP="00A75C38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>Ability to work under pressure</w:t>
      </w:r>
    </w:p>
    <w:p w14:paraId="1E93BDC6" w14:textId="77777777" w:rsidR="0096411A" w:rsidRPr="00A0143B" w:rsidRDefault="0096411A" w:rsidP="00A75C38">
      <w:pPr>
        <w:spacing w:after="0" w:line="240" w:lineRule="auto"/>
        <w:contextualSpacing/>
        <w:rPr>
          <w:rFonts w:ascii="Arial" w:hAnsi="Arial" w:cs="Arial"/>
        </w:rPr>
      </w:pPr>
    </w:p>
    <w:p w14:paraId="66230BD4" w14:textId="713E86CA" w:rsidR="00D73ADC" w:rsidRDefault="004160AF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  <w:r w:rsidRPr="004160AF">
        <w:rPr>
          <w:rFonts w:ascii="Arial" w:hAnsi="Arial" w:cs="Arial"/>
          <w:b/>
          <w:bCs/>
          <w:u w:val="single"/>
        </w:rPr>
        <w:t>Other Requirements</w:t>
      </w:r>
    </w:p>
    <w:p w14:paraId="06C5E068" w14:textId="77777777" w:rsidR="00A75C38" w:rsidRPr="004160AF" w:rsidRDefault="00A75C38" w:rsidP="00A75C38">
      <w:pPr>
        <w:spacing w:after="0" w:line="240" w:lineRule="auto"/>
        <w:contextualSpacing/>
        <w:rPr>
          <w:rFonts w:ascii="Arial" w:hAnsi="Arial" w:cs="Arial"/>
          <w:b/>
          <w:bCs/>
          <w:u w:val="single"/>
        </w:rPr>
      </w:pPr>
    </w:p>
    <w:p w14:paraId="6989C1BE" w14:textId="4948D1AF" w:rsidR="00A43880" w:rsidRPr="000D2EC7" w:rsidRDefault="00DC3DB1" w:rsidP="00A75C3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Available to provide support outside of office hours </w:t>
      </w:r>
      <w:r w:rsidR="005D7EF7" w:rsidRPr="51DF1D80">
        <w:rPr>
          <w:rFonts w:ascii="Arial" w:hAnsi="Arial" w:cs="Arial"/>
        </w:rPr>
        <w:t>if required</w:t>
      </w:r>
    </w:p>
    <w:p w14:paraId="64DA8E48" w14:textId="34643401" w:rsidR="00D73ADC" w:rsidRPr="000D2EC7" w:rsidRDefault="00DC3DB1" w:rsidP="00A75C3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 xml:space="preserve">Flexible </w:t>
      </w:r>
      <w:r w:rsidR="0094486A" w:rsidRPr="51DF1D80">
        <w:rPr>
          <w:rFonts w:ascii="Arial" w:hAnsi="Arial" w:cs="Arial"/>
        </w:rPr>
        <w:t xml:space="preserve">working hours and willingness ability </w:t>
      </w:r>
      <w:r w:rsidRPr="51DF1D80">
        <w:rPr>
          <w:rFonts w:ascii="Arial" w:hAnsi="Arial" w:cs="Arial"/>
        </w:rPr>
        <w:t>to work ev</w:t>
      </w:r>
      <w:r w:rsidR="00D73ADC" w:rsidRPr="51DF1D80">
        <w:rPr>
          <w:rFonts w:ascii="Arial" w:hAnsi="Arial" w:cs="Arial"/>
        </w:rPr>
        <w:t>enings and weekends as required</w:t>
      </w:r>
    </w:p>
    <w:p w14:paraId="5C6A6A90" w14:textId="3EDC7BC8" w:rsidR="00606658" w:rsidRPr="000D2EC7" w:rsidRDefault="00D73ADC" w:rsidP="00A75C3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51DF1D80">
        <w:rPr>
          <w:rFonts w:ascii="Arial" w:hAnsi="Arial" w:cs="Arial"/>
        </w:rPr>
        <w:t>Driving Licence</w:t>
      </w:r>
      <w:r w:rsidR="0094486A" w:rsidRPr="51DF1D80">
        <w:rPr>
          <w:rFonts w:ascii="Arial" w:hAnsi="Arial" w:cs="Arial"/>
        </w:rPr>
        <w:t xml:space="preserve"> and ability to travel </w:t>
      </w:r>
      <w:r w:rsidR="005D7EF7" w:rsidRPr="51DF1D80">
        <w:rPr>
          <w:rFonts w:ascii="Arial" w:hAnsi="Arial" w:cs="Arial"/>
        </w:rPr>
        <w:t>if required</w:t>
      </w:r>
    </w:p>
    <w:p w14:paraId="611165A1" w14:textId="13AD3C14" w:rsidR="00415F98" w:rsidRPr="000D2EC7" w:rsidRDefault="004160AF" w:rsidP="00A75C38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51DF1D80">
        <w:rPr>
          <w:rFonts w:ascii="Arial" w:hAnsi="Arial" w:cs="Arial"/>
        </w:rPr>
        <w:t>O</w:t>
      </w:r>
      <w:r w:rsidR="00606658" w:rsidRPr="51DF1D80">
        <w:rPr>
          <w:rFonts w:ascii="Arial" w:eastAsia="Times New Roman" w:hAnsi="Arial" w:cs="Arial"/>
        </w:rPr>
        <w:t>ccasional need for unsociable hours</w:t>
      </w:r>
      <w:r w:rsidRPr="51DF1D80">
        <w:rPr>
          <w:rFonts w:ascii="Arial" w:eastAsia="Times New Roman" w:hAnsi="Arial" w:cs="Arial"/>
        </w:rPr>
        <w:t xml:space="preserve"> - </w:t>
      </w:r>
      <w:r w:rsidR="00606658" w:rsidRPr="51DF1D80">
        <w:rPr>
          <w:rFonts w:ascii="Arial" w:eastAsia="Times New Roman" w:hAnsi="Arial" w:cs="Arial"/>
        </w:rPr>
        <w:t>e.g. attendance at fund-raising events,</w:t>
      </w:r>
      <w:r w:rsidR="0094486A" w:rsidRPr="51DF1D80">
        <w:rPr>
          <w:rFonts w:ascii="Arial" w:eastAsia="Times New Roman" w:hAnsi="Arial" w:cs="Arial"/>
        </w:rPr>
        <w:t xml:space="preserve"> </w:t>
      </w:r>
      <w:r w:rsidR="00606658" w:rsidRPr="51DF1D80">
        <w:rPr>
          <w:rFonts w:ascii="Arial" w:eastAsia="Times New Roman" w:hAnsi="Arial" w:cs="Arial"/>
        </w:rPr>
        <w:t>meetings, conferences, training and presentations</w:t>
      </w:r>
      <w:r w:rsidRPr="51DF1D80">
        <w:rPr>
          <w:rFonts w:ascii="Arial" w:eastAsia="Times New Roman" w:hAnsi="Arial" w:cs="Arial"/>
        </w:rPr>
        <w:t xml:space="preserve"> (t</w:t>
      </w:r>
      <w:r w:rsidR="00606658" w:rsidRPr="51DF1D80">
        <w:rPr>
          <w:rFonts w:ascii="Arial" w:eastAsia="Times New Roman" w:hAnsi="Arial" w:cs="Arial"/>
        </w:rPr>
        <w:t>ime off in lieu will be given</w:t>
      </w:r>
      <w:r w:rsidRPr="51DF1D80">
        <w:rPr>
          <w:rFonts w:ascii="Arial" w:eastAsia="Times New Roman" w:hAnsi="Arial" w:cs="Arial"/>
        </w:rPr>
        <w:t>)</w:t>
      </w:r>
      <w:r w:rsidR="00606658" w:rsidRPr="51DF1D80">
        <w:rPr>
          <w:rFonts w:ascii="Arial" w:eastAsia="Times New Roman" w:hAnsi="Arial" w:cs="Arial"/>
        </w:rPr>
        <w:t>.</w:t>
      </w:r>
    </w:p>
    <w:p w14:paraId="1FD153F3" w14:textId="77777777" w:rsidR="00FD318A" w:rsidRPr="00A0143B" w:rsidRDefault="00FD318A" w:rsidP="00A75C38">
      <w:pPr>
        <w:spacing w:after="0" w:line="240" w:lineRule="auto"/>
        <w:contextualSpacing/>
        <w:rPr>
          <w:rFonts w:ascii="Arial" w:hAnsi="Arial" w:cs="Arial"/>
        </w:rPr>
      </w:pPr>
    </w:p>
    <w:sectPr w:rsidR="00FD318A" w:rsidRPr="00A01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1828" w14:textId="77777777" w:rsidR="003F3739" w:rsidRDefault="003F3739" w:rsidP="00606658">
      <w:pPr>
        <w:spacing w:after="0" w:line="240" w:lineRule="auto"/>
      </w:pPr>
      <w:r>
        <w:separator/>
      </w:r>
    </w:p>
  </w:endnote>
  <w:endnote w:type="continuationSeparator" w:id="0">
    <w:p w14:paraId="0C459A5D" w14:textId="77777777" w:rsidR="003F3739" w:rsidRDefault="003F3739" w:rsidP="0060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92A8" w14:textId="77777777" w:rsidR="003F3739" w:rsidRDefault="003F3739" w:rsidP="00606658">
      <w:pPr>
        <w:spacing w:after="0" w:line="240" w:lineRule="auto"/>
      </w:pPr>
      <w:r>
        <w:separator/>
      </w:r>
    </w:p>
  </w:footnote>
  <w:footnote w:type="continuationSeparator" w:id="0">
    <w:p w14:paraId="66B4EC8D" w14:textId="77777777" w:rsidR="003F3739" w:rsidRDefault="003F3739" w:rsidP="00606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025"/>
    <w:multiLevelType w:val="hybridMultilevel"/>
    <w:tmpl w:val="D84A2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960128">
      <w:start w:val="12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2772B"/>
    <w:multiLevelType w:val="hybridMultilevel"/>
    <w:tmpl w:val="F8962C6A"/>
    <w:lvl w:ilvl="0" w:tplc="F31E6EB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761F"/>
    <w:multiLevelType w:val="hybridMultilevel"/>
    <w:tmpl w:val="F1C4A36E"/>
    <w:lvl w:ilvl="0" w:tplc="9A44A5B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2DEC"/>
    <w:multiLevelType w:val="hybridMultilevel"/>
    <w:tmpl w:val="407C316E"/>
    <w:lvl w:ilvl="0" w:tplc="3424C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34A93"/>
    <w:multiLevelType w:val="hybridMultilevel"/>
    <w:tmpl w:val="1116E4E0"/>
    <w:lvl w:ilvl="0" w:tplc="8F02A9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65EB1"/>
    <w:multiLevelType w:val="hybridMultilevel"/>
    <w:tmpl w:val="E0F0FE4E"/>
    <w:lvl w:ilvl="0" w:tplc="87961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A228C"/>
    <w:multiLevelType w:val="hybridMultilevel"/>
    <w:tmpl w:val="867CD024"/>
    <w:lvl w:ilvl="0" w:tplc="11B825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A163C"/>
    <w:multiLevelType w:val="hybridMultilevel"/>
    <w:tmpl w:val="A4B423EA"/>
    <w:lvl w:ilvl="0" w:tplc="7FD6BBD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E312B"/>
    <w:multiLevelType w:val="hybridMultilevel"/>
    <w:tmpl w:val="1FC2C73A"/>
    <w:lvl w:ilvl="0" w:tplc="E62CE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A76FC"/>
    <w:multiLevelType w:val="hybridMultilevel"/>
    <w:tmpl w:val="ECC26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8F4BB8"/>
    <w:multiLevelType w:val="hybridMultilevel"/>
    <w:tmpl w:val="73CE0F84"/>
    <w:lvl w:ilvl="0" w:tplc="B5120718">
      <w:start w:val="20"/>
      <w:numFmt w:val="bullet"/>
      <w:lvlText w:val=""/>
      <w:lvlJc w:val="left"/>
      <w:pPr>
        <w:ind w:left="41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 w15:restartNumberingAfterBreak="0">
    <w:nsid w:val="3E3F2707"/>
    <w:multiLevelType w:val="hybridMultilevel"/>
    <w:tmpl w:val="BD9E029C"/>
    <w:lvl w:ilvl="0" w:tplc="8F2297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C158E"/>
    <w:multiLevelType w:val="hybridMultilevel"/>
    <w:tmpl w:val="8942329E"/>
    <w:lvl w:ilvl="0" w:tplc="526ED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D5DDF"/>
    <w:multiLevelType w:val="hybridMultilevel"/>
    <w:tmpl w:val="F4C4B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44CBF"/>
    <w:multiLevelType w:val="hybridMultilevel"/>
    <w:tmpl w:val="1778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E6F33"/>
    <w:multiLevelType w:val="hybridMultilevel"/>
    <w:tmpl w:val="A04E4B7C"/>
    <w:lvl w:ilvl="0" w:tplc="EA7EAA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C5DD1"/>
    <w:multiLevelType w:val="hybridMultilevel"/>
    <w:tmpl w:val="30442474"/>
    <w:lvl w:ilvl="0" w:tplc="AA0E7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A2A2A"/>
    <w:multiLevelType w:val="hybridMultilevel"/>
    <w:tmpl w:val="2FE01328"/>
    <w:lvl w:ilvl="0" w:tplc="1D942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773CB"/>
    <w:multiLevelType w:val="hybridMultilevel"/>
    <w:tmpl w:val="024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635C8E"/>
    <w:multiLevelType w:val="hybridMultilevel"/>
    <w:tmpl w:val="EDE64E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A851C8"/>
    <w:multiLevelType w:val="hybridMultilevel"/>
    <w:tmpl w:val="C680D108"/>
    <w:lvl w:ilvl="0" w:tplc="96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12D95"/>
    <w:multiLevelType w:val="hybridMultilevel"/>
    <w:tmpl w:val="30AEE89E"/>
    <w:lvl w:ilvl="0" w:tplc="8F22972E">
      <w:start w:val="12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943AC"/>
    <w:multiLevelType w:val="hybridMultilevel"/>
    <w:tmpl w:val="B1522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E6038B"/>
    <w:multiLevelType w:val="hybridMultilevel"/>
    <w:tmpl w:val="ADAACA5E"/>
    <w:lvl w:ilvl="0" w:tplc="46BE35C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 w15:restartNumberingAfterBreak="0">
    <w:nsid w:val="705547A4"/>
    <w:multiLevelType w:val="hybridMultilevel"/>
    <w:tmpl w:val="4A00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E42E7"/>
    <w:multiLevelType w:val="hybridMultilevel"/>
    <w:tmpl w:val="B548139A"/>
    <w:lvl w:ilvl="0" w:tplc="87322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F67DA"/>
    <w:multiLevelType w:val="hybridMultilevel"/>
    <w:tmpl w:val="424A886C"/>
    <w:lvl w:ilvl="0" w:tplc="78E6A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2E70E7"/>
    <w:multiLevelType w:val="hybridMultilevel"/>
    <w:tmpl w:val="39E2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474129"/>
    <w:multiLevelType w:val="hybridMultilevel"/>
    <w:tmpl w:val="DB980900"/>
    <w:lvl w:ilvl="0" w:tplc="10EA2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B0F41"/>
    <w:multiLevelType w:val="hybridMultilevel"/>
    <w:tmpl w:val="C7D0E896"/>
    <w:lvl w:ilvl="0" w:tplc="8F2297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67652"/>
    <w:multiLevelType w:val="hybridMultilevel"/>
    <w:tmpl w:val="B094B814"/>
    <w:lvl w:ilvl="0" w:tplc="E66C81D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A01D0"/>
    <w:multiLevelType w:val="hybridMultilevel"/>
    <w:tmpl w:val="6E3EC7B6"/>
    <w:lvl w:ilvl="0" w:tplc="8F2297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0"/>
  </w:num>
  <w:num w:numId="5">
    <w:abstractNumId w:val="3"/>
  </w:num>
  <w:num w:numId="6">
    <w:abstractNumId w:val="15"/>
  </w:num>
  <w:num w:numId="7">
    <w:abstractNumId w:val="23"/>
  </w:num>
  <w:num w:numId="8">
    <w:abstractNumId w:val="5"/>
  </w:num>
  <w:num w:numId="9">
    <w:abstractNumId w:val="26"/>
  </w:num>
  <w:num w:numId="10">
    <w:abstractNumId w:val="12"/>
  </w:num>
  <w:num w:numId="11">
    <w:abstractNumId w:val="28"/>
  </w:num>
  <w:num w:numId="12">
    <w:abstractNumId w:val="8"/>
  </w:num>
  <w:num w:numId="13">
    <w:abstractNumId w:val="25"/>
  </w:num>
  <w:num w:numId="14">
    <w:abstractNumId w:val="16"/>
  </w:num>
  <w:num w:numId="15">
    <w:abstractNumId w:val="17"/>
  </w:num>
  <w:num w:numId="16">
    <w:abstractNumId w:val="20"/>
  </w:num>
  <w:num w:numId="17">
    <w:abstractNumId w:val="6"/>
  </w:num>
  <w:num w:numId="18">
    <w:abstractNumId w:val="4"/>
  </w:num>
  <w:num w:numId="19">
    <w:abstractNumId w:val="2"/>
  </w:num>
  <w:num w:numId="20">
    <w:abstractNumId w:val="27"/>
  </w:num>
  <w:num w:numId="21">
    <w:abstractNumId w:val="31"/>
  </w:num>
  <w:num w:numId="22">
    <w:abstractNumId w:val="29"/>
  </w:num>
  <w:num w:numId="23">
    <w:abstractNumId w:val="11"/>
  </w:num>
  <w:num w:numId="24">
    <w:abstractNumId w:val="21"/>
  </w:num>
  <w:num w:numId="25">
    <w:abstractNumId w:val="19"/>
  </w:num>
  <w:num w:numId="26">
    <w:abstractNumId w:val="0"/>
  </w:num>
  <w:num w:numId="27">
    <w:abstractNumId w:val="13"/>
  </w:num>
  <w:num w:numId="28">
    <w:abstractNumId w:val="22"/>
  </w:num>
  <w:num w:numId="29">
    <w:abstractNumId w:val="14"/>
  </w:num>
  <w:num w:numId="30">
    <w:abstractNumId w:val="18"/>
  </w:num>
  <w:num w:numId="31">
    <w:abstractNumId w:val="2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B1"/>
    <w:rsid w:val="000319BB"/>
    <w:rsid w:val="00033D16"/>
    <w:rsid w:val="00047C71"/>
    <w:rsid w:val="00080ED1"/>
    <w:rsid w:val="00082319"/>
    <w:rsid w:val="000D2EC7"/>
    <w:rsid w:val="000E0147"/>
    <w:rsid w:val="00190E7E"/>
    <w:rsid w:val="001B361A"/>
    <w:rsid w:val="001C4982"/>
    <w:rsid w:val="001D64D0"/>
    <w:rsid w:val="00201B97"/>
    <w:rsid w:val="00206D3E"/>
    <w:rsid w:val="002161CE"/>
    <w:rsid w:val="002657A6"/>
    <w:rsid w:val="002F2F26"/>
    <w:rsid w:val="003206C0"/>
    <w:rsid w:val="003D3AB3"/>
    <w:rsid w:val="003F3739"/>
    <w:rsid w:val="00415F98"/>
    <w:rsid w:val="004160AF"/>
    <w:rsid w:val="00423D27"/>
    <w:rsid w:val="00504787"/>
    <w:rsid w:val="00541A91"/>
    <w:rsid w:val="005865B2"/>
    <w:rsid w:val="005900D3"/>
    <w:rsid w:val="005C5DF2"/>
    <w:rsid w:val="005C7593"/>
    <w:rsid w:val="005D7EF7"/>
    <w:rsid w:val="00606658"/>
    <w:rsid w:val="00652566"/>
    <w:rsid w:val="00682D29"/>
    <w:rsid w:val="006B7407"/>
    <w:rsid w:val="006F3994"/>
    <w:rsid w:val="00701657"/>
    <w:rsid w:val="00713DFC"/>
    <w:rsid w:val="007865DE"/>
    <w:rsid w:val="007D0349"/>
    <w:rsid w:val="007F6121"/>
    <w:rsid w:val="00812C31"/>
    <w:rsid w:val="00832235"/>
    <w:rsid w:val="00873AA4"/>
    <w:rsid w:val="00873D45"/>
    <w:rsid w:val="008F5D91"/>
    <w:rsid w:val="00924A71"/>
    <w:rsid w:val="0094486A"/>
    <w:rsid w:val="0096411A"/>
    <w:rsid w:val="009767E6"/>
    <w:rsid w:val="009F3333"/>
    <w:rsid w:val="00A001FD"/>
    <w:rsid w:val="00A0143B"/>
    <w:rsid w:val="00A34F19"/>
    <w:rsid w:val="00A373E4"/>
    <w:rsid w:val="00A43880"/>
    <w:rsid w:val="00A75C38"/>
    <w:rsid w:val="00A86866"/>
    <w:rsid w:val="00B336EE"/>
    <w:rsid w:val="00B40A84"/>
    <w:rsid w:val="00B463DC"/>
    <w:rsid w:val="00B82AA7"/>
    <w:rsid w:val="00C34EAB"/>
    <w:rsid w:val="00C70488"/>
    <w:rsid w:val="00D00D9A"/>
    <w:rsid w:val="00D73ADC"/>
    <w:rsid w:val="00D93513"/>
    <w:rsid w:val="00DA4025"/>
    <w:rsid w:val="00DC3DB1"/>
    <w:rsid w:val="00DE14E9"/>
    <w:rsid w:val="00DE5122"/>
    <w:rsid w:val="00DF7D6C"/>
    <w:rsid w:val="00E020B8"/>
    <w:rsid w:val="00E1301C"/>
    <w:rsid w:val="00F21755"/>
    <w:rsid w:val="00F46898"/>
    <w:rsid w:val="00F51064"/>
    <w:rsid w:val="00F914F8"/>
    <w:rsid w:val="00FA2B07"/>
    <w:rsid w:val="00FD318A"/>
    <w:rsid w:val="00FE208B"/>
    <w:rsid w:val="0258A470"/>
    <w:rsid w:val="50434D1F"/>
    <w:rsid w:val="51DF1D80"/>
    <w:rsid w:val="58224086"/>
    <w:rsid w:val="69DED6C4"/>
    <w:rsid w:val="787FF068"/>
    <w:rsid w:val="78CFCDED"/>
    <w:rsid w:val="79EC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C9AE4"/>
  <w15:chartTrackingRefBased/>
  <w15:docId w15:val="{CDC56BD3-4D95-4DC2-8B0B-FC5B67E9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58"/>
  </w:style>
  <w:style w:type="paragraph" w:styleId="Footer">
    <w:name w:val="footer"/>
    <w:basedOn w:val="Normal"/>
    <w:link w:val="FooterChar"/>
    <w:uiPriority w:val="99"/>
    <w:unhideWhenUsed/>
    <w:rsid w:val="00606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58"/>
  </w:style>
  <w:style w:type="character" w:styleId="CommentReference">
    <w:name w:val="annotation reference"/>
    <w:basedOn w:val="DefaultParagraphFont"/>
    <w:uiPriority w:val="99"/>
    <w:semiHidden/>
    <w:unhideWhenUsed/>
    <w:rsid w:val="004160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0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0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0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0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1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8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32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734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Barr</dc:creator>
  <cp:keywords/>
  <dc:description/>
  <cp:lastModifiedBy>Denise Hendry</cp:lastModifiedBy>
  <cp:revision>2</cp:revision>
  <dcterms:created xsi:type="dcterms:W3CDTF">2021-10-07T07:31:00Z</dcterms:created>
  <dcterms:modified xsi:type="dcterms:W3CDTF">2021-10-07T07:31:00Z</dcterms:modified>
</cp:coreProperties>
</file>