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484D" w14:textId="77777777" w:rsidR="00AF0EF4" w:rsidRPr="00AF0EF4" w:rsidRDefault="00AF0EF4" w:rsidP="00AF0EF4">
      <w:pPr>
        <w:rPr>
          <w:rFonts w:ascii="Arial" w:eastAsia="Calibri" w:hAnsi="Arial" w:cs="Arial"/>
          <w:b/>
          <w:sz w:val="22"/>
        </w:rPr>
      </w:pPr>
      <w:r w:rsidRPr="00AF0EF4">
        <w:rPr>
          <w:rFonts w:ascii="Arial" w:eastAsia="Calibri" w:hAnsi="Arial" w:cs="Arial"/>
          <w:b/>
          <w:sz w:val="22"/>
        </w:rPr>
        <w:t>Graduate Role – Communications and Information Assistant – Role Description</w:t>
      </w:r>
    </w:p>
    <w:p w14:paraId="166BA1FE" w14:textId="77777777" w:rsidR="00AF0EF4" w:rsidRPr="00AF0EF4" w:rsidRDefault="00AF0EF4" w:rsidP="00AF0EF4">
      <w:pPr>
        <w:jc w:val="both"/>
        <w:rPr>
          <w:rFonts w:ascii="Arial" w:hAnsi="Arial" w:cs="Arial"/>
          <w:sz w:val="22"/>
        </w:rPr>
      </w:pPr>
      <w:r w:rsidRPr="00AF0EF4">
        <w:rPr>
          <w:rFonts w:ascii="Arial" w:hAnsi="Arial" w:cs="Arial"/>
          <w:sz w:val="22"/>
        </w:rPr>
        <w:t>Due to the terms of conditions of funding for this post, an eligible person must meet all of the following criteria:</w:t>
      </w:r>
    </w:p>
    <w:p w14:paraId="3A325608" w14:textId="77777777" w:rsidR="00AF0EF4" w:rsidRPr="00AF0EF4" w:rsidRDefault="00AF0EF4" w:rsidP="00AF0EF4">
      <w:pPr>
        <w:numPr>
          <w:ilvl w:val="0"/>
          <w:numId w:val="3"/>
        </w:numPr>
        <w:spacing w:after="0" w:line="240" w:lineRule="auto"/>
        <w:jc w:val="both"/>
        <w:rPr>
          <w:rFonts w:ascii="Arial" w:hAnsi="Arial" w:cs="Arial"/>
          <w:sz w:val="22"/>
        </w:rPr>
      </w:pPr>
      <w:r w:rsidRPr="00AF0EF4">
        <w:rPr>
          <w:rFonts w:ascii="Arial" w:hAnsi="Arial" w:cs="Arial"/>
          <w:sz w:val="22"/>
        </w:rPr>
        <w:t>Educated to Graduate Level</w:t>
      </w:r>
    </w:p>
    <w:p w14:paraId="381B32B2" w14:textId="77777777" w:rsidR="00AF0EF4" w:rsidRPr="00AF0EF4" w:rsidRDefault="00AF0EF4" w:rsidP="00AF0EF4">
      <w:pPr>
        <w:pStyle w:val="ListParagraph"/>
        <w:numPr>
          <w:ilvl w:val="0"/>
          <w:numId w:val="3"/>
        </w:numPr>
        <w:spacing w:after="0" w:line="240" w:lineRule="auto"/>
        <w:contextualSpacing w:val="0"/>
        <w:jc w:val="both"/>
        <w:rPr>
          <w:rFonts w:ascii="Arial" w:hAnsi="Arial" w:cs="Arial"/>
          <w:sz w:val="22"/>
        </w:rPr>
      </w:pPr>
      <w:r w:rsidRPr="00AF0EF4">
        <w:rPr>
          <w:rFonts w:ascii="Arial" w:hAnsi="Arial" w:cs="Arial"/>
          <w:sz w:val="22"/>
        </w:rPr>
        <w:t xml:space="preserve">Inverclyde resident who is unemployed/unwaged (no minimum length), or who is moving to a new employer to a job that will increase their salary and/or hours.  </w:t>
      </w:r>
    </w:p>
    <w:p w14:paraId="06749C93" w14:textId="77777777" w:rsidR="00AF0EF4" w:rsidRPr="00AF0EF4" w:rsidRDefault="00AF0EF4" w:rsidP="00AF0EF4">
      <w:pPr>
        <w:pStyle w:val="ListParagraph"/>
        <w:numPr>
          <w:ilvl w:val="0"/>
          <w:numId w:val="3"/>
        </w:numPr>
        <w:spacing w:after="0" w:line="240" w:lineRule="auto"/>
        <w:contextualSpacing w:val="0"/>
        <w:jc w:val="both"/>
        <w:rPr>
          <w:rFonts w:ascii="Arial" w:hAnsi="Arial" w:cs="Arial"/>
          <w:sz w:val="22"/>
        </w:rPr>
      </w:pPr>
      <w:r w:rsidRPr="00AF0EF4">
        <w:rPr>
          <w:rFonts w:ascii="Arial" w:hAnsi="Arial" w:cs="Arial"/>
          <w:sz w:val="22"/>
        </w:rPr>
        <w:t>Have a legal right to live and work in the UK.</w:t>
      </w:r>
    </w:p>
    <w:p w14:paraId="42A778F0" w14:textId="77777777" w:rsidR="00AF0EF4" w:rsidRPr="00AF0EF4" w:rsidRDefault="00AF0EF4" w:rsidP="00AF0EF4">
      <w:pPr>
        <w:rPr>
          <w:rFonts w:ascii="Arial" w:eastAsia="Calibri" w:hAnsi="Arial" w:cs="Arial"/>
          <w:b/>
          <w:sz w:val="22"/>
        </w:rPr>
      </w:pPr>
    </w:p>
    <w:p w14:paraId="2DD7583E" w14:textId="77777777" w:rsidR="00AF0EF4" w:rsidRPr="00AF0EF4" w:rsidRDefault="00AF0EF4" w:rsidP="00AF0EF4">
      <w:pPr>
        <w:jc w:val="both"/>
        <w:rPr>
          <w:rFonts w:ascii="Arial" w:eastAsia="Calibri" w:hAnsi="Arial" w:cs="Arial"/>
          <w:sz w:val="22"/>
        </w:rPr>
      </w:pPr>
      <w:r w:rsidRPr="00AF0EF4">
        <w:rPr>
          <w:rFonts w:ascii="Arial" w:eastAsia="Calibri" w:hAnsi="Arial" w:cs="Arial"/>
          <w:b/>
          <w:sz w:val="22"/>
        </w:rPr>
        <w:t xml:space="preserve">Location: </w:t>
      </w:r>
      <w:r w:rsidRPr="00AF0EF4">
        <w:rPr>
          <w:rFonts w:ascii="Arial" w:eastAsia="Calibri" w:hAnsi="Arial" w:cs="Arial"/>
          <w:sz w:val="22"/>
        </w:rPr>
        <w:t>The role is currently based within Greenock; however, the job location may move within the Inverclyde Council area.  Some work outside of the Inverclyde area should be expected.</w:t>
      </w:r>
    </w:p>
    <w:p w14:paraId="3961202F" w14:textId="62E1C724" w:rsidR="00AF0EF4" w:rsidRPr="00AF0EF4" w:rsidRDefault="00AF0EF4" w:rsidP="00AF0EF4">
      <w:pPr>
        <w:rPr>
          <w:rFonts w:ascii="Arial" w:eastAsia="Calibri" w:hAnsi="Arial" w:cs="Arial"/>
          <w:sz w:val="22"/>
        </w:rPr>
      </w:pPr>
      <w:r w:rsidRPr="00AF0EF4">
        <w:rPr>
          <w:rFonts w:ascii="Arial" w:eastAsia="Calibri" w:hAnsi="Arial" w:cs="Arial"/>
          <w:b/>
          <w:bCs/>
          <w:sz w:val="22"/>
        </w:rPr>
        <w:t>Reports to:</w:t>
      </w:r>
      <w:r w:rsidRPr="00AF0EF4">
        <w:rPr>
          <w:rFonts w:ascii="Arial" w:eastAsia="Calibri" w:hAnsi="Arial" w:cs="Arial"/>
          <w:sz w:val="22"/>
        </w:rPr>
        <w:t xml:space="preserve"> Communications Lead</w:t>
      </w:r>
      <w:r w:rsidR="00243050">
        <w:rPr>
          <w:rFonts w:ascii="Arial" w:eastAsia="Calibri" w:hAnsi="Arial" w:cs="Arial"/>
          <w:sz w:val="22"/>
        </w:rPr>
        <w:t xml:space="preserve"> /or other manager</w:t>
      </w:r>
    </w:p>
    <w:p w14:paraId="5E1C86DC" w14:textId="77777777" w:rsidR="00AF0EF4" w:rsidRPr="00AF0EF4" w:rsidRDefault="00AF0EF4" w:rsidP="00AF0EF4">
      <w:pPr>
        <w:rPr>
          <w:rFonts w:ascii="Arial" w:eastAsia="Calibri" w:hAnsi="Arial" w:cs="Arial"/>
          <w:sz w:val="22"/>
        </w:rPr>
      </w:pPr>
      <w:r w:rsidRPr="00AF0EF4">
        <w:rPr>
          <w:rFonts w:ascii="Arial" w:eastAsia="Calibri" w:hAnsi="Arial" w:cs="Arial"/>
          <w:b/>
          <w:sz w:val="22"/>
        </w:rPr>
        <w:t>Salary</w:t>
      </w:r>
      <w:r w:rsidRPr="00AF0EF4">
        <w:rPr>
          <w:rFonts w:ascii="Arial" w:eastAsia="Calibri" w:hAnsi="Arial" w:cs="Arial"/>
          <w:sz w:val="22"/>
        </w:rPr>
        <w:t>:  £18,000 - £22,500 dependant on experience</w:t>
      </w:r>
    </w:p>
    <w:p w14:paraId="076E9352" w14:textId="77777777" w:rsidR="00AF0EF4" w:rsidRPr="00AF0EF4" w:rsidRDefault="00AF0EF4" w:rsidP="00AF0EF4">
      <w:pPr>
        <w:rPr>
          <w:rFonts w:ascii="Arial" w:eastAsia="Calibri" w:hAnsi="Arial" w:cs="Arial"/>
          <w:sz w:val="22"/>
        </w:rPr>
      </w:pPr>
      <w:r w:rsidRPr="00AF0EF4">
        <w:rPr>
          <w:rFonts w:ascii="Arial" w:eastAsia="Calibri" w:hAnsi="Arial" w:cs="Arial"/>
          <w:b/>
          <w:bCs/>
          <w:sz w:val="22"/>
        </w:rPr>
        <w:t xml:space="preserve">Contract type: </w:t>
      </w:r>
      <w:r w:rsidRPr="00AF0EF4">
        <w:rPr>
          <w:rFonts w:ascii="Arial" w:eastAsia="Calibri" w:hAnsi="Arial" w:cs="Arial"/>
          <w:sz w:val="22"/>
        </w:rPr>
        <w:t>18 month fixed-term contract</w:t>
      </w:r>
    </w:p>
    <w:p w14:paraId="38166BC2" w14:textId="77777777" w:rsidR="00AF0EF4" w:rsidRPr="00AF0EF4" w:rsidRDefault="00AF0EF4" w:rsidP="00AF0EF4">
      <w:pPr>
        <w:jc w:val="both"/>
        <w:rPr>
          <w:rFonts w:ascii="Arial" w:eastAsia="Calibri" w:hAnsi="Arial" w:cs="Arial"/>
          <w:sz w:val="22"/>
        </w:rPr>
      </w:pPr>
      <w:r w:rsidRPr="00AF0EF4">
        <w:rPr>
          <w:rFonts w:ascii="Arial" w:eastAsia="Calibri" w:hAnsi="Arial" w:cs="Arial"/>
          <w:b/>
          <w:sz w:val="22"/>
        </w:rPr>
        <w:t xml:space="preserve">Hours: </w:t>
      </w:r>
      <w:r w:rsidRPr="00AF0EF4">
        <w:rPr>
          <w:rFonts w:ascii="Arial" w:eastAsia="Calibri" w:hAnsi="Arial" w:cs="Arial"/>
          <w:sz w:val="22"/>
        </w:rPr>
        <w:t>35hrs per week, normally 9-5 Monday-Friday however some evening and weekend work may be required.  Part time working/consultancy will also be considered for the right candidate.</w:t>
      </w:r>
    </w:p>
    <w:p w14:paraId="4F30C971" w14:textId="77777777" w:rsidR="00AF0EF4" w:rsidRPr="00AF0EF4" w:rsidRDefault="00AF0EF4" w:rsidP="00AF0EF4">
      <w:pPr>
        <w:jc w:val="both"/>
        <w:rPr>
          <w:rFonts w:ascii="Arial" w:eastAsia="Calibri" w:hAnsi="Arial" w:cs="Arial"/>
          <w:sz w:val="22"/>
        </w:rPr>
      </w:pPr>
    </w:p>
    <w:p w14:paraId="1DACD755" w14:textId="77777777" w:rsidR="00AF0EF4" w:rsidRPr="00AF0EF4" w:rsidRDefault="00AF0EF4" w:rsidP="00AF0EF4">
      <w:pPr>
        <w:jc w:val="both"/>
        <w:rPr>
          <w:rFonts w:ascii="Arial" w:eastAsia="Calibri" w:hAnsi="Arial" w:cs="Arial"/>
          <w:b/>
          <w:bCs/>
          <w:sz w:val="22"/>
        </w:rPr>
      </w:pPr>
      <w:r w:rsidRPr="00AF0EF4">
        <w:rPr>
          <w:rFonts w:ascii="Arial" w:eastAsia="Calibri" w:hAnsi="Arial" w:cs="Arial"/>
          <w:b/>
          <w:bCs/>
          <w:sz w:val="22"/>
        </w:rPr>
        <w:t>The Role</w:t>
      </w:r>
    </w:p>
    <w:p w14:paraId="0ACDA535" w14:textId="77777777" w:rsidR="00AF0EF4" w:rsidRPr="00AF0EF4" w:rsidRDefault="00AF0EF4" w:rsidP="00AF0EF4">
      <w:pPr>
        <w:rPr>
          <w:rFonts w:ascii="Arial" w:hAnsi="Arial" w:cs="Arial"/>
          <w:sz w:val="22"/>
        </w:rPr>
      </w:pPr>
      <w:r w:rsidRPr="00AF0EF4">
        <w:rPr>
          <w:rFonts w:ascii="Arial" w:hAnsi="Arial" w:cs="Arial"/>
          <w:sz w:val="22"/>
        </w:rPr>
        <w:t>We’re looking for an ambitious and enthusiastic comms and information assistant to support the team with a number of exciting projects.</w:t>
      </w:r>
    </w:p>
    <w:p w14:paraId="0E47A71E" w14:textId="77777777" w:rsidR="00AF0EF4" w:rsidRPr="00AF0EF4" w:rsidRDefault="00AF0EF4" w:rsidP="00AF0EF4">
      <w:pPr>
        <w:rPr>
          <w:rFonts w:ascii="Arial" w:hAnsi="Arial" w:cs="Arial"/>
          <w:sz w:val="22"/>
        </w:rPr>
      </w:pPr>
      <w:r w:rsidRPr="00AF0EF4">
        <w:rPr>
          <w:rFonts w:ascii="Arial" w:hAnsi="Arial" w:cs="Arial"/>
          <w:sz w:val="22"/>
        </w:rPr>
        <w:t xml:space="preserve">As Inverclyde’s third sector interface, CVS Inverclyde offers a dynamic place to work where you can make a positive difference to the local community. </w:t>
      </w:r>
    </w:p>
    <w:p w14:paraId="6DE2DA99" w14:textId="77777777" w:rsidR="00AF0EF4" w:rsidRPr="00AF0EF4" w:rsidRDefault="00AF0EF4" w:rsidP="00AF0EF4">
      <w:pPr>
        <w:rPr>
          <w:rFonts w:ascii="Arial" w:hAnsi="Arial" w:cs="Arial"/>
          <w:sz w:val="22"/>
        </w:rPr>
      </w:pPr>
      <w:r w:rsidRPr="00AF0EF4">
        <w:rPr>
          <w:rFonts w:ascii="Arial" w:hAnsi="Arial" w:cs="Arial"/>
          <w:sz w:val="22"/>
        </w:rPr>
        <w:t xml:space="preserve">This is a great opportunity for a graduate or someone looking for an entry-level role to start their career in communications. The successful candidate will have the opportunity to lead on specific projects and also gain wider comms experience. </w:t>
      </w:r>
    </w:p>
    <w:p w14:paraId="32E92255" w14:textId="77777777" w:rsidR="00AF0EF4" w:rsidRPr="00AF0EF4" w:rsidRDefault="00AF0EF4" w:rsidP="00AF0EF4">
      <w:pPr>
        <w:rPr>
          <w:rFonts w:ascii="Arial" w:hAnsi="Arial" w:cs="Arial"/>
          <w:sz w:val="22"/>
        </w:rPr>
      </w:pPr>
      <w:r w:rsidRPr="00AF0EF4">
        <w:rPr>
          <w:rFonts w:ascii="Arial" w:hAnsi="Arial" w:cs="Arial"/>
          <w:sz w:val="22"/>
        </w:rPr>
        <w:t xml:space="preserve">The purpose of the role is to assist the communications officer and wider CVSI team in promoting our work while also telling the story of Inverclyde’s incredible third sector and positive the impact it makes. </w:t>
      </w:r>
    </w:p>
    <w:p w14:paraId="34D6EF5F" w14:textId="77777777" w:rsidR="00AF0EF4" w:rsidRPr="00AF0EF4" w:rsidRDefault="00AF0EF4" w:rsidP="00AF0EF4">
      <w:pPr>
        <w:rPr>
          <w:rFonts w:ascii="Arial" w:hAnsi="Arial" w:cs="Arial"/>
          <w:sz w:val="22"/>
        </w:rPr>
      </w:pPr>
      <w:r w:rsidRPr="00AF0EF4">
        <w:rPr>
          <w:rFonts w:ascii="Arial" w:hAnsi="Arial" w:cs="Arial"/>
          <w:sz w:val="22"/>
        </w:rPr>
        <w:t>One of the important responsibilities the postholder will have will be managing the Inverclyde Life website and social media.</w:t>
      </w:r>
    </w:p>
    <w:p w14:paraId="34A9D6D8" w14:textId="77777777" w:rsidR="00AF0EF4" w:rsidRPr="00AF0EF4" w:rsidRDefault="00AF0EF4" w:rsidP="00AF0EF4">
      <w:pPr>
        <w:jc w:val="both"/>
        <w:rPr>
          <w:rFonts w:ascii="Arial" w:eastAsia="Calibri" w:hAnsi="Arial" w:cs="Arial"/>
          <w:sz w:val="22"/>
        </w:rPr>
      </w:pPr>
    </w:p>
    <w:p w14:paraId="72A3F34F" w14:textId="77777777" w:rsidR="00AF0EF4" w:rsidRPr="00AF0EF4" w:rsidRDefault="00AF0EF4" w:rsidP="00AF0EF4">
      <w:pPr>
        <w:pStyle w:val="Heading1"/>
        <w:rPr>
          <w:rFonts w:ascii="Arial" w:hAnsi="Arial" w:cs="Arial"/>
          <w:sz w:val="22"/>
          <w:szCs w:val="22"/>
        </w:rPr>
      </w:pPr>
      <w:r w:rsidRPr="00AF0EF4">
        <w:rPr>
          <w:rFonts w:ascii="Arial" w:hAnsi="Arial" w:cs="Arial"/>
          <w:sz w:val="22"/>
          <w:szCs w:val="22"/>
        </w:rPr>
        <w:t>Specific Duties and Responsibilities</w:t>
      </w:r>
    </w:p>
    <w:p w14:paraId="16BA0B8C" w14:textId="77777777" w:rsidR="00AF0EF4" w:rsidRPr="00AF0EF4" w:rsidRDefault="00AF0EF4" w:rsidP="00AF0EF4">
      <w:pPr>
        <w:rPr>
          <w:rFonts w:ascii="Arial" w:hAnsi="Arial" w:cs="Arial"/>
          <w:bCs/>
          <w:sz w:val="22"/>
        </w:rPr>
      </w:pPr>
      <w:r w:rsidRPr="00AF0EF4">
        <w:rPr>
          <w:rFonts w:ascii="Arial" w:hAnsi="Arial" w:cs="Arial"/>
          <w:bCs/>
          <w:sz w:val="22"/>
        </w:rPr>
        <w:t>The specific duties and responsibilities of the role-holder will vary upon demand and the needs of customers. However, it would be reasonable to expect that the following would form part of regular duties:</w:t>
      </w:r>
    </w:p>
    <w:p w14:paraId="09FBB4D4" w14:textId="77777777" w:rsidR="003A2601" w:rsidRPr="00AF0EF4" w:rsidRDefault="003A2601" w:rsidP="003A2601">
      <w:pPr>
        <w:pStyle w:val="ListParagraph"/>
        <w:numPr>
          <w:ilvl w:val="0"/>
          <w:numId w:val="2"/>
        </w:numPr>
        <w:rPr>
          <w:rFonts w:ascii="Arial" w:hAnsi="Arial" w:cs="Arial"/>
          <w:sz w:val="22"/>
        </w:rPr>
      </w:pPr>
      <w:r w:rsidRPr="00AF0EF4">
        <w:rPr>
          <w:rFonts w:ascii="Arial" w:hAnsi="Arial" w:cs="Arial"/>
          <w:sz w:val="22"/>
        </w:rPr>
        <w:t xml:space="preserve">Manage the Inverclyde Life website making sure </w:t>
      </w:r>
      <w:r w:rsidR="00CF1FC6" w:rsidRPr="00AF0EF4">
        <w:rPr>
          <w:rFonts w:ascii="Arial" w:hAnsi="Arial" w:cs="Arial"/>
          <w:sz w:val="22"/>
        </w:rPr>
        <w:t>content is up to date, accurate and engaging.</w:t>
      </w:r>
    </w:p>
    <w:p w14:paraId="1854D573" w14:textId="77777777" w:rsidR="00CF1FC6" w:rsidRPr="00AF0EF4" w:rsidRDefault="00CF1FC6" w:rsidP="003A2601">
      <w:pPr>
        <w:pStyle w:val="ListParagraph"/>
        <w:numPr>
          <w:ilvl w:val="0"/>
          <w:numId w:val="2"/>
        </w:numPr>
        <w:rPr>
          <w:rFonts w:ascii="Arial" w:hAnsi="Arial" w:cs="Arial"/>
          <w:sz w:val="22"/>
        </w:rPr>
      </w:pPr>
      <w:r w:rsidRPr="00AF0EF4">
        <w:rPr>
          <w:rFonts w:ascii="Arial" w:hAnsi="Arial" w:cs="Arial"/>
          <w:sz w:val="22"/>
        </w:rPr>
        <w:t xml:space="preserve">Reach out to </w:t>
      </w:r>
      <w:r w:rsidR="00030D49" w:rsidRPr="00AF0EF4">
        <w:rPr>
          <w:rFonts w:ascii="Arial" w:hAnsi="Arial" w:cs="Arial"/>
          <w:sz w:val="22"/>
        </w:rPr>
        <w:t xml:space="preserve">and work with </w:t>
      </w:r>
      <w:r w:rsidRPr="00AF0EF4">
        <w:rPr>
          <w:rFonts w:ascii="Arial" w:hAnsi="Arial" w:cs="Arial"/>
          <w:sz w:val="22"/>
        </w:rPr>
        <w:t>third and public sector organisations in Inverclyde to help them list their services on Inverclyde Life.</w:t>
      </w:r>
    </w:p>
    <w:p w14:paraId="098D6B9B" w14:textId="77777777" w:rsidR="00030D49" w:rsidRPr="00AF0EF4" w:rsidRDefault="00030D49" w:rsidP="003A2601">
      <w:pPr>
        <w:pStyle w:val="ListParagraph"/>
        <w:numPr>
          <w:ilvl w:val="0"/>
          <w:numId w:val="2"/>
        </w:numPr>
        <w:rPr>
          <w:rFonts w:ascii="Arial" w:hAnsi="Arial" w:cs="Arial"/>
          <w:sz w:val="22"/>
        </w:rPr>
      </w:pPr>
      <w:r w:rsidRPr="00AF0EF4">
        <w:rPr>
          <w:rFonts w:ascii="Arial" w:hAnsi="Arial" w:cs="Arial"/>
          <w:sz w:val="22"/>
        </w:rPr>
        <w:t xml:space="preserve">Write content for the Inverclyde Life </w:t>
      </w:r>
      <w:r w:rsidR="000D5559" w:rsidRPr="00AF0EF4">
        <w:rPr>
          <w:rFonts w:ascii="Arial" w:hAnsi="Arial" w:cs="Arial"/>
          <w:sz w:val="22"/>
        </w:rPr>
        <w:t>web</w:t>
      </w:r>
      <w:r w:rsidRPr="00AF0EF4">
        <w:rPr>
          <w:rFonts w:ascii="Arial" w:hAnsi="Arial" w:cs="Arial"/>
          <w:sz w:val="22"/>
        </w:rPr>
        <w:t>site such as blogs.</w:t>
      </w:r>
    </w:p>
    <w:p w14:paraId="1165D016" w14:textId="31653C61" w:rsidR="00CF1FC6" w:rsidRPr="00AF0EF4" w:rsidRDefault="00CF1FC6" w:rsidP="003A2601">
      <w:pPr>
        <w:pStyle w:val="ListParagraph"/>
        <w:numPr>
          <w:ilvl w:val="0"/>
          <w:numId w:val="2"/>
        </w:numPr>
        <w:rPr>
          <w:rFonts w:ascii="Arial" w:hAnsi="Arial" w:cs="Arial"/>
          <w:sz w:val="22"/>
        </w:rPr>
      </w:pPr>
      <w:r w:rsidRPr="00AF0EF4">
        <w:rPr>
          <w:rFonts w:ascii="Arial" w:hAnsi="Arial" w:cs="Arial"/>
          <w:sz w:val="22"/>
        </w:rPr>
        <w:lastRenderedPageBreak/>
        <w:t>Create a social media stra</w:t>
      </w:r>
      <w:r w:rsidR="00030D49" w:rsidRPr="00AF0EF4">
        <w:rPr>
          <w:rFonts w:ascii="Arial" w:hAnsi="Arial" w:cs="Arial"/>
          <w:sz w:val="22"/>
        </w:rPr>
        <w:t xml:space="preserve">tegy for the Inverclyde Life social media pages. </w:t>
      </w:r>
    </w:p>
    <w:p w14:paraId="13CA262A" w14:textId="4E97948F" w:rsidR="00BF3492" w:rsidRPr="00AF0EF4" w:rsidRDefault="00BF3492" w:rsidP="003A2601">
      <w:pPr>
        <w:pStyle w:val="ListParagraph"/>
        <w:numPr>
          <w:ilvl w:val="0"/>
          <w:numId w:val="2"/>
        </w:numPr>
        <w:rPr>
          <w:rFonts w:ascii="Arial" w:hAnsi="Arial" w:cs="Arial"/>
          <w:sz w:val="22"/>
        </w:rPr>
      </w:pPr>
      <w:r w:rsidRPr="00AF0EF4">
        <w:rPr>
          <w:rFonts w:ascii="Arial" w:hAnsi="Arial" w:cs="Arial"/>
          <w:sz w:val="22"/>
        </w:rPr>
        <w:t>Write reports based on data and analytics from our websites and social media.</w:t>
      </w:r>
    </w:p>
    <w:p w14:paraId="09EC8701" w14:textId="2C58930D" w:rsidR="00293574" w:rsidRPr="00AF0EF4" w:rsidRDefault="00293574" w:rsidP="003A2601">
      <w:pPr>
        <w:pStyle w:val="ListParagraph"/>
        <w:numPr>
          <w:ilvl w:val="0"/>
          <w:numId w:val="2"/>
        </w:numPr>
        <w:rPr>
          <w:rFonts w:ascii="Arial" w:hAnsi="Arial" w:cs="Arial"/>
          <w:sz w:val="22"/>
        </w:rPr>
      </w:pPr>
      <w:r w:rsidRPr="00AF0EF4">
        <w:rPr>
          <w:rFonts w:ascii="Arial" w:hAnsi="Arial" w:cs="Arial"/>
          <w:sz w:val="22"/>
        </w:rPr>
        <w:t>Support the communications officer with day-to-day comms tasks</w:t>
      </w:r>
      <w:r w:rsidR="00BF3492" w:rsidRPr="00AF0EF4">
        <w:rPr>
          <w:rFonts w:ascii="Arial" w:hAnsi="Arial" w:cs="Arial"/>
          <w:sz w:val="22"/>
        </w:rPr>
        <w:t xml:space="preserve"> and creating communications strategies.</w:t>
      </w:r>
    </w:p>
    <w:p w14:paraId="5203EEE1" w14:textId="6F4EBE25" w:rsidR="00030D49" w:rsidRPr="00AF0EF4" w:rsidRDefault="00030D49" w:rsidP="003A2601">
      <w:pPr>
        <w:pStyle w:val="ListParagraph"/>
        <w:numPr>
          <w:ilvl w:val="0"/>
          <w:numId w:val="2"/>
        </w:numPr>
        <w:rPr>
          <w:rFonts w:ascii="Arial" w:hAnsi="Arial" w:cs="Arial"/>
          <w:sz w:val="22"/>
        </w:rPr>
      </w:pPr>
      <w:r w:rsidRPr="00AF0EF4">
        <w:rPr>
          <w:rFonts w:ascii="Arial" w:hAnsi="Arial" w:cs="Arial"/>
          <w:sz w:val="22"/>
        </w:rPr>
        <w:t xml:space="preserve">Work with colleagues from across CVS Inverclyde to offer comms support </w:t>
      </w:r>
      <w:r w:rsidR="000D5559" w:rsidRPr="00AF0EF4">
        <w:rPr>
          <w:rFonts w:ascii="Arial" w:hAnsi="Arial" w:cs="Arial"/>
          <w:sz w:val="22"/>
        </w:rPr>
        <w:t>when needed.</w:t>
      </w:r>
    </w:p>
    <w:p w14:paraId="3AE177B8" w14:textId="5D17CD41" w:rsidR="00BF3492" w:rsidRPr="00AF0EF4" w:rsidRDefault="00BF3492" w:rsidP="003A2601">
      <w:pPr>
        <w:pStyle w:val="ListParagraph"/>
        <w:numPr>
          <w:ilvl w:val="0"/>
          <w:numId w:val="2"/>
        </w:numPr>
        <w:rPr>
          <w:rFonts w:ascii="Arial" w:hAnsi="Arial" w:cs="Arial"/>
          <w:sz w:val="22"/>
        </w:rPr>
      </w:pPr>
      <w:r w:rsidRPr="00AF0EF4">
        <w:rPr>
          <w:rFonts w:ascii="Arial" w:hAnsi="Arial" w:cs="Arial"/>
          <w:sz w:val="22"/>
        </w:rPr>
        <w:t>Offer comms support to third sector organisations in Inverclyde when needed.</w:t>
      </w:r>
    </w:p>
    <w:p w14:paraId="431A6208" w14:textId="77777777" w:rsidR="00124853" w:rsidRPr="00AF0EF4" w:rsidRDefault="003A2601" w:rsidP="00CF488B">
      <w:pPr>
        <w:rPr>
          <w:rFonts w:ascii="Arial" w:hAnsi="Arial" w:cs="Arial"/>
          <w:sz w:val="22"/>
        </w:rPr>
      </w:pPr>
      <w:r w:rsidRPr="00AF0EF4">
        <w:rPr>
          <w:rFonts w:ascii="Arial" w:hAnsi="Arial" w:cs="Arial"/>
          <w:b/>
          <w:sz w:val="22"/>
        </w:rPr>
        <w:t xml:space="preserve">Person Specification </w:t>
      </w:r>
      <w:r w:rsidR="00E767AB" w:rsidRPr="00AF0EF4">
        <w:rPr>
          <w:rFonts w:ascii="Arial" w:hAnsi="Arial" w:cs="Arial"/>
          <w:sz w:val="22"/>
        </w:rPr>
        <w:t xml:space="preserve"> </w:t>
      </w:r>
      <w:r w:rsidR="00124853" w:rsidRPr="00AF0EF4">
        <w:rPr>
          <w:rFonts w:ascii="Arial" w:hAnsi="Arial" w:cs="Arial"/>
          <w:sz w:val="22"/>
        </w:rPr>
        <w:t xml:space="preserve"> </w:t>
      </w:r>
    </w:p>
    <w:p w14:paraId="3F0DD6FE" w14:textId="77777777" w:rsidR="00A878CF" w:rsidRPr="00AF0EF4" w:rsidRDefault="00A878CF" w:rsidP="00A878CF">
      <w:pPr>
        <w:spacing w:after="0" w:line="240" w:lineRule="auto"/>
        <w:jc w:val="both"/>
        <w:outlineLvl w:val="0"/>
        <w:rPr>
          <w:rFonts w:ascii="Arial" w:hAnsi="Arial" w:cs="Arial"/>
          <w:b/>
          <w:bCs/>
          <w:sz w:val="22"/>
        </w:rPr>
      </w:pPr>
      <w:r w:rsidRPr="00AF0EF4">
        <w:rPr>
          <w:rFonts w:ascii="Arial" w:hAnsi="Arial" w:cs="Arial"/>
          <w:b/>
          <w:bCs/>
          <w:sz w:val="22"/>
        </w:rPr>
        <w:t>Qualifications &amp; Experience</w:t>
      </w:r>
    </w:p>
    <w:p w14:paraId="10FD9396" w14:textId="77777777" w:rsidR="00A878CF" w:rsidRPr="00AF0EF4" w:rsidRDefault="00A878CF" w:rsidP="00A878CF">
      <w:pPr>
        <w:spacing w:after="0" w:line="240" w:lineRule="auto"/>
        <w:jc w:val="both"/>
        <w:outlineLvl w:val="0"/>
        <w:rPr>
          <w:rFonts w:ascii="Arial" w:hAnsi="Arial" w:cs="Arial"/>
          <w:b/>
          <w:bCs/>
          <w:sz w:val="22"/>
        </w:rPr>
      </w:pPr>
    </w:p>
    <w:p w14:paraId="6B1395A4" w14:textId="77777777" w:rsidR="00A878CF" w:rsidRPr="00AF0EF4" w:rsidRDefault="00A878CF" w:rsidP="00A878CF">
      <w:pPr>
        <w:spacing w:after="0" w:line="240" w:lineRule="auto"/>
        <w:jc w:val="both"/>
        <w:outlineLvl w:val="0"/>
        <w:rPr>
          <w:rFonts w:ascii="Arial" w:hAnsi="Arial" w:cs="Arial"/>
          <w:b/>
          <w:bCs/>
          <w:sz w:val="22"/>
        </w:rPr>
      </w:pPr>
      <w:r w:rsidRPr="00AF0EF4">
        <w:rPr>
          <w:rFonts w:ascii="Arial" w:hAnsi="Arial" w:cs="Arial"/>
          <w:b/>
          <w:bCs/>
          <w:sz w:val="22"/>
        </w:rPr>
        <w:t>Essential</w:t>
      </w:r>
    </w:p>
    <w:p w14:paraId="38291F05" w14:textId="230FEE62" w:rsidR="00E64B0A" w:rsidRPr="00AF0EF4" w:rsidRDefault="00E64B0A" w:rsidP="00E64B0A">
      <w:pPr>
        <w:rPr>
          <w:rFonts w:ascii="Arial" w:hAnsi="Arial" w:cs="Arial"/>
          <w:sz w:val="22"/>
        </w:rPr>
      </w:pPr>
    </w:p>
    <w:tbl>
      <w:tblPr>
        <w:tblStyle w:val="TableGrid"/>
        <w:tblW w:w="0" w:type="auto"/>
        <w:tblLook w:val="04A0" w:firstRow="1" w:lastRow="0" w:firstColumn="1" w:lastColumn="0" w:noHBand="0" w:noVBand="1"/>
      </w:tblPr>
      <w:tblGrid>
        <w:gridCol w:w="7550"/>
        <w:gridCol w:w="1466"/>
      </w:tblGrid>
      <w:tr w:rsidR="00E64B0A" w:rsidRPr="00AF0EF4" w14:paraId="756E9C58" w14:textId="77777777" w:rsidTr="000B211D">
        <w:tc>
          <w:tcPr>
            <w:tcW w:w="7763" w:type="dxa"/>
          </w:tcPr>
          <w:p w14:paraId="666D2691" w14:textId="2EA21009" w:rsidR="00E64B0A" w:rsidRPr="00AF0EF4" w:rsidRDefault="00E64B0A" w:rsidP="000B211D">
            <w:pPr>
              <w:jc w:val="both"/>
              <w:rPr>
                <w:rFonts w:ascii="Arial" w:hAnsi="Arial" w:cs="Arial"/>
              </w:rPr>
            </w:pPr>
            <w:r w:rsidRPr="00AF0EF4">
              <w:rPr>
                <w:rFonts w:ascii="Arial" w:hAnsi="Arial" w:cs="Arial"/>
              </w:rPr>
              <w:t>Outstanding written communication and the ability to write for different platforms (social media, website, email, reports) and for different audiences.</w:t>
            </w:r>
          </w:p>
        </w:tc>
        <w:tc>
          <w:tcPr>
            <w:tcW w:w="1479" w:type="dxa"/>
          </w:tcPr>
          <w:p w14:paraId="046D7001" w14:textId="77777777" w:rsidR="00E64B0A" w:rsidRPr="00AF0EF4" w:rsidRDefault="00E64B0A" w:rsidP="000B211D">
            <w:pPr>
              <w:jc w:val="both"/>
              <w:rPr>
                <w:rFonts w:ascii="Arial" w:hAnsi="Arial" w:cs="Arial"/>
              </w:rPr>
            </w:pPr>
            <w:r w:rsidRPr="00AF0EF4">
              <w:rPr>
                <w:rFonts w:ascii="Arial" w:hAnsi="Arial" w:cs="Arial"/>
              </w:rPr>
              <w:t>Essential</w:t>
            </w:r>
          </w:p>
        </w:tc>
      </w:tr>
      <w:tr w:rsidR="00E64B0A" w:rsidRPr="00AF0EF4" w14:paraId="5BDF26C1" w14:textId="77777777" w:rsidTr="000B211D">
        <w:tc>
          <w:tcPr>
            <w:tcW w:w="7763" w:type="dxa"/>
          </w:tcPr>
          <w:p w14:paraId="2F70CED6" w14:textId="2738760C" w:rsidR="00E64B0A" w:rsidRPr="00AF0EF4" w:rsidRDefault="00E64B0A" w:rsidP="000B211D">
            <w:pPr>
              <w:jc w:val="both"/>
              <w:rPr>
                <w:rFonts w:ascii="Arial" w:hAnsi="Arial" w:cs="Arial"/>
              </w:rPr>
            </w:pPr>
            <w:r w:rsidRPr="00AF0EF4">
              <w:rPr>
                <w:rFonts w:ascii="Arial" w:hAnsi="Arial" w:cs="Arial"/>
              </w:rPr>
              <w:t>Undergraduate degree or HND in English, journalism, media studies, marketing or equivalent.</w:t>
            </w:r>
          </w:p>
        </w:tc>
        <w:tc>
          <w:tcPr>
            <w:tcW w:w="1479" w:type="dxa"/>
          </w:tcPr>
          <w:p w14:paraId="15BBACC1" w14:textId="77777777" w:rsidR="00E64B0A" w:rsidRPr="00AF0EF4" w:rsidRDefault="00E64B0A" w:rsidP="000B211D">
            <w:pPr>
              <w:jc w:val="both"/>
              <w:rPr>
                <w:rFonts w:ascii="Arial" w:hAnsi="Arial" w:cs="Arial"/>
              </w:rPr>
            </w:pPr>
            <w:r w:rsidRPr="00AF0EF4">
              <w:rPr>
                <w:rFonts w:ascii="Arial" w:hAnsi="Arial" w:cs="Arial"/>
              </w:rPr>
              <w:t>Essential</w:t>
            </w:r>
          </w:p>
        </w:tc>
      </w:tr>
      <w:tr w:rsidR="00E64B0A" w:rsidRPr="00AF0EF4" w14:paraId="2BF66BC3" w14:textId="77777777" w:rsidTr="000B211D">
        <w:tc>
          <w:tcPr>
            <w:tcW w:w="7763" w:type="dxa"/>
          </w:tcPr>
          <w:p w14:paraId="1ADE8E43" w14:textId="7B679EC9" w:rsidR="00E64B0A" w:rsidRPr="00AF0EF4" w:rsidRDefault="00E64B0A" w:rsidP="000B211D">
            <w:pPr>
              <w:jc w:val="both"/>
              <w:rPr>
                <w:rFonts w:ascii="Arial" w:hAnsi="Arial" w:cs="Arial"/>
              </w:rPr>
            </w:pPr>
            <w:r w:rsidRPr="00AF0EF4">
              <w:rPr>
                <w:rFonts w:ascii="Arial" w:hAnsi="Arial" w:cs="Arial"/>
              </w:rPr>
              <w:t>Excellent interpersonal skills and able to work with organisations and professionals from across Inverclyde’s third and public sector.</w:t>
            </w:r>
          </w:p>
        </w:tc>
        <w:tc>
          <w:tcPr>
            <w:tcW w:w="1479" w:type="dxa"/>
          </w:tcPr>
          <w:p w14:paraId="67045324" w14:textId="77777777" w:rsidR="00E64B0A" w:rsidRPr="00AF0EF4" w:rsidRDefault="00E64B0A" w:rsidP="000B211D">
            <w:pPr>
              <w:jc w:val="both"/>
              <w:rPr>
                <w:rFonts w:ascii="Arial" w:hAnsi="Arial" w:cs="Arial"/>
              </w:rPr>
            </w:pPr>
            <w:r w:rsidRPr="00AF0EF4">
              <w:rPr>
                <w:rFonts w:ascii="Arial" w:hAnsi="Arial" w:cs="Arial"/>
              </w:rPr>
              <w:t>Essential</w:t>
            </w:r>
          </w:p>
        </w:tc>
      </w:tr>
      <w:tr w:rsidR="00E64B0A" w:rsidRPr="00AF0EF4" w14:paraId="378E4102" w14:textId="77777777" w:rsidTr="000B211D">
        <w:tc>
          <w:tcPr>
            <w:tcW w:w="7763" w:type="dxa"/>
          </w:tcPr>
          <w:p w14:paraId="2790EFF5" w14:textId="63FC4C78" w:rsidR="00E64B0A" w:rsidRPr="00AF0EF4" w:rsidRDefault="00E64B0A" w:rsidP="000B211D">
            <w:pPr>
              <w:jc w:val="both"/>
              <w:rPr>
                <w:rFonts w:ascii="Arial" w:hAnsi="Arial" w:cs="Arial"/>
              </w:rPr>
            </w:pPr>
            <w:r w:rsidRPr="00AF0EF4">
              <w:rPr>
                <w:rFonts w:ascii="Arial" w:hAnsi="Arial" w:cs="Arial"/>
              </w:rPr>
              <w:t>Experience of using social media professionally to create and schedule engaging content.</w:t>
            </w:r>
          </w:p>
        </w:tc>
        <w:tc>
          <w:tcPr>
            <w:tcW w:w="1479" w:type="dxa"/>
          </w:tcPr>
          <w:p w14:paraId="7E5254DB" w14:textId="77777777" w:rsidR="00E64B0A" w:rsidRPr="00AF0EF4" w:rsidRDefault="00E64B0A" w:rsidP="000B211D">
            <w:pPr>
              <w:jc w:val="both"/>
              <w:rPr>
                <w:rFonts w:ascii="Arial" w:hAnsi="Arial" w:cs="Arial"/>
              </w:rPr>
            </w:pPr>
            <w:r w:rsidRPr="00AF0EF4">
              <w:rPr>
                <w:rFonts w:ascii="Arial" w:hAnsi="Arial" w:cs="Arial"/>
              </w:rPr>
              <w:t>Essential</w:t>
            </w:r>
          </w:p>
        </w:tc>
      </w:tr>
      <w:tr w:rsidR="00E64B0A" w:rsidRPr="00AF0EF4" w14:paraId="3DA84C06" w14:textId="77777777" w:rsidTr="000B211D">
        <w:tc>
          <w:tcPr>
            <w:tcW w:w="7763" w:type="dxa"/>
          </w:tcPr>
          <w:p w14:paraId="6760AF7C" w14:textId="1CA3A865" w:rsidR="00E64B0A" w:rsidRPr="00AF0EF4" w:rsidRDefault="00E64B0A" w:rsidP="000B211D">
            <w:pPr>
              <w:jc w:val="both"/>
              <w:rPr>
                <w:rFonts w:ascii="Arial" w:hAnsi="Arial" w:cs="Arial"/>
              </w:rPr>
            </w:pPr>
            <w:r w:rsidRPr="00AF0EF4">
              <w:rPr>
                <w:rFonts w:ascii="Arial" w:hAnsi="Arial" w:cs="Arial"/>
              </w:rPr>
              <w:t>Able to take detailed (sometimes complicated) information and present it in a way that is informative and engaging.</w:t>
            </w:r>
          </w:p>
        </w:tc>
        <w:tc>
          <w:tcPr>
            <w:tcW w:w="1479" w:type="dxa"/>
          </w:tcPr>
          <w:p w14:paraId="03390603" w14:textId="77777777" w:rsidR="00E64B0A" w:rsidRPr="00AF0EF4" w:rsidRDefault="00E64B0A" w:rsidP="000B211D">
            <w:pPr>
              <w:jc w:val="both"/>
              <w:rPr>
                <w:rFonts w:ascii="Arial" w:hAnsi="Arial" w:cs="Arial"/>
              </w:rPr>
            </w:pPr>
            <w:r w:rsidRPr="00AF0EF4">
              <w:rPr>
                <w:rFonts w:ascii="Arial" w:hAnsi="Arial" w:cs="Arial"/>
              </w:rPr>
              <w:t>Essential</w:t>
            </w:r>
          </w:p>
        </w:tc>
      </w:tr>
      <w:tr w:rsidR="00E64B0A" w:rsidRPr="00AF0EF4" w14:paraId="1781EBC4" w14:textId="77777777" w:rsidTr="000B211D">
        <w:tc>
          <w:tcPr>
            <w:tcW w:w="7763" w:type="dxa"/>
          </w:tcPr>
          <w:p w14:paraId="7C795F17" w14:textId="2E1BA4AF" w:rsidR="00E64B0A" w:rsidRPr="00AF0EF4" w:rsidRDefault="00E64B0A" w:rsidP="00E64B0A">
            <w:pPr>
              <w:rPr>
                <w:rFonts w:ascii="Arial" w:hAnsi="Arial" w:cs="Arial"/>
              </w:rPr>
            </w:pPr>
            <w:r w:rsidRPr="00AF0EF4">
              <w:rPr>
                <w:rFonts w:ascii="Arial" w:hAnsi="Arial" w:cs="Arial"/>
              </w:rPr>
              <w:t xml:space="preserve">Experience of recording and analysing social media and website data and analytics. </w:t>
            </w:r>
          </w:p>
        </w:tc>
        <w:tc>
          <w:tcPr>
            <w:tcW w:w="1479" w:type="dxa"/>
          </w:tcPr>
          <w:p w14:paraId="5741EF30" w14:textId="77777777" w:rsidR="00E64B0A" w:rsidRPr="00AF0EF4" w:rsidRDefault="00E64B0A" w:rsidP="000B211D">
            <w:pPr>
              <w:jc w:val="both"/>
              <w:rPr>
                <w:rFonts w:ascii="Arial" w:hAnsi="Arial" w:cs="Arial"/>
              </w:rPr>
            </w:pPr>
            <w:r w:rsidRPr="00AF0EF4">
              <w:rPr>
                <w:rFonts w:ascii="Arial" w:hAnsi="Arial" w:cs="Arial"/>
              </w:rPr>
              <w:t>Essential</w:t>
            </w:r>
          </w:p>
        </w:tc>
      </w:tr>
      <w:tr w:rsidR="00E64B0A" w:rsidRPr="00AF0EF4" w14:paraId="5F0836ED" w14:textId="77777777" w:rsidTr="000B211D">
        <w:tc>
          <w:tcPr>
            <w:tcW w:w="7763" w:type="dxa"/>
          </w:tcPr>
          <w:p w14:paraId="702AC2E5" w14:textId="39228AA2" w:rsidR="00E64B0A" w:rsidRPr="00AF0EF4" w:rsidRDefault="00E64B0A" w:rsidP="00E64B0A">
            <w:pPr>
              <w:rPr>
                <w:rFonts w:ascii="Arial" w:hAnsi="Arial" w:cs="Arial"/>
              </w:rPr>
            </w:pPr>
            <w:r w:rsidRPr="00AF0EF4">
              <w:rPr>
                <w:rFonts w:ascii="Arial" w:hAnsi="Arial" w:cs="Arial"/>
              </w:rPr>
              <w:t>An understanding of how to plan and implement a communications campaign.</w:t>
            </w:r>
          </w:p>
        </w:tc>
        <w:tc>
          <w:tcPr>
            <w:tcW w:w="1479" w:type="dxa"/>
          </w:tcPr>
          <w:p w14:paraId="3383B6CA" w14:textId="1FBD5D5C" w:rsidR="00E64B0A" w:rsidRPr="00AF0EF4" w:rsidRDefault="00E64B0A" w:rsidP="000B211D">
            <w:pPr>
              <w:jc w:val="both"/>
              <w:rPr>
                <w:rFonts w:ascii="Arial" w:hAnsi="Arial" w:cs="Arial"/>
              </w:rPr>
            </w:pPr>
            <w:r w:rsidRPr="00AF0EF4">
              <w:rPr>
                <w:rFonts w:ascii="Arial" w:hAnsi="Arial" w:cs="Arial"/>
              </w:rPr>
              <w:t>Essential</w:t>
            </w:r>
          </w:p>
        </w:tc>
      </w:tr>
      <w:tr w:rsidR="00E64B0A" w:rsidRPr="00AF0EF4" w14:paraId="4D65B49E" w14:textId="77777777" w:rsidTr="000B211D">
        <w:tc>
          <w:tcPr>
            <w:tcW w:w="7763" w:type="dxa"/>
          </w:tcPr>
          <w:p w14:paraId="3CC0DD00" w14:textId="2D72498B" w:rsidR="00E64B0A" w:rsidRPr="00AF0EF4" w:rsidRDefault="00E64B0A" w:rsidP="00E64B0A">
            <w:pPr>
              <w:rPr>
                <w:rFonts w:ascii="Arial" w:hAnsi="Arial" w:cs="Arial"/>
              </w:rPr>
            </w:pPr>
            <w:r w:rsidRPr="00AF0EF4">
              <w:rPr>
                <w:rFonts w:ascii="Arial" w:hAnsi="Arial" w:cs="Arial"/>
              </w:rPr>
              <w:t>Ability to use design and editing software (such as Canva, Adobe Creative suite) or willingness to learn.</w:t>
            </w:r>
          </w:p>
        </w:tc>
        <w:tc>
          <w:tcPr>
            <w:tcW w:w="1479" w:type="dxa"/>
          </w:tcPr>
          <w:p w14:paraId="4DEB0D2F" w14:textId="032B6757" w:rsidR="00E64B0A" w:rsidRPr="00AF0EF4" w:rsidRDefault="00E64B0A" w:rsidP="000B211D">
            <w:pPr>
              <w:jc w:val="both"/>
              <w:rPr>
                <w:rFonts w:ascii="Arial" w:hAnsi="Arial" w:cs="Arial"/>
              </w:rPr>
            </w:pPr>
            <w:r w:rsidRPr="00AF0EF4">
              <w:rPr>
                <w:rFonts w:ascii="Arial" w:hAnsi="Arial" w:cs="Arial"/>
              </w:rPr>
              <w:t>Essential</w:t>
            </w:r>
          </w:p>
        </w:tc>
      </w:tr>
      <w:tr w:rsidR="00E64B0A" w:rsidRPr="00AF0EF4" w14:paraId="79F05DDC" w14:textId="77777777" w:rsidTr="000B211D">
        <w:tc>
          <w:tcPr>
            <w:tcW w:w="7763" w:type="dxa"/>
          </w:tcPr>
          <w:p w14:paraId="3E016A3B" w14:textId="5EC69050" w:rsidR="00E64B0A" w:rsidRPr="00AF0EF4" w:rsidRDefault="00E64B0A" w:rsidP="00E64B0A">
            <w:pPr>
              <w:rPr>
                <w:rFonts w:ascii="Arial" w:hAnsi="Arial" w:cs="Arial"/>
              </w:rPr>
            </w:pPr>
            <w:r w:rsidRPr="00AF0EF4">
              <w:rPr>
                <w:rFonts w:ascii="Arial" w:hAnsi="Arial" w:cs="Arial"/>
              </w:rPr>
              <w:t>Organised, able to work independently and as part of team, and able to work on multiple projects to meet deadlines.</w:t>
            </w:r>
          </w:p>
        </w:tc>
        <w:tc>
          <w:tcPr>
            <w:tcW w:w="1479" w:type="dxa"/>
          </w:tcPr>
          <w:p w14:paraId="57552EC7" w14:textId="58CCACCD" w:rsidR="00E64B0A" w:rsidRPr="00AF0EF4" w:rsidRDefault="00E64B0A" w:rsidP="000B211D">
            <w:pPr>
              <w:jc w:val="both"/>
              <w:rPr>
                <w:rFonts w:ascii="Arial" w:hAnsi="Arial" w:cs="Arial"/>
              </w:rPr>
            </w:pPr>
            <w:r w:rsidRPr="00AF0EF4">
              <w:rPr>
                <w:rFonts w:ascii="Arial" w:hAnsi="Arial" w:cs="Arial"/>
              </w:rPr>
              <w:t>Essential</w:t>
            </w:r>
          </w:p>
        </w:tc>
      </w:tr>
      <w:tr w:rsidR="00E64B0A" w:rsidRPr="00AF0EF4" w14:paraId="284A0D67" w14:textId="77777777" w:rsidTr="000B211D">
        <w:tc>
          <w:tcPr>
            <w:tcW w:w="7763" w:type="dxa"/>
          </w:tcPr>
          <w:p w14:paraId="1DD97A7D" w14:textId="6C521E41" w:rsidR="00E64B0A" w:rsidRPr="00AF0EF4" w:rsidRDefault="00E64B0A" w:rsidP="00E64B0A">
            <w:pPr>
              <w:rPr>
                <w:rFonts w:ascii="Arial" w:hAnsi="Arial" w:cs="Arial"/>
              </w:rPr>
            </w:pPr>
            <w:r w:rsidRPr="00AF0EF4">
              <w:rPr>
                <w:rFonts w:ascii="Arial" w:hAnsi="Arial" w:cs="Arial"/>
              </w:rPr>
              <w:t>Enthusiastic, pro-active and creative.</w:t>
            </w:r>
          </w:p>
        </w:tc>
        <w:tc>
          <w:tcPr>
            <w:tcW w:w="1479" w:type="dxa"/>
          </w:tcPr>
          <w:p w14:paraId="3B3CD87D" w14:textId="4A40C799" w:rsidR="00E64B0A" w:rsidRPr="00AF0EF4" w:rsidRDefault="00E64B0A" w:rsidP="000B211D">
            <w:pPr>
              <w:jc w:val="both"/>
              <w:rPr>
                <w:rFonts w:ascii="Arial" w:hAnsi="Arial" w:cs="Arial"/>
              </w:rPr>
            </w:pPr>
            <w:r w:rsidRPr="00AF0EF4">
              <w:rPr>
                <w:rFonts w:ascii="Arial" w:hAnsi="Arial" w:cs="Arial"/>
              </w:rPr>
              <w:t xml:space="preserve">Essential </w:t>
            </w:r>
          </w:p>
        </w:tc>
      </w:tr>
    </w:tbl>
    <w:p w14:paraId="7EDD8BBA" w14:textId="77777777" w:rsidR="00A878CF" w:rsidRPr="00AF0EF4" w:rsidRDefault="00A878CF" w:rsidP="00E64B0A">
      <w:pPr>
        <w:spacing w:after="0" w:line="240" w:lineRule="auto"/>
        <w:jc w:val="both"/>
        <w:outlineLvl w:val="0"/>
        <w:rPr>
          <w:rFonts w:ascii="Arial" w:hAnsi="Arial" w:cs="Arial"/>
          <w:b/>
          <w:bCs/>
          <w:sz w:val="22"/>
        </w:rPr>
      </w:pPr>
    </w:p>
    <w:p w14:paraId="61E1D79A" w14:textId="6D01F33E" w:rsidR="00E64B0A" w:rsidRPr="00AF0EF4" w:rsidRDefault="00E64B0A" w:rsidP="00E64B0A">
      <w:pPr>
        <w:spacing w:after="0" w:line="240" w:lineRule="auto"/>
        <w:jc w:val="both"/>
        <w:outlineLvl w:val="0"/>
        <w:rPr>
          <w:rFonts w:ascii="Arial" w:hAnsi="Arial" w:cs="Arial"/>
          <w:b/>
          <w:bCs/>
          <w:sz w:val="22"/>
        </w:rPr>
      </w:pPr>
      <w:r w:rsidRPr="00AF0EF4">
        <w:rPr>
          <w:rFonts w:ascii="Arial" w:hAnsi="Arial" w:cs="Arial"/>
          <w:b/>
          <w:bCs/>
          <w:sz w:val="22"/>
        </w:rPr>
        <w:t>Desirable</w:t>
      </w:r>
    </w:p>
    <w:p w14:paraId="30190CFB" w14:textId="77777777" w:rsidR="00E64B0A" w:rsidRPr="00AF0EF4" w:rsidRDefault="00E64B0A" w:rsidP="00E64B0A">
      <w:pPr>
        <w:spacing w:after="0" w:line="240" w:lineRule="auto"/>
        <w:jc w:val="both"/>
        <w:outlineLvl w:val="0"/>
        <w:rPr>
          <w:rFonts w:ascii="Arial" w:hAnsi="Arial" w:cs="Arial"/>
          <w:sz w:val="22"/>
        </w:rPr>
      </w:pPr>
    </w:p>
    <w:tbl>
      <w:tblPr>
        <w:tblStyle w:val="TableGrid"/>
        <w:tblW w:w="0" w:type="auto"/>
        <w:tblLook w:val="04A0" w:firstRow="1" w:lastRow="0" w:firstColumn="1" w:lastColumn="0" w:noHBand="0" w:noVBand="1"/>
      </w:tblPr>
      <w:tblGrid>
        <w:gridCol w:w="7552"/>
        <w:gridCol w:w="1464"/>
      </w:tblGrid>
      <w:tr w:rsidR="00E64B0A" w:rsidRPr="00AF0EF4" w14:paraId="37E3FAE2" w14:textId="77777777" w:rsidTr="000B211D">
        <w:tc>
          <w:tcPr>
            <w:tcW w:w="7552" w:type="dxa"/>
          </w:tcPr>
          <w:p w14:paraId="4C13D173" w14:textId="1806B172" w:rsidR="00E64B0A" w:rsidRPr="00AF0EF4" w:rsidRDefault="00E64B0A" w:rsidP="000B211D">
            <w:pPr>
              <w:jc w:val="both"/>
              <w:rPr>
                <w:rFonts w:ascii="Arial" w:hAnsi="Arial" w:cs="Arial"/>
              </w:rPr>
            </w:pPr>
            <w:r w:rsidRPr="00AF0EF4">
              <w:rPr>
                <w:rFonts w:ascii="Arial" w:hAnsi="Arial" w:cs="Arial"/>
              </w:rPr>
              <w:t>Experience of using email marketing software such as Mailchimp.</w:t>
            </w:r>
          </w:p>
        </w:tc>
        <w:tc>
          <w:tcPr>
            <w:tcW w:w="1464" w:type="dxa"/>
          </w:tcPr>
          <w:p w14:paraId="2F570192" w14:textId="77777777" w:rsidR="00E64B0A" w:rsidRPr="00AF0EF4" w:rsidRDefault="00E64B0A" w:rsidP="000B211D">
            <w:pPr>
              <w:jc w:val="both"/>
              <w:rPr>
                <w:rFonts w:ascii="Arial" w:hAnsi="Arial" w:cs="Arial"/>
              </w:rPr>
            </w:pPr>
            <w:r w:rsidRPr="00AF0EF4">
              <w:rPr>
                <w:rFonts w:ascii="Arial" w:hAnsi="Arial" w:cs="Arial"/>
              </w:rPr>
              <w:t>Desirable</w:t>
            </w:r>
          </w:p>
        </w:tc>
      </w:tr>
      <w:tr w:rsidR="00E64B0A" w:rsidRPr="00AF0EF4" w14:paraId="5E5F3C86" w14:textId="77777777" w:rsidTr="000B211D">
        <w:tc>
          <w:tcPr>
            <w:tcW w:w="7552" w:type="dxa"/>
          </w:tcPr>
          <w:p w14:paraId="401C7676" w14:textId="44593E25" w:rsidR="00E64B0A" w:rsidRPr="00AF0EF4" w:rsidRDefault="00E64B0A" w:rsidP="000B211D">
            <w:pPr>
              <w:jc w:val="both"/>
              <w:rPr>
                <w:rFonts w:ascii="Arial" w:hAnsi="Arial" w:cs="Arial"/>
              </w:rPr>
            </w:pPr>
            <w:r w:rsidRPr="00AF0EF4">
              <w:rPr>
                <w:rFonts w:ascii="Arial" w:hAnsi="Arial" w:cs="Arial"/>
              </w:rPr>
              <w:t xml:space="preserve">Previous experience working or volunteering in the third sector. </w:t>
            </w:r>
          </w:p>
        </w:tc>
        <w:tc>
          <w:tcPr>
            <w:tcW w:w="1464" w:type="dxa"/>
          </w:tcPr>
          <w:p w14:paraId="1EF955DA" w14:textId="77777777" w:rsidR="00E64B0A" w:rsidRPr="00AF0EF4" w:rsidRDefault="00E64B0A" w:rsidP="000B211D">
            <w:pPr>
              <w:jc w:val="both"/>
              <w:rPr>
                <w:rFonts w:ascii="Arial" w:hAnsi="Arial" w:cs="Arial"/>
              </w:rPr>
            </w:pPr>
            <w:r w:rsidRPr="00AF0EF4">
              <w:rPr>
                <w:rFonts w:ascii="Arial" w:hAnsi="Arial" w:cs="Arial"/>
              </w:rPr>
              <w:t>Desirable</w:t>
            </w:r>
          </w:p>
        </w:tc>
      </w:tr>
    </w:tbl>
    <w:p w14:paraId="71298BB7" w14:textId="77777777" w:rsidR="00E64B0A" w:rsidRPr="00AF0EF4" w:rsidRDefault="00E64B0A" w:rsidP="00E64B0A">
      <w:pPr>
        <w:rPr>
          <w:rFonts w:ascii="Arial" w:hAnsi="Arial" w:cs="Arial"/>
          <w:sz w:val="22"/>
        </w:rPr>
      </w:pPr>
    </w:p>
    <w:sectPr w:rsidR="00E64B0A" w:rsidRPr="00AF0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81277"/>
    <w:multiLevelType w:val="hybridMultilevel"/>
    <w:tmpl w:val="2E22519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 w15:restartNumberingAfterBreak="0">
    <w:nsid w:val="464050EB"/>
    <w:multiLevelType w:val="hybridMultilevel"/>
    <w:tmpl w:val="0BF4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322797"/>
    <w:multiLevelType w:val="hybridMultilevel"/>
    <w:tmpl w:val="3B4AF99E"/>
    <w:lvl w:ilvl="0" w:tplc="4FB6496C">
      <w:start w:val="35"/>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8B"/>
    <w:rsid w:val="00030D49"/>
    <w:rsid w:val="000D5559"/>
    <w:rsid w:val="00124853"/>
    <w:rsid w:val="00243050"/>
    <w:rsid w:val="00293574"/>
    <w:rsid w:val="003A2601"/>
    <w:rsid w:val="00823EB2"/>
    <w:rsid w:val="008E3CB5"/>
    <w:rsid w:val="00A878CF"/>
    <w:rsid w:val="00AF0EF4"/>
    <w:rsid w:val="00BB7236"/>
    <w:rsid w:val="00BF3492"/>
    <w:rsid w:val="00CF1FC6"/>
    <w:rsid w:val="00CF488B"/>
    <w:rsid w:val="00E64B0A"/>
    <w:rsid w:val="00E7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17B5"/>
  <w15:chartTrackingRefBased/>
  <w15:docId w15:val="{670B071E-ED35-47CA-9C5E-9D31EE44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F0EF4"/>
    <w:pPr>
      <w:keepNext/>
      <w:spacing w:after="0" w:line="240" w:lineRule="auto"/>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88B"/>
    <w:pPr>
      <w:ind w:left="720"/>
      <w:contextualSpacing/>
    </w:pPr>
  </w:style>
  <w:style w:type="table" w:styleId="TableGrid">
    <w:name w:val="Table Grid"/>
    <w:basedOn w:val="TableNormal"/>
    <w:uiPriority w:val="59"/>
    <w:rsid w:val="00E64B0A"/>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F0EF4"/>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00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B10671F92CD4A84BE8C991599D428" ma:contentTypeVersion="11" ma:contentTypeDescription="Create a new document." ma:contentTypeScope="" ma:versionID="651e03b532f852db5eba86a38b60cab7">
  <xsd:schema xmlns:xsd="http://www.w3.org/2001/XMLSchema" xmlns:xs="http://www.w3.org/2001/XMLSchema" xmlns:p="http://schemas.microsoft.com/office/2006/metadata/properties" xmlns:ns3="409efd5e-cde9-4fac-9f72-3a84c9796e9e" targetNamespace="http://schemas.microsoft.com/office/2006/metadata/properties" ma:root="true" ma:fieldsID="5a4373d6af8b78e3577d3f2c4c266a08" ns3:_="">
    <xsd:import namespace="409efd5e-cde9-4fac-9f72-3a84c9796e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efd5e-cde9-4fac-9f72-3a84c9796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22158-008F-4FFB-99B0-31E24D5DD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efd5e-cde9-4fac-9f72-3a84c9796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09A06-D71C-4060-A9C1-700BEB14B6CF}">
  <ds:schemaRefs>
    <ds:schemaRef ds:uri="http://schemas.microsoft.com/sharepoint/v3/contenttype/forms"/>
  </ds:schemaRefs>
</ds:datastoreItem>
</file>

<file path=customXml/itemProps3.xml><?xml version="1.0" encoding="utf-8"?>
<ds:datastoreItem xmlns:ds="http://schemas.openxmlformats.org/officeDocument/2006/customXml" ds:itemID="{7C530736-357E-475C-8B64-5DA6ABEB4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Park</dc:creator>
  <cp:keywords/>
  <dc:description/>
  <cp:lastModifiedBy>Charlene Elliott</cp:lastModifiedBy>
  <cp:revision>3</cp:revision>
  <dcterms:created xsi:type="dcterms:W3CDTF">2021-09-30T14:56:00Z</dcterms:created>
  <dcterms:modified xsi:type="dcterms:W3CDTF">2021-09-30T14:56:00Z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0x0101003E6B10671F92CD4A84BE8C991599D428</vt:lpwstr>
  </property>
</Properties>
</file>