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A2" w:rsidRDefault="00C4779B" w:rsidP="00C4779B">
      <w:pPr>
        <w:pStyle w:val="Heading6"/>
        <w:spacing w:before="0"/>
        <w:ind w:left="2880" w:hanging="3240"/>
        <w:rPr>
          <w:rFonts w:asciiTheme="minorHAnsi" w:hAnsiTheme="minorHAnsi" w:cs="Arial"/>
        </w:rPr>
      </w:pPr>
      <w:r>
        <w:rPr>
          <w:rFonts w:asciiTheme="minorHAnsi" w:hAnsiTheme="minorHAnsi" w:cs="Arial"/>
        </w:rPr>
        <w:t xml:space="preserve">  </w:t>
      </w:r>
      <w:r>
        <w:rPr>
          <w:rFonts w:asciiTheme="minorHAnsi" w:hAnsiTheme="minorHAnsi" w:cs="Arial"/>
          <w:noProof/>
          <w:lang w:val="en-GB" w:eastAsia="en-GB"/>
        </w:rPr>
        <w:drawing>
          <wp:inline distT="0" distB="0" distL="0" distR="0" wp14:anchorId="058FE5A2" wp14:editId="7C691E23">
            <wp:extent cx="1012190" cy="90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902335"/>
                    </a:xfrm>
                    <a:prstGeom prst="rect">
                      <a:avLst/>
                    </a:prstGeom>
                    <a:noFill/>
                  </pic:spPr>
                </pic:pic>
              </a:graphicData>
            </a:graphic>
          </wp:inline>
        </w:drawing>
      </w:r>
      <w:r>
        <w:rPr>
          <w:rFonts w:asciiTheme="minorHAnsi" w:hAnsiTheme="minorHAnsi" w:cs="Arial"/>
        </w:rPr>
        <w:t xml:space="preserve">                      </w:t>
      </w:r>
      <w:r w:rsidR="00FC3BA2" w:rsidRPr="00C4779B">
        <w:rPr>
          <w:rFonts w:asciiTheme="minorHAnsi" w:hAnsiTheme="minorHAnsi" w:cs="Arial"/>
        </w:rPr>
        <w:t>COVEY</w:t>
      </w:r>
      <w:r w:rsidR="00E7214D" w:rsidRPr="00C4779B">
        <w:rPr>
          <w:rFonts w:asciiTheme="minorHAnsi" w:hAnsiTheme="minorHAnsi" w:cs="Arial"/>
        </w:rPr>
        <w:t xml:space="preserve"> BEFRIENDING</w:t>
      </w:r>
      <w:r w:rsidRPr="00C4779B">
        <w:rPr>
          <w:rFonts w:asciiTheme="minorHAnsi" w:hAnsiTheme="minorHAnsi" w:cs="Arial"/>
        </w:rPr>
        <w:t xml:space="preserve"> - </w:t>
      </w:r>
      <w:r w:rsidR="00FE5A2B" w:rsidRPr="00C4779B">
        <w:rPr>
          <w:rFonts w:asciiTheme="minorHAnsi" w:hAnsiTheme="minorHAnsi" w:cs="Arial"/>
        </w:rPr>
        <w:t>Group Facilitator</w:t>
      </w:r>
    </w:p>
    <w:p w:rsidR="00C4779B" w:rsidRPr="00C4779B" w:rsidRDefault="00C4779B" w:rsidP="00C4779B">
      <w:pPr>
        <w:rPr>
          <w:lang w:val="en-US"/>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C3BA2" w:rsidRPr="00C4779B" w:rsidTr="00661329">
        <w:tc>
          <w:tcPr>
            <w:tcW w:w="10080" w:type="dxa"/>
          </w:tcPr>
          <w:p w:rsidR="00FC3BA2" w:rsidRPr="00C4779B" w:rsidRDefault="00FC3BA2" w:rsidP="00436989">
            <w:pPr>
              <w:spacing w:after="0" w:line="240" w:lineRule="auto"/>
              <w:ind w:left="360"/>
              <w:rPr>
                <w:rFonts w:asciiTheme="minorHAnsi" w:hAnsiTheme="minorHAnsi" w:cs="Arial"/>
                <w:b/>
              </w:rPr>
            </w:pPr>
            <w:bookmarkStart w:id="0" w:name="_GoBack"/>
            <w:bookmarkEnd w:id="0"/>
            <w:r w:rsidRPr="00C4779B">
              <w:rPr>
                <w:rFonts w:asciiTheme="minorHAnsi" w:hAnsiTheme="minorHAnsi" w:cs="Arial"/>
                <w:b/>
              </w:rPr>
              <w:t>Personal Qualities</w:t>
            </w:r>
          </w:p>
        </w:tc>
      </w:tr>
      <w:tr w:rsidR="00FC3BA2" w:rsidRPr="00C4779B" w:rsidTr="00661329">
        <w:tc>
          <w:tcPr>
            <w:tcW w:w="10080" w:type="dxa"/>
          </w:tcPr>
          <w:p w:rsidR="00FC3BA2" w:rsidRPr="00C4779B" w:rsidRDefault="00FC3BA2" w:rsidP="00436989">
            <w:pPr>
              <w:spacing w:after="0" w:line="240" w:lineRule="auto"/>
              <w:ind w:left="360"/>
              <w:rPr>
                <w:rFonts w:asciiTheme="minorHAnsi" w:hAnsiTheme="minorHAnsi" w:cs="Arial"/>
                <w:b/>
              </w:rPr>
            </w:pPr>
            <w:r w:rsidRPr="00C4779B">
              <w:rPr>
                <w:rFonts w:asciiTheme="minorHAnsi" w:hAnsiTheme="minorHAnsi" w:cs="Arial"/>
                <w:b/>
              </w:rPr>
              <w:t>Character</w:t>
            </w:r>
          </w:p>
        </w:tc>
      </w:tr>
      <w:tr w:rsidR="00FC3BA2" w:rsidRPr="00C4779B" w:rsidTr="00661329">
        <w:tc>
          <w:tcPr>
            <w:tcW w:w="10080" w:type="dxa"/>
          </w:tcPr>
          <w:p w:rsidR="00FC3BA2" w:rsidRPr="00C4779B" w:rsidRDefault="00FC3BA2" w:rsidP="00436989">
            <w:pPr>
              <w:spacing w:after="0" w:line="240" w:lineRule="auto"/>
              <w:ind w:left="360"/>
              <w:rPr>
                <w:rFonts w:asciiTheme="minorHAnsi" w:hAnsiTheme="minorHAnsi" w:cs="Arial"/>
              </w:rPr>
            </w:pPr>
          </w:p>
          <w:p w:rsidR="00FC3BA2" w:rsidRDefault="00FC3BA2" w:rsidP="00533023">
            <w:pPr>
              <w:numPr>
                <w:ilvl w:val="0"/>
                <w:numId w:val="10"/>
              </w:numPr>
              <w:spacing w:after="0" w:line="240" w:lineRule="auto"/>
              <w:rPr>
                <w:rFonts w:asciiTheme="minorHAnsi" w:hAnsiTheme="minorHAnsi" w:cs="Arial"/>
              </w:rPr>
            </w:pPr>
            <w:r w:rsidRPr="00C4779B">
              <w:rPr>
                <w:rFonts w:asciiTheme="minorHAnsi" w:hAnsiTheme="minorHAnsi" w:cs="Arial"/>
              </w:rPr>
              <w:t xml:space="preserve">A highly organised problem solver bringing a passion and energy to </w:t>
            </w:r>
            <w:r w:rsidR="001F4014" w:rsidRPr="00C4779B">
              <w:rPr>
                <w:rFonts w:asciiTheme="minorHAnsi" w:hAnsiTheme="minorHAnsi" w:cs="Arial"/>
              </w:rPr>
              <w:t>our work with young people</w:t>
            </w:r>
          </w:p>
          <w:p w:rsidR="00C4779B" w:rsidRDefault="00C4779B" w:rsidP="00C4779B">
            <w:pPr>
              <w:spacing w:after="0" w:line="240" w:lineRule="auto"/>
              <w:ind w:left="720"/>
              <w:rPr>
                <w:rFonts w:asciiTheme="minorHAnsi" w:hAnsiTheme="minorHAnsi" w:cs="Arial"/>
              </w:rPr>
            </w:pPr>
          </w:p>
          <w:p w:rsidR="00FC3BA2" w:rsidRPr="00C4779B" w:rsidRDefault="00FC3BA2" w:rsidP="00C4779B">
            <w:pPr>
              <w:numPr>
                <w:ilvl w:val="0"/>
                <w:numId w:val="10"/>
              </w:numPr>
              <w:spacing w:after="0" w:line="240" w:lineRule="auto"/>
              <w:rPr>
                <w:rFonts w:asciiTheme="minorHAnsi" w:hAnsiTheme="minorHAnsi" w:cs="Arial"/>
              </w:rPr>
            </w:pPr>
            <w:r w:rsidRPr="00C4779B">
              <w:rPr>
                <w:rFonts w:asciiTheme="minorHAnsi" w:hAnsiTheme="minorHAnsi" w:cs="Arial"/>
              </w:rPr>
              <w:t xml:space="preserve">Aligned with the values of respect, openness, commitment, innovation and passion </w:t>
            </w:r>
          </w:p>
          <w:p w:rsidR="00C4779B" w:rsidRDefault="00C4779B" w:rsidP="00C4779B">
            <w:pPr>
              <w:spacing w:after="0" w:line="240" w:lineRule="auto"/>
              <w:ind w:left="720"/>
              <w:rPr>
                <w:rFonts w:asciiTheme="minorHAnsi" w:hAnsiTheme="minorHAnsi" w:cs="Arial"/>
              </w:rPr>
            </w:pPr>
          </w:p>
          <w:p w:rsidR="00FC3BA2" w:rsidRPr="00C4779B" w:rsidRDefault="00FC3BA2" w:rsidP="00533023">
            <w:pPr>
              <w:numPr>
                <w:ilvl w:val="0"/>
                <w:numId w:val="10"/>
              </w:numPr>
              <w:spacing w:after="0" w:line="240" w:lineRule="auto"/>
              <w:rPr>
                <w:rFonts w:asciiTheme="minorHAnsi" w:hAnsiTheme="minorHAnsi" w:cs="Arial"/>
              </w:rPr>
            </w:pPr>
            <w:r w:rsidRPr="00C4779B">
              <w:rPr>
                <w:rFonts w:asciiTheme="minorHAnsi" w:hAnsiTheme="minorHAnsi" w:cs="Arial"/>
              </w:rPr>
              <w:t>You will take initiative and have an innovative approach to your work</w:t>
            </w:r>
          </w:p>
          <w:p w:rsidR="00C4779B" w:rsidRDefault="00C4779B" w:rsidP="00C4779B">
            <w:pPr>
              <w:spacing w:after="0" w:line="240" w:lineRule="auto"/>
              <w:ind w:left="720"/>
              <w:rPr>
                <w:rFonts w:asciiTheme="minorHAnsi" w:hAnsiTheme="minorHAnsi" w:cs="Arial"/>
              </w:rPr>
            </w:pPr>
          </w:p>
          <w:p w:rsidR="00FC3BA2" w:rsidRDefault="00FC3BA2" w:rsidP="00533023">
            <w:pPr>
              <w:numPr>
                <w:ilvl w:val="0"/>
                <w:numId w:val="10"/>
              </w:numPr>
              <w:spacing w:after="0" w:line="240" w:lineRule="auto"/>
              <w:rPr>
                <w:rFonts w:asciiTheme="minorHAnsi" w:hAnsiTheme="minorHAnsi" w:cs="Arial"/>
              </w:rPr>
            </w:pPr>
            <w:r w:rsidRPr="00C4779B">
              <w:rPr>
                <w:rFonts w:asciiTheme="minorHAnsi" w:hAnsiTheme="minorHAnsi" w:cs="Arial"/>
              </w:rPr>
              <w:t xml:space="preserve">A good team player, confident to challenge, with respect, when necessary </w:t>
            </w:r>
          </w:p>
          <w:p w:rsidR="00C4779B" w:rsidRDefault="00C4779B" w:rsidP="00C4779B">
            <w:pPr>
              <w:pStyle w:val="ListParagraph"/>
              <w:rPr>
                <w:rFonts w:asciiTheme="minorHAnsi" w:hAnsiTheme="minorHAnsi"/>
              </w:rPr>
            </w:pPr>
          </w:p>
          <w:p w:rsidR="00FC3BA2" w:rsidRDefault="00FC3BA2" w:rsidP="00533023">
            <w:pPr>
              <w:numPr>
                <w:ilvl w:val="0"/>
                <w:numId w:val="10"/>
              </w:numPr>
              <w:spacing w:after="0" w:line="240" w:lineRule="auto"/>
              <w:rPr>
                <w:rFonts w:asciiTheme="minorHAnsi" w:hAnsiTheme="minorHAnsi" w:cs="Arial"/>
              </w:rPr>
            </w:pPr>
            <w:r w:rsidRPr="00C4779B">
              <w:rPr>
                <w:rFonts w:asciiTheme="minorHAnsi" w:hAnsiTheme="minorHAnsi" w:cs="Arial"/>
              </w:rPr>
              <w:t xml:space="preserve">Possessing a clear understanding of the need for, and a commitment to maintaining confidentiality </w:t>
            </w:r>
          </w:p>
          <w:p w:rsidR="00C4779B" w:rsidRDefault="00C4779B" w:rsidP="00C4779B">
            <w:pPr>
              <w:pStyle w:val="ListParagraph"/>
              <w:rPr>
                <w:rFonts w:asciiTheme="minorHAnsi" w:hAnsiTheme="minorHAnsi"/>
              </w:rPr>
            </w:pPr>
          </w:p>
          <w:p w:rsidR="00FC3BA2" w:rsidRPr="00C4779B" w:rsidRDefault="00FC3BA2" w:rsidP="00533023">
            <w:pPr>
              <w:numPr>
                <w:ilvl w:val="0"/>
                <w:numId w:val="10"/>
              </w:numPr>
              <w:spacing w:after="0" w:line="240" w:lineRule="auto"/>
              <w:rPr>
                <w:rFonts w:asciiTheme="minorHAnsi" w:hAnsiTheme="minorHAnsi" w:cs="Arial"/>
              </w:rPr>
            </w:pPr>
            <w:r w:rsidRPr="00C4779B">
              <w:rPr>
                <w:rFonts w:asciiTheme="minorHAnsi" w:hAnsiTheme="minorHAnsi" w:cs="Arial"/>
              </w:rPr>
              <w:t xml:space="preserve">Committed to the ethos of the voluntary sector. </w:t>
            </w:r>
          </w:p>
          <w:p w:rsidR="00FC3BA2" w:rsidRPr="00C4779B" w:rsidRDefault="00FC3BA2" w:rsidP="00436989">
            <w:pPr>
              <w:spacing w:after="0" w:line="240" w:lineRule="auto"/>
              <w:ind w:left="360"/>
              <w:rPr>
                <w:rFonts w:asciiTheme="minorHAnsi" w:hAnsiTheme="minorHAnsi" w:cs="Arial"/>
              </w:rPr>
            </w:pPr>
          </w:p>
        </w:tc>
      </w:tr>
      <w:tr w:rsidR="00FC3BA2" w:rsidRPr="00C4779B" w:rsidTr="00661329">
        <w:tc>
          <w:tcPr>
            <w:tcW w:w="10080" w:type="dxa"/>
          </w:tcPr>
          <w:p w:rsidR="00FC3BA2" w:rsidRPr="00C4779B" w:rsidRDefault="00FC3BA2" w:rsidP="00436989">
            <w:pPr>
              <w:spacing w:after="0" w:line="240" w:lineRule="auto"/>
              <w:ind w:left="360"/>
              <w:rPr>
                <w:rFonts w:asciiTheme="minorHAnsi" w:hAnsiTheme="minorHAnsi" w:cs="Arial"/>
                <w:b/>
              </w:rPr>
            </w:pPr>
            <w:r w:rsidRPr="00C4779B">
              <w:rPr>
                <w:rFonts w:asciiTheme="minorHAnsi" w:hAnsiTheme="minorHAnsi" w:cs="Arial"/>
                <w:b/>
              </w:rPr>
              <w:t>Skills/Competencies</w:t>
            </w:r>
          </w:p>
        </w:tc>
      </w:tr>
      <w:tr w:rsidR="00FC3BA2" w:rsidRPr="00C4779B" w:rsidTr="00661329">
        <w:tc>
          <w:tcPr>
            <w:tcW w:w="10080" w:type="dxa"/>
          </w:tcPr>
          <w:p w:rsidR="00772E2C" w:rsidRPr="00C4779B" w:rsidRDefault="00772E2C" w:rsidP="00772E2C">
            <w:pPr>
              <w:spacing w:after="0" w:line="240" w:lineRule="auto"/>
              <w:ind w:left="540"/>
              <w:rPr>
                <w:rFonts w:asciiTheme="minorHAnsi" w:hAnsiTheme="minorHAnsi" w:cs="Arial"/>
              </w:rPr>
            </w:pPr>
          </w:p>
          <w:p w:rsidR="00140909" w:rsidRPr="00C4779B" w:rsidRDefault="00364615"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Building positive relationships</w:t>
            </w:r>
            <w:r w:rsidR="00140909" w:rsidRPr="00C4779B">
              <w:rPr>
                <w:rFonts w:asciiTheme="minorHAnsi" w:hAnsiTheme="minorHAnsi" w:cs="Arial"/>
              </w:rPr>
              <w:t xml:space="preserve"> with children and families experiencing difficulty</w:t>
            </w:r>
          </w:p>
          <w:p w:rsidR="00140909" w:rsidRPr="00C4779B" w:rsidRDefault="00140909" w:rsidP="00533023">
            <w:pPr>
              <w:pStyle w:val="Footer"/>
              <w:tabs>
                <w:tab w:val="clear" w:pos="4153"/>
                <w:tab w:val="clear" w:pos="8306"/>
              </w:tabs>
              <w:rPr>
                <w:rFonts w:asciiTheme="minorHAnsi" w:hAnsiTheme="minorHAnsi" w:cs="Arial"/>
                <w:sz w:val="22"/>
                <w:szCs w:val="22"/>
              </w:rPr>
            </w:pPr>
          </w:p>
          <w:p w:rsidR="00140909" w:rsidRPr="00C4779B" w:rsidRDefault="00140909"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 xml:space="preserve">Ability to establish rapport and develop positive working relationships </w:t>
            </w:r>
          </w:p>
          <w:p w:rsidR="00140909" w:rsidRPr="00C4779B" w:rsidRDefault="00140909" w:rsidP="00533023">
            <w:pPr>
              <w:pStyle w:val="ListParagraph"/>
              <w:rPr>
                <w:rFonts w:asciiTheme="minorHAnsi" w:hAnsiTheme="minorHAnsi"/>
              </w:rPr>
            </w:pPr>
          </w:p>
          <w:p w:rsidR="00140909" w:rsidRPr="00C4779B" w:rsidRDefault="00364615"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 xml:space="preserve">Deliver </w:t>
            </w:r>
            <w:r w:rsidR="00140909" w:rsidRPr="00C4779B">
              <w:rPr>
                <w:rFonts w:asciiTheme="minorHAnsi" w:hAnsiTheme="minorHAnsi" w:cs="Arial"/>
              </w:rPr>
              <w:t>a range of support services to children and families</w:t>
            </w:r>
          </w:p>
          <w:p w:rsidR="00772E2C" w:rsidRPr="00C4779B" w:rsidRDefault="00772E2C" w:rsidP="00533023">
            <w:pPr>
              <w:pStyle w:val="ListParagraph"/>
              <w:rPr>
                <w:rFonts w:asciiTheme="minorHAnsi" w:hAnsiTheme="minorHAnsi"/>
              </w:rPr>
            </w:pPr>
          </w:p>
          <w:p w:rsidR="00772E2C" w:rsidRPr="00C4779B" w:rsidRDefault="00772E2C"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Ability to work with volunteers</w:t>
            </w:r>
          </w:p>
          <w:p w:rsidR="00772E2C" w:rsidRPr="00C4779B" w:rsidRDefault="00772E2C" w:rsidP="00533023">
            <w:pPr>
              <w:pStyle w:val="ListParagraph"/>
              <w:rPr>
                <w:rFonts w:asciiTheme="minorHAnsi" w:hAnsiTheme="minorHAnsi"/>
              </w:rPr>
            </w:pPr>
          </w:p>
          <w:p w:rsidR="00772E2C" w:rsidRPr="00C4779B" w:rsidRDefault="00772E2C"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Excellent verbal and written communication skills</w:t>
            </w:r>
          </w:p>
          <w:p w:rsidR="00772E2C" w:rsidRPr="00C4779B" w:rsidRDefault="00772E2C" w:rsidP="00533023">
            <w:pPr>
              <w:pStyle w:val="ListParagraph"/>
              <w:rPr>
                <w:rFonts w:asciiTheme="minorHAnsi" w:hAnsiTheme="minorHAnsi"/>
              </w:rPr>
            </w:pPr>
          </w:p>
          <w:p w:rsidR="00772E2C" w:rsidRPr="00C4779B" w:rsidRDefault="00772E2C"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 xml:space="preserve"> </w:t>
            </w:r>
            <w:r w:rsidR="00AB408C" w:rsidRPr="00C4779B">
              <w:rPr>
                <w:rFonts w:asciiTheme="minorHAnsi" w:hAnsiTheme="minorHAnsi" w:cs="Arial"/>
              </w:rPr>
              <w:t>An ability to write progress reports and keep appropriate records</w:t>
            </w:r>
          </w:p>
          <w:p w:rsidR="00772E2C" w:rsidRPr="00C4779B" w:rsidRDefault="00772E2C" w:rsidP="00533023">
            <w:pPr>
              <w:pStyle w:val="ListParagraph"/>
              <w:rPr>
                <w:rFonts w:asciiTheme="minorHAnsi" w:hAnsiTheme="minorHAnsi"/>
              </w:rPr>
            </w:pPr>
          </w:p>
          <w:p w:rsidR="00AB408C" w:rsidRPr="00C4779B" w:rsidRDefault="00AB408C"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 xml:space="preserve"> </w:t>
            </w:r>
            <w:r w:rsidR="00772E2C" w:rsidRPr="00C4779B">
              <w:rPr>
                <w:rFonts w:asciiTheme="minorHAnsi" w:hAnsiTheme="minorHAnsi" w:cs="Arial"/>
              </w:rPr>
              <w:t>Ability to plan, organise and manage own workload</w:t>
            </w:r>
          </w:p>
          <w:p w:rsidR="00772E2C" w:rsidRPr="00C4779B" w:rsidRDefault="00772E2C" w:rsidP="00533023">
            <w:pPr>
              <w:pStyle w:val="ListParagraph"/>
              <w:rPr>
                <w:rFonts w:asciiTheme="minorHAnsi" w:hAnsiTheme="minorHAnsi"/>
              </w:rPr>
            </w:pPr>
          </w:p>
          <w:p w:rsidR="00AB408C" w:rsidRPr="00C4779B" w:rsidRDefault="00AB408C" w:rsidP="00533023">
            <w:pPr>
              <w:numPr>
                <w:ilvl w:val="0"/>
                <w:numId w:val="41"/>
              </w:numPr>
              <w:tabs>
                <w:tab w:val="clear" w:pos="1109"/>
                <w:tab w:val="num" w:pos="360"/>
              </w:tabs>
              <w:spacing w:after="0" w:line="240" w:lineRule="auto"/>
              <w:ind w:left="540" w:hanging="180"/>
              <w:rPr>
                <w:rFonts w:asciiTheme="minorHAnsi" w:hAnsiTheme="minorHAnsi" w:cs="Arial"/>
              </w:rPr>
            </w:pPr>
            <w:r w:rsidRPr="00C4779B">
              <w:rPr>
                <w:rFonts w:asciiTheme="minorHAnsi" w:hAnsiTheme="minorHAnsi" w:cs="Arial"/>
              </w:rPr>
              <w:t>Strong interpersonal skills with a professional approach to others.</w:t>
            </w:r>
          </w:p>
          <w:p w:rsidR="00FC3BA2" w:rsidRPr="00C4779B" w:rsidRDefault="00FC3BA2" w:rsidP="00772E2C">
            <w:pPr>
              <w:spacing w:after="0" w:line="240" w:lineRule="auto"/>
              <w:rPr>
                <w:rFonts w:asciiTheme="minorHAnsi" w:hAnsiTheme="minorHAnsi" w:cs="Arial"/>
              </w:rPr>
            </w:pPr>
          </w:p>
        </w:tc>
      </w:tr>
      <w:tr w:rsidR="00FC3BA2" w:rsidRPr="00C4779B" w:rsidTr="00661329">
        <w:tc>
          <w:tcPr>
            <w:tcW w:w="10080" w:type="dxa"/>
          </w:tcPr>
          <w:p w:rsidR="00FC3BA2" w:rsidRPr="00C4779B" w:rsidRDefault="00FC3BA2" w:rsidP="00436989">
            <w:pPr>
              <w:pStyle w:val="BodyTextIndent2"/>
              <w:ind w:left="0"/>
              <w:rPr>
                <w:rFonts w:asciiTheme="minorHAnsi" w:hAnsiTheme="minorHAnsi"/>
                <w:b/>
              </w:rPr>
            </w:pPr>
            <w:r w:rsidRPr="00C4779B">
              <w:rPr>
                <w:rFonts w:asciiTheme="minorHAnsi" w:hAnsiTheme="minorHAnsi"/>
                <w:b/>
              </w:rPr>
              <w:t>Other Requirements</w:t>
            </w:r>
          </w:p>
        </w:tc>
      </w:tr>
      <w:tr w:rsidR="00FC3BA2" w:rsidRPr="00C4779B" w:rsidTr="00661329">
        <w:tc>
          <w:tcPr>
            <w:tcW w:w="10080" w:type="dxa"/>
          </w:tcPr>
          <w:p w:rsidR="00FC3BA2" w:rsidRPr="00C4779B" w:rsidRDefault="00FC3BA2" w:rsidP="00436989">
            <w:pPr>
              <w:pStyle w:val="NoSpacing"/>
              <w:spacing w:before="100" w:beforeAutospacing="1" w:after="120" w:line="120" w:lineRule="auto"/>
              <w:rPr>
                <w:rFonts w:asciiTheme="minorHAnsi" w:hAnsiTheme="minorHAnsi" w:cs="Arial"/>
                <w:lang w:val="en-GB"/>
              </w:rPr>
            </w:pPr>
          </w:p>
          <w:p w:rsidR="00533023" w:rsidRPr="00C4779B" w:rsidRDefault="00E7214D" w:rsidP="00436989">
            <w:pPr>
              <w:numPr>
                <w:ilvl w:val="0"/>
                <w:numId w:val="10"/>
              </w:numPr>
              <w:spacing w:after="0" w:line="240" w:lineRule="auto"/>
              <w:rPr>
                <w:rFonts w:asciiTheme="minorHAnsi" w:hAnsiTheme="minorHAnsi" w:cs="Arial"/>
              </w:rPr>
            </w:pPr>
            <w:r w:rsidRPr="00C4779B">
              <w:rPr>
                <w:rFonts w:asciiTheme="minorHAnsi" w:hAnsiTheme="minorHAnsi" w:cs="Arial"/>
              </w:rPr>
              <w:t>Delivery of programmes in bot</w:t>
            </w:r>
            <w:r w:rsidR="00533023" w:rsidRPr="00C4779B">
              <w:rPr>
                <w:rFonts w:asciiTheme="minorHAnsi" w:hAnsiTheme="minorHAnsi" w:cs="Arial"/>
              </w:rPr>
              <w:t>h Clydesdale and Hamilton areas</w:t>
            </w:r>
          </w:p>
          <w:p w:rsidR="00FC3BA2" w:rsidRPr="00C4779B" w:rsidRDefault="00FC3BA2" w:rsidP="00533023">
            <w:pPr>
              <w:spacing w:after="0" w:line="240" w:lineRule="auto"/>
              <w:ind w:left="720"/>
              <w:rPr>
                <w:rFonts w:asciiTheme="minorHAnsi" w:hAnsiTheme="minorHAnsi" w:cs="Arial"/>
              </w:rPr>
            </w:pPr>
          </w:p>
          <w:p w:rsidR="00FC3BA2" w:rsidRPr="00C4779B" w:rsidRDefault="00E7214D" w:rsidP="00436989">
            <w:pPr>
              <w:numPr>
                <w:ilvl w:val="0"/>
                <w:numId w:val="10"/>
              </w:numPr>
              <w:spacing w:after="0" w:line="240" w:lineRule="auto"/>
              <w:rPr>
                <w:rFonts w:asciiTheme="minorHAnsi" w:hAnsiTheme="minorHAnsi" w:cs="Arial"/>
              </w:rPr>
            </w:pPr>
            <w:r w:rsidRPr="00C4779B">
              <w:rPr>
                <w:rFonts w:asciiTheme="minorHAnsi" w:hAnsiTheme="minorHAnsi" w:cs="Arial"/>
              </w:rPr>
              <w:t>Flexible hours with the need to w</w:t>
            </w:r>
            <w:r w:rsidR="00533023" w:rsidRPr="00C4779B">
              <w:rPr>
                <w:rFonts w:asciiTheme="minorHAnsi" w:hAnsiTheme="minorHAnsi" w:cs="Arial"/>
              </w:rPr>
              <w:t>ork up to two evenings per week</w:t>
            </w:r>
          </w:p>
          <w:p w:rsidR="00533023" w:rsidRPr="00C4779B" w:rsidRDefault="00533023" w:rsidP="00533023">
            <w:pPr>
              <w:spacing w:after="0" w:line="240" w:lineRule="auto"/>
              <w:ind w:left="720"/>
              <w:rPr>
                <w:rFonts w:asciiTheme="minorHAnsi" w:hAnsiTheme="minorHAnsi" w:cs="Arial"/>
              </w:rPr>
            </w:pPr>
          </w:p>
          <w:p w:rsidR="00E7214D" w:rsidRPr="00C4779B" w:rsidRDefault="00E7214D" w:rsidP="00436989">
            <w:pPr>
              <w:numPr>
                <w:ilvl w:val="0"/>
                <w:numId w:val="10"/>
              </w:numPr>
              <w:spacing w:after="0" w:line="240" w:lineRule="auto"/>
              <w:rPr>
                <w:rFonts w:asciiTheme="minorHAnsi" w:hAnsiTheme="minorHAnsi" w:cs="Arial"/>
              </w:rPr>
            </w:pPr>
            <w:r w:rsidRPr="00C4779B">
              <w:rPr>
                <w:rFonts w:asciiTheme="minorHAnsi" w:hAnsiTheme="minorHAnsi" w:cs="Arial"/>
              </w:rPr>
              <w:t>Car driver with access to own car (Mileage allowance</w:t>
            </w:r>
            <w:r w:rsidR="00533023" w:rsidRPr="00C4779B">
              <w:rPr>
                <w:rFonts w:asciiTheme="minorHAnsi" w:hAnsiTheme="minorHAnsi" w:cs="Arial"/>
              </w:rPr>
              <w:t xml:space="preserve"> given)</w:t>
            </w:r>
          </w:p>
          <w:p w:rsidR="00533023" w:rsidRPr="00C4779B" w:rsidRDefault="00533023" w:rsidP="00533023">
            <w:pPr>
              <w:spacing w:after="0" w:line="240" w:lineRule="auto"/>
              <w:rPr>
                <w:rFonts w:asciiTheme="minorHAnsi" w:hAnsiTheme="minorHAnsi" w:cs="Arial"/>
              </w:rPr>
            </w:pPr>
          </w:p>
          <w:p w:rsidR="00FC3BA2" w:rsidRPr="00C4779B" w:rsidRDefault="00FC3BA2" w:rsidP="00436989">
            <w:pPr>
              <w:numPr>
                <w:ilvl w:val="0"/>
                <w:numId w:val="10"/>
              </w:numPr>
              <w:spacing w:after="0" w:line="240" w:lineRule="auto"/>
              <w:rPr>
                <w:rFonts w:asciiTheme="minorHAnsi" w:hAnsiTheme="minorHAnsi" w:cs="Arial"/>
              </w:rPr>
            </w:pPr>
            <w:r w:rsidRPr="00C4779B">
              <w:rPr>
                <w:rFonts w:asciiTheme="minorHAnsi" w:hAnsiTheme="minorHAnsi" w:cs="Arial"/>
              </w:rPr>
              <w:t xml:space="preserve">Enhanced disclosure required. </w:t>
            </w:r>
          </w:p>
          <w:p w:rsidR="00FC3BA2" w:rsidRPr="00C4779B" w:rsidRDefault="00FC3BA2" w:rsidP="00436989">
            <w:pPr>
              <w:pStyle w:val="BodyTextIndent2"/>
              <w:ind w:left="0"/>
              <w:rPr>
                <w:rFonts w:asciiTheme="minorHAnsi" w:hAnsiTheme="minorHAnsi"/>
              </w:rPr>
            </w:pPr>
          </w:p>
        </w:tc>
      </w:tr>
    </w:tbl>
    <w:p w:rsidR="00FC3BA2" w:rsidRPr="00C4779B" w:rsidRDefault="00FC3BA2" w:rsidP="001D4266">
      <w:pPr>
        <w:rPr>
          <w:rFonts w:asciiTheme="minorHAnsi" w:hAnsiTheme="minorHAnsi" w:cs="Arial"/>
          <w:lang w:val="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FC3BA2" w:rsidRPr="00C4779B" w:rsidTr="00510B46">
        <w:trPr>
          <w:jc w:val="center"/>
        </w:trPr>
        <w:tc>
          <w:tcPr>
            <w:tcW w:w="10103" w:type="dxa"/>
          </w:tcPr>
          <w:p w:rsidR="00FC3BA2" w:rsidRPr="00C4779B" w:rsidRDefault="00FC3BA2" w:rsidP="009D340F">
            <w:pPr>
              <w:pStyle w:val="Heading2"/>
              <w:spacing w:before="0"/>
              <w:rPr>
                <w:rFonts w:asciiTheme="minorHAnsi" w:hAnsiTheme="minorHAnsi" w:cs="Arial"/>
                <w:i w:val="0"/>
                <w:iCs w:val="0"/>
                <w:sz w:val="22"/>
                <w:szCs w:val="22"/>
              </w:rPr>
            </w:pPr>
            <w:r w:rsidRPr="00C4779B">
              <w:rPr>
                <w:rFonts w:asciiTheme="minorHAnsi" w:hAnsiTheme="minorHAnsi" w:cs="Arial"/>
                <w:i w:val="0"/>
                <w:iCs w:val="0"/>
                <w:sz w:val="22"/>
                <w:szCs w:val="22"/>
              </w:rPr>
              <w:lastRenderedPageBreak/>
              <w:t>Main Objectives</w:t>
            </w:r>
          </w:p>
        </w:tc>
      </w:tr>
      <w:tr w:rsidR="00FC3BA2" w:rsidRPr="00C4779B" w:rsidTr="00510B46">
        <w:trPr>
          <w:trHeight w:val="562"/>
          <w:jc w:val="center"/>
        </w:trPr>
        <w:tc>
          <w:tcPr>
            <w:tcW w:w="10103" w:type="dxa"/>
          </w:tcPr>
          <w:p w:rsidR="00FC3BA2" w:rsidRPr="00C4779B" w:rsidRDefault="00FC3BA2" w:rsidP="006A0783">
            <w:pPr>
              <w:numPr>
                <w:ilvl w:val="0"/>
                <w:numId w:val="10"/>
              </w:numPr>
              <w:spacing w:after="0" w:line="360" w:lineRule="auto"/>
              <w:rPr>
                <w:rFonts w:asciiTheme="minorHAnsi" w:hAnsiTheme="minorHAnsi" w:cs="Arial"/>
              </w:rPr>
            </w:pPr>
            <w:r w:rsidRPr="00C4779B">
              <w:rPr>
                <w:rFonts w:asciiTheme="minorHAnsi" w:hAnsiTheme="minorHAnsi" w:cs="Arial"/>
              </w:rPr>
              <w:t>To ensure the ongoing development of COVEY, in accordance with its vision</w:t>
            </w:r>
          </w:p>
          <w:p w:rsidR="00FC3BA2" w:rsidRPr="00C4779B" w:rsidRDefault="00FC3BA2" w:rsidP="006A0783">
            <w:pPr>
              <w:numPr>
                <w:ilvl w:val="0"/>
                <w:numId w:val="10"/>
              </w:numPr>
              <w:spacing w:after="0" w:line="360" w:lineRule="auto"/>
              <w:rPr>
                <w:rFonts w:asciiTheme="minorHAnsi" w:hAnsiTheme="minorHAnsi" w:cs="Arial"/>
              </w:rPr>
            </w:pPr>
            <w:r w:rsidRPr="00C4779B">
              <w:rPr>
                <w:rFonts w:asciiTheme="minorHAnsi" w:hAnsiTheme="minorHAnsi" w:cs="Arial"/>
              </w:rPr>
              <w:t>To ensure effective team working through living out the COVEY values of Commitment, Passion, Respect, Openness and Innovation</w:t>
            </w:r>
          </w:p>
          <w:p w:rsidR="00FC3BA2" w:rsidRPr="00C4779B" w:rsidRDefault="00E7214D" w:rsidP="006A0783">
            <w:pPr>
              <w:pStyle w:val="ListParagraph"/>
              <w:numPr>
                <w:ilvl w:val="0"/>
                <w:numId w:val="10"/>
              </w:numPr>
              <w:spacing w:line="360" w:lineRule="auto"/>
              <w:rPr>
                <w:rFonts w:asciiTheme="minorHAnsi" w:hAnsiTheme="minorHAnsi"/>
              </w:rPr>
            </w:pPr>
            <w:r w:rsidRPr="00C4779B">
              <w:rPr>
                <w:rFonts w:asciiTheme="minorHAnsi" w:hAnsiTheme="minorHAnsi"/>
              </w:rPr>
              <w:t xml:space="preserve">Work with </w:t>
            </w:r>
            <w:r w:rsidR="0071261F" w:rsidRPr="00C4779B">
              <w:rPr>
                <w:rFonts w:asciiTheme="minorHAnsi" w:hAnsiTheme="minorHAnsi"/>
              </w:rPr>
              <w:t>the staff</w:t>
            </w:r>
            <w:r w:rsidRPr="00C4779B">
              <w:rPr>
                <w:rFonts w:asciiTheme="minorHAnsi" w:hAnsiTheme="minorHAnsi"/>
              </w:rPr>
              <w:t xml:space="preserve"> to </w:t>
            </w:r>
            <w:r w:rsidR="0071261F" w:rsidRPr="00C4779B">
              <w:rPr>
                <w:rFonts w:asciiTheme="minorHAnsi" w:hAnsiTheme="minorHAnsi"/>
              </w:rPr>
              <w:t>facilitate</w:t>
            </w:r>
            <w:r w:rsidRPr="00C4779B">
              <w:rPr>
                <w:rFonts w:asciiTheme="minorHAnsi" w:hAnsiTheme="minorHAnsi"/>
              </w:rPr>
              <w:t xml:space="preserve"> additional support programmes for young people </w:t>
            </w:r>
          </w:p>
          <w:p w:rsidR="0071261F" w:rsidRPr="00C4779B" w:rsidRDefault="00D320A8" w:rsidP="00C4779B">
            <w:pPr>
              <w:numPr>
                <w:ilvl w:val="0"/>
                <w:numId w:val="10"/>
              </w:numPr>
              <w:spacing w:after="0" w:line="360" w:lineRule="auto"/>
              <w:rPr>
                <w:rFonts w:asciiTheme="minorHAnsi" w:hAnsiTheme="minorHAnsi" w:cs="Arial"/>
              </w:rPr>
            </w:pPr>
            <w:r w:rsidRPr="00C4779B">
              <w:rPr>
                <w:rFonts w:asciiTheme="minorHAnsi" w:hAnsiTheme="minorHAnsi" w:cs="Arial"/>
              </w:rPr>
              <w:t>To work cooperatively with Volunteer Befrienders and their young people</w:t>
            </w:r>
            <w:r w:rsidR="00FC3BA2" w:rsidRPr="00C4779B">
              <w:rPr>
                <w:rFonts w:asciiTheme="minorHAnsi" w:hAnsiTheme="minorHAnsi" w:cs="Arial"/>
              </w:rPr>
              <w:t>.</w:t>
            </w:r>
          </w:p>
        </w:tc>
      </w:tr>
      <w:tr w:rsidR="00FC3BA2" w:rsidRPr="00C4779B" w:rsidTr="006A0783">
        <w:trPr>
          <w:trHeight w:val="293"/>
          <w:jc w:val="center"/>
        </w:trPr>
        <w:tc>
          <w:tcPr>
            <w:tcW w:w="10103" w:type="dxa"/>
          </w:tcPr>
          <w:p w:rsidR="00FC3BA2" w:rsidRPr="00C4779B" w:rsidRDefault="00FC3BA2" w:rsidP="00493DAD">
            <w:pPr>
              <w:pStyle w:val="NoSpacing"/>
              <w:spacing w:before="100" w:beforeAutospacing="1" w:after="100" w:afterAutospacing="1" w:line="360" w:lineRule="auto"/>
              <w:rPr>
                <w:rFonts w:asciiTheme="minorHAnsi" w:hAnsiTheme="minorHAnsi" w:cs="Arial"/>
                <w:b/>
                <w:lang w:val="en-GB"/>
              </w:rPr>
            </w:pPr>
            <w:r w:rsidRPr="00C4779B">
              <w:rPr>
                <w:rFonts w:asciiTheme="minorHAnsi" w:hAnsiTheme="minorHAnsi" w:cs="Arial"/>
                <w:b/>
              </w:rPr>
              <w:t>Role and Responsibilities</w:t>
            </w:r>
          </w:p>
        </w:tc>
      </w:tr>
      <w:tr w:rsidR="00FC3BA2" w:rsidRPr="00C4779B" w:rsidTr="00510B46">
        <w:trPr>
          <w:trHeight w:val="437"/>
          <w:jc w:val="center"/>
        </w:trPr>
        <w:tc>
          <w:tcPr>
            <w:tcW w:w="10103" w:type="dxa"/>
          </w:tcPr>
          <w:p w:rsidR="00AB408C" w:rsidRPr="00C4779B" w:rsidRDefault="00FD497F" w:rsidP="00C4779B">
            <w:pPr>
              <w:pStyle w:val="NoSpacing"/>
              <w:numPr>
                <w:ilvl w:val="0"/>
                <w:numId w:val="42"/>
              </w:numPr>
            </w:pPr>
            <w:r w:rsidRPr="00C4779B">
              <w:t>Plan, set up and deliver</w:t>
            </w:r>
            <w:r w:rsidR="00364615" w:rsidRPr="00C4779B">
              <w:t xml:space="preserve"> </w:t>
            </w:r>
            <w:r w:rsidR="0071261F" w:rsidRPr="00C4779B">
              <w:t>groups</w:t>
            </w:r>
            <w:r w:rsidR="00364615" w:rsidRPr="00C4779B">
              <w:t xml:space="preserve"> for young people and their befrienders</w:t>
            </w:r>
          </w:p>
          <w:p w:rsidR="00AB408C" w:rsidRPr="00C4779B" w:rsidRDefault="00364615" w:rsidP="00C4779B">
            <w:pPr>
              <w:pStyle w:val="NoSpacing"/>
              <w:numPr>
                <w:ilvl w:val="0"/>
                <w:numId w:val="42"/>
              </w:numPr>
            </w:pPr>
            <w:r w:rsidRPr="00C4779B">
              <w:t>Ensure that the agreed outcomes for children and young people are being met</w:t>
            </w:r>
          </w:p>
          <w:p w:rsidR="00AB408C" w:rsidRPr="00C4779B" w:rsidRDefault="0071261F" w:rsidP="00C4779B">
            <w:pPr>
              <w:pStyle w:val="NoSpacing"/>
              <w:numPr>
                <w:ilvl w:val="0"/>
                <w:numId w:val="42"/>
              </w:numPr>
            </w:pPr>
            <w:r w:rsidRPr="00C4779B">
              <w:t>Liaise with</w:t>
            </w:r>
            <w:r w:rsidR="00364615" w:rsidRPr="00C4779B">
              <w:t xml:space="preserve"> families and young people to promote support and ensure engagement</w:t>
            </w:r>
          </w:p>
          <w:p w:rsidR="00364615" w:rsidRPr="00C4779B" w:rsidRDefault="00533023" w:rsidP="00C4779B">
            <w:pPr>
              <w:pStyle w:val="NoSpacing"/>
              <w:numPr>
                <w:ilvl w:val="0"/>
                <w:numId w:val="42"/>
              </w:numPr>
            </w:pPr>
            <w:r w:rsidRPr="00C4779B">
              <w:t>Liase with wider team and support the wider aims of befriending</w:t>
            </w:r>
          </w:p>
          <w:p w:rsidR="00533023" w:rsidRPr="00C4779B" w:rsidRDefault="00533023" w:rsidP="00C4779B">
            <w:pPr>
              <w:pStyle w:val="NoSpacing"/>
              <w:numPr>
                <w:ilvl w:val="0"/>
                <w:numId w:val="42"/>
              </w:numPr>
            </w:pPr>
            <w:r w:rsidRPr="00C4779B">
              <w:t xml:space="preserve">Arrange transport, halls and refreshments </w:t>
            </w:r>
          </w:p>
          <w:p w:rsidR="00AB408C" w:rsidRPr="00C4779B" w:rsidRDefault="00533023" w:rsidP="00C4779B">
            <w:pPr>
              <w:pStyle w:val="NoSpacing"/>
              <w:numPr>
                <w:ilvl w:val="0"/>
                <w:numId w:val="42"/>
              </w:numPr>
            </w:pPr>
            <w:r w:rsidRPr="00C4779B">
              <w:t>Make an ongoing assessment of how the young people are being involved, working closely with the team in sharing information.</w:t>
            </w:r>
          </w:p>
          <w:p w:rsidR="00AB408C" w:rsidRPr="00C4779B" w:rsidRDefault="00AB408C" w:rsidP="00C4779B">
            <w:pPr>
              <w:pStyle w:val="NoSpacing"/>
              <w:numPr>
                <w:ilvl w:val="0"/>
                <w:numId w:val="42"/>
              </w:numPr>
            </w:pPr>
            <w:r w:rsidRPr="00C4779B">
              <w:t>Pro</w:t>
            </w:r>
            <w:r w:rsidR="00533023" w:rsidRPr="00C4779B">
              <w:t>vide regular reports to team and Project Leader</w:t>
            </w:r>
          </w:p>
          <w:p w:rsidR="00FC3BA2" w:rsidRPr="00C4779B" w:rsidRDefault="00AB408C" w:rsidP="00C4779B">
            <w:pPr>
              <w:pStyle w:val="NoSpacing"/>
              <w:numPr>
                <w:ilvl w:val="0"/>
                <w:numId w:val="42"/>
              </w:numPr>
              <w:rPr>
                <w:b/>
                <w:bCs/>
                <w:caps/>
              </w:rPr>
            </w:pPr>
            <w:r w:rsidRPr="00C4779B">
              <w:t xml:space="preserve">Undertake any other duties as reasonably requested by the Project </w:t>
            </w:r>
            <w:r w:rsidR="0071261F" w:rsidRPr="00C4779B">
              <w:t>Leader</w:t>
            </w:r>
          </w:p>
          <w:p w:rsidR="00533023" w:rsidRPr="00C4779B" w:rsidRDefault="00533023" w:rsidP="00C4779B">
            <w:pPr>
              <w:pStyle w:val="NoSpacing"/>
              <w:numPr>
                <w:ilvl w:val="0"/>
                <w:numId w:val="42"/>
              </w:numPr>
              <w:rPr>
                <w:b/>
                <w:bCs/>
                <w:caps/>
              </w:rPr>
            </w:pPr>
            <w:r w:rsidRPr="00C4779B">
              <w:t>Attend relevant meetings and training.</w:t>
            </w:r>
          </w:p>
          <w:p w:rsidR="00533023" w:rsidRPr="00C4779B" w:rsidRDefault="00533023" w:rsidP="00533023">
            <w:pPr>
              <w:spacing w:after="0" w:line="240" w:lineRule="auto"/>
              <w:ind w:left="720"/>
              <w:rPr>
                <w:rFonts w:asciiTheme="minorHAnsi" w:hAnsiTheme="minorHAnsi" w:cs="Arial"/>
                <w:bCs/>
                <w:caps/>
              </w:rPr>
            </w:pPr>
          </w:p>
        </w:tc>
      </w:tr>
    </w:tbl>
    <w:p w:rsidR="00FC3BA2" w:rsidRPr="00AB408C" w:rsidRDefault="00FC3BA2" w:rsidP="009D340F">
      <w:pPr>
        <w:pStyle w:val="BodyTextIndent2"/>
      </w:pPr>
    </w:p>
    <w:p w:rsidR="00FC3BA2" w:rsidRDefault="00FC3BA2" w:rsidP="009D340F">
      <w:pPr>
        <w:pStyle w:val="BodyTextIndent2"/>
      </w:pPr>
      <w:r w:rsidRPr="00AB408C">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rsidR="00C4779B" w:rsidRDefault="00C4779B" w:rsidP="009D340F">
      <w:pPr>
        <w:pStyle w:val="BodyTextIndent2"/>
      </w:pPr>
    </w:p>
    <w:p w:rsidR="00C4779B" w:rsidRDefault="00C4779B" w:rsidP="009D340F">
      <w:pPr>
        <w:pStyle w:val="BodyTextIndent2"/>
      </w:pPr>
    </w:p>
    <w:p w:rsidR="00C4779B" w:rsidRDefault="00C4779B" w:rsidP="009D340F">
      <w:pPr>
        <w:pStyle w:val="BodyTextIndent2"/>
      </w:pPr>
    </w:p>
    <w:p w:rsidR="00C4779B" w:rsidRPr="00AB408C" w:rsidRDefault="00C4779B" w:rsidP="00C4779B">
      <w:pPr>
        <w:pStyle w:val="BodyTextIndent2"/>
        <w:jc w:val="center"/>
      </w:pPr>
      <w:r>
        <w:rPr>
          <w:noProof/>
          <w:lang w:eastAsia="en-GB"/>
        </w:rPr>
        <w:drawing>
          <wp:inline distT="0" distB="0" distL="0" distR="0" wp14:anchorId="3E1D98FA">
            <wp:extent cx="5888990" cy="335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8990" cy="335280"/>
                    </a:xfrm>
                    <a:prstGeom prst="rect">
                      <a:avLst/>
                    </a:prstGeom>
                    <a:noFill/>
                  </pic:spPr>
                </pic:pic>
              </a:graphicData>
            </a:graphic>
          </wp:inline>
        </w:drawing>
      </w:r>
    </w:p>
    <w:p w:rsidR="00FC3BA2" w:rsidRPr="00AB408C" w:rsidRDefault="00FC3BA2" w:rsidP="009D340F">
      <w:pPr>
        <w:pStyle w:val="BodyTextIndent2"/>
      </w:pPr>
    </w:p>
    <w:p w:rsidR="00FC3BA2" w:rsidRPr="00AB408C" w:rsidRDefault="00FC3BA2" w:rsidP="009D340F">
      <w:pPr>
        <w:pStyle w:val="BodyTextIndent2"/>
      </w:pPr>
    </w:p>
    <w:p w:rsidR="00FC3BA2" w:rsidRPr="00AB408C" w:rsidRDefault="00FC3BA2" w:rsidP="009D340F">
      <w:pPr>
        <w:pStyle w:val="BodyTextIndent2"/>
      </w:pPr>
    </w:p>
    <w:p w:rsidR="00FC3BA2" w:rsidRPr="00AB408C" w:rsidRDefault="00FC3BA2" w:rsidP="005E777A">
      <w:pPr>
        <w:rPr>
          <w:rFonts w:ascii="Arial" w:hAnsi="Arial" w:cs="Arial"/>
        </w:rPr>
      </w:pPr>
    </w:p>
    <w:sectPr w:rsidR="00FC3BA2" w:rsidRPr="00AB408C" w:rsidSect="00E13182">
      <w:pgSz w:w="11906" w:h="16838"/>
      <w:pgMar w:top="71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ta Plus Bold">
    <w:altName w:val="Meta Plus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E23D8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90E65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3476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528F6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374C0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EC3F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E422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8CE8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3863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100E58"/>
    <w:lvl w:ilvl="0">
      <w:start w:val="1"/>
      <w:numFmt w:val="bullet"/>
      <w:lvlText w:val=""/>
      <w:lvlJc w:val="left"/>
      <w:pPr>
        <w:tabs>
          <w:tab w:val="num" w:pos="360"/>
        </w:tabs>
        <w:ind w:left="360" w:hanging="360"/>
      </w:pPr>
      <w:rPr>
        <w:rFonts w:ascii="Symbol" w:hAnsi="Symbol" w:hint="default"/>
      </w:rPr>
    </w:lvl>
  </w:abstractNum>
  <w:abstractNum w:abstractNumId="10">
    <w:nsid w:val="00CE7A74"/>
    <w:multiLevelType w:val="hybridMultilevel"/>
    <w:tmpl w:val="2EFE29A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010A01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17C1386"/>
    <w:multiLevelType w:val="hybridMultilevel"/>
    <w:tmpl w:val="1624B04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021F1611"/>
    <w:multiLevelType w:val="hybridMultilevel"/>
    <w:tmpl w:val="861E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3875488"/>
    <w:multiLevelType w:val="hybridMultilevel"/>
    <w:tmpl w:val="3A9829AA"/>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15BF746A"/>
    <w:multiLevelType w:val="hybridMultilevel"/>
    <w:tmpl w:val="A288B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77C31C5"/>
    <w:multiLevelType w:val="hybridMultilevel"/>
    <w:tmpl w:val="A09E57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184C457A"/>
    <w:multiLevelType w:val="hybridMultilevel"/>
    <w:tmpl w:val="3752D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68C04B4"/>
    <w:multiLevelType w:val="hybridMultilevel"/>
    <w:tmpl w:val="FADA0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28D95926"/>
    <w:multiLevelType w:val="hybridMultilevel"/>
    <w:tmpl w:val="9372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28EA4787"/>
    <w:multiLevelType w:val="hybridMultilevel"/>
    <w:tmpl w:val="79CCF6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nsid w:val="339926EA"/>
    <w:multiLevelType w:val="hybridMultilevel"/>
    <w:tmpl w:val="22A8EDC0"/>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371B4303"/>
    <w:multiLevelType w:val="hybridMultilevel"/>
    <w:tmpl w:val="23D2B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9711C8"/>
    <w:multiLevelType w:val="hybridMultilevel"/>
    <w:tmpl w:val="BA608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13960A8"/>
    <w:multiLevelType w:val="hybridMultilevel"/>
    <w:tmpl w:val="A2343AD2"/>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47D744A0"/>
    <w:multiLevelType w:val="hybridMultilevel"/>
    <w:tmpl w:val="59B2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86F15F1"/>
    <w:multiLevelType w:val="hybridMultilevel"/>
    <w:tmpl w:val="CE320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9C00180"/>
    <w:multiLevelType w:val="hybridMultilevel"/>
    <w:tmpl w:val="6346EA4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4EC1071F"/>
    <w:multiLevelType w:val="hybridMultilevel"/>
    <w:tmpl w:val="B13025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53801048"/>
    <w:multiLevelType w:val="hybridMultilevel"/>
    <w:tmpl w:val="83E6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C11C4E"/>
    <w:multiLevelType w:val="hybridMultilevel"/>
    <w:tmpl w:val="1630A48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4BA07B5"/>
    <w:multiLevelType w:val="hybridMultilevel"/>
    <w:tmpl w:val="AFCE0626"/>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nsid w:val="64C51953"/>
    <w:multiLevelType w:val="hybridMultilevel"/>
    <w:tmpl w:val="6AA0E106"/>
    <w:lvl w:ilvl="0" w:tplc="4F362AE8">
      <w:start w:val="1"/>
      <w:numFmt w:val="bullet"/>
      <w:lvlText w:val=""/>
      <w:lvlJc w:val="left"/>
      <w:pPr>
        <w:tabs>
          <w:tab w:val="num" w:pos="1109"/>
        </w:tabs>
        <w:ind w:left="1109"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C901E5"/>
    <w:multiLevelType w:val="hybridMultilevel"/>
    <w:tmpl w:val="AA621D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4">
    <w:nsid w:val="6AC6713D"/>
    <w:multiLevelType w:val="hybridMultilevel"/>
    <w:tmpl w:val="06CE6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CEC6D3A"/>
    <w:multiLevelType w:val="hybridMultilevel"/>
    <w:tmpl w:val="5094BB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36">
    <w:nsid w:val="6D104730"/>
    <w:multiLevelType w:val="hybridMultilevel"/>
    <w:tmpl w:val="A3848CB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DD42022"/>
    <w:multiLevelType w:val="hybridMultilevel"/>
    <w:tmpl w:val="CF907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E1F6FE6"/>
    <w:multiLevelType w:val="hybridMultilevel"/>
    <w:tmpl w:val="4CA82B7E"/>
    <w:lvl w:ilvl="0" w:tplc="08090001">
      <w:start w:val="1"/>
      <w:numFmt w:val="bullet"/>
      <w:lvlText w:val=""/>
      <w:lvlJc w:val="left"/>
      <w:pPr>
        <w:tabs>
          <w:tab w:val="num" w:pos="720"/>
        </w:tabs>
        <w:ind w:left="720" w:hanging="360"/>
      </w:pPr>
      <w:rPr>
        <w:rFonts w:ascii="Symbol" w:hAnsi="Symbol" w:hint="default"/>
      </w:rPr>
    </w:lvl>
    <w:lvl w:ilvl="1" w:tplc="9A2C31E2">
      <w:start w:val="55"/>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nsid w:val="71911CF7"/>
    <w:multiLevelType w:val="hybridMultilevel"/>
    <w:tmpl w:val="EC0C0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7B1C217F"/>
    <w:multiLevelType w:val="hybridMultilevel"/>
    <w:tmpl w:val="737CC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D370B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4"/>
  </w:num>
  <w:num w:numId="3">
    <w:abstractNumId w:val="38"/>
  </w:num>
  <w:num w:numId="4">
    <w:abstractNumId w:val="31"/>
  </w:num>
  <w:num w:numId="5">
    <w:abstractNumId w:val="24"/>
  </w:num>
  <w:num w:numId="6">
    <w:abstractNumId w:val="20"/>
  </w:num>
  <w:num w:numId="7">
    <w:abstractNumId w:val="30"/>
  </w:num>
  <w:num w:numId="8">
    <w:abstractNumId w:val="17"/>
  </w:num>
  <w:num w:numId="9">
    <w:abstractNumId w:val="27"/>
  </w:num>
  <w:num w:numId="10">
    <w:abstractNumId w:val="28"/>
  </w:num>
  <w:num w:numId="11">
    <w:abstractNumId w:val="16"/>
  </w:num>
  <w:num w:numId="12">
    <w:abstractNumId w:val="25"/>
  </w:num>
  <w:num w:numId="13">
    <w:abstractNumId w:val="18"/>
  </w:num>
  <w:num w:numId="14">
    <w:abstractNumId w:val="13"/>
  </w:num>
  <w:num w:numId="15">
    <w:abstractNumId w:val="39"/>
  </w:num>
  <w:num w:numId="16">
    <w:abstractNumId w:val="36"/>
  </w:num>
  <w:num w:numId="17">
    <w:abstractNumId w:val="19"/>
  </w:num>
  <w:num w:numId="18">
    <w:abstractNumId w:val="15"/>
  </w:num>
  <w:num w:numId="19">
    <w:abstractNumId w:val="35"/>
  </w:num>
  <w:num w:numId="20">
    <w:abstractNumId w:val="23"/>
  </w:num>
  <w:num w:numId="21">
    <w:abstractNumId w:val="37"/>
  </w:num>
  <w:num w:numId="22">
    <w:abstractNumId w:val="33"/>
  </w:num>
  <w:num w:numId="23">
    <w:abstractNumId w:val="12"/>
  </w:num>
  <w:num w:numId="24">
    <w:abstractNumId w:val="26"/>
  </w:num>
  <w:num w:numId="25">
    <w:abstractNumId w:val="34"/>
  </w:num>
  <w:num w:numId="26">
    <w:abstractNumId w:val="40"/>
  </w:num>
  <w:num w:numId="27">
    <w:abstractNumId w:val="1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1"/>
  </w:num>
  <w:num w:numId="39">
    <w:abstractNumId w:val="11"/>
  </w:num>
  <w:num w:numId="40">
    <w:abstractNumId w:val="22"/>
  </w:num>
  <w:num w:numId="41">
    <w:abstractNumId w:val="3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2"/>
  </w:compat>
  <w:rsids>
    <w:rsidRoot w:val="00F217F1"/>
    <w:rsid w:val="00025262"/>
    <w:rsid w:val="000541D8"/>
    <w:rsid w:val="000605F1"/>
    <w:rsid w:val="000B1AC5"/>
    <w:rsid w:val="001131F2"/>
    <w:rsid w:val="00131E33"/>
    <w:rsid w:val="00140909"/>
    <w:rsid w:val="001C613A"/>
    <w:rsid w:val="001D4266"/>
    <w:rsid w:val="001E358D"/>
    <w:rsid w:val="001F35D2"/>
    <w:rsid w:val="001F4014"/>
    <w:rsid w:val="00246455"/>
    <w:rsid w:val="0028027E"/>
    <w:rsid w:val="002970C5"/>
    <w:rsid w:val="002C6E87"/>
    <w:rsid w:val="002F39F5"/>
    <w:rsid w:val="0032259E"/>
    <w:rsid w:val="00364615"/>
    <w:rsid w:val="0038486C"/>
    <w:rsid w:val="003F1DB8"/>
    <w:rsid w:val="00406F66"/>
    <w:rsid w:val="00411CF3"/>
    <w:rsid w:val="00427C04"/>
    <w:rsid w:val="00436989"/>
    <w:rsid w:val="00463E6A"/>
    <w:rsid w:val="004650EB"/>
    <w:rsid w:val="00493DAD"/>
    <w:rsid w:val="004B4296"/>
    <w:rsid w:val="00510B46"/>
    <w:rsid w:val="00533023"/>
    <w:rsid w:val="005B1201"/>
    <w:rsid w:val="005D180A"/>
    <w:rsid w:val="005E3C94"/>
    <w:rsid w:val="005E777A"/>
    <w:rsid w:val="00660ECC"/>
    <w:rsid w:val="00661329"/>
    <w:rsid w:val="0066170A"/>
    <w:rsid w:val="00684E2F"/>
    <w:rsid w:val="0068626E"/>
    <w:rsid w:val="006A0783"/>
    <w:rsid w:val="006F6324"/>
    <w:rsid w:val="00705899"/>
    <w:rsid w:val="0071261F"/>
    <w:rsid w:val="00752DD0"/>
    <w:rsid w:val="00763DB2"/>
    <w:rsid w:val="00772E2C"/>
    <w:rsid w:val="007B329D"/>
    <w:rsid w:val="008045CB"/>
    <w:rsid w:val="00847F43"/>
    <w:rsid w:val="008A2204"/>
    <w:rsid w:val="008A5FBF"/>
    <w:rsid w:val="008E0991"/>
    <w:rsid w:val="009040C1"/>
    <w:rsid w:val="00934DDE"/>
    <w:rsid w:val="009747C0"/>
    <w:rsid w:val="0099002C"/>
    <w:rsid w:val="009D340F"/>
    <w:rsid w:val="00A40D47"/>
    <w:rsid w:val="00A65B55"/>
    <w:rsid w:val="00AB1A3D"/>
    <w:rsid w:val="00AB408C"/>
    <w:rsid w:val="00B426C3"/>
    <w:rsid w:val="00B4674E"/>
    <w:rsid w:val="00BC2B44"/>
    <w:rsid w:val="00C405E5"/>
    <w:rsid w:val="00C419D6"/>
    <w:rsid w:val="00C4779B"/>
    <w:rsid w:val="00C6360F"/>
    <w:rsid w:val="00C73DF0"/>
    <w:rsid w:val="00C7782E"/>
    <w:rsid w:val="00C83CA4"/>
    <w:rsid w:val="00CE74D4"/>
    <w:rsid w:val="00D07102"/>
    <w:rsid w:val="00D164BB"/>
    <w:rsid w:val="00D320A8"/>
    <w:rsid w:val="00E03A2A"/>
    <w:rsid w:val="00E13182"/>
    <w:rsid w:val="00E7214D"/>
    <w:rsid w:val="00F217F1"/>
    <w:rsid w:val="00FC3BA2"/>
    <w:rsid w:val="00FD497F"/>
    <w:rsid w:val="00FE3EBE"/>
    <w:rsid w:val="00FE5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A2A"/>
    <w:pPr>
      <w:spacing w:after="200" w:line="120" w:lineRule="auto"/>
    </w:pPr>
    <w:rPr>
      <w:lang w:eastAsia="en-US"/>
    </w:rPr>
  </w:style>
  <w:style w:type="paragraph" w:styleId="Heading1">
    <w:name w:val="heading 1"/>
    <w:basedOn w:val="Normal"/>
    <w:next w:val="Normal"/>
    <w:link w:val="Heading1Char"/>
    <w:uiPriority w:val="99"/>
    <w:qFormat/>
    <w:rsid w:val="00F217F1"/>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F217F1"/>
    <w:pPr>
      <w:keepNext/>
      <w:spacing w:before="240" w:after="60" w:line="240" w:lineRule="auto"/>
      <w:outlineLvl w:val="1"/>
    </w:pPr>
    <w:rPr>
      <w:rFonts w:ascii="Cambria" w:eastAsia="Times New Roman" w:hAnsi="Cambria" w:cs="Cambria"/>
      <w:b/>
      <w:bCs/>
      <w:i/>
      <w:iCs/>
      <w:sz w:val="28"/>
      <w:szCs w:val="28"/>
      <w:lang w:val="en-US"/>
    </w:rPr>
  </w:style>
  <w:style w:type="paragraph" w:styleId="Heading6">
    <w:name w:val="heading 6"/>
    <w:basedOn w:val="Normal"/>
    <w:next w:val="Normal"/>
    <w:link w:val="Heading6Char"/>
    <w:uiPriority w:val="99"/>
    <w:qFormat/>
    <w:rsid w:val="00F217F1"/>
    <w:pPr>
      <w:spacing w:before="240" w:after="60" w:line="240" w:lineRule="auto"/>
      <w:outlineLvl w:val="5"/>
    </w:pPr>
    <w:rPr>
      <w:rFonts w:ascii="Arial" w:eastAsia="Times New Roman"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17F1"/>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F217F1"/>
    <w:rPr>
      <w:rFonts w:ascii="Cambria" w:hAnsi="Cambria" w:cs="Cambria"/>
      <w:b/>
      <w:bCs/>
      <w:i/>
      <w:iCs/>
      <w:sz w:val="28"/>
      <w:szCs w:val="28"/>
      <w:lang w:val="en-US"/>
    </w:rPr>
  </w:style>
  <w:style w:type="character" w:customStyle="1" w:styleId="Heading6Char">
    <w:name w:val="Heading 6 Char"/>
    <w:basedOn w:val="DefaultParagraphFont"/>
    <w:link w:val="Heading6"/>
    <w:uiPriority w:val="99"/>
    <w:locked/>
    <w:rsid w:val="00F217F1"/>
    <w:rPr>
      <w:rFonts w:ascii="Arial" w:hAnsi="Arial" w:cs="Times New Roman"/>
      <w:b/>
      <w:bCs/>
      <w:sz w:val="24"/>
      <w:szCs w:val="24"/>
      <w:lang w:val="en-US"/>
    </w:rPr>
  </w:style>
  <w:style w:type="paragraph" w:styleId="BalloonText">
    <w:name w:val="Balloon Text"/>
    <w:basedOn w:val="Normal"/>
    <w:link w:val="BalloonTextChar"/>
    <w:uiPriority w:val="99"/>
    <w:semiHidden/>
    <w:rsid w:val="00F2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7F1"/>
    <w:rPr>
      <w:rFonts w:ascii="Tahoma" w:hAnsi="Tahoma" w:cs="Tahoma"/>
      <w:sz w:val="16"/>
      <w:szCs w:val="16"/>
    </w:rPr>
  </w:style>
  <w:style w:type="paragraph" w:customStyle="1" w:styleId="Default">
    <w:name w:val="Default"/>
    <w:uiPriority w:val="99"/>
    <w:rsid w:val="00F217F1"/>
    <w:pPr>
      <w:autoSpaceDE w:val="0"/>
      <w:autoSpaceDN w:val="0"/>
      <w:adjustRightInd w:val="0"/>
    </w:pPr>
    <w:rPr>
      <w:rFonts w:ascii="Meta Plus Bold" w:eastAsia="Times New Roman" w:hAnsi="Meta Plus Bold" w:cs="Meta Plus Bold"/>
      <w:color w:val="000000"/>
      <w:sz w:val="24"/>
      <w:szCs w:val="24"/>
    </w:rPr>
  </w:style>
  <w:style w:type="paragraph" w:styleId="BodyTextIndent2">
    <w:name w:val="Body Text Indent 2"/>
    <w:basedOn w:val="Normal"/>
    <w:link w:val="BodyTextIndent2Char"/>
    <w:uiPriority w:val="99"/>
    <w:rsid w:val="00F217F1"/>
    <w:pPr>
      <w:spacing w:after="0" w:line="240" w:lineRule="auto"/>
      <w:ind w:left="-360"/>
      <w:jc w:val="both"/>
    </w:pPr>
    <w:rPr>
      <w:rFonts w:ascii="Arial" w:eastAsia="Times New Roman" w:hAnsi="Arial" w:cs="Arial"/>
    </w:rPr>
  </w:style>
  <w:style w:type="character" w:customStyle="1" w:styleId="BodyTextIndent2Char">
    <w:name w:val="Body Text Indent 2 Char"/>
    <w:basedOn w:val="DefaultParagraphFont"/>
    <w:link w:val="BodyTextIndent2"/>
    <w:uiPriority w:val="99"/>
    <w:locked/>
    <w:rsid w:val="00F217F1"/>
    <w:rPr>
      <w:rFonts w:ascii="Arial" w:hAnsi="Arial" w:cs="Arial"/>
    </w:rPr>
  </w:style>
  <w:style w:type="paragraph" w:styleId="ListParagraph">
    <w:name w:val="List Paragraph"/>
    <w:basedOn w:val="Normal"/>
    <w:uiPriority w:val="99"/>
    <w:qFormat/>
    <w:rsid w:val="00F217F1"/>
    <w:pPr>
      <w:spacing w:after="0" w:line="240" w:lineRule="auto"/>
      <w:ind w:left="720"/>
    </w:pPr>
    <w:rPr>
      <w:rFonts w:ascii="Arial" w:eastAsia="Times New Roman" w:hAnsi="Arial" w:cs="Arial"/>
      <w:lang w:eastAsia="en-GB"/>
    </w:rPr>
  </w:style>
  <w:style w:type="paragraph" w:styleId="BodyText">
    <w:name w:val="Body Text"/>
    <w:basedOn w:val="Normal"/>
    <w:link w:val="BodyTextChar"/>
    <w:uiPriority w:val="99"/>
    <w:rsid w:val="00F217F1"/>
    <w:pPr>
      <w:spacing w:after="120" w:line="240" w:lineRule="auto"/>
    </w:pPr>
    <w:rPr>
      <w:rFonts w:ascii="Arial" w:eastAsia="Times New Roman" w:hAnsi="Arial" w:cs="Arial"/>
      <w:lang w:eastAsia="en-GB"/>
    </w:rPr>
  </w:style>
  <w:style w:type="character" w:customStyle="1" w:styleId="BodyTextChar">
    <w:name w:val="Body Text Char"/>
    <w:basedOn w:val="DefaultParagraphFont"/>
    <w:link w:val="BodyText"/>
    <w:uiPriority w:val="99"/>
    <w:locked/>
    <w:rsid w:val="00F217F1"/>
    <w:rPr>
      <w:rFonts w:ascii="Arial" w:hAnsi="Arial" w:cs="Arial"/>
      <w:lang w:eastAsia="en-GB"/>
    </w:rPr>
  </w:style>
  <w:style w:type="paragraph" w:customStyle="1" w:styleId="DefaultText">
    <w:name w:val="Default Text"/>
    <w:basedOn w:val="Normal"/>
    <w:uiPriority w:val="99"/>
    <w:rsid w:val="005E3C94"/>
    <w:pPr>
      <w:autoSpaceDE w:val="0"/>
      <w:autoSpaceDN w:val="0"/>
      <w:adjustRightInd w:val="0"/>
      <w:spacing w:after="0" w:line="240" w:lineRule="auto"/>
    </w:pPr>
    <w:rPr>
      <w:rFonts w:ascii="Times New Roman" w:eastAsia="Times New Roman" w:hAnsi="Times New Roman"/>
      <w:sz w:val="24"/>
      <w:szCs w:val="24"/>
      <w:lang w:val="en-US"/>
    </w:rPr>
  </w:style>
  <w:style w:type="paragraph" w:styleId="NoSpacing">
    <w:name w:val="No Spacing"/>
    <w:uiPriority w:val="99"/>
    <w:qFormat/>
    <w:rsid w:val="006F6324"/>
    <w:rPr>
      <w:lang w:val="en-US" w:eastAsia="en-US"/>
    </w:rPr>
  </w:style>
  <w:style w:type="table" w:styleId="TableGrid">
    <w:name w:val="Table Grid"/>
    <w:basedOn w:val="TableNormal"/>
    <w:uiPriority w:val="99"/>
    <w:locked/>
    <w:rsid w:val="006A0783"/>
    <w:pPr>
      <w:spacing w:after="200" w:line="12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40909"/>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140909"/>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392</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Paula</dc:creator>
  <cp:keywords/>
  <dc:description/>
  <cp:lastModifiedBy>Joyce Leighton</cp:lastModifiedBy>
  <cp:revision>9</cp:revision>
  <dcterms:created xsi:type="dcterms:W3CDTF">2013-03-28T15:55:00Z</dcterms:created>
  <dcterms:modified xsi:type="dcterms:W3CDTF">2021-10-15T09:18:00Z</dcterms:modified>
</cp:coreProperties>
</file>