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A6A" w14:textId="5D84706D" w:rsidR="001A4059" w:rsidRPr="00FF5137" w:rsidRDefault="00B27605" w:rsidP="00B27605">
      <w:pPr>
        <w:jc w:val="right"/>
        <w:rPr>
          <w:rFonts w:ascii="Tahoma" w:hAnsi="Tahoma" w:cs="Tahoma"/>
          <w:sz w:val="24"/>
          <w:szCs w:val="24"/>
        </w:rPr>
      </w:pPr>
      <w:r>
        <w:rPr>
          <w:noProof/>
        </w:rPr>
        <w:drawing>
          <wp:inline distT="0" distB="0" distL="0" distR="0" wp14:anchorId="3CD9F2B2" wp14:editId="10405C20">
            <wp:extent cx="3181007" cy="1011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181007" cy="1011246"/>
                    </a:xfrm>
                    <a:prstGeom prst="rect">
                      <a:avLst/>
                    </a:prstGeom>
                    <a:noFill/>
                    <a:ln>
                      <a:noFill/>
                    </a:ln>
                  </pic:spPr>
                </pic:pic>
              </a:graphicData>
            </a:graphic>
          </wp:inline>
        </w:drawing>
      </w:r>
    </w:p>
    <w:p w14:paraId="192B9C4B" w14:textId="77777777" w:rsidR="00366142" w:rsidRPr="00FF5137" w:rsidRDefault="00366142">
      <w:pPr>
        <w:rPr>
          <w:rFonts w:ascii="Tahoma" w:hAnsi="Tahoma" w:cs="Tahoma"/>
          <w:sz w:val="24"/>
          <w:szCs w:val="24"/>
        </w:rPr>
      </w:pPr>
    </w:p>
    <w:p w14:paraId="59F5761A" w14:textId="58A84D5E" w:rsidR="00366142" w:rsidRPr="00FA16F9" w:rsidRDefault="00366142" w:rsidP="003C0390">
      <w:pPr>
        <w:rPr>
          <w:rFonts w:ascii="Tahoma" w:hAnsi="Tahoma" w:cs="Tahoma"/>
          <w:b/>
          <w:sz w:val="32"/>
          <w:szCs w:val="32"/>
          <w:u w:val="single"/>
        </w:rPr>
      </w:pPr>
      <w:r w:rsidRPr="00FA16F9">
        <w:rPr>
          <w:rFonts w:ascii="Tahoma" w:hAnsi="Tahoma" w:cs="Tahoma"/>
          <w:b/>
          <w:sz w:val="32"/>
          <w:szCs w:val="32"/>
          <w:u w:val="single"/>
        </w:rPr>
        <w:t>Role Profile</w:t>
      </w:r>
      <w:r w:rsidR="003C0390" w:rsidRPr="00FA16F9">
        <w:rPr>
          <w:rFonts w:ascii="Tahoma" w:hAnsi="Tahoma" w:cs="Tahoma"/>
          <w:b/>
          <w:sz w:val="32"/>
          <w:szCs w:val="32"/>
          <w:u w:val="single"/>
        </w:rPr>
        <w:t xml:space="preserve"> </w:t>
      </w:r>
      <w:r w:rsidR="00E84DC4" w:rsidRPr="00FA16F9">
        <w:rPr>
          <w:rFonts w:ascii="Tahoma" w:hAnsi="Tahoma" w:cs="Tahoma"/>
          <w:b/>
          <w:sz w:val="32"/>
          <w:szCs w:val="32"/>
          <w:u w:val="single"/>
        </w:rPr>
        <w:t xml:space="preserve">– </w:t>
      </w:r>
      <w:r w:rsidR="00D900B8">
        <w:rPr>
          <w:rFonts w:ascii="Tahoma" w:hAnsi="Tahoma" w:cs="Tahoma"/>
          <w:b/>
          <w:sz w:val="32"/>
          <w:szCs w:val="32"/>
          <w:u w:val="single"/>
        </w:rPr>
        <w:t>Driver</w:t>
      </w:r>
    </w:p>
    <w:p w14:paraId="38C0AA79" w14:textId="77777777" w:rsidR="00366142" w:rsidRPr="00FA16F9" w:rsidRDefault="00366142" w:rsidP="00366142">
      <w:pPr>
        <w:jc w:val="center"/>
        <w:rPr>
          <w:rFonts w:ascii="Tahoma" w:hAnsi="Tahoma" w:cs="Tahoma"/>
          <w:sz w:val="24"/>
          <w:szCs w:val="24"/>
        </w:rPr>
      </w:pPr>
    </w:p>
    <w:p w14:paraId="25C35F11" w14:textId="3AA20F79" w:rsidR="00C03DC5" w:rsidRDefault="00C03DC5" w:rsidP="00366142">
      <w:pPr>
        <w:rPr>
          <w:rFonts w:ascii="Tahoma" w:hAnsi="Tahoma" w:cs="Tahoma"/>
          <w:b/>
          <w:sz w:val="24"/>
          <w:szCs w:val="24"/>
        </w:rPr>
      </w:pPr>
      <w:r>
        <w:rPr>
          <w:rFonts w:ascii="Tahoma" w:hAnsi="Tahoma" w:cs="Tahoma"/>
          <w:b/>
          <w:sz w:val="24"/>
          <w:szCs w:val="24"/>
        </w:rPr>
        <w:t>Reports To:</w:t>
      </w:r>
    </w:p>
    <w:p w14:paraId="76387037" w14:textId="02F1A044" w:rsidR="00C03DC5" w:rsidRPr="00D900B8" w:rsidRDefault="00D900B8" w:rsidP="00366142">
      <w:pPr>
        <w:rPr>
          <w:rFonts w:ascii="Tahoma" w:hAnsi="Tahoma" w:cs="Tahoma"/>
          <w:bCs/>
          <w:sz w:val="24"/>
          <w:szCs w:val="24"/>
        </w:rPr>
      </w:pPr>
      <w:r>
        <w:rPr>
          <w:rFonts w:ascii="Tahoma" w:hAnsi="Tahoma" w:cs="Tahoma"/>
          <w:bCs/>
          <w:sz w:val="24"/>
          <w:szCs w:val="24"/>
        </w:rPr>
        <w:t>Centres Manager</w:t>
      </w:r>
    </w:p>
    <w:p w14:paraId="5258B46E" w14:textId="1E726618" w:rsidR="00366142" w:rsidRPr="00FA16F9" w:rsidRDefault="00366142" w:rsidP="00366142">
      <w:pPr>
        <w:rPr>
          <w:rFonts w:ascii="Tahoma" w:hAnsi="Tahoma" w:cs="Tahoma"/>
          <w:b/>
          <w:sz w:val="24"/>
          <w:szCs w:val="24"/>
        </w:rPr>
      </w:pPr>
      <w:r w:rsidRPr="00FA16F9">
        <w:rPr>
          <w:rFonts w:ascii="Tahoma" w:hAnsi="Tahoma" w:cs="Tahoma"/>
          <w:b/>
          <w:sz w:val="24"/>
          <w:szCs w:val="24"/>
        </w:rPr>
        <w:t>Role Purpose:</w:t>
      </w:r>
    </w:p>
    <w:p w14:paraId="5B7B5A00" w14:textId="6FDE706E" w:rsidR="00D900B8" w:rsidRPr="00D900B8" w:rsidRDefault="00D900B8" w:rsidP="00D900B8">
      <w:p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z w:val="24"/>
          <w:szCs w:val="24"/>
        </w:rPr>
        <w:t xml:space="preserve">You will be responsible for safely </w:t>
      </w:r>
      <w:r w:rsidRPr="00D900B8">
        <w:rPr>
          <w:rFonts w:ascii="Tahoma" w:hAnsi="Tahoma" w:cs="Tahoma"/>
          <w:spacing w:val="-3"/>
          <w:sz w:val="24"/>
          <w:szCs w:val="24"/>
        </w:rPr>
        <w:t xml:space="preserve">transporting </w:t>
      </w:r>
      <w:r w:rsidRPr="00D900B8">
        <w:rPr>
          <w:rFonts w:ascii="Tahoma" w:hAnsi="Tahoma" w:cs="Tahoma"/>
          <w:spacing w:val="-3"/>
          <w:sz w:val="24"/>
          <w:szCs w:val="24"/>
        </w:rPr>
        <w:t xml:space="preserve">our </w:t>
      </w:r>
      <w:r w:rsidRPr="00D900B8">
        <w:rPr>
          <w:rFonts w:ascii="Tahoma" w:hAnsi="Tahoma" w:cs="Tahoma"/>
          <w:spacing w:val="-3"/>
          <w:sz w:val="24"/>
          <w:szCs w:val="24"/>
        </w:rPr>
        <w:t xml:space="preserve">members to and from the </w:t>
      </w:r>
      <w:r w:rsidRPr="00D900B8">
        <w:rPr>
          <w:rFonts w:ascii="Tahoma" w:hAnsi="Tahoma" w:cs="Tahoma"/>
          <w:spacing w:val="-3"/>
          <w:sz w:val="24"/>
          <w:szCs w:val="24"/>
        </w:rPr>
        <w:t>Day</w:t>
      </w:r>
      <w:r w:rsidRPr="00D900B8">
        <w:rPr>
          <w:rFonts w:ascii="Tahoma" w:hAnsi="Tahoma" w:cs="Tahoma"/>
          <w:spacing w:val="-3"/>
          <w:sz w:val="24"/>
          <w:szCs w:val="24"/>
        </w:rPr>
        <w:t xml:space="preserve"> Centre, or as otherwise required. </w:t>
      </w:r>
    </w:p>
    <w:p w14:paraId="1ADCFCF6" w14:textId="77777777" w:rsidR="00D900B8" w:rsidRPr="00D900B8" w:rsidRDefault="00D900B8" w:rsidP="00C67098">
      <w:pPr>
        <w:rPr>
          <w:rFonts w:ascii="Tahoma" w:hAnsi="Tahoma" w:cs="Tahoma"/>
          <w:sz w:val="24"/>
          <w:szCs w:val="24"/>
        </w:rPr>
      </w:pPr>
    </w:p>
    <w:p w14:paraId="0004CAC9" w14:textId="669BB5AA" w:rsidR="00C67098" w:rsidRDefault="00C67098" w:rsidP="00C67098">
      <w:pPr>
        <w:rPr>
          <w:rFonts w:ascii="Tahoma" w:hAnsi="Tahoma" w:cs="Tahoma"/>
          <w:sz w:val="24"/>
          <w:szCs w:val="24"/>
        </w:rPr>
      </w:pPr>
      <w:r w:rsidRPr="00D900B8">
        <w:rPr>
          <w:rFonts w:ascii="Tahoma" w:hAnsi="Tahoma" w:cs="Tahoma"/>
          <w:sz w:val="24"/>
          <w:szCs w:val="24"/>
        </w:rPr>
        <w:t>All roles within Sight Scotland and Sight Scotland Veterans are expected to work to our values and Our Ways of Working framework:</w:t>
      </w:r>
    </w:p>
    <w:p w14:paraId="7E95260D" w14:textId="77777777" w:rsidR="00D900B8" w:rsidRPr="00D900B8" w:rsidRDefault="00D900B8" w:rsidP="00C67098">
      <w:pPr>
        <w:rPr>
          <w:rFonts w:ascii="Tahoma" w:hAnsi="Tahoma" w:cs="Tahoma"/>
          <w:sz w:val="24"/>
          <w:szCs w:val="24"/>
        </w:rPr>
      </w:pPr>
    </w:p>
    <w:p w14:paraId="52E43BFD" w14:textId="77777777" w:rsidR="00C67098" w:rsidRPr="00226753" w:rsidRDefault="00C67098" w:rsidP="00C67098">
      <w:pPr>
        <w:jc w:val="center"/>
        <w:rPr>
          <w:rFonts w:ascii="Tahoma" w:hAnsi="Tahoma" w:cs="Tahoma"/>
          <w:sz w:val="24"/>
          <w:szCs w:val="24"/>
        </w:rPr>
      </w:pPr>
      <w:r w:rsidRPr="00226753">
        <w:rPr>
          <w:noProof/>
          <w:color w:val="2B579A"/>
          <w:shd w:val="clear" w:color="auto" w:fill="E6E6E6"/>
        </w:rPr>
        <w:drawing>
          <wp:inline distT="0" distB="0" distL="0" distR="0" wp14:anchorId="18DE30E1" wp14:editId="1F05F285">
            <wp:extent cx="4419032" cy="31813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419032" cy="3181350"/>
                    </a:xfrm>
                    <a:prstGeom prst="rect">
                      <a:avLst/>
                    </a:prstGeom>
                  </pic:spPr>
                </pic:pic>
              </a:graphicData>
            </a:graphic>
          </wp:inline>
        </w:drawing>
      </w:r>
    </w:p>
    <w:p w14:paraId="76A5ED99" w14:textId="1CD8EA0E" w:rsidR="00C67098" w:rsidRDefault="00C67098" w:rsidP="0015385C">
      <w:pPr>
        <w:rPr>
          <w:rFonts w:ascii="Tahoma" w:hAnsi="Tahoma" w:cs="Tahoma"/>
          <w:sz w:val="24"/>
          <w:szCs w:val="24"/>
        </w:rPr>
      </w:pPr>
    </w:p>
    <w:p w14:paraId="02540E9B" w14:textId="77777777" w:rsidR="00D900B8" w:rsidRDefault="00D900B8">
      <w:pPr>
        <w:rPr>
          <w:rFonts w:ascii="Tahoma" w:hAnsi="Tahoma" w:cs="Tahoma"/>
          <w:b/>
          <w:bCs/>
          <w:sz w:val="24"/>
          <w:szCs w:val="24"/>
        </w:rPr>
      </w:pPr>
      <w:r>
        <w:rPr>
          <w:rFonts w:ascii="Tahoma" w:hAnsi="Tahoma" w:cs="Tahoma"/>
          <w:b/>
          <w:bCs/>
          <w:sz w:val="24"/>
          <w:szCs w:val="24"/>
        </w:rPr>
        <w:br w:type="page"/>
      </w:r>
    </w:p>
    <w:p w14:paraId="07150B5D" w14:textId="3AE1C51F" w:rsidR="00C67098" w:rsidRPr="00226753" w:rsidRDefault="00C67098" w:rsidP="00C67098">
      <w:pPr>
        <w:rPr>
          <w:rFonts w:ascii="Tahoma" w:hAnsi="Tahoma" w:cs="Tahoma"/>
          <w:b/>
          <w:bCs/>
          <w:sz w:val="24"/>
          <w:szCs w:val="24"/>
        </w:rPr>
      </w:pPr>
      <w:r w:rsidRPr="00226753">
        <w:rPr>
          <w:rFonts w:ascii="Tahoma" w:hAnsi="Tahoma" w:cs="Tahoma"/>
          <w:b/>
          <w:bCs/>
          <w:sz w:val="24"/>
          <w:szCs w:val="24"/>
        </w:rPr>
        <w:t>Our Ways of Working - Managing my Work</w:t>
      </w:r>
    </w:p>
    <w:p w14:paraId="334A90A7" w14:textId="77777777" w:rsidR="00C67098" w:rsidRDefault="00C67098" w:rsidP="0015385C">
      <w:pPr>
        <w:rPr>
          <w:rFonts w:ascii="Tahoma" w:hAnsi="Tahoma" w:cs="Tahoma"/>
          <w:b/>
          <w:sz w:val="24"/>
          <w:szCs w:val="24"/>
        </w:rPr>
      </w:pPr>
      <w:bookmarkStart w:id="0" w:name="_Hlk44502638"/>
    </w:p>
    <w:p w14:paraId="121B2D20" w14:textId="4D6192D3" w:rsidR="0015385C" w:rsidRPr="00FA16F9" w:rsidRDefault="0015385C" w:rsidP="0015385C">
      <w:pPr>
        <w:rPr>
          <w:rFonts w:ascii="Tahoma" w:hAnsi="Tahoma" w:cs="Tahoma"/>
          <w:b/>
          <w:sz w:val="24"/>
          <w:szCs w:val="24"/>
        </w:rPr>
      </w:pPr>
      <w:r w:rsidRPr="00FA16F9">
        <w:rPr>
          <w:rFonts w:ascii="Tahoma" w:hAnsi="Tahoma" w:cs="Tahoma"/>
          <w:b/>
          <w:sz w:val="24"/>
          <w:szCs w:val="24"/>
        </w:rPr>
        <w:t>The main responsibilities and accountabilities of this role are:</w:t>
      </w:r>
    </w:p>
    <w:bookmarkEnd w:id="0"/>
    <w:p w14:paraId="7CE91D18"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 xml:space="preserve">Be responsible for safely transporting adults in the minibus or car to and from the Centre or other locations, as required. </w:t>
      </w:r>
    </w:p>
    <w:p w14:paraId="160E1749"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Undertake any driving duties necessary to the functioning of the organisation as agreed with the Centre Manager and Deputy.</w:t>
      </w:r>
    </w:p>
    <w:p w14:paraId="359FFED9"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Take responsibility for Health &amp; Safety in relation to the minibus or car including ensuring, through close working with the escorts, that all passengers use appropriate seatbelts / restraints during all journeys and that all passengers are assisted in a safe fashion when boarding / exiting the minibus or car.</w:t>
      </w:r>
    </w:p>
    <w:p w14:paraId="56008E91"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Ensure that the minibus or car is driven with due care and attention in accordance with current road traffic legislation.</w:t>
      </w:r>
    </w:p>
    <w:p w14:paraId="6E6A324E"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Take responsibility for the routine maintenance of the minibus or car, including cleaning the vehicles and ensuring the Centre Manager or Deputy is informed as soon as possible of any problems in relation to the vehicles.</w:t>
      </w:r>
    </w:p>
    <w:p w14:paraId="7B18CE2C" w14:textId="77777777" w:rsidR="00D900B8" w:rsidRP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textAlignment w:val="baseline"/>
        <w:rPr>
          <w:rFonts w:ascii="Tahoma" w:hAnsi="Tahoma" w:cs="Tahoma"/>
          <w:spacing w:val="-3"/>
          <w:sz w:val="24"/>
          <w:szCs w:val="24"/>
        </w:rPr>
      </w:pPr>
      <w:r w:rsidRPr="00D900B8">
        <w:rPr>
          <w:rFonts w:ascii="Tahoma" w:hAnsi="Tahoma" w:cs="Tahoma"/>
          <w:spacing w:val="-3"/>
          <w:sz w:val="24"/>
          <w:szCs w:val="24"/>
        </w:rPr>
        <w:t>Ensure all wheelchair clamps are present and functioning in the minibus.</w:t>
      </w:r>
    </w:p>
    <w:p w14:paraId="01AA674C" w14:textId="39E72785" w:rsidR="00D900B8" w:rsidRDefault="00D900B8" w:rsidP="00D900B8">
      <w:pPr>
        <w:numPr>
          <w:ilvl w:val="0"/>
          <w:numId w:val="18"/>
        </w:numPr>
        <w:tabs>
          <w:tab w:val="left" w:pos="-1440"/>
          <w:tab w:val="left" w:pos="-720"/>
          <w:tab w:val="left" w:pos="0"/>
          <w:tab w:val="left" w:pos="360"/>
          <w:tab w:val="left" w:pos="1440"/>
        </w:tabs>
        <w:suppressAutoHyphens/>
        <w:overflowPunct w:val="0"/>
        <w:autoSpaceDE w:val="0"/>
        <w:autoSpaceDN w:val="0"/>
        <w:adjustRightInd w:val="0"/>
        <w:spacing w:after="0" w:line="240" w:lineRule="auto"/>
        <w:jc w:val="both"/>
        <w:textAlignment w:val="baseline"/>
        <w:rPr>
          <w:rFonts w:ascii="Tahoma" w:hAnsi="Tahoma" w:cs="Tahoma"/>
          <w:spacing w:val="-3"/>
          <w:sz w:val="24"/>
          <w:szCs w:val="24"/>
        </w:rPr>
      </w:pPr>
      <w:r w:rsidRPr="00D900B8">
        <w:rPr>
          <w:rFonts w:ascii="Tahoma" w:hAnsi="Tahoma" w:cs="Tahoma"/>
          <w:spacing w:val="-3"/>
          <w:sz w:val="24"/>
          <w:szCs w:val="24"/>
        </w:rPr>
        <w:t>Any other reasonable driving or ancillary duties that may be required.</w:t>
      </w:r>
    </w:p>
    <w:p w14:paraId="2437C00E" w14:textId="6BC66A4D" w:rsidR="00D900B8" w:rsidRPr="00D900B8" w:rsidRDefault="00D900B8" w:rsidP="00D900B8">
      <w:pPr>
        <w:tabs>
          <w:tab w:val="left" w:pos="-1440"/>
          <w:tab w:val="left" w:pos="-720"/>
          <w:tab w:val="left" w:pos="0"/>
          <w:tab w:val="left" w:pos="360"/>
          <w:tab w:val="left" w:pos="1440"/>
        </w:tabs>
        <w:suppressAutoHyphens/>
        <w:overflowPunct w:val="0"/>
        <w:autoSpaceDE w:val="0"/>
        <w:autoSpaceDN w:val="0"/>
        <w:adjustRightInd w:val="0"/>
        <w:spacing w:after="0" w:line="240" w:lineRule="auto"/>
        <w:ind w:left="720"/>
        <w:jc w:val="both"/>
        <w:textAlignment w:val="baseline"/>
        <w:rPr>
          <w:rFonts w:ascii="Tahoma" w:hAnsi="Tahoma" w:cs="Tahoma"/>
          <w:spacing w:val="-3"/>
          <w:sz w:val="24"/>
          <w:szCs w:val="24"/>
        </w:rPr>
      </w:pPr>
    </w:p>
    <w:p w14:paraId="42C4A5B6" w14:textId="09B2A887" w:rsidR="006E75FC" w:rsidRPr="00FA16F9" w:rsidRDefault="006E75FC" w:rsidP="005A19C0">
      <w:pPr>
        <w:overflowPunct w:val="0"/>
        <w:autoSpaceDE w:val="0"/>
        <w:autoSpaceDN w:val="0"/>
        <w:adjustRightInd w:val="0"/>
        <w:spacing w:after="0" w:line="240" w:lineRule="auto"/>
        <w:ind w:left="720" w:hanging="720"/>
        <w:textAlignment w:val="baseline"/>
        <w:rPr>
          <w:rFonts w:ascii="Tahoma" w:hAnsi="Tahoma" w:cs="Tahoma"/>
          <w:sz w:val="24"/>
          <w:szCs w:val="24"/>
        </w:rPr>
      </w:pPr>
    </w:p>
    <w:p w14:paraId="767F9513" w14:textId="36FB18FC" w:rsidR="005A19C0" w:rsidRPr="00FA16F9" w:rsidRDefault="005A19C0" w:rsidP="005A19C0">
      <w:pPr>
        <w:overflowPunct w:val="0"/>
        <w:autoSpaceDE w:val="0"/>
        <w:autoSpaceDN w:val="0"/>
        <w:adjustRightInd w:val="0"/>
        <w:spacing w:after="0" w:line="240" w:lineRule="auto"/>
        <w:ind w:left="720" w:hanging="720"/>
        <w:textAlignment w:val="baseline"/>
        <w:rPr>
          <w:rFonts w:ascii="Tahoma" w:hAnsi="Tahoma" w:cs="Tahoma"/>
          <w:sz w:val="24"/>
          <w:szCs w:val="24"/>
        </w:rPr>
      </w:pPr>
    </w:p>
    <w:p w14:paraId="59AA3523" w14:textId="77777777" w:rsidR="00C67098" w:rsidRPr="00226753" w:rsidRDefault="00C67098" w:rsidP="00C67098">
      <w:pPr>
        <w:spacing w:after="0" w:line="240" w:lineRule="auto"/>
        <w:rPr>
          <w:rFonts w:ascii="Tahoma" w:hAnsi="Tahoma" w:cs="Tahoma"/>
          <w:b/>
          <w:sz w:val="24"/>
          <w:szCs w:val="24"/>
        </w:rPr>
      </w:pPr>
      <w:r w:rsidRPr="00226753">
        <w:rPr>
          <w:rFonts w:ascii="Tahoma" w:hAnsi="Tahoma" w:cs="Tahoma"/>
          <w:b/>
          <w:sz w:val="24"/>
          <w:szCs w:val="24"/>
        </w:rPr>
        <w:t>Our Ways of Working – Managing Myself and Managing my Relationships</w:t>
      </w:r>
    </w:p>
    <w:p w14:paraId="59FA438D" w14:textId="70FE676A" w:rsidR="003C0390" w:rsidRPr="00FA16F9" w:rsidRDefault="003C0390" w:rsidP="005A19C0">
      <w:pPr>
        <w:overflowPunct w:val="0"/>
        <w:autoSpaceDE w:val="0"/>
        <w:autoSpaceDN w:val="0"/>
        <w:adjustRightInd w:val="0"/>
        <w:spacing w:after="0" w:line="240" w:lineRule="auto"/>
        <w:ind w:left="720" w:hanging="720"/>
        <w:textAlignment w:val="baseline"/>
        <w:rPr>
          <w:rFonts w:ascii="Tahoma" w:hAnsi="Tahoma" w:cs="Tahoma"/>
          <w:sz w:val="24"/>
          <w:szCs w:val="24"/>
        </w:rPr>
      </w:pPr>
    </w:p>
    <w:p w14:paraId="6AD23CA0" w14:textId="77777777" w:rsidR="003C0390" w:rsidRPr="00FA16F9" w:rsidRDefault="003C0390" w:rsidP="005A19C0">
      <w:pPr>
        <w:overflowPunct w:val="0"/>
        <w:autoSpaceDE w:val="0"/>
        <w:autoSpaceDN w:val="0"/>
        <w:adjustRightInd w:val="0"/>
        <w:spacing w:after="0" w:line="240" w:lineRule="auto"/>
        <w:ind w:left="720" w:hanging="720"/>
        <w:textAlignment w:val="baseline"/>
        <w:rPr>
          <w:rFonts w:ascii="Tahoma" w:hAnsi="Tahoma" w:cs="Tahoma"/>
          <w:sz w:val="24"/>
          <w:szCs w:val="24"/>
        </w:rPr>
      </w:pPr>
    </w:p>
    <w:p w14:paraId="2D8FB89C" w14:textId="6BBDD66C" w:rsidR="00C22B1F" w:rsidRPr="00FA16F9" w:rsidRDefault="00FB16CD" w:rsidP="00C22B1F">
      <w:pPr>
        <w:overflowPunct w:val="0"/>
        <w:autoSpaceDE w:val="0"/>
        <w:autoSpaceDN w:val="0"/>
        <w:adjustRightInd w:val="0"/>
        <w:spacing w:after="0" w:line="240" w:lineRule="auto"/>
        <w:textAlignment w:val="baseline"/>
        <w:rPr>
          <w:rFonts w:ascii="Tahoma" w:hAnsi="Tahoma" w:cs="Tahoma"/>
          <w:b/>
          <w:sz w:val="24"/>
          <w:szCs w:val="24"/>
        </w:rPr>
      </w:pPr>
      <w:r w:rsidRPr="00FA16F9">
        <w:rPr>
          <w:rFonts w:ascii="Tahoma" w:hAnsi="Tahoma" w:cs="Tahoma"/>
          <w:b/>
          <w:sz w:val="24"/>
          <w:szCs w:val="24"/>
        </w:rPr>
        <w:t>To do this role, you will:</w:t>
      </w:r>
    </w:p>
    <w:p w14:paraId="7DA9F609" w14:textId="77777777" w:rsidR="00FB16CD" w:rsidRPr="00FA16F9" w:rsidRDefault="00FB16CD" w:rsidP="00C22B1F">
      <w:pPr>
        <w:overflowPunct w:val="0"/>
        <w:autoSpaceDE w:val="0"/>
        <w:autoSpaceDN w:val="0"/>
        <w:adjustRightInd w:val="0"/>
        <w:spacing w:after="0" w:line="240" w:lineRule="auto"/>
        <w:textAlignment w:val="baseline"/>
        <w:rPr>
          <w:rFonts w:ascii="Tahoma" w:hAnsi="Tahoma" w:cs="Tahoma"/>
          <w:sz w:val="24"/>
          <w:szCs w:val="24"/>
        </w:rPr>
      </w:pPr>
    </w:p>
    <w:p w14:paraId="4312E818" w14:textId="4C6EA3A0" w:rsidR="00D900B8" w:rsidRPr="00D900B8" w:rsidRDefault="00D900B8" w:rsidP="00D900B8">
      <w:pPr>
        <w:numPr>
          <w:ilvl w:val="0"/>
          <w:numId w:val="19"/>
        </w:numPr>
        <w:spacing w:after="0" w:line="240" w:lineRule="auto"/>
        <w:rPr>
          <w:rFonts w:ascii="Tahoma" w:hAnsi="Tahoma" w:cs="Tahoma"/>
          <w:sz w:val="24"/>
          <w:szCs w:val="24"/>
        </w:rPr>
      </w:pPr>
      <w:r w:rsidRPr="00D900B8">
        <w:rPr>
          <w:rFonts w:ascii="Tahoma" w:hAnsi="Tahoma" w:cs="Tahoma"/>
          <w:sz w:val="24"/>
          <w:szCs w:val="24"/>
        </w:rPr>
        <w:t>Be e</w:t>
      </w:r>
      <w:r w:rsidRPr="00D900B8">
        <w:rPr>
          <w:rFonts w:ascii="Tahoma" w:hAnsi="Tahoma" w:cs="Tahoma"/>
          <w:sz w:val="24"/>
          <w:szCs w:val="24"/>
        </w:rPr>
        <w:t>ligible to drive a minibus (hold a D1 Licence if applicable)</w:t>
      </w:r>
    </w:p>
    <w:p w14:paraId="475EB3D0" w14:textId="7D2C3242" w:rsidR="00D900B8" w:rsidRPr="00D900B8" w:rsidRDefault="00D900B8" w:rsidP="00D900B8">
      <w:pPr>
        <w:numPr>
          <w:ilvl w:val="0"/>
          <w:numId w:val="19"/>
        </w:numPr>
        <w:spacing w:after="0" w:line="240" w:lineRule="auto"/>
        <w:rPr>
          <w:rFonts w:ascii="Tahoma" w:hAnsi="Tahoma" w:cs="Tahoma"/>
          <w:sz w:val="24"/>
          <w:szCs w:val="24"/>
        </w:rPr>
      </w:pPr>
      <w:r w:rsidRPr="00D900B8">
        <w:rPr>
          <w:rFonts w:ascii="Tahoma" w:hAnsi="Tahoma" w:cs="Tahoma"/>
          <w:sz w:val="24"/>
          <w:szCs w:val="24"/>
        </w:rPr>
        <w:t>Hold a c</w:t>
      </w:r>
      <w:r w:rsidRPr="00D900B8">
        <w:rPr>
          <w:rFonts w:ascii="Tahoma" w:hAnsi="Tahoma" w:cs="Tahoma"/>
          <w:sz w:val="24"/>
          <w:szCs w:val="24"/>
        </w:rPr>
        <w:t>lean current driving licence</w:t>
      </w:r>
    </w:p>
    <w:p w14:paraId="421DAA0E" w14:textId="246BA892" w:rsidR="00D900B8" w:rsidRPr="00D900B8" w:rsidRDefault="00D900B8" w:rsidP="00D900B8">
      <w:pPr>
        <w:numPr>
          <w:ilvl w:val="0"/>
          <w:numId w:val="21"/>
        </w:numPr>
        <w:spacing w:after="0" w:line="240" w:lineRule="auto"/>
        <w:rPr>
          <w:rFonts w:ascii="Tahoma" w:hAnsi="Tahoma" w:cs="Tahoma"/>
          <w:sz w:val="24"/>
          <w:szCs w:val="24"/>
        </w:rPr>
      </w:pPr>
      <w:r w:rsidRPr="00D900B8">
        <w:rPr>
          <w:rFonts w:ascii="Tahoma" w:hAnsi="Tahoma" w:cs="Tahoma"/>
          <w:sz w:val="24"/>
          <w:szCs w:val="24"/>
        </w:rPr>
        <w:t>Be a g</w:t>
      </w:r>
      <w:r w:rsidRPr="00D900B8">
        <w:rPr>
          <w:rFonts w:ascii="Tahoma" w:hAnsi="Tahoma" w:cs="Tahoma"/>
          <w:sz w:val="24"/>
          <w:szCs w:val="24"/>
        </w:rPr>
        <w:t xml:space="preserve">ood listener, courteous, tactful. </w:t>
      </w:r>
    </w:p>
    <w:p w14:paraId="0711A8F1" w14:textId="4BA77324" w:rsidR="00D900B8" w:rsidRPr="00D900B8" w:rsidRDefault="00D900B8" w:rsidP="00D900B8">
      <w:pPr>
        <w:numPr>
          <w:ilvl w:val="0"/>
          <w:numId w:val="21"/>
        </w:numPr>
        <w:spacing w:after="0" w:line="240" w:lineRule="auto"/>
        <w:rPr>
          <w:rFonts w:ascii="Tahoma" w:hAnsi="Tahoma" w:cs="Tahoma"/>
          <w:sz w:val="24"/>
          <w:szCs w:val="24"/>
        </w:rPr>
      </w:pPr>
      <w:r w:rsidRPr="00D900B8">
        <w:rPr>
          <w:rFonts w:ascii="Tahoma" w:hAnsi="Tahoma" w:cs="Tahoma"/>
          <w:sz w:val="24"/>
          <w:szCs w:val="24"/>
        </w:rPr>
        <w:t>Have the a</w:t>
      </w:r>
      <w:r w:rsidRPr="00D900B8">
        <w:rPr>
          <w:rFonts w:ascii="Tahoma" w:hAnsi="Tahoma" w:cs="Tahoma"/>
          <w:sz w:val="24"/>
          <w:szCs w:val="24"/>
        </w:rPr>
        <w:t xml:space="preserve">bility to work with and support colleagues.  </w:t>
      </w:r>
    </w:p>
    <w:p w14:paraId="4B8ACE76" w14:textId="4CADCB01" w:rsidR="00D900B8" w:rsidRPr="00D900B8" w:rsidRDefault="00D900B8" w:rsidP="00D900B8">
      <w:pPr>
        <w:numPr>
          <w:ilvl w:val="0"/>
          <w:numId w:val="20"/>
        </w:numPr>
        <w:spacing w:after="0" w:line="240" w:lineRule="auto"/>
        <w:rPr>
          <w:rFonts w:ascii="Tahoma" w:hAnsi="Tahoma" w:cs="Tahoma"/>
          <w:sz w:val="24"/>
          <w:szCs w:val="24"/>
        </w:rPr>
      </w:pPr>
      <w:r w:rsidRPr="00D900B8">
        <w:rPr>
          <w:rFonts w:ascii="Tahoma" w:hAnsi="Tahoma" w:cs="Tahoma"/>
          <w:sz w:val="24"/>
          <w:szCs w:val="24"/>
        </w:rPr>
        <w:t>Have the a</w:t>
      </w:r>
      <w:r w:rsidRPr="00D900B8">
        <w:rPr>
          <w:rFonts w:ascii="Tahoma" w:hAnsi="Tahoma" w:cs="Tahoma"/>
          <w:sz w:val="24"/>
          <w:szCs w:val="24"/>
        </w:rPr>
        <w:t>bility to build positive professional relationships at all levels</w:t>
      </w:r>
    </w:p>
    <w:p w14:paraId="271F6574" w14:textId="31F41F1C" w:rsidR="00D900B8" w:rsidRPr="00D900B8" w:rsidRDefault="00D900B8" w:rsidP="00D900B8">
      <w:pPr>
        <w:numPr>
          <w:ilvl w:val="0"/>
          <w:numId w:val="20"/>
        </w:numPr>
        <w:spacing w:after="0" w:line="240" w:lineRule="auto"/>
        <w:rPr>
          <w:rFonts w:ascii="Tahoma" w:hAnsi="Tahoma" w:cs="Tahoma"/>
          <w:sz w:val="24"/>
          <w:szCs w:val="24"/>
        </w:rPr>
      </w:pPr>
      <w:r w:rsidRPr="00D900B8">
        <w:rPr>
          <w:rFonts w:ascii="Tahoma" w:hAnsi="Tahoma" w:cs="Tahoma"/>
          <w:sz w:val="24"/>
          <w:szCs w:val="24"/>
        </w:rPr>
        <w:t>Have the a</w:t>
      </w:r>
      <w:r w:rsidRPr="00D900B8">
        <w:rPr>
          <w:rFonts w:ascii="Tahoma" w:hAnsi="Tahoma" w:cs="Tahoma"/>
          <w:sz w:val="24"/>
          <w:szCs w:val="24"/>
        </w:rPr>
        <w:t>bility to adapt to change and respond positively to non-routine situations</w:t>
      </w:r>
    </w:p>
    <w:p w14:paraId="7A83CBC8" w14:textId="4CB4F17F" w:rsidR="00D900B8" w:rsidRPr="00D900B8" w:rsidRDefault="00D900B8" w:rsidP="00D900B8">
      <w:pPr>
        <w:numPr>
          <w:ilvl w:val="0"/>
          <w:numId w:val="20"/>
        </w:numPr>
        <w:spacing w:after="0" w:line="240" w:lineRule="auto"/>
        <w:rPr>
          <w:rFonts w:ascii="Tahoma" w:hAnsi="Tahoma" w:cs="Tahoma"/>
          <w:sz w:val="24"/>
          <w:szCs w:val="24"/>
        </w:rPr>
      </w:pPr>
      <w:r w:rsidRPr="00D900B8">
        <w:rPr>
          <w:rFonts w:ascii="Tahoma" w:hAnsi="Tahoma" w:cs="Tahoma"/>
          <w:sz w:val="24"/>
          <w:szCs w:val="24"/>
        </w:rPr>
        <w:t>Have the a</w:t>
      </w:r>
      <w:r w:rsidRPr="00D900B8">
        <w:rPr>
          <w:rFonts w:ascii="Tahoma" w:hAnsi="Tahoma" w:cs="Tahoma"/>
          <w:sz w:val="24"/>
          <w:szCs w:val="24"/>
        </w:rPr>
        <w:t>bility to work on own initiative</w:t>
      </w:r>
    </w:p>
    <w:p w14:paraId="2D2DC426" w14:textId="0FEF583E" w:rsidR="00D900B8" w:rsidRPr="00D900B8" w:rsidRDefault="00D900B8" w:rsidP="00D900B8">
      <w:pPr>
        <w:numPr>
          <w:ilvl w:val="0"/>
          <w:numId w:val="20"/>
        </w:numPr>
        <w:spacing w:after="0" w:line="240" w:lineRule="auto"/>
        <w:rPr>
          <w:rFonts w:ascii="Tahoma" w:hAnsi="Tahoma" w:cs="Tahoma"/>
          <w:sz w:val="24"/>
          <w:szCs w:val="24"/>
        </w:rPr>
      </w:pPr>
      <w:r w:rsidRPr="00D900B8">
        <w:rPr>
          <w:rFonts w:ascii="Tahoma" w:hAnsi="Tahoma" w:cs="Tahoma"/>
          <w:sz w:val="24"/>
          <w:szCs w:val="24"/>
        </w:rPr>
        <w:t xml:space="preserve">Demonstrate </w:t>
      </w:r>
      <w:r w:rsidRPr="00D900B8">
        <w:rPr>
          <w:rFonts w:ascii="Tahoma" w:hAnsi="Tahoma" w:cs="Tahoma"/>
          <w:sz w:val="24"/>
          <w:szCs w:val="24"/>
        </w:rPr>
        <w:t>Strong organisational skills</w:t>
      </w:r>
    </w:p>
    <w:p w14:paraId="4FCAAF75" w14:textId="2C3B5E8D" w:rsidR="00D900B8" w:rsidRPr="00D900B8" w:rsidRDefault="00D900B8" w:rsidP="00D900B8">
      <w:pPr>
        <w:numPr>
          <w:ilvl w:val="0"/>
          <w:numId w:val="20"/>
        </w:numPr>
        <w:spacing w:after="0" w:line="240" w:lineRule="auto"/>
        <w:rPr>
          <w:rFonts w:ascii="Tahoma" w:hAnsi="Tahoma" w:cs="Tahoma"/>
          <w:sz w:val="24"/>
          <w:szCs w:val="24"/>
        </w:rPr>
      </w:pPr>
      <w:r w:rsidRPr="00D900B8">
        <w:rPr>
          <w:rFonts w:ascii="Tahoma" w:hAnsi="Tahoma" w:cs="Tahoma"/>
          <w:sz w:val="24"/>
          <w:szCs w:val="24"/>
        </w:rPr>
        <w:t>Have the a</w:t>
      </w:r>
      <w:r w:rsidRPr="00D900B8">
        <w:rPr>
          <w:rFonts w:ascii="Tahoma" w:hAnsi="Tahoma" w:cs="Tahoma"/>
          <w:sz w:val="24"/>
          <w:szCs w:val="24"/>
        </w:rPr>
        <w:t xml:space="preserve">bility to prioritise work </w:t>
      </w:r>
    </w:p>
    <w:p w14:paraId="2DBA0A8D" w14:textId="07468977" w:rsidR="00D900B8" w:rsidRPr="00D900B8" w:rsidRDefault="00D900B8" w:rsidP="00D900B8">
      <w:pPr>
        <w:numPr>
          <w:ilvl w:val="0"/>
          <w:numId w:val="20"/>
        </w:numPr>
        <w:spacing w:after="0" w:line="240" w:lineRule="auto"/>
        <w:rPr>
          <w:rFonts w:ascii="Tahoma" w:hAnsi="Tahoma" w:cs="Tahoma"/>
          <w:sz w:val="24"/>
          <w:szCs w:val="24"/>
        </w:rPr>
      </w:pPr>
      <w:r>
        <w:rPr>
          <w:rFonts w:ascii="Tahoma" w:hAnsi="Tahoma" w:cs="Tahoma"/>
          <w:sz w:val="24"/>
          <w:szCs w:val="24"/>
        </w:rPr>
        <w:t>Demonstrate g</w:t>
      </w:r>
      <w:r w:rsidRPr="00D900B8">
        <w:rPr>
          <w:rFonts w:ascii="Tahoma" w:hAnsi="Tahoma" w:cs="Tahoma"/>
          <w:sz w:val="24"/>
          <w:szCs w:val="24"/>
        </w:rPr>
        <w:t>ood problem-solving skills</w:t>
      </w:r>
    </w:p>
    <w:p w14:paraId="4967C8A3" w14:textId="619EF68A" w:rsidR="00D900B8" w:rsidRPr="00D900B8" w:rsidRDefault="00D900B8" w:rsidP="00D900B8">
      <w:pPr>
        <w:numPr>
          <w:ilvl w:val="0"/>
          <w:numId w:val="20"/>
        </w:numPr>
        <w:spacing w:after="0" w:line="240" w:lineRule="auto"/>
        <w:rPr>
          <w:rFonts w:ascii="Tahoma" w:hAnsi="Tahoma" w:cs="Tahoma"/>
          <w:sz w:val="24"/>
          <w:szCs w:val="24"/>
        </w:rPr>
      </w:pPr>
      <w:r>
        <w:rPr>
          <w:rFonts w:ascii="Tahoma" w:hAnsi="Tahoma" w:cs="Tahoma"/>
          <w:sz w:val="24"/>
          <w:szCs w:val="24"/>
        </w:rPr>
        <w:t>Be f</w:t>
      </w:r>
      <w:r w:rsidRPr="00D900B8">
        <w:rPr>
          <w:rFonts w:ascii="Tahoma" w:hAnsi="Tahoma" w:cs="Tahoma"/>
          <w:sz w:val="24"/>
          <w:szCs w:val="24"/>
        </w:rPr>
        <w:t xml:space="preserve">lexible and </w:t>
      </w:r>
      <w:r>
        <w:rPr>
          <w:rFonts w:ascii="Tahoma" w:hAnsi="Tahoma" w:cs="Tahoma"/>
          <w:sz w:val="24"/>
          <w:szCs w:val="24"/>
        </w:rPr>
        <w:t xml:space="preserve">have a </w:t>
      </w:r>
      <w:r w:rsidRPr="00D900B8">
        <w:rPr>
          <w:rFonts w:ascii="Tahoma" w:hAnsi="Tahoma" w:cs="Tahoma"/>
          <w:sz w:val="24"/>
          <w:szCs w:val="24"/>
        </w:rPr>
        <w:t xml:space="preserve">patient approach to changing circumstances on a daily basis  </w:t>
      </w:r>
    </w:p>
    <w:p w14:paraId="4BF67809" w14:textId="77777777" w:rsidR="00D900B8" w:rsidRPr="00D900B8" w:rsidRDefault="00D900B8" w:rsidP="00D900B8">
      <w:pPr>
        <w:spacing w:after="0" w:line="240" w:lineRule="auto"/>
        <w:ind w:left="360"/>
        <w:rPr>
          <w:rFonts w:ascii="Tahoma" w:hAnsi="Tahoma" w:cs="Tahoma"/>
          <w:sz w:val="28"/>
          <w:szCs w:val="28"/>
        </w:rPr>
      </w:pPr>
    </w:p>
    <w:p w14:paraId="56D498DA" w14:textId="77777777" w:rsidR="00C22B1F" w:rsidRPr="00FA16F9" w:rsidRDefault="00C22B1F" w:rsidP="00C22B1F">
      <w:pPr>
        <w:overflowPunct w:val="0"/>
        <w:autoSpaceDE w:val="0"/>
        <w:autoSpaceDN w:val="0"/>
        <w:adjustRightInd w:val="0"/>
        <w:spacing w:after="0" w:line="240" w:lineRule="auto"/>
        <w:textAlignment w:val="baseline"/>
        <w:rPr>
          <w:rFonts w:ascii="Tahoma" w:hAnsi="Tahoma" w:cs="Tahoma"/>
          <w:sz w:val="24"/>
          <w:szCs w:val="24"/>
        </w:rPr>
      </w:pPr>
    </w:p>
    <w:p w14:paraId="477820E9" w14:textId="5601A203" w:rsidR="0015385C" w:rsidRPr="00FA16F9" w:rsidRDefault="00CF4184" w:rsidP="000707F7">
      <w:pPr>
        <w:rPr>
          <w:rFonts w:ascii="Tahoma" w:hAnsi="Tahoma" w:cs="Tahoma"/>
          <w:b/>
          <w:sz w:val="24"/>
          <w:szCs w:val="24"/>
        </w:rPr>
      </w:pPr>
      <w:bookmarkStart w:id="1" w:name="_Hlk44503683"/>
      <w:r w:rsidRPr="00FA16F9">
        <w:rPr>
          <w:rFonts w:ascii="Tahoma" w:hAnsi="Tahoma" w:cs="Tahoma"/>
          <w:b/>
          <w:sz w:val="24"/>
          <w:szCs w:val="24"/>
        </w:rPr>
        <w:t xml:space="preserve">On a day to day </w:t>
      </w:r>
      <w:proofErr w:type="gramStart"/>
      <w:r w:rsidRPr="00FA16F9">
        <w:rPr>
          <w:rFonts w:ascii="Tahoma" w:hAnsi="Tahoma" w:cs="Tahoma"/>
          <w:b/>
          <w:sz w:val="24"/>
          <w:szCs w:val="24"/>
        </w:rPr>
        <w:t>basis</w:t>
      </w:r>
      <w:proofErr w:type="gramEnd"/>
      <w:r w:rsidRPr="00FA16F9">
        <w:rPr>
          <w:rFonts w:ascii="Tahoma" w:hAnsi="Tahoma" w:cs="Tahoma"/>
          <w:b/>
          <w:sz w:val="24"/>
          <w:szCs w:val="24"/>
        </w:rPr>
        <w:t xml:space="preserve"> you will work with different people and teams, these could be:</w:t>
      </w:r>
    </w:p>
    <w:p w14:paraId="4F68D157" w14:textId="0DF64701" w:rsidR="00D900B8" w:rsidRDefault="00D900B8" w:rsidP="00FA16F9">
      <w:pPr>
        <w:numPr>
          <w:ilvl w:val="0"/>
          <w:numId w:val="15"/>
        </w:numPr>
        <w:spacing w:after="40" w:line="240" w:lineRule="auto"/>
        <w:rPr>
          <w:rFonts w:ascii="Tahoma" w:hAnsi="Tahoma" w:cs="Tahoma"/>
          <w:sz w:val="24"/>
          <w:szCs w:val="24"/>
        </w:rPr>
      </w:pPr>
      <w:r>
        <w:rPr>
          <w:rFonts w:ascii="Tahoma" w:hAnsi="Tahoma" w:cs="Tahoma"/>
          <w:sz w:val="24"/>
          <w:szCs w:val="24"/>
        </w:rPr>
        <w:t>Members</w:t>
      </w:r>
    </w:p>
    <w:p w14:paraId="17B11E3D" w14:textId="4F571AEE" w:rsidR="00FA16F9" w:rsidRPr="00FA16F9" w:rsidRDefault="00FA16F9" w:rsidP="00FA16F9">
      <w:pPr>
        <w:numPr>
          <w:ilvl w:val="0"/>
          <w:numId w:val="15"/>
        </w:numPr>
        <w:spacing w:after="40" w:line="240" w:lineRule="auto"/>
        <w:rPr>
          <w:rFonts w:ascii="Tahoma" w:hAnsi="Tahoma" w:cs="Tahoma"/>
          <w:sz w:val="24"/>
          <w:szCs w:val="24"/>
        </w:rPr>
      </w:pPr>
      <w:r w:rsidRPr="00FA16F9">
        <w:rPr>
          <w:rFonts w:ascii="Tahoma" w:hAnsi="Tahoma" w:cs="Tahoma"/>
          <w:sz w:val="24"/>
          <w:szCs w:val="24"/>
        </w:rPr>
        <w:t>Families</w:t>
      </w:r>
      <w:r w:rsidR="00D900B8">
        <w:rPr>
          <w:rFonts w:ascii="Tahoma" w:hAnsi="Tahoma" w:cs="Tahoma"/>
          <w:sz w:val="24"/>
          <w:szCs w:val="24"/>
        </w:rPr>
        <w:t xml:space="preserve"> / Carers</w:t>
      </w:r>
    </w:p>
    <w:p w14:paraId="13A66586" w14:textId="22BC95B1" w:rsidR="00FA16F9" w:rsidRPr="00FA16F9" w:rsidRDefault="00FA16F9" w:rsidP="00FA16F9">
      <w:pPr>
        <w:numPr>
          <w:ilvl w:val="0"/>
          <w:numId w:val="15"/>
        </w:numPr>
        <w:spacing w:after="40" w:line="240" w:lineRule="auto"/>
        <w:rPr>
          <w:rFonts w:ascii="Tahoma" w:hAnsi="Tahoma" w:cs="Tahoma"/>
          <w:sz w:val="24"/>
          <w:szCs w:val="24"/>
        </w:rPr>
      </w:pPr>
      <w:r w:rsidRPr="00FA16F9">
        <w:rPr>
          <w:rFonts w:ascii="Tahoma" w:hAnsi="Tahoma" w:cs="Tahoma"/>
          <w:sz w:val="24"/>
          <w:szCs w:val="24"/>
        </w:rPr>
        <w:t>Colleagues</w:t>
      </w:r>
    </w:p>
    <w:p w14:paraId="37C77D8B" w14:textId="30B1C539" w:rsidR="00FA16F9" w:rsidRPr="00FA16F9" w:rsidRDefault="00FA16F9" w:rsidP="00FA16F9">
      <w:pPr>
        <w:numPr>
          <w:ilvl w:val="0"/>
          <w:numId w:val="15"/>
        </w:numPr>
        <w:spacing w:after="40" w:line="240" w:lineRule="auto"/>
        <w:rPr>
          <w:rFonts w:ascii="Tahoma" w:hAnsi="Tahoma" w:cs="Tahoma"/>
          <w:sz w:val="24"/>
          <w:szCs w:val="24"/>
        </w:rPr>
      </w:pPr>
      <w:r w:rsidRPr="00FA16F9">
        <w:rPr>
          <w:rFonts w:ascii="Tahoma" w:hAnsi="Tahoma" w:cs="Tahoma"/>
          <w:sz w:val="24"/>
          <w:szCs w:val="24"/>
        </w:rPr>
        <w:t>Other Sight Scotland services</w:t>
      </w:r>
    </w:p>
    <w:p w14:paraId="3C224DCB" w14:textId="6047DFDA" w:rsidR="00FA16F9" w:rsidRPr="00FA16F9" w:rsidRDefault="00FA16F9" w:rsidP="00FA16F9">
      <w:pPr>
        <w:numPr>
          <w:ilvl w:val="0"/>
          <w:numId w:val="15"/>
        </w:numPr>
        <w:spacing w:after="40" w:line="240" w:lineRule="auto"/>
        <w:rPr>
          <w:rFonts w:ascii="Tahoma" w:hAnsi="Tahoma" w:cs="Tahoma"/>
          <w:sz w:val="24"/>
          <w:szCs w:val="24"/>
        </w:rPr>
      </w:pPr>
      <w:r w:rsidRPr="00FA16F9">
        <w:rPr>
          <w:rFonts w:ascii="Tahoma" w:hAnsi="Tahoma" w:cs="Tahoma"/>
          <w:sz w:val="24"/>
          <w:szCs w:val="24"/>
        </w:rPr>
        <w:t>Senior Staff</w:t>
      </w:r>
    </w:p>
    <w:p w14:paraId="4E808987" w14:textId="77777777" w:rsidR="000C34AB" w:rsidRPr="00FA16F9" w:rsidRDefault="000C34AB" w:rsidP="000C34AB">
      <w:pPr>
        <w:rPr>
          <w:rFonts w:ascii="Tahoma" w:hAnsi="Tahoma" w:cs="Tahoma"/>
          <w:sz w:val="24"/>
          <w:szCs w:val="24"/>
        </w:rPr>
      </w:pPr>
    </w:p>
    <w:p w14:paraId="70238099" w14:textId="77777777" w:rsidR="0016086B" w:rsidRPr="00FA16F9" w:rsidRDefault="0016086B" w:rsidP="00DF3ECF">
      <w:pPr>
        <w:rPr>
          <w:rFonts w:ascii="Tahoma" w:hAnsi="Tahoma" w:cs="Tahoma"/>
          <w:b/>
          <w:sz w:val="24"/>
          <w:szCs w:val="24"/>
        </w:rPr>
      </w:pPr>
      <w:r w:rsidRPr="00FA16F9">
        <w:rPr>
          <w:rFonts w:ascii="Tahoma" w:hAnsi="Tahoma" w:cs="Tahoma"/>
          <w:b/>
          <w:sz w:val="24"/>
          <w:szCs w:val="24"/>
        </w:rPr>
        <w:t>Requirements of this role are:</w:t>
      </w:r>
    </w:p>
    <w:p w14:paraId="7AF0F49C" w14:textId="6532F8A0" w:rsidR="00FA16F9" w:rsidRPr="00FA16F9" w:rsidRDefault="00FA16F9" w:rsidP="00FA16F9">
      <w:pPr>
        <w:pStyle w:val="ListParagraph"/>
        <w:numPr>
          <w:ilvl w:val="0"/>
          <w:numId w:val="8"/>
        </w:numPr>
        <w:rPr>
          <w:rFonts w:ascii="Tahoma" w:hAnsi="Tahoma" w:cs="Tahoma"/>
          <w:sz w:val="24"/>
          <w:szCs w:val="24"/>
        </w:rPr>
      </w:pPr>
      <w:r w:rsidRPr="00FA16F9">
        <w:rPr>
          <w:rFonts w:ascii="Tahoma" w:hAnsi="Tahoma" w:cs="Tahoma"/>
          <w:sz w:val="24"/>
          <w:szCs w:val="24"/>
        </w:rPr>
        <w:t xml:space="preserve">You are a member of the PVG scheme (paid for by </w:t>
      </w:r>
      <w:r w:rsidR="00422061">
        <w:rPr>
          <w:rFonts w:ascii="Tahoma" w:hAnsi="Tahoma" w:cs="Tahoma"/>
          <w:sz w:val="24"/>
          <w:szCs w:val="24"/>
        </w:rPr>
        <w:t>Sight Scotland</w:t>
      </w:r>
      <w:r w:rsidR="00613D71">
        <w:rPr>
          <w:rFonts w:ascii="Tahoma" w:hAnsi="Tahoma" w:cs="Tahoma"/>
          <w:sz w:val="24"/>
          <w:szCs w:val="24"/>
        </w:rPr>
        <w:t xml:space="preserve"> Veterans</w:t>
      </w:r>
      <w:r w:rsidRPr="00FA16F9">
        <w:rPr>
          <w:rFonts w:ascii="Tahoma" w:hAnsi="Tahoma" w:cs="Tahoma"/>
          <w:sz w:val="24"/>
          <w:szCs w:val="24"/>
        </w:rPr>
        <w:t>)</w:t>
      </w:r>
    </w:p>
    <w:p w14:paraId="08E4FDFC" w14:textId="77777777" w:rsidR="00FA16F9" w:rsidRPr="00FA16F9" w:rsidRDefault="00FA16F9" w:rsidP="00FA16F9">
      <w:pPr>
        <w:pStyle w:val="ListParagraph"/>
        <w:numPr>
          <w:ilvl w:val="0"/>
          <w:numId w:val="8"/>
        </w:numPr>
        <w:rPr>
          <w:rFonts w:ascii="Tahoma" w:hAnsi="Tahoma" w:cs="Tahoma"/>
          <w:sz w:val="24"/>
          <w:szCs w:val="24"/>
        </w:rPr>
      </w:pPr>
      <w:r w:rsidRPr="00FA16F9">
        <w:rPr>
          <w:rFonts w:ascii="Tahoma" w:hAnsi="Tahoma" w:cs="Tahoma"/>
          <w:sz w:val="24"/>
          <w:szCs w:val="24"/>
        </w:rPr>
        <w:t>You will have a 6 month probation period</w:t>
      </w:r>
    </w:p>
    <w:p w14:paraId="28981FE2" w14:textId="77777777" w:rsidR="00D900B8" w:rsidRDefault="00FA16F9" w:rsidP="00D900B8">
      <w:pPr>
        <w:pStyle w:val="ListParagraph"/>
        <w:numPr>
          <w:ilvl w:val="0"/>
          <w:numId w:val="8"/>
        </w:numPr>
        <w:rPr>
          <w:rFonts w:ascii="Tahoma" w:hAnsi="Tahoma" w:cs="Tahoma"/>
          <w:sz w:val="24"/>
          <w:szCs w:val="24"/>
        </w:rPr>
      </w:pPr>
      <w:r w:rsidRPr="00D900B8">
        <w:rPr>
          <w:rFonts w:ascii="Tahoma" w:hAnsi="Tahoma" w:cs="Tahoma"/>
          <w:sz w:val="24"/>
          <w:szCs w:val="24"/>
        </w:rPr>
        <w:t>That you participate in all staff training and development and maintain your own professional development</w:t>
      </w:r>
    </w:p>
    <w:p w14:paraId="37FC24E4" w14:textId="4B07EF9E" w:rsidR="00D900B8" w:rsidRPr="00D900B8" w:rsidRDefault="00D900B8" w:rsidP="00D900B8">
      <w:pPr>
        <w:pStyle w:val="ListParagraph"/>
        <w:numPr>
          <w:ilvl w:val="0"/>
          <w:numId w:val="8"/>
        </w:numPr>
        <w:rPr>
          <w:rFonts w:ascii="Tahoma" w:hAnsi="Tahoma" w:cs="Tahoma"/>
          <w:sz w:val="24"/>
          <w:szCs w:val="24"/>
        </w:rPr>
      </w:pPr>
      <w:r>
        <w:rPr>
          <w:rFonts w:ascii="Tahoma" w:hAnsi="Tahoma" w:cs="Tahoma"/>
          <w:sz w:val="24"/>
          <w:szCs w:val="24"/>
        </w:rPr>
        <w:t>You have demonstrable k</w:t>
      </w:r>
      <w:r w:rsidRPr="00D900B8">
        <w:rPr>
          <w:rFonts w:ascii="Tahoma" w:hAnsi="Tahoma" w:cs="Tahoma"/>
          <w:sz w:val="24"/>
          <w:szCs w:val="24"/>
        </w:rPr>
        <w:t xml:space="preserve">nowledge of relevant Health and Safety regulations  </w:t>
      </w:r>
    </w:p>
    <w:p w14:paraId="5F200C3A" w14:textId="0463F314" w:rsidR="00D900B8" w:rsidRPr="00D900B8" w:rsidRDefault="00D900B8" w:rsidP="00D900B8">
      <w:pPr>
        <w:pStyle w:val="ListParagraph"/>
        <w:numPr>
          <w:ilvl w:val="0"/>
          <w:numId w:val="8"/>
        </w:numPr>
        <w:rPr>
          <w:rFonts w:ascii="Tahoma" w:hAnsi="Tahoma" w:cs="Tahoma"/>
          <w:sz w:val="24"/>
          <w:szCs w:val="24"/>
        </w:rPr>
      </w:pPr>
      <w:r>
        <w:rPr>
          <w:rFonts w:ascii="Tahoma" w:hAnsi="Tahoma" w:cs="Tahoma"/>
          <w:sz w:val="24"/>
          <w:szCs w:val="24"/>
        </w:rPr>
        <w:t>You have a c</w:t>
      </w:r>
      <w:r w:rsidRPr="00D900B8">
        <w:rPr>
          <w:rFonts w:ascii="Tahoma" w:hAnsi="Tahoma" w:cs="Tahoma"/>
          <w:sz w:val="24"/>
          <w:szCs w:val="24"/>
        </w:rPr>
        <w:t>lear understanding of the Highway Code</w:t>
      </w:r>
    </w:p>
    <w:p w14:paraId="7AB9764B" w14:textId="44E58093" w:rsidR="00D900B8" w:rsidRPr="00D900B8" w:rsidRDefault="00D900B8" w:rsidP="00FA16F9">
      <w:pPr>
        <w:pStyle w:val="ListParagraph"/>
        <w:numPr>
          <w:ilvl w:val="0"/>
          <w:numId w:val="8"/>
        </w:numPr>
        <w:rPr>
          <w:rFonts w:ascii="Tahoma" w:hAnsi="Tahoma" w:cs="Tahoma"/>
          <w:sz w:val="24"/>
          <w:szCs w:val="24"/>
        </w:rPr>
      </w:pPr>
      <w:r w:rsidRPr="00D900B8">
        <w:rPr>
          <w:rFonts w:ascii="Tahoma" w:hAnsi="Tahoma" w:cs="Tahoma"/>
          <w:sz w:val="24"/>
          <w:szCs w:val="24"/>
        </w:rPr>
        <w:t>An understanding of the need to maintain confidentiality in relation to all information relating to members</w:t>
      </w:r>
    </w:p>
    <w:p w14:paraId="35841F9D" w14:textId="77777777" w:rsidR="00053AAA" w:rsidRDefault="00053AAA" w:rsidP="00053AAA">
      <w:pPr>
        <w:pStyle w:val="ListParagraph"/>
        <w:numPr>
          <w:ilvl w:val="0"/>
          <w:numId w:val="8"/>
        </w:numPr>
        <w:spacing w:after="0" w:line="240" w:lineRule="auto"/>
        <w:rPr>
          <w:rFonts w:ascii="Tahoma" w:hAnsi="Tahoma" w:cs="Tahoma"/>
          <w:bCs/>
          <w:sz w:val="24"/>
          <w:szCs w:val="24"/>
        </w:rPr>
      </w:pPr>
      <w:r w:rsidRPr="001F1321">
        <w:rPr>
          <w:rFonts w:ascii="Tahoma" w:hAnsi="Tahoma" w:cs="Tahoma"/>
          <w:bCs/>
          <w:sz w:val="24"/>
          <w:szCs w:val="24"/>
        </w:rPr>
        <w:t>You will wear the appropriate PPE in accordance with current guidance for the role.</w:t>
      </w:r>
    </w:p>
    <w:p w14:paraId="15612F15" w14:textId="77777777" w:rsidR="005765F3" w:rsidRDefault="005765F3" w:rsidP="00053AAA">
      <w:pPr>
        <w:pStyle w:val="ListParagraph"/>
        <w:numPr>
          <w:ilvl w:val="0"/>
          <w:numId w:val="8"/>
        </w:numPr>
        <w:spacing w:after="0" w:line="240" w:lineRule="auto"/>
        <w:rPr>
          <w:rFonts w:ascii="Tahoma" w:hAnsi="Tahoma" w:cs="Tahoma"/>
          <w:bCs/>
          <w:sz w:val="24"/>
          <w:szCs w:val="24"/>
        </w:rPr>
      </w:pPr>
      <w:r w:rsidRPr="00D24833">
        <w:rPr>
          <w:rFonts w:ascii="Tahoma" w:hAnsi="Tahoma" w:cs="Tahoma"/>
          <w:bCs/>
          <w:sz w:val="24"/>
          <w:szCs w:val="24"/>
        </w:rPr>
        <w:t>You will follow Sight Scotland’s guidance, policies and procedures relating to your own health and safety and that of colleagues and service users</w:t>
      </w:r>
      <w:r>
        <w:rPr>
          <w:rFonts w:ascii="Tahoma" w:hAnsi="Tahoma" w:cs="Tahoma"/>
          <w:bCs/>
          <w:sz w:val="24"/>
          <w:szCs w:val="24"/>
        </w:rPr>
        <w:t xml:space="preserve"> at all times </w:t>
      </w:r>
    </w:p>
    <w:p w14:paraId="0FAEC9C1" w14:textId="0A951C09" w:rsidR="00053AAA" w:rsidRPr="001F1321" w:rsidRDefault="00053AAA" w:rsidP="00053AAA">
      <w:pPr>
        <w:pStyle w:val="ListParagraph"/>
        <w:numPr>
          <w:ilvl w:val="0"/>
          <w:numId w:val="8"/>
        </w:numPr>
        <w:spacing w:after="0" w:line="240" w:lineRule="auto"/>
        <w:rPr>
          <w:rFonts w:ascii="Tahoma" w:hAnsi="Tahoma" w:cs="Tahoma"/>
          <w:bCs/>
          <w:sz w:val="24"/>
          <w:szCs w:val="24"/>
        </w:rPr>
      </w:pPr>
      <w:r>
        <w:rPr>
          <w:rFonts w:ascii="Tahoma" w:hAnsi="Tahoma" w:cs="Tahoma"/>
          <w:bCs/>
          <w:sz w:val="24"/>
          <w:szCs w:val="24"/>
        </w:rPr>
        <w:t>You will uphold the principles of Sight Scotland’s Dignity at Work and Equal Opportunities policies at all times, working in a way which supports an inclusive work environment that is respectful of differences.</w:t>
      </w:r>
    </w:p>
    <w:p w14:paraId="08C02B9E" w14:textId="70B76B9D" w:rsidR="00A94289" w:rsidRPr="00FA16F9" w:rsidRDefault="00A94289" w:rsidP="00A94289">
      <w:pPr>
        <w:rPr>
          <w:rFonts w:ascii="Tahoma" w:hAnsi="Tahoma" w:cs="Tahoma"/>
          <w:sz w:val="24"/>
          <w:szCs w:val="24"/>
        </w:rPr>
      </w:pPr>
    </w:p>
    <w:p w14:paraId="47A851A2" w14:textId="56C73BAA" w:rsidR="00A94289" w:rsidRPr="00FA16F9" w:rsidRDefault="00A94289" w:rsidP="00A94289">
      <w:pPr>
        <w:rPr>
          <w:rFonts w:ascii="Tahoma" w:hAnsi="Tahoma" w:cs="Tahoma"/>
          <w:b/>
          <w:bCs/>
          <w:sz w:val="24"/>
          <w:szCs w:val="24"/>
        </w:rPr>
      </w:pPr>
      <w:r w:rsidRPr="00FA16F9">
        <w:rPr>
          <w:rFonts w:ascii="Tahoma" w:hAnsi="Tahoma" w:cs="Tahoma"/>
          <w:b/>
          <w:bCs/>
          <w:sz w:val="24"/>
          <w:szCs w:val="24"/>
        </w:rPr>
        <w:t>What we can offer you:</w:t>
      </w:r>
    </w:p>
    <w:p w14:paraId="3448D794" w14:textId="078AF7F4"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 xml:space="preserve">Generous annual leave entitlement which increases after 4 </w:t>
      </w:r>
      <w:r w:rsidR="0007252F" w:rsidRPr="00FA16F9">
        <w:rPr>
          <w:rFonts w:ascii="Tahoma" w:hAnsi="Tahoma" w:cs="Tahoma"/>
          <w:sz w:val="24"/>
          <w:szCs w:val="24"/>
        </w:rPr>
        <w:t>years’ service</w:t>
      </w:r>
    </w:p>
    <w:p w14:paraId="7622C043" w14:textId="478F54AF"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Generous pension scheme</w:t>
      </w:r>
    </w:p>
    <w:p w14:paraId="60B09B75" w14:textId="05F4E615"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Discounts for Carers</w:t>
      </w:r>
    </w:p>
    <w:p w14:paraId="1F2B7139" w14:textId="74121B50"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Access to learning and development opportunities</w:t>
      </w:r>
    </w:p>
    <w:p w14:paraId="6190F25C" w14:textId="77A75FFE"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Employee Perks through the Employee Assistance Programme</w:t>
      </w:r>
    </w:p>
    <w:p w14:paraId="6B1A9C9D" w14:textId="0CFC03AB"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Cycle to Work scheme</w:t>
      </w:r>
    </w:p>
    <w:p w14:paraId="22C6F626" w14:textId="7A0E0668" w:rsidR="00A94289" w:rsidRPr="00FA16F9" w:rsidRDefault="00A94289" w:rsidP="00A94289">
      <w:pPr>
        <w:pStyle w:val="ListParagraph"/>
        <w:numPr>
          <w:ilvl w:val="0"/>
          <w:numId w:val="9"/>
        </w:numPr>
        <w:rPr>
          <w:rFonts w:ascii="Tahoma" w:hAnsi="Tahoma" w:cs="Tahoma"/>
          <w:sz w:val="24"/>
          <w:szCs w:val="24"/>
        </w:rPr>
      </w:pPr>
      <w:r w:rsidRPr="00FA16F9">
        <w:rPr>
          <w:rFonts w:ascii="Tahoma" w:hAnsi="Tahoma" w:cs="Tahoma"/>
          <w:sz w:val="24"/>
          <w:szCs w:val="24"/>
        </w:rPr>
        <w:t>And many more, please visit our website for more information</w:t>
      </w:r>
    </w:p>
    <w:p w14:paraId="0718BBF8" w14:textId="2CBA9B54" w:rsidR="008E62A3" w:rsidRPr="00FA16F9" w:rsidRDefault="008E62A3" w:rsidP="008E62A3">
      <w:pPr>
        <w:rPr>
          <w:rFonts w:ascii="Tahoma" w:hAnsi="Tahoma" w:cs="Tahoma"/>
          <w:sz w:val="24"/>
          <w:szCs w:val="24"/>
        </w:rPr>
      </w:pPr>
    </w:p>
    <w:bookmarkEnd w:id="1"/>
    <w:p w14:paraId="779B99DF" w14:textId="54A5EC78" w:rsidR="00892523" w:rsidRPr="00FA16F9" w:rsidRDefault="00892523" w:rsidP="00892523">
      <w:pPr>
        <w:rPr>
          <w:rFonts w:ascii="Tahoma" w:hAnsi="Tahoma" w:cs="Tahoma"/>
          <w:sz w:val="24"/>
          <w:szCs w:val="24"/>
        </w:rPr>
      </w:pPr>
      <w:r w:rsidRPr="00FA16F9">
        <w:rPr>
          <w:rFonts w:ascii="Tahoma" w:hAnsi="Tahoma" w:cs="Tahoma"/>
          <w:sz w:val="24"/>
          <w:szCs w:val="24"/>
        </w:rPr>
        <w:lastRenderedPageBreak/>
        <w:t xml:space="preserve">This job </w:t>
      </w:r>
      <w:r w:rsidR="00C71D0F" w:rsidRPr="00FA16F9">
        <w:rPr>
          <w:rFonts w:ascii="Tahoma" w:hAnsi="Tahoma" w:cs="Tahoma"/>
          <w:sz w:val="24"/>
          <w:szCs w:val="24"/>
        </w:rPr>
        <w:t>profile</w:t>
      </w:r>
      <w:r w:rsidRPr="00FA16F9">
        <w:rPr>
          <w:rFonts w:ascii="Tahoma" w:hAnsi="Tahoma" w:cs="Tahoma"/>
          <w:sz w:val="24"/>
          <w:szCs w:val="24"/>
        </w:rPr>
        <w:t xml:space="preserve"> is not </w:t>
      </w:r>
      <w:r w:rsidR="00C71D0F" w:rsidRPr="00FA16F9">
        <w:rPr>
          <w:rFonts w:ascii="Tahoma" w:hAnsi="Tahoma" w:cs="Tahoma"/>
          <w:sz w:val="24"/>
          <w:szCs w:val="24"/>
        </w:rPr>
        <w:t>exhaustive</w:t>
      </w:r>
      <w:r w:rsidRPr="00FA16F9">
        <w:rPr>
          <w:rFonts w:ascii="Tahoma" w:hAnsi="Tahoma" w:cs="Tahoma"/>
          <w:sz w:val="24"/>
          <w:szCs w:val="24"/>
        </w:rPr>
        <w:t xml:space="preserve">. The duties of the post holder may be reviewed from time to time and the employee may be called upon to work in other locations within </w:t>
      </w:r>
      <w:r w:rsidR="003C0390" w:rsidRPr="00FA16F9">
        <w:rPr>
          <w:rFonts w:ascii="Tahoma" w:hAnsi="Tahoma" w:cs="Tahoma"/>
          <w:sz w:val="24"/>
          <w:szCs w:val="24"/>
        </w:rPr>
        <w:t>Sight Scotland</w:t>
      </w:r>
      <w:r w:rsidR="00E77C89">
        <w:rPr>
          <w:rFonts w:ascii="Tahoma" w:hAnsi="Tahoma" w:cs="Tahoma"/>
          <w:sz w:val="24"/>
          <w:szCs w:val="24"/>
        </w:rPr>
        <w:t xml:space="preserve"> Veterans</w:t>
      </w:r>
      <w:r w:rsidRPr="00FA16F9">
        <w:rPr>
          <w:rFonts w:ascii="Tahoma" w:hAnsi="Tahoma" w:cs="Tahoma"/>
          <w:sz w:val="24"/>
          <w:szCs w:val="24"/>
        </w:rPr>
        <w:t>.</w:t>
      </w:r>
    </w:p>
    <w:p w14:paraId="276AE910" w14:textId="77777777" w:rsidR="00892523" w:rsidRPr="00FA16F9" w:rsidRDefault="00892523" w:rsidP="00892523">
      <w:pPr>
        <w:rPr>
          <w:rFonts w:ascii="Tahoma" w:hAnsi="Tahoma" w:cs="Tahoma"/>
          <w:sz w:val="24"/>
          <w:szCs w:val="24"/>
        </w:rPr>
      </w:pPr>
    </w:p>
    <w:p w14:paraId="4B7BD7C3" w14:textId="77777777" w:rsidR="00892523" w:rsidRPr="00FA16F9" w:rsidRDefault="00892523" w:rsidP="00892523">
      <w:pPr>
        <w:rPr>
          <w:rFonts w:ascii="Tahoma" w:hAnsi="Tahoma" w:cs="Tahoma"/>
          <w:sz w:val="24"/>
          <w:szCs w:val="24"/>
        </w:rPr>
      </w:pPr>
    </w:p>
    <w:p w14:paraId="0A8A52EA" w14:textId="77777777" w:rsidR="00892523" w:rsidRPr="00FF5137" w:rsidRDefault="00892523" w:rsidP="008E62A3">
      <w:pPr>
        <w:rPr>
          <w:rFonts w:ascii="Tahoma" w:hAnsi="Tahoma" w:cs="Tahoma"/>
          <w:sz w:val="24"/>
          <w:szCs w:val="24"/>
        </w:rPr>
      </w:pPr>
    </w:p>
    <w:sectPr w:rsidR="00892523" w:rsidRPr="00FF5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352"/>
    <w:multiLevelType w:val="hybridMultilevel"/>
    <w:tmpl w:val="E542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2209"/>
    <w:multiLevelType w:val="hybridMultilevel"/>
    <w:tmpl w:val="D82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23E3"/>
    <w:multiLevelType w:val="hybridMultilevel"/>
    <w:tmpl w:val="F864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16CF9"/>
    <w:multiLevelType w:val="hybridMultilevel"/>
    <w:tmpl w:val="B5A04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7505E"/>
    <w:multiLevelType w:val="hybridMultilevel"/>
    <w:tmpl w:val="B69E4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3E3571"/>
    <w:multiLevelType w:val="hybridMultilevel"/>
    <w:tmpl w:val="DD2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E5883"/>
    <w:multiLevelType w:val="hybridMultilevel"/>
    <w:tmpl w:val="D51896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DC74F6"/>
    <w:multiLevelType w:val="hybridMultilevel"/>
    <w:tmpl w:val="BD32C2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55ABD"/>
    <w:multiLevelType w:val="hybridMultilevel"/>
    <w:tmpl w:val="88F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B5AA5"/>
    <w:multiLevelType w:val="hybridMultilevel"/>
    <w:tmpl w:val="93DA918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4E733B"/>
    <w:multiLevelType w:val="hybridMultilevel"/>
    <w:tmpl w:val="EDB60D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C752C4"/>
    <w:multiLevelType w:val="hybridMultilevel"/>
    <w:tmpl w:val="1846AD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EC038A"/>
    <w:multiLevelType w:val="hybridMultilevel"/>
    <w:tmpl w:val="02141E3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0088A"/>
    <w:multiLevelType w:val="hybridMultilevel"/>
    <w:tmpl w:val="867C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D0F27"/>
    <w:multiLevelType w:val="hybridMultilevel"/>
    <w:tmpl w:val="EDF2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F3C62"/>
    <w:multiLevelType w:val="hybridMultilevel"/>
    <w:tmpl w:val="899CA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63512"/>
    <w:multiLevelType w:val="hybridMultilevel"/>
    <w:tmpl w:val="44A0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87873"/>
    <w:multiLevelType w:val="hybridMultilevel"/>
    <w:tmpl w:val="9B848954"/>
    <w:lvl w:ilvl="0" w:tplc="08090001">
      <w:start w:val="1"/>
      <w:numFmt w:val="bullet"/>
      <w:lvlText w:val=""/>
      <w:lvlJc w:val="left"/>
      <w:pPr>
        <w:tabs>
          <w:tab w:val="num" w:pos="720"/>
        </w:tabs>
        <w:ind w:left="720" w:hanging="360"/>
      </w:pPr>
      <w:rPr>
        <w:rFonts w:ascii="Symbol" w:hAnsi="Symbol" w:hint="default"/>
      </w:rPr>
    </w:lvl>
    <w:lvl w:ilvl="1" w:tplc="90A0C76A">
      <w:start w:val="1"/>
      <w:numFmt w:val="bullet"/>
      <w:lvlText w:val="-"/>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67DE2"/>
    <w:multiLevelType w:val="hybridMultilevel"/>
    <w:tmpl w:val="AACE0F30"/>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9B4B93"/>
    <w:multiLevelType w:val="hybridMultilevel"/>
    <w:tmpl w:val="6D6AEF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6"/>
  </w:num>
  <w:num w:numId="4">
    <w:abstractNumId w:val="18"/>
  </w:num>
  <w:num w:numId="5">
    <w:abstractNumId w:val="1"/>
  </w:num>
  <w:num w:numId="6">
    <w:abstractNumId w:val="17"/>
  </w:num>
  <w:num w:numId="7">
    <w:abstractNumId w:val="2"/>
  </w:num>
  <w:num w:numId="8">
    <w:abstractNumId w:val="15"/>
  </w:num>
  <w:num w:numId="9">
    <w:abstractNumId w:val="21"/>
  </w:num>
  <w:num w:numId="10">
    <w:abstractNumId w:val="3"/>
  </w:num>
  <w:num w:numId="11">
    <w:abstractNumId w:val="11"/>
  </w:num>
  <w:num w:numId="12">
    <w:abstractNumId w:val="14"/>
  </w:num>
  <w:num w:numId="13">
    <w:abstractNumId w:val="23"/>
  </w:num>
  <w:num w:numId="14">
    <w:abstractNumId w:val="19"/>
  </w:num>
  <w:num w:numId="15">
    <w:abstractNumId w:val="12"/>
  </w:num>
  <w:num w:numId="16">
    <w:abstractNumId w:val="6"/>
  </w:num>
  <w:num w:numId="17">
    <w:abstractNumId w:val="0"/>
  </w:num>
  <w:num w:numId="18">
    <w:abstractNumId w:val="20"/>
  </w:num>
  <w:num w:numId="19">
    <w:abstractNumId w:val="4"/>
  </w:num>
  <w:num w:numId="20">
    <w:abstractNumId w:val="22"/>
  </w:num>
  <w:num w:numId="21">
    <w:abstractNumId w:val="8"/>
  </w:num>
  <w:num w:numId="22">
    <w:abstractNumId w:val="1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2"/>
    <w:rsid w:val="00053AAA"/>
    <w:rsid w:val="000707F7"/>
    <w:rsid w:val="0007252F"/>
    <w:rsid w:val="000C34AB"/>
    <w:rsid w:val="0015385C"/>
    <w:rsid w:val="0016086B"/>
    <w:rsid w:val="001A4059"/>
    <w:rsid w:val="001C1BB4"/>
    <w:rsid w:val="001C53CA"/>
    <w:rsid w:val="001F026C"/>
    <w:rsid w:val="00267D50"/>
    <w:rsid w:val="00366142"/>
    <w:rsid w:val="003C0390"/>
    <w:rsid w:val="00422061"/>
    <w:rsid w:val="004A6F38"/>
    <w:rsid w:val="005752E6"/>
    <w:rsid w:val="005765F3"/>
    <w:rsid w:val="005A19C0"/>
    <w:rsid w:val="005F2EBD"/>
    <w:rsid w:val="00613D71"/>
    <w:rsid w:val="006E75FC"/>
    <w:rsid w:val="006F7E0A"/>
    <w:rsid w:val="00726E6F"/>
    <w:rsid w:val="00892523"/>
    <w:rsid w:val="008A5FA9"/>
    <w:rsid w:val="008E62A3"/>
    <w:rsid w:val="0097119C"/>
    <w:rsid w:val="00982BC2"/>
    <w:rsid w:val="009B7089"/>
    <w:rsid w:val="00A6215A"/>
    <w:rsid w:val="00A75132"/>
    <w:rsid w:val="00A94289"/>
    <w:rsid w:val="00AC65C9"/>
    <w:rsid w:val="00AC7123"/>
    <w:rsid w:val="00AE0A7A"/>
    <w:rsid w:val="00B27605"/>
    <w:rsid w:val="00C03DC5"/>
    <w:rsid w:val="00C22B1F"/>
    <w:rsid w:val="00C67098"/>
    <w:rsid w:val="00C71D0F"/>
    <w:rsid w:val="00C804F2"/>
    <w:rsid w:val="00CF4184"/>
    <w:rsid w:val="00D900B8"/>
    <w:rsid w:val="00DF3ECF"/>
    <w:rsid w:val="00E31043"/>
    <w:rsid w:val="00E77C89"/>
    <w:rsid w:val="00E84DC4"/>
    <w:rsid w:val="00FA16F9"/>
    <w:rsid w:val="00FB16CD"/>
    <w:rsid w:val="00FB719D"/>
    <w:rsid w:val="00FF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B01"/>
  <w15:chartTrackingRefBased/>
  <w15:docId w15:val="{404A23FE-1E83-4D0D-897F-FF1C8B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42"/>
    <w:pPr>
      <w:ind w:left="720"/>
      <w:contextualSpacing/>
    </w:pPr>
  </w:style>
  <w:style w:type="paragraph" w:styleId="BalloonText">
    <w:name w:val="Balloon Text"/>
    <w:basedOn w:val="Normal"/>
    <w:link w:val="BalloonTextChar"/>
    <w:uiPriority w:val="99"/>
    <w:semiHidden/>
    <w:unhideWhenUsed/>
    <w:rsid w:val="009B7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89"/>
    <w:rPr>
      <w:rFonts w:ascii="Segoe UI" w:hAnsi="Segoe UI" w:cs="Segoe UI"/>
      <w:sz w:val="18"/>
      <w:szCs w:val="18"/>
    </w:rPr>
  </w:style>
  <w:style w:type="paragraph" w:styleId="BodyTextIndent">
    <w:name w:val="Body Text Indent"/>
    <w:basedOn w:val="Normal"/>
    <w:link w:val="BodyTextIndentChar"/>
    <w:rsid w:val="00FF5137"/>
    <w:pPr>
      <w:spacing w:after="0" w:line="240" w:lineRule="auto"/>
      <w:ind w:left="10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FF5137"/>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AC65C9"/>
    <w:rPr>
      <w:sz w:val="16"/>
      <w:szCs w:val="16"/>
    </w:rPr>
  </w:style>
  <w:style w:type="paragraph" w:styleId="CommentText">
    <w:name w:val="annotation text"/>
    <w:basedOn w:val="Normal"/>
    <w:link w:val="CommentTextChar"/>
    <w:uiPriority w:val="99"/>
    <w:semiHidden/>
    <w:unhideWhenUsed/>
    <w:rsid w:val="00AC65C9"/>
    <w:pPr>
      <w:spacing w:line="240" w:lineRule="auto"/>
    </w:pPr>
    <w:rPr>
      <w:sz w:val="20"/>
      <w:szCs w:val="20"/>
    </w:rPr>
  </w:style>
  <w:style w:type="character" w:customStyle="1" w:styleId="CommentTextChar">
    <w:name w:val="Comment Text Char"/>
    <w:basedOn w:val="DefaultParagraphFont"/>
    <w:link w:val="CommentText"/>
    <w:uiPriority w:val="99"/>
    <w:semiHidden/>
    <w:rsid w:val="00AC65C9"/>
    <w:rPr>
      <w:sz w:val="20"/>
      <w:szCs w:val="20"/>
    </w:rPr>
  </w:style>
  <w:style w:type="paragraph" w:styleId="CommentSubject">
    <w:name w:val="annotation subject"/>
    <w:basedOn w:val="CommentText"/>
    <w:next w:val="CommentText"/>
    <w:link w:val="CommentSubjectChar"/>
    <w:uiPriority w:val="99"/>
    <w:semiHidden/>
    <w:unhideWhenUsed/>
    <w:rsid w:val="00AC65C9"/>
    <w:rPr>
      <w:b/>
      <w:bCs/>
    </w:rPr>
  </w:style>
  <w:style w:type="character" w:customStyle="1" w:styleId="CommentSubjectChar">
    <w:name w:val="Comment Subject Char"/>
    <w:basedOn w:val="CommentTextChar"/>
    <w:link w:val="CommentSubject"/>
    <w:uiPriority w:val="99"/>
    <w:semiHidden/>
    <w:rsid w:val="00AC65C9"/>
    <w:rPr>
      <w:b/>
      <w:bCs/>
      <w:sz w:val="20"/>
      <w:szCs w:val="20"/>
    </w:rPr>
  </w:style>
  <w:style w:type="paragraph" w:styleId="Revision">
    <w:name w:val="Revision"/>
    <w:hidden/>
    <w:uiPriority w:val="99"/>
    <w:semiHidden/>
    <w:rsid w:val="005A1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0073-0188-4D54-8FA6-CC15704C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Emma McCabe</cp:lastModifiedBy>
  <cp:revision>3</cp:revision>
  <cp:lastPrinted>2019-12-05T10:16:00Z</cp:lastPrinted>
  <dcterms:created xsi:type="dcterms:W3CDTF">2021-06-02T15:02:00Z</dcterms:created>
  <dcterms:modified xsi:type="dcterms:W3CDTF">2021-06-02T15:02:00Z</dcterms:modified>
</cp:coreProperties>
</file>