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6AA73" w14:textId="337D6130" w:rsidR="00C7401C" w:rsidRPr="000D257C" w:rsidRDefault="00E11915" w:rsidP="00C7401C">
      <w:pPr>
        <w:pStyle w:val="HTMLAcronym1"/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noProof/>
          <w:sz w:val="32"/>
        </w:rPr>
        <w:drawing>
          <wp:inline distT="0" distB="0" distL="0" distR="0" wp14:anchorId="1DD8FA80" wp14:editId="0987B82E">
            <wp:extent cx="2305050" cy="73976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896" cy="76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5FC1B" w14:textId="77777777" w:rsidR="00C7401C" w:rsidRPr="000D257C" w:rsidRDefault="00C7401C">
      <w:pPr>
        <w:pStyle w:val="HTMLAcronym1"/>
        <w:ind w:left="2160" w:firstLine="720"/>
        <w:rPr>
          <w:rFonts w:asciiTheme="minorHAnsi" w:hAnsiTheme="minorHAnsi" w:cstheme="minorHAnsi"/>
          <w:b/>
        </w:rPr>
      </w:pPr>
    </w:p>
    <w:p w14:paraId="36457B3D" w14:textId="77777777" w:rsidR="00D52DBF" w:rsidRPr="000D257C" w:rsidRDefault="00D52DBF" w:rsidP="00C7401C">
      <w:pPr>
        <w:pStyle w:val="HTMLAcronym1"/>
        <w:jc w:val="center"/>
        <w:rPr>
          <w:rFonts w:asciiTheme="minorHAnsi" w:hAnsiTheme="minorHAnsi" w:cstheme="minorHAnsi"/>
          <w:b/>
        </w:rPr>
      </w:pPr>
      <w:r w:rsidRPr="000D257C">
        <w:rPr>
          <w:rFonts w:asciiTheme="minorHAnsi" w:hAnsiTheme="minorHAnsi" w:cstheme="minorHAnsi"/>
          <w:b/>
        </w:rPr>
        <w:t>PERSON SPECIFICATION</w:t>
      </w:r>
    </w:p>
    <w:p w14:paraId="2295AE80" w14:textId="77777777" w:rsidR="00D52DBF" w:rsidRPr="000D257C" w:rsidRDefault="00D52DBF">
      <w:pPr>
        <w:pStyle w:val="HTMLAcronym1"/>
        <w:jc w:val="center"/>
        <w:rPr>
          <w:rFonts w:asciiTheme="minorHAnsi" w:hAnsiTheme="minorHAnsi" w:cstheme="minorHAnsi"/>
          <w:b/>
        </w:rPr>
      </w:pPr>
    </w:p>
    <w:p w14:paraId="63542815" w14:textId="77777777" w:rsidR="00D52DBF" w:rsidRPr="000D257C" w:rsidRDefault="00C7401C" w:rsidP="00C7401C">
      <w:pPr>
        <w:pStyle w:val="HTMLAcronym1"/>
        <w:jc w:val="both"/>
        <w:rPr>
          <w:rFonts w:asciiTheme="minorHAnsi" w:hAnsiTheme="minorHAnsi" w:cstheme="minorHAnsi"/>
        </w:rPr>
      </w:pPr>
      <w:r w:rsidRPr="000D257C">
        <w:rPr>
          <w:rFonts w:asciiTheme="minorHAnsi" w:hAnsiTheme="minorHAnsi" w:cstheme="minorHAnsi"/>
        </w:rPr>
        <w:t>Outlined below are the e</w:t>
      </w:r>
      <w:r w:rsidR="00D52DBF" w:rsidRPr="000D257C">
        <w:rPr>
          <w:rFonts w:asciiTheme="minorHAnsi" w:hAnsiTheme="minorHAnsi" w:cstheme="minorHAnsi"/>
        </w:rPr>
        <w:t xml:space="preserve">ssential and </w:t>
      </w:r>
      <w:r w:rsidRPr="000D257C">
        <w:rPr>
          <w:rFonts w:asciiTheme="minorHAnsi" w:hAnsiTheme="minorHAnsi" w:cstheme="minorHAnsi"/>
        </w:rPr>
        <w:t>d</w:t>
      </w:r>
      <w:r w:rsidR="00D52DBF" w:rsidRPr="000D257C">
        <w:rPr>
          <w:rFonts w:asciiTheme="minorHAnsi" w:hAnsiTheme="minorHAnsi" w:cstheme="minorHAnsi"/>
        </w:rPr>
        <w:t xml:space="preserve">esirable </w:t>
      </w:r>
      <w:r w:rsidRPr="000D257C">
        <w:rPr>
          <w:rFonts w:asciiTheme="minorHAnsi" w:hAnsiTheme="minorHAnsi" w:cstheme="minorHAnsi"/>
        </w:rPr>
        <w:t>c</w:t>
      </w:r>
      <w:r w:rsidR="00D52DBF" w:rsidRPr="000D257C">
        <w:rPr>
          <w:rFonts w:asciiTheme="minorHAnsi" w:hAnsiTheme="minorHAnsi" w:cstheme="minorHAnsi"/>
        </w:rPr>
        <w:t xml:space="preserve">riteria for the post of </w:t>
      </w:r>
      <w:r w:rsidR="00D52DBF" w:rsidRPr="000D257C">
        <w:rPr>
          <w:rFonts w:asciiTheme="minorHAnsi" w:hAnsiTheme="minorHAnsi" w:cstheme="minorHAnsi"/>
          <w:b/>
        </w:rPr>
        <w:t>Advocacy Worker</w:t>
      </w:r>
      <w:r w:rsidR="00D52DBF" w:rsidRPr="000D257C">
        <w:rPr>
          <w:rFonts w:asciiTheme="minorHAnsi" w:hAnsiTheme="minorHAnsi" w:cstheme="minorHAnsi"/>
        </w:rPr>
        <w:t>. When filling in your application use</w:t>
      </w:r>
      <w:r w:rsidRPr="000D257C">
        <w:rPr>
          <w:rFonts w:asciiTheme="minorHAnsi" w:hAnsiTheme="minorHAnsi" w:cstheme="minorHAnsi"/>
        </w:rPr>
        <w:t xml:space="preserve"> these criteria to outline how </w:t>
      </w:r>
      <w:r w:rsidR="00D52DBF" w:rsidRPr="000D257C">
        <w:rPr>
          <w:rFonts w:asciiTheme="minorHAnsi" w:hAnsiTheme="minorHAnsi" w:cstheme="minorHAnsi"/>
        </w:rPr>
        <w:t xml:space="preserve">your skills and experience are relevant to the post. When short listing the </w:t>
      </w:r>
      <w:r w:rsidRPr="000D257C">
        <w:rPr>
          <w:rFonts w:asciiTheme="minorHAnsi" w:hAnsiTheme="minorHAnsi" w:cstheme="minorHAnsi"/>
        </w:rPr>
        <w:t xml:space="preserve">interview </w:t>
      </w:r>
      <w:r w:rsidR="00D52DBF" w:rsidRPr="000D257C">
        <w:rPr>
          <w:rFonts w:asciiTheme="minorHAnsi" w:hAnsiTheme="minorHAnsi" w:cstheme="minorHAnsi"/>
        </w:rPr>
        <w:t>panel will use these criteria to assess your suitability for the post.</w:t>
      </w:r>
    </w:p>
    <w:p w14:paraId="4B37E0A8" w14:textId="77777777" w:rsidR="00D52DBF" w:rsidRPr="000D257C" w:rsidRDefault="00D52DBF">
      <w:pPr>
        <w:pStyle w:val="HTMLAcronym1"/>
        <w:rPr>
          <w:rFonts w:asciiTheme="minorHAnsi" w:hAnsiTheme="minorHAnsi" w:cstheme="minorHAnsi"/>
          <w:b/>
        </w:rPr>
      </w:pPr>
    </w:p>
    <w:p w14:paraId="39B25F14" w14:textId="77777777" w:rsidR="00D52DBF" w:rsidRPr="000D257C" w:rsidRDefault="00D52DBF">
      <w:pPr>
        <w:pStyle w:val="HTMLAcronym1"/>
        <w:rPr>
          <w:rFonts w:asciiTheme="minorHAnsi" w:hAnsiTheme="minorHAnsi" w:cstheme="minorHAnsi"/>
          <w:b/>
        </w:rPr>
      </w:pPr>
      <w:r w:rsidRPr="000D257C">
        <w:rPr>
          <w:rFonts w:asciiTheme="minorHAnsi" w:hAnsiTheme="minorHAnsi" w:cstheme="minorHAnsi"/>
          <w:b/>
        </w:rPr>
        <w:tab/>
      </w:r>
      <w:r w:rsidRPr="000D257C">
        <w:rPr>
          <w:rFonts w:asciiTheme="minorHAnsi" w:hAnsiTheme="minorHAnsi" w:cstheme="minorHAnsi"/>
          <w:b/>
        </w:rPr>
        <w:tab/>
      </w:r>
      <w:r w:rsidRPr="000D257C">
        <w:rPr>
          <w:rFonts w:asciiTheme="minorHAnsi" w:hAnsiTheme="minorHAnsi" w:cstheme="minorHAnsi"/>
          <w:b/>
        </w:rPr>
        <w:tab/>
        <w:t xml:space="preserve">  </w:t>
      </w:r>
      <w:r w:rsidRPr="000D257C">
        <w:rPr>
          <w:rFonts w:asciiTheme="minorHAnsi" w:hAnsiTheme="minorHAnsi" w:cstheme="minorHAnsi"/>
          <w:b/>
        </w:rPr>
        <w:tab/>
      </w:r>
      <w:r w:rsidRPr="000D257C">
        <w:rPr>
          <w:rFonts w:asciiTheme="minorHAnsi" w:hAnsiTheme="minorHAnsi" w:cstheme="minorHAnsi"/>
          <w:b/>
        </w:rPr>
        <w:tab/>
        <w:t xml:space="preserve">     </w:t>
      </w:r>
    </w:p>
    <w:tbl>
      <w:tblPr>
        <w:tblW w:w="90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0"/>
        <w:gridCol w:w="3000"/>
        <w:gridCol w:w="3020"/>
      </w:tblGrid>
      <w:tr w:rsidR="00EC7680" w:rsidRPr="000D257C" w14:paraId="04668563" w14:textId="77777777" w:rsidTr="00E11915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5823" w14:textId="77777777" w:rsidR="00EC7680" w:rsidRPr="000D257C" w:rsidRDefault="00EC7680" w:rsidP="00EC7680">
            <w:pPr>
              <w:pStyle w:val="NormalWeb"/>
              <w:rPr>
                <w:rFonts w:ascii="Calibri" w:hAnsi="Calibri" w:cs="Calibri"/>
              </w:rPr>
            </w:pPr>
            <w:r w:rsidRPr="000D257C">
              <w:rPr>
                <w:rFonts w:asciiTheme="minorHAnsi" w:hAnsiTheme="minorHAnsi" w:cstheme="minorHAnsi"/>
                <w:b/>
              </w:rPr>
              <w:t>QUALITIES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F056" w14:textId="77777777" w:rsidR="00EC7680" w:rsidRPr="000D257C" w:rsidRDefault="00EC7680" w:rsidP="00EC7680">
            <w:pPr>
              <w:pStyle w:val="z-TopofForm"/>
              <w:rPr>
                <w:rFonts w:ascii="Calibri" w:hAnsi="Calibri" w:cs="Calibri"/>
              </w:rPr>
            </w:pPr>
            <w:r w:rsidRPr="000D257C">
              <w:rPr>
                <w:rFonts w:asciiTheme="minorHAnsi" w:hAnsiTheme="minorHAnsi" w:cstheme="minorHAnsi"/>
                <w:b/>
              </w:rPr>
              <w:t>ESSENTIAL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E0DE" w14:textId="77777777" w:rsidR="00EC7680" w:rsidRPr="000D257C" w:rsidRDefault="00EC7680" w:rsidP="00EC7680">
            <w:pPr>
              <w:rPr>
                <w:rFonts w:ascii="Calibri" w:hAnsi="Calibri" w:cs="Calibri"/>
              </w:rPr>
            </w:pPr>
            <w:r w:rsidRPr="00EC7680">
              <w:rPr>
                <w:rFonts w:asciiTheme="minorHAnsi" w:hAnsiTheme="minorHAnsi" w:cstheme="minorHAnsi"/>
                <w:b/>
                <w:sz w:val="24"/>
              </w:rPr>
              <w:t>DESIRABLE</w:t>
            </w:r>
          </w:p>
        </w:tc>
      </w:tr>
      <w:tr w:rsidR="000D257C" w:rsidRPr="000D257C" w14:paraId="1B241CF5" w14:textId="77777777" w:rsidTr="00E11915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17C72F" w14:textId="77777777" w:rsidR="000D257C" w:rsidRPr="000D257C" w:rsidRDefault="000D257C" w:rsidP="00E11915">
            <w:pPr>
              <w:pStyle w:val="NormalWeb"/>
              <w:rPr>
                <w:rFonts w:ascii="Calibri" w:hAnsi="Calibri" w:cs="Calibri"/>
              </w:rPr>
            </w:pPr>
            <w:r w:rsidRPr="000D257C">
              <w:rPr>
                <w:rFonts w:ascii="Calibri" w:hAnsi="Calibri" w:cs="Calibri"/>
              </w:rPr>
              <w:t>Knowledge:</w:t>
            </w:r>
          </w:p>
          <w:p w14:paraId="674133F5" w14:textId="77777777" w:rsidR="000D257C" w:rsidRPr="000D257C" w:rsidRDefault="000D257C" w:rsidP="00E11915">
            <w:pPr>
              <w:pStyle w:val="NormalWeb"/>
              <w:rPr>
                <w:rFonts w:ascii="Calibri" w:hAnsi="Calibri" w:cs="Calibri"/>
              </w:rPr>
            </w:pPr>
          </w:p>
          <w:p w14:paraId="4B732EC5" w14:textId="77777777" w:rsidR="000D257C" w:rsidRPr="000D257C" w:rsidRDefault="000D257C" w:rsidP="00E11915">
            <w:pPr>
              <w:pStyle w:val="NormalWeb"/>
              <w:rPr>
                <w:rFonts w:ascii="Calibri" w:hAnsi="Calibri" w:cs="Calibri"/>
              </w:rPr>
            </w:pPr>
          </w:p>
          <w:p w14:paraId="1CD62392" w14:textId="77777777" w:rsidR="000D257C" w:rsidRPr="000D257C" w:rsidRDefault="000D257C" w:rsidP="00E11915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5002" w14:textId="77777777" w:rsidR="000D257C" w:rsidRPr="000D257C" w:rsidRDefault="000D257C" w:rsidP="00E11915">
            <w:pPr>
              <w:pStyle w:val="z-TopofForm"/>
              <w:jc w:val="center"/>
              <w:rPr>
                <w:rFonts w:ascii="Calibri" w:hAnsi="Calibri" w:cs="Calibri"/>
              </w:rPr>
            </w:pPr>
            <w:r w:rsidRPr="000D257C">
              <w:rPr>
                <w:rFonts w:ascii="Calibri" w:hAnsi="Calibri" w:cs="Calibri"/>
              </w:rPr>
              <w:t>Of the principles of independent advocacy.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50DD" w14:textId="77777777" w:rsidR="000D257C" w:rsidRPr="000D257C" w:rsidRDefault="000D257C" w:rsidP="00E11915">
            <w:pPr>
              <w:rPr>
                <w:rFonts w:ascii="Calibri" w:hAnsi="Calibri" w:cs="Calibri"/>
              </w:rPr>
            </w:pPr>
          </w:p>
        </w:tc>
      </w:tr>
      <w:tr w:rsidR="000D257C" w:rsidRPr="000D257C" w14:paraId="608140CE" w14:textId="77777777" w:rsidTr="00E11915"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A16B" w14:textId="77777777" w:rsidR="000D257C" w:rsidRPr="000D257C" w:rsidRDefault="000D257C" w:rsidP="00E11915">
            <w:pPr>
              <w:pStyle w:val="NormalWeb"/>
              <w:rPr>
                <w:rFonts w:ascii="Calibri" w:hAnsi="Calibri" w:cs="Calibri"/>
              </w:rPr>
            </w:pPr>
          </w:p>
          <w:p w14:paraId="2F786B7A" w14:textId="77777777" w:rsidR="000D257C" w:rsidRPr="000D257C" w:rsidRDefault="000D257C" w:rsidP="00E11915">
            <w:pPr>
              <w:pStyle w:val="NormalWeb"/>
              <w:rPr>
                <w:rFonts w:ascii="Calibri" w:hAnsi="Calibri" w:cs="Calibri"/>
              </w:rPr>
            </w:pPr>
          </w:p>
          <w:p w14:paraId="39BFE67C" w14:textId="77777777" w:rsidR="000D257C" w:rsidRPr="000D257C" w:rsidRDefault="000D257C" w:rsidP="00E11915">
            <w:pPr>
              <w:pStyle w:val="NormalWeb"/>
              <w:rPr>
                <w:rFonts w:ascii="Calibri" w:hAnsi="Calibri" w:cs="Calibri"/>
              </w:rPr>
            </w:pPr>
          </w:p>
          <w:p w14:paraId="11FA019C" w14:textId="77777777" w:rsidR="000D257C" w:rsidRPr="000D257C" w:rsidRDefault="000D257C" w:rsidP="00E11915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79FD" w14:textId="77777777" w:rsidR="000D257C" w:rsidRPr="000D257C" w:rsidRDefault="000D257C" w:rsidP="00E11915">
            <w:pPr>
              <w:pStyle w:val="z-TopofForm"/>
              <w:jc w:val="center"/>
              <w:rPr>
                <w:rFonts w:ascii="Calibri" w:hAnsi="Calibri" w:cs="Calibri"/>
              </w:rPr>
            </w:pPr>
            <w:r w:rsidRPr="000D257C">
              <w:rPr>
                <w:rFonts w:ascii="Calibri" w:hAnsi="Calibri" w:cs="Calibri"/>
              </w:rPr>
              <w:t>Of the issues faced by people using mental health services.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C137" w14:textId="77777777" w:rsidR="000D257C" w:rsidRPr="000D257C" w:rsidRDefault="000D257C" w:rsidP="00E11915">
            <w:pPr>
              <w:pStyle w:val="z-TopofForm"/>
              <w:rPr>
                <w:rFonts w:ascii="Calibri" w:hAnsi="Calibri" w:cs="Calibri"/>
              </w:rPr>
            </w:pPr>
          </w:p>
        </w:tc>
      </w:tr>
      <w:tr w:rsidR="00D52DBF" w:rsidRPr="000D257C" w14:paraId="18A26455" w14:textId="77777777" w:rsidTr="00E11915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59A01944" w14:textId="77777777" w:rsidR="00D52DBF" w:rsidRPr="000D257C" w:rsidRDefault="00D52DBF" w:rsidP="00E11915">
            <w:pPr>
              <w:pStyle w:val="NormalWeb"/>
              <w:rPr>
                <w:rFonts w:asciiTheme="minorHAnsi" w:hAnsiTheme="minorHAnsi" w:cstheme="minorHAnsi"/>
              </w:rPr>
            </w:pPr>
            <w:r w:rsidRPr="000D257C">
              <w:rPr>
                <w:rFonts w:asciiTheme="minorHAnsi" w:hAnsiTheme="minorHAnsi" w:cstheme="minorHAnsi"/>
              </w:rPr>
              <w:t>Experience:</w:t>
            </w:r>
          </w:p>
          <w:p w14:paraId="6DF63E43" w14:textId="77777777" w:rsidR="00D52DBF" w:rsidRPr="000D257C" w:rsidRDefault="00D52DBF" w:rsidP="00E11915">
            <w:pPr>
              <w:pStyle w:val="NormalWeb"/>
              <w:rPr>
                <w:rFonts w:asciiTheme="minorHAnsi" w:hAnsiTheme="minorHAnsi" w:cstheme="minorHAnsi"/>
              </w:rPr>
            </w:pPr>
          </w:p>
          <w:p w14:paraId="1ABF7426" w14:textId="77777777" w:rsidR="00D52DBF" w:rsidRPr="000D257C" w:rsidRDefault="00D52DBF" w:rsidP="00E11915">
            <w:pPr>
              <w:pStyle w:val="NormalWeb"/>
              <w:rPr>
                <w:rFonts w:asciiTheme="minorHAnsi" w:hAnsiTheme="minorHAnsi" w:cstheme="minorHAnsi"/>
              </w:rPr>
            </w:pPr>
          </w:p>
          <w:p w14:paraId="3DD7872F" w14:textId="77777777" w:rsidR="00D52DBF" w:rsidRPr="000D257C" w:rsidRDefault="00D52DBF" w:rsidP="00E11915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E474" w14:textId="77777777" w:rsidR="00D52DBF" w:rsidRPr="000D257C" w:rsidRDefault="00D52DBF" w:rsidP="00E11915">
            <w:pPr>
              <w:pStyle w:val="z-TopofForm"/>
              <w:jc w:val="center"/>
              <w:rPr>
                <w:rFonts w:asciiTheme="minorHAnsi" w:hAnsiTheme="minorHAnsi" w:cstheme="minorHAnsi"/>
              </w:rPr>
            </w:pPr>
            <w:r w:rsidRPr="000D257C">
              <w:rPr>
                <w:rFonts w:asciiTheme="minorHAnsi" w:hAnsiTheme="minorHAnsi" w:cstheme="minorHAnsi"/>
              </w:rPr>
              <w:t>Of compiling reports and / or the recording of information.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E977" w14:textId="77777777" w:rsidR="00D52DBF" w:rsidRPr="000D257C" w:rsidRDefault="00EC7680" w:rsidP="00E11915">
            <w:pPr>
              <w:jc w:val="center"/>
              <w:rPr>
                <w:rFonts w:asciiTheme="minorHAnsi" w:hAnsiTheme="minorHAnsi" w:cstheme="minorHAnsi"/>
              </w:rPr>
            </w:pPr>
            <w:r w:rsidRPr="000D257C">
              <w:rPr>
                <w:rFonts w:ascii="Calibri" w:hAnsi="Calibri" w:cs="Calibri"/>
                <w:sz w:val="24"/>
              </w:rPr>
              <w:t>Direct experience of delivering independent advocacy</w:t>
            </w:r>
            <w:r w:rsidRPr="000D257C">
              <w:rPr>
                <w:rFonts w:ascii="Calibri" w:hAnsi="Calibri" w:cs="Calibri"/>
              </w:rPr>
              <w:t>.</w:t>
            </w:r>
          </w:p>
        </w:tc>
      </w:tr>
      <w:tr w:rsidR="00EC7680" w:rsidRPr="000D257C" w14:paraId="027C355A" w14:textId="77777777" w:rsidTr="00E11915">
        <w:tc>
          <w:tcPr>
            <w:tcW w:w="29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28EFCC26" w14:textId="77777777" w:rsidR="00EC7680" w:rsidRPr="000D257C" w:rsidRDefault="00EC7680" w:rsidP="00E11915">
            <w:pPr>
              <w:pStyle w:val="NormalWeb"/>
              <w:rPr>
                <w:rFonts w:asciiTheme="minorHAnsi" w:hAnsiTheme="minorHAnsi" w:cstheme="minorHAnsi"/>
              </w:rPr>
            </w:pPr>
          </w:p>
          <w:p w14:paraId="12779B49" w14:textId="77777777" w:rsidR="00EC7680" w:rsidRPr="000D257C" w:rsidRDefault="00EC7680" w:rsidP="00E11915">
            <w:pPr>
              <w:pStyle w:val="NormalWeb"/>
              <w:rPr>
                <w:rFonts w:asciiTheme="minorHAnsi" w:hAnsiTheme="minorHAnsi" w:cstheme="minorHAnsi"/>
              </w:rPr>
            </w:pPr>
          </w:p>
          <w:p w14:paraId="118CEBF5" w14:textId="77777777" w:rsidR="00EC7680" w:rsidRPr="000D257C" w:rsidRDefault="00EC7680" w:rsidP="00E11915">
            <w:pPr>
              <w:pStyle w:val="NormalWeb"/>
              <w:rPr>
                <w:rFonts w:asciiTheme="minorHAnsi" w:hAnsiTheme="minorHAnsi" w:cstheme="minorHAnsi"/>
              </w:rPr>
            </w:pPr>
          </w:p>
          <w:p w14:paraId="6644BE77" w14:textId="77777777" w:rsidR="00EC7680" w:rsidRPr="000D257C" w:rsidRDefault="00EC7680" w:rsidP="00E11915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B85D" w14:textId="77777777" w:rsidR="00EC7680" w:rsidRPr="000D257C" w:rsidRDefault="00EC7680" w:rsidP="00E11915">
            <w:pPr>
              <w:pStyle w:val="z-TopofForm"/>
              <w:jc w:val="center"/>
              <w:rPr>
                <w:rFonts w:asciiTheme="minorHAnsi" w:hAnsiTheme="minorHAnsi" w:cstheme="minorHAnsi"/>
              </w:rPr>
            </w:pPr>
            <w:r w:rsidRPr="000D257C">
              <w:rPr>
                <w:rFonts w:asciiTheme="minorHAnsi" w:hAnsiTheme="minorHAnsi" w:cstheme="minorHAnsi"/>
              </w:rPr>
              <w:t>Of managing own workload and to work flexibly both on own and as part of a small team.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BF85" w14:textId="77777777" w:rsidR="00EC7680" w:rsidRPr="000D257C" w:rsidRDefault="00EC7680" w:rsidP="00E11915">
            <w:pPr>
              <w:pStyle w:val="z-TopofForm"/>
              <w:jc w:val="center"/>
              <w:rPr>
                <w:rFonts w:ascii="Calibri" w:hAnsi="Calibri" w:cs="Calibri"/>
              </w:rPr>
            </w:pPr>
            <w:r w:rsidRPr="000D257C">
              <w:rPr>
                <w:rFonts w:ascii="Calibri" w:hAnsi="Calibri" w:cs="Calibri"/>
              </w:rPr>
              <w:t>Direct experience of using mental health services.</w:t>
            </w:r>
          </w:p>
        </w:tc>
      </w:tr>
      <w:tr w:rsidR="00EC7680" w:rsidRPr="000D257C" w14:paraId="5EF584D5" w14:textId="77777777" w:rsidTr="00E11915">
        <w:tc>
          <w:tcPr>
            <w:tcW w:w="29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5D9D" w14:textId="77777777" w:rsidR="00EC7680" w:rsidRPr="000D257C" w:rsidRDefault="00EC7680" w:rsidP="00E119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386B" w14:textId="77777777" w:rsidR="00EC7680" w:rsidRPr="000D257C" w:rsidRDefault="00EC7680" w:rsidP="00E11915">
            <w:pPr>
              <w:pStyle w:val="z-TopofForm"/>
              <w:jc w:val="center"/>
              <w:rPr>
                <w:rFonts w:asciiTheme="minorHAnsi" w:hAnsiTheme="minorHAnsi" w:cstheme="minorHAnsi"/>
              </w:rPr>
            </w:pPr>
            <w:r w:rsidRPr="000D257C">
              <w:rPr>
                <w:rFonts w:asciiTheme="minorHAnsi" w:hAnsiTheme="minorHAnsi" w:cstheme="minorHAnsi"/>
              </w:rPr>
              <w:t>Of using IT in particular to write reports and manage records.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05F7" w14:textId="04D144C2" w:rsidR="00EC7680" w:rsidRPr="00EC7680" w:rsidRDefault="00EC7680" w:rsidP="00E11915">
            <w:pPr>
              <w:pStyle w:val="z-TopofForm"/>
              <w:jc w:val="center"/>
              <w:rPr>
                <w:rFonts w:asciiTheme="minorHAnsi" w:hAnsiTheme="minorHAnsi" w:cstheme="minorHAnsi"/>
              </w:rPr>
            </w:pPr>
            <w:r w:rsidRPr="00EC7680">
              <w:rPr>
                <w:rFonts w:asciiTheme="minorHAnsi" w:hAnsiTheme="minorHAnsi" w:cstheme="minorHAnsi"/>
                <w:szCs w:val="24"/>
              </w:rPr>
              <w:t>Use of Microsoft office</w:t>
            </w:r>
          </w:p>
        </w:tc>
      </w:tr>
      <w:tr w:rsidR="00EC7680" w:rsidRPr="000D257C" w14:paraId="551B9839" w14:textId="77777777" w:rsidTr="00E11915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0BF5D0C0" w14:textId="77777777" w:rsidR="00EC7680" w:rsidRPr="000D257C" w:rsidRDefault="00EC7680" w:rsidP="00E11915">
            <w:pPr>
              <w:pStyle w:val="NormalWeb"/>
              <w:rPr>
                <w:rFonts w:asciiTheme="minorHAnsi" w:hAnsiTheme="minorHAnsi" w:cstheme="minorHAnsi"/>
              </w:rPr>
            </w:pPr>
            <w:r w:rsidRPr="000D257C">
              <w:rPr>
                <w:rFonts w:asciiTheme="minorHAnsi" w:hAnsiTheme="minorHAnsi" w:cstheme="minorHAnsi"/>
              </w:rPr>
              <w:t>Ability:</w:t>
            </w:r>
          </w:p>
          <w:p w14:paraId="70560268" w14:textId="77777777" w:rsidR="00EC7680" w:rsidRPr="000D257C" w:rsidRDefault="00EC7680" w:rsidP="00E11915">
            <w:pPr>
              <w:pStyle w:val="NormalWeb"/>
              <w:rPr>
                <w:rFonts w:asciiTheme="minorHAnsi" w:hAnsiTheme="minorHAnsi" w:cstheme="minorHAnsi"/>
              </w:rPr>
            </w:pPr>
          </w:p>
          <w:p w14:paraId="2EA73383" w14:textId="77777777" w:rsidR="00EC7680" w:rsidRPr="000D257C" w:rsidRDefault="00EC7680" w:rsidP="00E11915">
            <w:pPr>
              <w:pStyle w:val="NormalWeb"/>
              <w:rPr>
                <w:rFonts w:asciiTheme="minorHAnsi" w:hAnsiTheme="minorHAnsi" w:cstheme="minorHAnsi"/>
              </w:rPr>
            </w:pPr>
          </w:p>
          <w:p w14:paraId="5F6FF970" w14:textId="77777777" w:rsidR="00EC7680" w:rsidRPr="000D257C" w:rsidRDefault="00EC7680" w:rsidP="00E11915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1726" w14:textId="77777777" w:rsidR="00EC7680" w:rsidRPr="000D257C" w:rsidRDefault="00EC7680" w:rsidP="00E11915">
            <w:pPr>
              <w:pStyle w:val="z-TopofForm"/>
              <w:jc w:val="center"/>
              <w:rPr>
                <w:rFonts w:asciiTheme="minorHAnsi" w:hAnsiTheme="minorHAnsi" w:cstheme="minorHAnsi"/>
              </w:rPr>
            </w:pPr>
            <w:r w:rsidRPr="000D257C">
              <w:rPr>
                <w:rFonts w:asciiTheme="minorHAnsi" w:hAnsiTheme="minorHAnsi" w:cstheme="minorHAnsi"/>
              </w:rPr>
              <w:t>To communicate effectively both verbally and in writing.</w:t>
            </w:r>
          </w:p>
          <w:p w14:paraId="3BA2085D" w14:textId="77777777" w:rsidR="00EC7680" w:rsidRPr="000D257C" w:rsidRDefault="00EC7680" w:rsidP="00E1191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9F6A" w14:textId="77777777" w:rsidR="00EC7680" w:rsidRPr="000D257C" w:rsidRDefault="00EC7680" w:rsidP="00E11915">
            <w:pPr>
              <w:rPr>
                <w:rFonts w:asciiTheme="minorHAnsi" w:hAnsiTheme="minorHAnsi" w:cstheme="minorHAnsi"/>
              </w:rPr>
            </w:pPr>
          </w:p>
        </w:tc>
      </w:tr>
      <w:tr w:rsidR="00EC7680" w:rsidRPr="000D257C" w14:paraId="1752592E" w14:textId="77777777" w:rsidTr="00E11915">
        <w:tc>
          <w:tcPr>
            <w:tcW w:w="29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1EABA012" w14:textId="77777777" w:rsidR="00EC7680" w:rsidRPr="000D257C" w:rsidRDefault="00EC7680" w:rsidP="00E11915">
            <w:pPr>
              <w:pStyle w:val="NormalWeb"/>
              <w:rPr>
                <w:rFonts w:asciiTheme="minorHAnsi" w:hAnsiTheme="minorHAnsi" w:cstheme="minorHAnsi"/>
              </w:rPr>
            </w:pPr>
          </w:p>
          <w:p w14:paraId="39289274" w14:textId="77777777" w:rsidR="00EC7680" w:rsidRPr="000D257C" w:rsidRDefault="00EC7680" w:rsidP="00E11915">
            <w:pPr>
              <w:pStyle w:val="NormalWeb"/>
              <w:rPr>
                <w:rFonts w:asciiTheme="minorHAnsi" w:hAnsiTheme="minorHAnsi" w:cstheme="minorHAnsi"/>
              </w:rPr>
            </w:pPr>
          </w:p>
          <w:p w14:paraId="648743A8" w14:textId="77777777" w:rsidR="00EC7680" w:rsidRPr="000D257C" w:rsidRDefault="00EC7680" w:rsidP="00E11915">
            <w:pPr>
              <w:pStyle w:val="NormalWeb"/>
              <w:rPr>
                <w:rFonts w:asciiTheme="minorHAnsi" w:hAnsiTheme="minorHAnsi" w:cstheme="minorHAnsi"/>
              </w:rPr>
            </w:pPr>
          </w:p>
          <w:p w14:paraId="343B63DE" w14:textId="77777777" w:rsidR="00EC7680" w:rsidRPr="000D257C" w:rsidRDefault="00EC7680" w:rsidP="00E11915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FB56" w14:textId="77777777" w:rsidR="00EC7680" w:rsidRPr="000D257C" w:rsidRDefault="00EC7680" w:rsidP="00E11915">
            <w:pPr>
              <w:pStyle w:val="z-TopofForm"/>
              <w:jc w:val="center"/>
              <w:rPr>
                <w:rFonts w:asciiTheme="minorHAnsi" w:hAnsiTheme="minorHAnsi" w:cstheme="minorHAnsi"/>
              </w:rPr>
            </w:pPr>
            <w:r w:rsidRPr="000D257C">
              <w:rPr>
                <w:rFonts w:asciiTheme="minorHAnsi" w:hAnsiTheme="minorHAnsi" w:cstheme="minorHAnsi"/>
              </w:rPr>
              <w:t>To quickly and effectively assess expressed need through active listening.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B38" w14:textId="77777777" w:rsidR="00EC7680" w:rsidRPr="000D257C" w:rsidRDefault="00EC7680" w:rsidP="00E11915">
            <w:pPr>
              <w:rPr>
                <w:rFonts w:asciiTheme="minorHAnsi" w:hAnsiTheme="minorHAnsi" w:cstheme="minorHAnsi"/>
              </w:rPr>
            </w:pPr>
          </w:p>
        </w:tc>
      </w:tr>
      <w:tr w:rsidR="00EC7680" w:rsidRPr="000D257C" w14:paraId="088B48CC" w14:textId="77777777" w:rsidTr="00E11915">
        <w:tc>
          <w:tcPr>
            <w:tcW w:w="29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4D33F847" w14:textId="77777777" w:rsidR="00EC7680" w:rsidRPr="000D257C" w:rsidRDefault="00EC7680" w:rsidP="00E11915">
            <w:pPr>
              <w:pStyle w:val="NormalWeb"/>
              <w:rPr>
                <w:rFonts w:asciiTheme="minorHAnsi" w:hAnsiTheme="minorHAnsi" w:cstheme="minorHAnsi"/>
              </w:rPr>
            </w:pPr>
          </w:p>
          <w:p w14:paraId="5DC888F8" w14:textId="77777777" w:rsidR="00EC7680" w:rsidRPr="000D257C" w:rsidRDefault="00EC7680" w:rsidP="00E11915">
            <w:pPr>
              <w:pStyle w:val="NormalWeb"/>
              <w:rPr>
                <w:rFonts w:asciiTheme="minorHAnsi" w:hAnsiTheme="minorHAnsi" w:cstheme="minorHAnsi"/>
              </w:rPr>
            </w:pPr>
          </w:p>
          <w:p w14:paraId="713B6F60" w14:textId="77777777" w:rsidR="00EC7680" w:rsidRPr="000D257C" w:rsidRDefault="00EC7680" w:rsidP="00E11915">
            <w:pPr>
              <w:pStyle w:val="NormalWeb"/>
              <w:rPr>
                <w:rFonts w:asciiTheme="minorHAnsi" w:hAnsiTheme="minorHAnsi" w:cstheme="minorHAnsi"/>
              </w:rPr>
            </w:pPr>
          </w:p>
          <w:p w14:paraId="102CBB8D" w14:textId="77777777" w:rsidR="00EC7680" w:rsidRPr="000D257C" w:rsidRDefault="00EC7680" w:rsidP="00E11915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C580" w14:textId="77777777" w:rsidR="00EC7680" w:rsidRPr="000D257C" w:rsidRDefault="00EC7680" w:rsidP="00E11915">
            <w:pPr>
              <w:pStyle w:val="z-TopofForm"/>
              <w:jc w:val="center"/>
              <w:rPr>
                <w:rFonts w:asciiTheme="minorHAnsi" w:hAnsiTheme="minorHAnsi" w:cstheme="minorHAnsi"/>
              </w:rPr>
            </w:pPr>
            <w:r w:rsidRPr="000D257C">
              <w:rPr>
                <w:rFonts w:asciiTheme="minorHAnsi" w:hAnsiTheme="minorHAnsi" w:cstheme="minorHAnsi"/>
              </w:rPr>
              <w:t>To recognise and work within agreed boundaries of confidentiality.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7899" w14:textId="77777777" w:rsidR="00EC7680" w:rsidRPr="000D257C" w:rsidRDefault="00EC7680" w:rsidP="00E11915">
            <w:pPr>
              <w:rPr>
                <w:rFonts w:asciiTheme="minorHAnsi" w:hAnsiTheme="minorHAnsi" w:cstheme="minorHAnsi"/>
              </w:rPr>
            </w:pPr>
          </w:p>
        </w:tc>
      </w:tr>
      <w:tr w:rsidR="00EC7680" w:rsidRPr="000D257C" w14:paraId="2F986B26" w14:textId="77777777" w:rsidTr="00E11915">
        <w:tc>
          <w:tcPr>
            <w:tcW w:w="29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62746AF6" w14:textId="77777777" w:rsidR="00EC7680" w:rsidRPr="000D257C" w:rsidRDefault="00EC7680" w:rsidP="00E11915">
            <w:pPr>
              <w:pStyle w:val="NormalWeb"/>
              <w:rPr>
                <w:rFonts w:asciiTheme="minorHAnsi" w:hAnsiTheme="minorHAnsi" w:cstheme="minorHAnsi"/>
              </w:rPr>
            </w:pPr>
          </w:p>
          <w:p w14:paraId="273849B1" w14:textId="77777777" w:rsidR="00EC7680" w:rsidRPr="000D257C" w:rsidRDefault="00EC7680" w:rsidP="00E11915">
            <w:pPr>
              <w:pStyle w:val="NormalWeb"/>
              <w:rPr>
                <w:rFonts w:asciiTheme="minorHAnsi" w:hAnsiTheme="minorHAnsi" w:cstheme="minorHAnsi"/>
              </w:rPr>
            </w:pPr>
          </w:p>
          <w:p w14:paraId="356FDB7A" w14:textId="77777777" w:rsidR="00EC7680" w:rsidRPr="000D257C" w:rsidRDefault="00EC7680" w:rsidP="00E11915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986F" w14:textId="77777777" w:rsidR="00EC7680" w:rsidRPr="000D257C" w:rsidRDefault="00EC7680" w:rsidP="00E11915">
            <w:pPr>
              <w:pStyle w:val="BodyText"/>
              <w:jc w:val="center"/>
              <w:rPr>
                <w:rFonts w:asciiTheme="minorHAnsi" w:hAnsiTheme="minorHAnsi" w:cstheme="minorHAnsi"/>
              </w:rPr>
            </w:pPr>
            <w:r w:rsidRPr="000D257C">
              <w:rPr>
                <w:rFonts w:asciiTheme="minorHAnsi" w:hAnsiTheme="minorHAnsi" w:cstheme="minorHAnsi"/>
              </w:rPr>
              <w:t>Interpret legislation in order to direct your work.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AE3E" w14:textId="77777777" w:rsidR="00EC7680" w:rsidRPr="000D257C" w:rsidRDefault="00EC7680" w:rsidP="00E11915">
            <w:pPr>
              <w:rPr>
                <w:rFonts w:asciiTheme="minorHAnsi" w:hAnsiTheme="minorHAnsi" w:cstheme="minorHAnsi"/>
              </w:rPr>
            </w:pPr>
          </w:p>
        </w:tc>
      </w:tr>
      <w:tr w:rsidR="00EC7680" w:rsidRPr="000D257C" w14:paraId="36987C61" w14:textId="77777777" w:rsidTr="00E11915">
        <w:tc>
          <w:tcPr>
            <w:tcW w:w="29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5691" w14:textId="77777777" w:rsidR="00EC7680" w:rsidRPr="000D257C" w:rsidRDefault="00EC7680" w:rsidP="00E11915">
            <w:pPr>
              <w:pStyle w:val="NormalWeb"/>
              <w:rPr>
                <w:rFonts w:asciiTheme="minorHAnsi" w:hAnsiTheme="minorHAnsi" w:cstheme="minorHAnsi"/>
              </w:rPr>
            </w:pPr>
          </w:p>
          <w:p w14:paraId="692CB045" w14:textId="77777777" w:rsidR="00EC7680" w:rsidRPr="000D257C" w:rsidRDefault="00EC7680" w:rsidP="00E11915">
            <w:pPr>
              <w:pStyle w:val="NormalWeb"/>
              <w:rPr>
                <w:rFonts w:asciiTheme="minorHAnsi" w:hAnsiTheme="minorHAnsi" w:cstheme="minorHAnsi"/>
              </w:rPr>
            </w:pPr>
          </w:p>
          <w:p w14:paraId="72733EB9" w14:textId="77777777" w:rsidR="00EC7680" w:rsidRPr="000D257C" w:rsidRDefault="00EC7680" w:rsidP="00E11915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427B" w14:textId="77777777" w:rsidR="00EC7680" w:rsidRPr="000D257C" w:rsidRDefault="00EC7680" w:rsidP="00E11915">
            <w:pPr>
              <w:pStyle w:val="z-TopofForm"/>
              <w:jc w:val="center"/>
              <w:rPr>
                <w:rFonts w:asciiTheme="minorHAnsi" w:hAnsiTheme="minorHAnsi" w:cstheme="minorHAnsi"/>
              </w:rPr>
            </w:pPr>
            <w:r w:rsidRPr="000D257C">
              <w:rPr>
                <w:rFonts w:asciiTheme="minorHAnsi" w:hAnsiTheme="minorHAnsi" w:cstheme="minorHAnsi"/>
              </w:rPr>
              <w:t>To assess quality of service provision to individual users and report appropriately.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4B84" w14:textId="77777777" w:rsidR="00EC7680" w:rsidRPr="000D257C" w:rsidRDefault="00EC7680" w:rsidP="00E11915">
            <w:pPr>
              <w:rPr>
                <w:rFonts w:asciiTheme="minorHAnsi" w:hAnsiTheme="minorHAnsi" w:cstheme="minorHAnsi"/>
              </w:rPr>
            </w:pPr>
          </w:p>
          <w:p w14:paraId="23FED0D6" w14:textId="77777777" w:rsidR="00EC7680" w:rsidRPr="000D257C" w:rsidRDefault="00EC7680" w:rsidP="00E11915">
            <w:pPr>
              <w:rPr>
                <w:rFonts w:asciiTheme="minorHAnsi" w:hAnsiTheme="minorHAnsi" w:cstheme="minorHAnsi"/>
              </w:rPr>
            </w:pPr>
          </w:p>
          <w:p w14:paraId="019E58F8" w14:textId="77777777" w:rsidR="00EC7680" w:rsidRPr="000D257C" w:rsidRDefault="00EC7680" w:rsidP="00E11915">
            <w:pPr>
              <w:rPr>
                <w:rFonts w:asciiTheme="minorHAnsi" w:hAnsiTheme="minorHAnsi" w:cstheme="minorHAnsi"/>
              </w:rPr>
            </w:pPr>
          </w:p>
          <w:p w14:paraId="32C7D08D" w14:textId="77777777" w:rsidR="00EC7680" w:rsidRPr="000D257C" w:rsidRDefault="00EC7680" w:rsidP="00E11915">
            <w:pPr>
              <w:rPr>
                <w:rFonts w:asciiTheme="minorHAnsi" w:hAnsiTheme="minorHAnsi" w:cstheme="minorHAnsi"/>
              </w:rPr>
            </w:pPr>
          </w:p>
        </w:tc>
      </w:tr>
    </w:tbl>
    <w:p w14:paraId="12E85B56" w14:textId="77777777" w:rsidR="00D52DBF" w:rsidRPr="000D257C" w:rsidRDefault="00D52DBF" w:rsidP="00E11915">
      <w:pPr>
        <w:rPr>
          <w:rFonts w:asciiTheme="minorHAnsi" w:hAnsiTheme="minorHAnsi" w:cstheme="minorHAnsi"/>
        </w:rPr>
      </w:pPr>
    </w:p>
    <w:sectPr w:rsidR="00D52DBF" w:rsidRPr="000D257C" w:rsidSect="00E11915">
      <w:pgSz w:w="11900" w:h="16840"/>
      <w:pgMar w:top="709" w:right="1440" w:bottom="568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1C"/>
    <w:rsid w:val="000D257C"/>
    <w:rsid w:val="0060205D"/>
    <w:rsid w:val="00C7401C"/>
    <w:rsid w:val="00D52DBF"/>
    <w:rsid w:val="00E11915"/>
    <w:rsid w:val="00EC7680"/>
    <w:rsid w:val="00F5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C61975"/>
  <w15:chartTrackingRefBased/>
  <w15:docId w15:val="{4FC394E2-D116-4C69-AF49-8C69ED7A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rPr>
      <w:sz w:val="24"/>
    </w:rPr>
  </w:style>
  <w:style w:type="character" w:customStyle="1" w:styleId="z-BottomofForm1">
    <w:name w:val="z-Bottom of Form1"/>
    <w:rPr>
      <w:rFonts w:ascii="Geneva" w:hAnsi="Geneva"/>
      <w:sz w:val="18"/>
    </w:rPr>
  </w:style>
  <w:style w:type="paragraph" w:styleId="NormalWeb">
    <w:name w:val="Normal (Web)"/>
    <w:basedOn w:val="z-TopofForm"/>
  </w:style>
  <w:style w:type="paragraph" w:styleId="Header">
    <w:name w:val="header"/>
    <w:basedOn w:val="z-TopofForm"/>
    <w:pPr>
      <w:jc w:val="center"/>
    </w:pPr>
    <w:rPr>
      <w:b/>
      <w:sz w:val="28"/>
    </w:rPr>
  </w:style>
  <w:style w:type="paragraph" w:customStyle="1" w:styleId="HTMLAcronym1">
    <w:name w:val="HTML Acronym1"/>
    <w:basedOn w:val="z-TopofForm"/>
  </w:style>
  <w:style w:type="paragraph" w:styleId="Footer">
    <w:name w:val="footer"/>
    <w:basedOn w:val="z-TopofForm"/>
    <w:pPr>
      <w:jc w:val="center"/>
    </w:pPr>
    <w:rPr>
      <w:i/>
    </w:rPr>
  </w:style>
  <w:style w:type="paragraph" w:styleId="HTMLAddress">
    <w:name w:val="HTML Address"/>
    <w:basedOn w:val="z-TopofForm"/>
    <w:rPr>
      <w:sz w:val="20"/>
    </w:rPr>
  </w:style>
  <w:style w:type="character" w:styleId="HTMLCite">
    <w:name w:val="HTML Cite"/>
    <w:rPr>
      <w:vertAlign w:val="superscript"/>
    </w:rPr>
  </w:style>
  <w:style w:type="paragraph" w:styleId="BodyText">
    <w:name w:val="Body Text"/>
    <w:basedOn w:val="Normal"/>
    <w:rPr>
      <w:rFonts w:ascii="Helvetica" w:hAnsi="Helvetic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C53CAB803554BA9D8CB1787CF0064" ma:contentTypeVersion="13" ma:contentTypeDescription="Create a new document." ma:contentTypeScope="" ma:versionID="357e962c79053619bc86929e207cec51">
  <xsd:schema xmlns:xsd="http://www.w3.org/2001/XMLSchema" xmlns:xs="http://www.w3.org/2001/XMLSchema" xmlns:p="http://schemas.microsoft.com/office/2006/metadata/properties" xmlns:ns2="f8b144ff-c82a-4731-88d0-26d632a3a201" xmlns:ns3="5c8fbbec-c690-463d-84e2-e4521f085796" targetNamespace="http://schemas.microsoft.com/office/2006/metadata/properties" ma:root="true" ma:fieldsID="c63d6b0b2dc12f3e293422e7f4819709" ns2:_="" ns3:_="">
    <xsd:import namespace="f8b144ff-c82a-4731-88d0-26d632a3a201"/>
    <xsd:import namespace="5c8fbbec-c690-463d-84e2-e4521f0857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144ff-c82a-4731-88d0-26d632a3a2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fbbec-c690-463d-84e2-e4521f085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75EA3D-ED2C-42F5-AF5A-74328A38B2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71F701-A87F-4D66-957B-6AC14356F4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00D087-1B79-4A23-9343-A65B18BC8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144ff-c82a-4731-88d0-26d632a3a201"/>
    <ds:schemaRef ds:uri="5c8fbbec-c690-463d-84e2-e4521f085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AdvoCard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Mackie</dc:creator>
  <cp:keywords/>
  <cp:lastModifiedBy>Ben Baldock</cp:lastModifiedBy>
  <cp:revision>6</cp:revision>
  <dcterms:created xsi:type="dcterms:W3CDTF">2019-05-22T16:42:00Z</dcterms:created>
  <dcterms:modified xsi:type="dcterms:W3CDTF">2021-10-28T10:29:00Z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0x01010073FC53CAB803554BA9D8CB1787CF0064</vt:lpwstr>
  </property>
</Properties>
</file>