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9E966" w14:textId="4466D883" w:rsidR="007348B8" w:rsidRPr="009A5BE9" w:rsidRDefault="00D16F22" w:rsidP="00EB0033">
      <w:pPr>
        <w:jc w:val="center"/>
        <w:rPr>
          <w:rFonts w:ascii="Arial" w:eastAsia="Larsseit" w:hAnsi="Arial" w:cs="Arial"/>
          <w:sz w:val="22"/>
          <w:szCs w:val="22"/>
        </w:rPr>
      </w:pPr>
      <w:r w:rsidRPr="009A5BE9">
        <w:rPr>
          <w:rFonts w:ascii="Arial" w:eastAsia="Larsseit" w:hAnsi="Arial" w:cs="Arial"/>
          <w:sz w:val="22"/>
          <w:szCs w:val="22"/>
        </w:rPr>
        <w:t>Chief Executive Office</w:t>
      </w:r>
      <w:r w:rsidR="009A5BE9">
        <w:rPr>
          <w:rFonts w:ascii="Arial" w:eastAsia="Larsseit" w:hAnsi="Arial" w:cs="Arial"/>
          <w:sz w:val="22"/>
          <w:szCs w:val="22"/>
        </w:rPr>
        <w:t>r</w:t>
      </w:r>
      <w:r w:rsidRPr="009A5BE9">
        <w:rPr>
          <w:rFonts w:ascii="Arial" w:eastAsia="Larsseit" w:hAnsi="Arial" w:cs="Arial"/>
          <w:sz w:val="22"/>
          <w:szCs w:val="22"/>
        </w:rPr>
        <w:t xml:space="preserve"> (CEO)</w:t>
      </w:r>
    </w:p>
    <w:p w14:paraId="27328AE4" w14:textId="581F03C3" w:rsidR="007348B8" w:rsidRPr="009A5BE9" w:rsidRDefault="007348B8">
      <w:pPr>
        <w:rPr>
          <w:rFonts w:ascii="Arial" w:eastAsia="Larsseit" w:hAnsi="Arial" w:cs="Arial"/>
          <w:sz w:val="22"/>
          <w:szCs w:val="22"/>
        </w:rPr>
      </w:pPr>
    </w:p>
    <w:p w14:paraId="60B6E355" w14:textId="42D0083E" w:rsidR="00F71446" w:rsidRPr="009A5BE9" w:rsidRDefault="00F71446" w:rsidP="00EB0033">
      <w:pPr>
        <w:tabs>
          <w:tab w:val="left" w:pos="3615"/>
        </w:tabs>
        <w:rPr>
          <w:rFonts w:ascii="Arial" w:eastAsia="Larsseit" w:hAnsi="Arial" w:cs="Arial"/>
          <w:sz w:val="22"/>
          <w:szCs w:val="22"/>
        </w:rPr>
      </w:pPr>
      <w:r w:rsidRPr="009A5BE9">
        <w:rPr>
          <w:rFonts w:ascii="Arial" w:eastAsia="Larsseit" w:hAnsi="Arial" w:cs="Arial"/>
          <w:color w:val="0C6245"/>
          <w:sz w:val="22"/>
          <w:szCs w:val="22"/>
        </w:rPr>
        <w:t>About Amma</w:t>
      </w:r>
      <w:r w:rsidR="00EB0033" w:rsidRPr="009A5BE9">
        <w:rPr>
          <w:rFonts w:ascii="Arial" w:eastAsia="Larsseit" w:hAnsi="Arial" w:cs="Arial"/>
          <w:color w:val="0C6245"/>
          <w:sz w:val="22"/>
          <w:szCs w:val="22"/>
        </w:rPr>
        <w:br/>
      </w:r>
      <w:r w:rsidR="00EB0033" w:rsidRPr="009A5BE9">
        <w:rPr>
          <w:rFonts w:ascii="Arial" w:eastAsia="Larsseit" w:hAnsi="Arial" w:cs="Arial"/>
          <w:color w:val="0C6245"/>
          <w:sz w:val="22"/>
          <w:szCs w:val="22"/>
        </w:rPr>
        <w:br/>
      </w:r>
      <w:r w:rsidRPr="009A5BE9">
        <w:rPr>
          <w:rFonts w:ascii="Arial" w:eastAsia="Larsseit" w:hAnsi="Arial" w:cs="Arial"/>
          <w:sz w:val="22"/>
          <w:szCs w:val="22"/>
        </w:rPr>
        <w:t xml:space="preserve">Amma Birth Companions is a Glasgow-based charity that supports </w:t>
      </w:r>
      <w:r w:rsidR="00E418A3" w:rsidRPr="009A5BE9">
        <w:rPr>
          <w:rFonts w:ascii="Arial" w:eastAsia="Larsseit" w:hAnsi="Arial" w:cs="Arial"/>
          <w:sz w:val="22"/>
          <w:szCs w:val="22"/>
        </w:rPr>
        <w:t>birthing people</w:t>
      </w:r>
      <w:r w:rsidRPr="009A5BE9">
        <w:rPr>
          <w:rFonts w:ascii="Arial" w:eastAsia="Larsseit" w:hAnsi="Arial" w:cs="Arial"/>
          <w:sz w:val="22"/>
          <w:szCs w:val="22"/>
        </w:rPr>
        <w:t xml:space="preserve"> experiencing significant adversity on their journey to </w:t>
      </w:r>
      <w:r w:rsidR="00A63734">
        <w:rPr>
          <w:rFonts w:ascii="Arial" w:eastAsia="Larsseit" w:hAnsi="Arial" w:cs="Arial"/>
          <w:sz w:val="22"/>
          <w:szCs w:val="22"/>
        </w:rPr>
        <w:t>parent</w:t>
      </w:r>
      <w:r w:rsidRPr="009A5BE9">
        <w:rPr>
          <w:rFonts w:ascii="Arial" w:eastAsia="Larsseit" w:hAnsi="Arial" w:cs="Arial"/>
          <w:sz w:val="22"/>
          <w:szCs w:val="22"/>
        </w:rPr>
        <w:t>hood</w:t>
      </w:r>
      <w:r w:rsidRPr="009A5BE9">
        <w:rPr>
          <w:rFonts w:ascii="Arial" w:eastAsia="Larsseit" w:hAnsi="Arial" w:cs="Arial"/>
          <w:b/>
          <w:sz w:val="22"/>
          <w:szCs w:val="22"/>
        </w:rPr>
        <w:t xml:space="preserve">. </w:t>
      </w:r>
      <w:r w:rsidRPr="009A5BE9">
        <w:rPr>
          <w:rFonts w:ascii="Arial" w:eastAsia="Larsseit" w:hAnsi="Arial" w:cs="Arial"/>
          <w:sz w:val="22"/>
          <w:szCs w:val="22"/>
        </w:rPr>
        <w:t xml:space="preserve">Our mission is to improve birth, pregnancy and postnatal experiences and outcomes for vulnerable </w:t>
      </w:r>
      <w:r w:rsidR="00A63734">
        <w:rPr>
          <w:rFonts w:ascii="Arial" w:eastAsia="Larsseit" w:hAnsi="Arial" w:cs="Arial"/>
          <w:sz w:val="22"/>
          <w:szCs w:val="22"/>
        </w:rPr>
        <w:t>birthing people</w:t>
      </w:r>
      <w:r w:rsidRPr="009A5BE9">
        <w:rPr>
          <w:rFonts w:ascii="Arial" w:eastAsia="Larsseit" w:hAnsi="Arial" w:cs="Arial"/>
          <w:sz w:val="22"/>
          <w:szCs w:val="22"/>
        </w:rPr>
        <w:t xml:space="preserve">. </w:t>
      </w:r>
    </w:p>
    <w:p w14:paraId="633C2279" w14:textId="6070BEDA" w:rsidR="00F71446" w:rsidRPr="009A5BE9" w:rsidRDefault="00F71446" w:rsidP="00F71446">
      <w:pPr>
        <w:spacing w:before="240" w:after="240"/>
        <w:rPr>
          <w:rFonts w:ascii="Arial" w:eastAsia="Larsseit" w:hAnsi="Arial" w:cs="Arial"/>
          <w:sz w:val="22"/>
          <w:szCs w:val="22"/>
        </w:rPr>
      </w:pPr>
      <w:r w:rsidRPr="009A5BE9">
        <w:rPr>
          <w:rFonts w:ascii="Arial" w:eastAsia="Larsseit" w:hAnsi="Arial" w:cs="Arial"/>
          <w:sz w:val="22"/>
          <w:szCs w:val="22"/>
        </w:rPr>
        <w:t xml:space="preserve">We provide volunteer companions to </w:t>
      </w:r>
      <w:r w:rsidR="00A63734">
        <w:rPr>
          <w:rFonts w:ascii="Arial" w:eastAsia="Larsseit" w:hAnsi="Arial" w:cs="Arial"/>
          <w:sz w:val="22"/>
          <w:szCs w:val="22"/>
        </w:rPr>
        <w:t>those</w:t>
      </w:r>
      <w:r w:rsidRPr="009A5BE9">
        <w:rPr>
          <w:rFonts w:ascii="Arial" w:eastAsia="Larsseit" w:hAnsi="Arial" w:cs="Arial"/>
          <w:sz w:val="22"/>
          <w:szCs w:val="22"/>
        </w:rPr>
        <w:t xml:space="preserve"> who are facing pregnancy, birth, and early </w:t>
      </w:r>
      <w:r w:rsidR="00A63734">
        <w:rPr>
          <w:rFonts w:ascii="Arial" w:eastAsia="Larsseit" w:hAnsi="Arial" w:cs="Arial"/>
          <w:sz w:val="22"/>
          <w:szCs w:val="22"/>
        </w:rPr>
        <w:t>parenthood</w:t>
      </w:r>
      <w:r w:rsidRPr="009A5BE9">
        <w:rPr>
          <w:rFonts w:ascii="Arial" w:eastAsia="Larsseit" w:hAnsi="Arial" w:cs="Arial"/>
          <w:sz w:val="22"/>
          <w:szCs w:val="22"/>
        </w:rPr>
        <w:t xml:space="preserve"> alone. This includes, but is not limited to, </w:t>
      </w:r>
      <w:r w:rsidR="0018150E">
        <w:rPr>
          <w:rFonts w:ascii="Arial" w:eastAsia="Larsseit" w:hAnsi="Arial" w:cs="Arial"/>
          <w:sz w:val="22"/>
          <w:szCs w:val="22"/>
        </w:rPr>
        <w:t xml:space="preserve">those who are </w:t>
      </w:r>
      <w:r w:rsidRPr="009A5BE9">
        <w:rPr>
          <w:rFonts w:ascii="Arial" w:eastAsia="Larsseit" w:hAnsi="Arial" w:cs="Arial"/>
          <w:sz w:val="22"/>
          <w:szCs w:val="22"/>
        </w:rPr>
        <w:t>refugee</w:t>
      </w:r>
      <w:r w:rsidR="0018150E">
        <w:rPr>
          <w:rFonts w:ascii="Arial" w:eastAsia="Larsseit" w:hAnsi="Arial" w:cs="Arial"/>
          <w:sz w:val="22"/>
          <w:szCs w:val="22"/>
        </w:rPr>
        <w:t>s</w:t>
      </w:r>
      <w:r w:rsidRPr="009A5BE9">
        <w:rPr>
          <w:rFonts w:ascii="Arial" w:eastAsia="Larsseit" w:hAnsi="Arial" w:cs="Arial"/>
          <w:sz w:val="22"/>
          <w:szCs w:val="22"/>
        </w:rPr>
        <w:t xml:space="preserve"> and </w:t>
      </w:r>
      <w:r w:rsidR="0018150E">
        <w:rPr>
          <w:rFonts w:ascii="Arial" w:eastAsia="Larsseit" w:hAnsi="Arial" w:cs="Arial"/>
          <w:sz w:val="22"/>
          <w:szCs w:val="22"/>
        </w:rPr>
        <w:t xml:space="preserve">in the </w:t>
      </w:r>
      <w:r w:rsidRPr="009A5BE9">
        <w:rPr>
          <w:rFonts w:ascii="Arial" w:eastAsia="Larsseit" w:hAnsi="Arial" w:cs="Arial"/>
          <w:sz w:val="22"/>
          <w:szCs w:val="22"/>
        </w:rPr>
        <w:t>asylum</w:t>
      </w:r>
      <w:r w:rsidR="0018150E">
        <w:rPr>
          <w:rFonts w:ascii="Arial" w:eastAsia="Larsseit" w:hAnsi="Arial" w:cs="Arial"/>
          <w:sz w:val="22"/>
          <w:szCs w:val="22"/>
        </w:rPr>
        <w:t xml:space="preserve"> process</w:t>
      </w:r>
      <w:r w:rsidRPr="009A5BE9">
        <w:rPr>
          <w:rFonts w:ascii="Arial" w:eastAsia="Larsseit" w:hAnsi="Arial" w:cs="Arial"/>
          <w:sz w:val="22"/>
          <w:szCs w:val="22"/>
        </w:rPr>
        <w:t>. Our companions offer one-to-one emotional and practical support throughout the perinatal phase, which is complemented by peer support activities.</w:t>
      </w:r>
      <w:r w:rsidRPr="009A5BE9">
        <w:rPr>
          <w:rFonts w:ascii="Arial" w:hAnsi="Arial" w:cs="Arial"/>
          <w:sz w:val="22"/>
          <w:szCs w:val="22"/>
        </w:rPr>
        <w:t> </w:t>
      </w:r>
    </w:p>
    <w:p w14:paraId="37407FDB" w14:textId="37742AF5" w:rsidR="00F71446" w:rsidRPr="009A5BE9" w:rsidRDefault="00F71446" w:rsidP="00EB0033">
      <w:pPr>
        <w:tabs>
          <w:tab w:val="left" w:pos="3615"/>
        </w:tabs>
        <w:rPr>
          <w:rFonts w:ascii="Arial" w:eastAsia="Larsseit" w:hAnsi="Arial" w:cs="Arial"/>
          <w:color w:val="0C6245"/>
          <w:sz w:val="22"/>
          <w:szCs w:val="22"/>
        </w:rPr>
      </w:pPr>
      <w:r w:rsidRPr="009A5BE9">
        <w:rPr>
          <w:rFonts w:ascii="Arial" w:eastAsia="Larsseit" w:hAnsi="Arial" w:cs="Arial"/>
          <w:color w:val="0C6245"/>
          <w:sz w:val="22"/>
          <w:szCs w:val="22"/>
        </w:rPr>
        <w:t>The Role</w:t>
      </w:r>
      <w:r w:rsidR="00EB0033" w:rsidRPr="009A5BE9">
        <w:rPr>
          <w:rFonts w:ascii="Arial" w:eastAsia="Larsseit" w:hAnsi="Arial" w:cs="Arial"/>
          <w:color w:val="0C6245"/>
          <w:sz w:val="22"/>
          <w:szCs w:val="22"/>
        </w:rPr>
        <w:br/>
      </w:r>
    </w:p>
    <w:p w14:paraId="2CE14C59" w14:textId="15A9E7B0" w:rsidR="0016178B" w:rsidRPr="009A5BE9" w:rsidRDefault="0016178B" w:rsidP="0016178B">
      <w:pPr>
        <w:pStyle w:val="NormalWeb"/>
        <w:spacing w:before="60" w:beforeAutospacing="0" w:after="60" w:afterAutospacing="0"/>
        <w:rPr>
          <w:rFonts w:ascii="Arial" w:hAnsi="Arial" w:cs="Arial"/>
          <w:sz w:val="22"/>
          <w:szCs w:val="22"/>
        </w:rPr>
      </w:pPr>
      <w:r w:rsidRPr="009A5BE9">
        <w:rPr>
          <w:rFonts w:ascii="Arial" w:hAnsi="Arial" w:cs="Arial"/>
          <w:sz w:val="22"/>
          <w:szCs w:val="22"/>
        </w:rPr>
        <w:t xml:space="preserve">The CEO will </w:t>
      </w:r>
      <w:r w:rsidR="00EC6E35">
        <w:rPr>
          <w:rFonts w:ascii="Arial" w:hAnsi="Arial" w:cs="Arial"/>
          <w:sz w:val="22"/>
          <w:szCs w:val="22"/>
        </w:rPr>
        <w:t>develop</w:t>
      </w:r>
      <w:r w:rsidRPr="009A5BE9">
        <w:rPr>
          <w:rFonts w:ascii="Arial" w:hAnsi="Arial" w:cs="Arial"/>
          <w:sz w:val="22"/>
          <w:szCs w:val="22"/>
        </w:rPr>
        <w:t xml:space="preserve"> and implement the long-term vision and strategy for Amma Birth Companions</w:t>
      </w:r>
      <w:r w:rsidR="000C5541">
        <w:rPr>
          <w:rFonts w:ascii="Arial" w:hAnsi="Arial" w:cs="Arial"/>
          <w:sz w:val="22"/>
          <w:szCs w:val="22"/>
        </w:rPr>
        <w:t xml:space="preserve">, this includes but is not limited to </w:t>
      </w:r>
      <w:r w:rsidR="00243142">
        <w:rPr>
          <w:rFonts w:ascii="Arial" w:hAnsi="Arial" w:cs="Arial"/>
          <w:sz w:val="22"/>
          <w:szCs w:val="22"/>
        </w:rPr>
        <w:t xml:space="preserve">development and </w:t>
      </w:r>
      <w:r w:rsidR="002A38B9">
        <w:rPr>
          <w:rFonts w:ascii="Arial" w:hAnsi="Arial" w:cs="Arial"/>
          <w:sz w:val="22"/>
          <w:szCs w:val="22"/>
        </w:rPr>
        <w:t>long-term</w:t>
      </w:r>
      <w:r w:rsidR="00243142">
        <w:rPr>
          <w:rFonts w:ascii="Arial" w:hAnsi="Arial" w:cs="Arial"/>
          <w:sz w:val="22"/>
          <w:szCs w:val="22"/>
        </w:rPr>
        <w:t xml:space="preserve"> planning for the organisation and its staff</w:t>
      </w:r>
      <w:r w:rsidR="00D538F5">
        <w:rPr>
          <w:rFonts w:ascii="Arial" w:hAnsi="Arial" w:cs="Arial"/>
          <w:sz w:val="22"/>
          <w:szCs w:val="22"/>
        </w:rPr>
        <w:t>.</w:t>
      </w:r>
      <w:r w:rsidR="002A38B9">
        <w:rPr>
          <w:rFonts w:ascii="Arial" w:hAnsi="Arial" w:cs="Arial"/>
          <w:sz w:val="22"/>
          <w:szCs w:val="22"/>
        </w:rPr>
        <w:t xml:space="preserve"> It is an exciting time to join Amma as we continue to review and develop our services. </w:t>
      </w:r>
    </w:p>
    <w:p w14:paraId="5A3AAB20" w14:textId="77777777" w:rsidR="0016178B" w:rsidRPr="009A5BE9" w:rsidRDefault="0016178B" w:rsidP="0016178B">
      <w:pPr>
        <w:pStyle w:val="NormalWeb"/>
        <w:spacing w:before="60" w:beforeAutospacing="0" w:after="60" w:afterAutospacing="0"/>
        <w:rPr>
          <w:rFonts w:ascii="Arial" w:hAnsi="Arial" w:cs="Arial"/>
          <w:sz w:val="22"/>
          <w:szCs w:val="22"/>
        </w:rPr>
      </w:pPr>
    </w:p>
    <w:p w14:paraId="17C3DEB1" w14:textId="77777777" w:rsidR="0016178B" w:rsidRPr="009A5BE9" w:rsidRDefault="0016178B" w:rsidP="0016178B">
      <w:pPr>
        <w:pStyle w:val="NormalWeb"/>
        <w:spacing w:before="60" w:beforeAutospacing="0" w:after="60" w:afterAutospacing="0"/>
        <w:rPr>
          <w:rFonts w:ascii="Arial" w:hAnsi="Arial" w:cs="Arial"/>
          <w:sz w:val="22"/>
          <w:szCs w:val="22"/>
        </w:rPr>
      </w:pPr>
      <w:r w:rsidRPr="009A5BE9">
        <w:rPr>
          <w:rFonts w:ascii="Arial" w:hAnsi="Arial" w:cs="Arial"/>
          <w:sz w:val="22"/>
          <w:szCs w:val="22"/>
        </w:rPr>
        <w:t>Reporting to the Board of Trustees the role will lead the organisation in the delivery of multiple projects, manage all areas of governance and risk, manage relationships with key stakeholders, ensure the financial stability of the charity and ensure that it performs in line with the strategy.</w:t>
      </w:r>
    </w:p>
    <w:p w14:paraId="2E087C59" w14:textId="77777777" w:rsidR="009A5BE9" w:rsidRDefault="009A5BE9" w:rsidP="000A7BEA">
      <w:pPr>
        <w:spacing w:after="150"/>
        <w:textAlignment w:val="baseline"/>
        <w:rPr>
          <w:rFonts w:ascii="Arial" w:eastAsia="Times New Roman" w:hAnsi="Arial" w:cs="Arial"/>
          <w:sz w:val="22"/>
          <w:szCs w:val="22"/>
        </w:rPr>
      </w:pPr>
    </w:p>
    <w:p w14:paraId="5B76A110" w14:textId="163AF070" w:rsidR="0099119E" w:rsidRPr="009A5BE9" w:rsidRDefault="000A7BEA" w:rsidP="000A7BEA">
      <w:pPr>
        <w:spacing w:after="150"/>
        <w:textAlignment w:val="baseline"/>
        <w:rPr>
          <w:rFonts w:ascii="Arial" w:eastAsia="Times New Roman" w:hAnsi="Arial" w:cs="Arial"/>
          <w:sz w:val="22"/>
          <w:szCs w:val="22"/>
        </w:rPr>
      </w:pPr>
      <w:r w:rsidRPr="009A5BE9">
        <w:rPr>
          <w:rFonts w:ascii="Arial" w:eastAsia="Times New Roman" w:hAnsi="Arial" w:cs="Arial"/>
          <w:sz w:val="22"/>
          <w:szCs w:val="22"/>
        </w:rPr>
        <w:t xml:space="preserve">As a </w:t>
      </w:r>
      <w:r w:rsidR="009A5BE9">
        <w:rPr>
          <w:rFonts w:ascii="Arial" w:eastAsia="Times New Roman" w:hAnsi="Arial" w:cs="Arial"/>
          <w:sz w:val="22"/>
          <w:szCs w:val="22"/>
        </w:rPr>
        <w:t>leader</w:t>
      </w:r>
      <w:r w:rsidRPr="009A5BE9">
        <w:rPr>
          <w:rFonts w:ascii="Arial" w:eastAsia="Times New Roman" w:hAnsi="Arial" w:cs="Arial"/>
          <w:sz w:val="22"/>
          <w:szCs w:val="22"/>
        </w:rPr>
        <w:t xml:space="preserve"> of the management team, the post holder will be required to participate with other managers</w:t>
      </w:r>
      <w:r w:rsidR="00865C95">
        <w:rPr>
          <w:rFonts w:ascii="Arial" w:eastAsia="Times New Roman" w:hAnsi="Arial" w:cs="Arial"/>
          <w:sz w:val="22"/>
          <w:szCs w:val="22"/>
        </w:rPr>
        <w:t xml:space="preserve">, where </w:t>
      </w:r>
      <w:r w:rsidR="002A38B9">
        <w:rPr>
          <w:rFonts w:ascii="Arial" w:eastAsia="Times New Roman" w:hAnsi="Arial" w:cs="Arial"/>
          <w:sz w:val="22"/>
          <w:szCs w:val="22"/>
        </w:rPr>
        <w:t xml:space="preserve">appropriate, </w:t>
      </w:r>
      <w:r w:rsidR="002A38B9" w:rsidRPr="009A5BE9">
        <w:rPr>
          <w:rFonts w:ascii="Arial" w:eastAsia="Times New Roman" w:hAnsi="Arial" w:cs="Arial"/>
          <w:sz w:val="22"/>
          <w:szCs w:val="22"/>
        </w:rPr>
        <w:t>in</w:t>
      </w:r>
      <w:r w:rsidRPr="009A5BE9">
        <w:rPr>
          <w:rFonts w:ascii="Arial" w:eastAsia="Times New Roman" w:hAnsi="Arial" w:cs="Arial"/>
          <w:sz w:val="22"/>
          <w:szCs w:val="22"/>
        </w:rPr>
        <w:t xml:space="preserve"> monthly Board meetings</w:t>
      </w:r>
      <w:r w:rsidR="0099119E" w:rsidRPr="009A5BE9">
        <w:rPr>
          <w:rFonts w:ascii="Arial" w:eastAsia="Times New Roman" w:hAnsi="Arial" w:cs="Arial"/>
          <w:sz w:val="22"/>
          <w:szCs w:val="22"/>
        </w:rPr>
        <w:t xml:space="preserve"> and provide regular updates to the Trustees.   </w:t>
      </w:r>
    </w:p>
    <w:p w14:paraId="05E7D2F3" w14:textId="12196AAE" w:rsidR="00A60FEC" w:rsidRPr="009A5BE9" w:rsidRDefault="002A38B9" w:rsidP="00A60FEC">
      <w:pPr>
        <w:pStyle w:val="Header"/>
        <w:rPr>
          <w:rFonts w:ascii="Arial" w:hAnsi="Arial" w:cs="Arial"/>
          <w:b/>
          <w:bCs/>
          <w:sz w:val="22"/>
          <w:szCs w:val="22"/>
        </w:rPr>
      </w:pPr>
      <w:r>
        <w:rPr>
          <w:rFonts w:ascii="Arial" w:hAnsi="Arial" w:cs="Arial"/>
          <w:sz w:val="22"/>
          <w:szCs w:val="22"/>
        </w:rPr>
        <w:t>Working with the team, the m</w:t>
      </w:r>
      <w:r w:rsidR="00A60FEC" w:rsidRPr="009A5BE9">
        <w:rPr>
          <w:rFonts w:ascii="Arial" w:hAnsi="Arial" w:cs="Arial"/>
          <w:sz w:val="22"/>
          <w:szCs w:val="22"/>
        </w:rPr>
        <w:t>ain duties and responsibilities will include</w:t>
      </w:r>
      <w:r>
        <w:rPr>
          <w:rFonts w:ascii="Arial" w:hAnsi="Arial" w:cs="Arial"/>
          <w:sz w:val="22"/>
          <w:szCs w:val="22"/>
        </w:rPr>
        <w:t>,</w:t>
      </w:r>
      <w:r w:rsidR="00A60FEC" w:rsidRPr="009A5BE9">
        <w:rPr>
          <w:rFonts w:ascii="Arial" w:hAnsi="Arial" w:cs="Arial"/>
          <w:sz w:val="22"/>
          <w:szCs w:val="22"/>
        </w:rPr>
        <w:t xml:space="preserve"> but are not limited to</w:t>
      </w:r>
    </w:p>
    <w:p w14:paraId="299471DF" w14:textId="77777777" w:rsidR="00A60FEC" w:rsidRPr="009A5BE9" w:rsidRDefault="00A60FEC" w:rsidP="00A60FEC">
      <w:pPr>
        <w:pStyle w:val="Header"/>
        <w:rPr>
          <w:rFonts w:ascii="Arial" w:hAnsi="Arial" w:cs="Arial"/>
          <w:bCs/>
          <w:color w:val="0000FF"/>
          <w:sz w:val="22"/>
          <w:szCs w:val="22"/>
        </w:rPr>
      </w:pPr>
    </w:p>
    <w:p w14:paraId="12F06C09" w14:textId="77777777" w:rsidR="004D49B3" w:rsidRPr="002A38B9" w:rsidRDefault="004D49B3" w:rsidP="00A60FEC">
      <w:pPr>
        <w:pStyle w:val="Header"/>
        <w:numPr>
          <w:ilvl w:val="0"/>
          <w:numId w:val="13"/>
        </w:numPr>
        <w:tabs>
          <w:tab w:val="clear" w:pos="4513"/>
          <w:tab w:val="clear" w:pos="9026"/>
        </w:tabs>
        <w:rPr>
          <w:rFonts w:ascii="Arial" w:hAnsi="Arial" w:cs="Arial"/>
          <w:b/>
          <w:sz w:val="22"/>
          <w:szCs w:val="22"/>
        </w:rPr>
      </w:pPr>
      <w:r w:rsidRPr="002A38B9">
        <w:rPr>
          <w:rFonts w:ascii="Arial" w:hAnsi="Arial" w:cs="Arial"/>
          <w:b/>
          <w:sz w:val="22"/>
          <w:szCs w:val="22"/>
        </w:rPr>
        <w:t>Strategy</w:t>
      </w:r>
    </w:p>
    <w:p w14:paraId="3EE14E52" w14:textId="025506BF" w:rsidR="00A60FEC" w:rsidRPr="009A5BE9" w:rsidRDefault="00A60FEC" w:rsidP="004D49B3">
      <w:pPr>
        <w:pStyle w:val="Header"/>
        <w:numPr>
          <w:ilvl w:val="1"/>
          <w:numId w:val="13"/>
        </w:numPr>
        <w:tabs>
          <w:tab w:val="clear" w:pos="4513"/>
          <w:tab w:val="clear" w:pos="9026"/>
        </w:tabs>
        <w:rPr>
          <w:rFonts w:ascii="Arial" w:hAnsi="Arial" w:cs="Arial"/>
          <w:b/>
          <w:bCs/>
          <w:sz w:val="22"/>
          <w:szCs w:val="22"/>
        </w:rPr>
      </w:pPr>
      <w:r w:rsidRPr="009A5BE9">
        <w:rPr>
          <w:rFonts w:ascii="Arial" w:hAnsi="Arial" w:cs="Arial"/>
          <w:bCs/>
          <w:sz w:val="22"/>
          <w:szCs w:val="22"/>
        </w:rPr>
        <w:t xml:space="preserve">Working with the Board of Trustees to develop and agree and action </w:t>
      </w:r>
      <w:proofErr w:type="gramStart"/>
      <w:r w:rsidRPr="009A5BE9">
        <w:rPr>
          <w:rFonts w:ascii="Arial" w:hAnsi="Arial" w:cs="Arial"/>
          <w:bCs/>
          <w:sz w:val="22"/>
          <w:szCs w:val="22"/>
        </w:rPr>
        <w:t>short, medium and long term</w:t>
      </w:r>
      <w:proofErr w:type="gramEnd"/>
      <w:r w:rsidRPr="009A5BE9">
        <w:rPr>
          <w:rFonts w:ascii="Arial" w:hAnsi="Arial" w:cs="Arial"/>
          <w:bCs/>
          <w:sz w:val="22"/>
          <w:szCs w:val="22"/>
        </w:rPr>
        <w:t xml:space="preserve"> strategic goals</w:t>
      </w:r>
    </w:p>
    <w:p w14:paraId="648673F8" w14:textId="7EF28539" w:rsidR="00A60FEC" w:rsidRPr="004D49B3" w:rsidRDefault="00A60FEC" w:rsidP="004D49B3">
      <w:pPr>
        <w:pStyle w:val="Header"/>
        <w:numPr>
          <w:ilvl w:val="1"/>
          <w:numId w:val="13"/>
        </w:numPr>
        <w:tabs>
          <w:tab w:val="clear" w:pos="4513"/>
          <w:tab w:val="clear" w:pos="9026"/>
        </w:tabs>
        <w:rPr>
          <w:rFonts w:ascii="Arial" w:hAnsi="Arial" w:cs="Arial"/>
          <w:b/>
          <w:bCs/>
          <w:sz w:val="22"/>
          <w:szCs w:val="22"/>
        </w:rPr>
      </w:pPr>
      <w:r w:rsidRPr="009A5BE9">
        <w:rPr>
          <w:rFonts w:ascii="Arial" w:hAnsi="Arial" w:cs="Arial"/>
          <w:bCs/>
          <w:sz w:val="22"/>
          <w:szCs w:val="22"/>
        </w:rPr>
        <w:t>Agreeing a business plan and communicating service delivery goals which will help meet all objectives</w:t>
      </w:r>
    </w:p>
    <w:p w14:paraId="464F079B" w14:textId="6F0EAB60" w:rsidR="004D49B3" w:rsidRPr="004D49B3" w:rsidRDefault="004D49B3" w:rsidP="004D49B3">
      <w:pPr>
        <w:pStyle w:val="Header"/>
        <w:numPr>
          <w:ilvl w:val="1"/>
          <w:numId w:val="13"/>
        </w:numPr>
        <w:tabs>
          <w:tab w:val="clear" w:pos="4513"/>
          <w:tab w:val="clear" w:pos="9026"/>
        </w:tabs>
        <w:rPr>
          <w:rFonts w:ascii="Arial" w:hAnsi="Arial" w:cs="Arial"/>
          <w:b/>
          <w:bCs/>
          <w:sz w:val="22"/>
          <w:szCs w:val="22"/>
        </w:rPr>
      </w:pPr>
      <w:r w:rsidRPr="009A5BE9">
        <w:rPr>
          <w:rFonts w:ascii="Arial" w:hAnsi="Arial" w:cs="Arial"/>
          <w:bCs/>
          <w:sz w:val="22"/>
          <w:szCs w:val="22"/>
        </w:rPr>
        <w:t>Identifying opportunities for new service development and sharing these with the Board as appropriate</w:t>
      </w:r>
    </w:p>
    <w:p w14:paraId="268747B3" w14:textId="710B7036" w:rsidR="004D49B3" w:rsidRPr="004D49B3" w:rsidRDefault="004D49B3" w:rsidP="004D49B3">
      <w:pPr>
        <w:pStyle w:val="Header"/>
        <w:numPr>
          <w:ilvl w:val="1"/>
          <w:numId w:val="13"/>
        </w:numPr>
        <w:tabs>
          <w:tab w:val="clear" w:pos="4513"/>
          <w:tab w:val="clear" w:pos="9026"/>
        </w:tabs>
        <w:rPr>
          <w:rFonts w:ascii="Arial" w:hAnsi="Arial" w:cs="Arial"/>
          <w:b/>
          <w:bCs/>
          <w:sz w:val="22"/>
          <w:szCs w:val="22"/>
        </w:rPr>
      </w:pPr>
      <w:r w:rsidRPr="009A5BE9">
        <w:rPr>
          <w:rFonts w:ascii="Arial" w:hAnsi="Arial" w:cs="Arial"/>
          <w:bCs/>
          <w:sz w:val="22"/>
          <w:szCs w:val="22"/>
        </w:rPr>
        <w:t>Reporting any proposals to extend or significantly vary project deliverables to the Board prior to any decisions being taken</w:t>
      </w:r>
    </w:p>
    <w:p w14:paraId="5EDCAE1E" w14:textId="5310A152" w:rsidR="004D49B3" w:rsidRPr="009A5BE9" w:rsidRDefault="004D49B3" w:rsidP="004D49B3">
      <w:pPr>
        <w:pStyle w:val="Header"/>
        <w:numPr>
          <w:ilvl w:val="1"/>
          <w:numId w:val="13"/>
        </w:numPr>
        <w:tabs>
          <w:tab w:val="clear" w:pos="4513"/>
          <w:tab w:val="clear" w:pos="9026"/>
        </w:tabs>
        <w:rPr>
          <w:rFonts w:ascii="Arial" w:hAnsi="Arial" w:cs="Arial"/>
          <w:b/>
          <w:bCs/>
          <w:sz w:val="22"/>
          <w:szCs w:val="22"/>
        </w:rPr>
      </w:pPr>
      <w:r>
        <w:rPr>
          <w:rFonts w:ascii="Arial" w:hAnsi="Arial" w:cs="Arial"/>
          <w:bCs/>
          <w:sz w:val="22"/>
          <w:szCs w:val="22"/>
        </w:rPr>
        <w:t>Performance reviews with funders as well as reporting against agreed outcomes</w:t>
      </w:r>
    </w:p>
    <w:p w14:paraId="3D4A81D1" w14:textId="77777777" w:rsidR="004D49B3" w:rsidRPr="002A38B9" w:rsidRDefault="004D49B3" w:rsidP="00A60FEC">
      <w:pPr>
        <w:pStyle w:val="Header"/>
        <w:numPr>
          <w:ilvl w:val="0"/>
          <w:numId w:val="13"/>
        </w:numPr>
        <w:tabs>
          <w:tab w:val="clear" w:pos="4513"/>
          <w:tab w:val="clear" w:pos="9026"/>
        </w:tabs>
        <w:rPr>
          <w:rFonts w:ascii="Arial" w:hAnsi="Arial" w:cs="Arial"/>
          <w:b/>
          <w:sz w:val="22"/>
          <w:szCs w:val="22"/>
        </w:rPr>
      </w:pPr>
      <w:r w:rsidRPr="002A38B9">
        <w:rPr>
          <w:rFonts w:ascii="Arial" w:hAnsi="Arial" w:cs="Arial"/>
          <w:b/>
          <w:sz w:val="22"/>
          <w:szCs w:val="22"/>
        </w:rPr>
        <w:t xml:space="preserve">Organisation </w:t>
      </w:r>
    </w:p>
    <w:p w14:paraId="151BE0E4" w14:textId="7CF0CF38" w:rsidR="00A60FEC" w:rsidRPr="009A5BE9" w:rsidRDefault="00A60FEC" w:rsidP="004D49B3">
      <w:pPr>
        <w:pStyle w:val="Header"/>
        <w:numPr>
          <w:ilvl w:val="1"/>
          <w:numId w:val="13"/>
        </w:numPr>
        <w:tabs>
          <w:tab w:val="clear" w:pos="4513"/>
          <w:tab w:val="clear" w:pos="9026"/>
        </w:tabs>
        <w:rPr>
          <w:rFonts w:ascii="Arial" w:hAnsi="Arial" w:cs="Arial"/>
          <w:b/>
          <w:bCs/>
          <w:sz w:val="22"/>
          <w:szCs w:val="22"/>
        </w:rPr>
      </w:pPr>
      <w:r w:rsidRPr="009A5BE9">
        <w:rPr>
          <w:rFonts w:ascii="Arial" w:hAnsi="Arial" w:cs="Arial"/>
          <w:bCs/>
          <w:sz w:val="22"/>
          <w:szCs w:val="22"/>
        </w:rPr>
        <w:t>Ensuring that the organisation is appropriately structured and resourced to meet all key objectives</w:t>
      </w:r>
    </w:p>
    <w:p w14:paraId="698F3E9A" w14:textId="77777777" w:rsidR="00A60FEC" w:rsidRPr="009A5BE9" w:rsidRDefault="00A60FEC" w:rsidP="004D49B3">
      <w:pPr>
        <w:pStyle w:val="Header"/>
        <w:numPr>
          <w:ilvl w:val="1"/>
          <w:numId w:val="13"/>
        </w:numPr>
        <w:tabs>
          <w:tab w:val="clear" w:pos="4513"/>
          <w:tab w:val="clear" w:pos="9026"/>
        </w:tabs>
        <w:rPr>
          <w:rFonts w:ascii="Arial" w:hAnsi="Arial" w:cs="Arial"/>
          <w:b/>
          <w:bCs/>
          <w:sz w:val="22"/>
          <w:szCs w:val="22"/>
        </w:rPr>
      </w:pPr>
      <w:r w:rsidRPr="009A5BE9">
        <w:rPr>
          <w:rFonts w:ascii="Arial" w:hAnsi="Arial" w:cs="Arial"/>
          <w:bCs/>
          <w:sz w:val="22"/>
          <w:szCs w:val="22"/>
        </w:rPr>
        <w:t xml:space="preserve">Leading and motivating the team to ensure that goals, </w:t>
      </w:r>
      <w:proofErr w:type="gramStart"/>
      <w:r w:rsidRPr="009A5BE9">
        <w:rPr>
          <w:rFonts w:ascii="Arial" w:hAnsi="Arial" w:cs="Arial"/>
          <w:bCs/>
          <w:sz w:val="22"/>
          <w:szCs w:val="22"/>
        </w:rPr>
        <w:t>budgets</w:t>
      </w:r>
      <w:proofErr w:type="gramEnd"/>
      <w:r w:rsidRPr="009A5BE9">
        <w:rPr>
          <w:rFonts w:ascii="Arial" w:hAnsi="Arial" w:cs="Arial"/>
          <w:bCs/>
          <w:sz w:val="22"/>
          <w:szCs w:val="22"/>
        </w:rPr>
        <w:t xml:space="preserve"> and quality targets are met </w:t>
      </w:r>
    </w:p>
    <w:p w14:paraId="3761877E" w14:textId="77777777" w:rsidR="00A60FEC" w:rsidRPr="009A5BE9" w:rsidRDefault="00A60FEC" w:rsidP="004D49B3">
      <w:pPr>
        <w:pStyle w:val="ListParagraph"/>
        <w:numPr>
          <w:ilvl w:val="1"/>
          <w:numId w:val="13"/>
        </w:numPr>
        <w:spacing w:after="200" w:line="276" w:lineRule="auto"/>
        <w:rPr>
          <w:rFonts w:ascii="Arial" w:hAnsi="Arial" w:cs="Arial"/>
          <w:b/>
          <w:sz w:val="22"/>
          <w:szCs w:val="22"/>
        </w:rPr>
      </w:pPr>
      <w:r w:rsidRPr="009A5BE9">
        <w:rPr>
          <w:rFonts w:ascii="Arial" w:hAnsi="Arial" w:cs="Arial"/>
          <w:sz w:val="22"/>
          <w:szCs w:val="22"/>
        </w:rPr>
        <w:t xml:space="preserve">Overall responsibility for staff and their development </w:t>
      </w:r>
    </w:p>
    <w:p w14:paraId="3397B5AE" w14:textId="77777777" w:rsidR="00A60FEC" w:rsidRPr="009A5BE9" w:rsidRDefault="00A60FEC" w:rsidP="004D49B3">
      <w:pPr>
        <w:pStyle w:val="Header"/>
        <w:numPr>
          <w:ilvl w:val="1"/>
          <w:numId w:val="13"/>
        </w:numPr>
        <w:tabs>
          <w:tab w:val="clear" w:pos="4513"/>
          <w:tab w:val="clear" w:pos="9026"/>
        </w:tabs>
        <w:rPr>
          <w:rFonts w:ascii="Arial" w:hAnsi="Arial" w:cs="Arial"/>
          <w:b/>
          <w:bCs/>
          <w:sz w:val="22"/>
          <w:szCs w:val="22"/>
        </w:rPr>
      </w:pPr>
      <w:r w:rsidRPr="009A5BE9">
        <w:rPr>
          <w:rFonts w:ascii="Arial" w:hAnsi="Arial" w:cs="Arial"/>
          <w:bCs/>
          <w:sz w:val="22"/>
          <w:szCs w:val="22"/>
        </w:rPr>
        <w:lastRenderedPageBreak/>
        <w:t>Ensuring that all staff and volunteers have the appropriate training and qualifications to fulfil their role</w:t>
      </w:r>
    </w:p>
    <w:p w14:paraId="5E21A3EF" w14:textId="77777777" w:rsidR="00A60FEC" w:rsidRPr="009A5BE9" w:rsidRDefault="00A60FEC" w:rsidP="004D49B3">
      <w:pPr>
        <w:pStyle w:val="Header"/>
        <w:numPr>
          <w:ilvl w:val="1"/>
          <w:numId w:val="13"/>
        </w:numPr>
        <w:tabs>
          <w:tab w:val="clear" w:pos="4513"/>
          <w:tab w:val="clear" w:pos="9026"/>
        </w:tabs>
        <w:rPr>
          <w:rFonts w:ascii="Arial" w:hAnsi="Arial" w:cs="Arial"/>
          <w:b/>
          <w:bCs/>
          <w:sz w:val="22"/>
          <w:szCs w:val="22"/>
        </w:rPr>
      </w:pPr>
      <w:r w:rsidRPr="009A5BE9">
        <w:rPr>
          <w:rFonts w:ascii="Arial" w:hAnsi="Arial" w:cs="Arial"/>
          <w:bCs/>
          <w:sz w:val="22"/>
          <w:szCs w:val="22"/>
        </w:rPr>
        <w:t>Effectively managing the performance of all direct reports</w:t>
      </w:r>
    </w:p>
    <w:p w14:paraId="4BD04B0A" w14:textId="77777777" w:rsidR="004D49B3" w:rsidRPr="002A38B9" w:rsidRDefault="004D49B3" w:rsidP="00A60FEC">
      <w:pPr>
        <w:pStyle w:val="Header"/>
        <w:numPr>
          <w:ilvl w:val="0"/>
          <w:numId w:val="13"/>
        </w:numPr>
        <w:tabs>
          <w:tab w:val="clear" w:pos="4513"/>
          <w:tab w:val="clear" w:pos="9026"/>
        </w:tabs>
        <w:rPr>
          <w:rFonts w:ascii="Arial" w:hAnsi="Arial" w:cs="Arial"/>
          <w:b/>
          <w:sz w:val="22"/>
          <w:szCs w:val="22"/>
        </w:rPr>
      </w:pPr>
      <w:r w:rsidRPr="002A38B9">
        <w:rPr>
          <w:rFonts w:ascii="Arial" w:hAnsi="Arial" w:cs="Arial"/>
          <w:b/>
          <w:sz w:val="22"/>
          <w:szCs w:val="22"/>
        </w:rPr>
        <w:t xml:space="preserve">Compliance </w:t>
      </w:r>
    </w:p>
    <w:p w14:paraId="4B9AEBDA" w14:textId="7E4C2FBC" w:rsidR="00A60FEC" w:rsidRPr="009A5BE9" w:rsidRDefault="00A60FEC" w:rsidP="004D49B3">
      <w:pPr>
        <w:pStyle w:val="Header"/>
        <w:numPr>
          <w:ilvl w:val="1"/>
          <w:numId w:val="13"/>
        </w:numPr>
        <w:tabs>
          <w:tab w:val="clear" w:pos="4513"/>
          <w:tab w:val="clear" w:pos="9026"/>
        </w:tabs>
        <w:rPr>
          <w:rFonts w:ascii="Arial" w:hAnsi="Arial" w:cs="Arial"/>
          <w:b/>
          <w:bCs/>
          <w:sz w:val="22"/>
          <w:szCs w:val="22"/>
        </w:rPr>
      </w:pPr>
      <w:r w:rsidRPr="009A5BE9">
        <w:rPr>
          <w:rFonts w:ascii="Arial" w:hAnsi="Arial" w:cs="Arial"/>
          <w:bCs/>
          <w:sz w:val="22"/>
          <w:szCs w:val="22"/>
        </w:rPr>
        <w:t xml:space="preserve">Governance and compliance activities including Company secretarial duties and other regulatory duties </w:t>
      </w:r>
    </w:p>
    <w:p w14:paraId="1156F6D8" w14:textId="5FF747BC" w:rsidR="00A60FEC" w:rsidRPr="004D49B3" w:rsidRDefault="00A60FEC" w:rsidP="004D49B3">
      <w:pPr>
        <w:pStyle w:val="Header"/>
        <w:numPr>
          <w:ilvl w:val="1"/>
          <w:numId w:val="13"/>
        </w:numPr>
        <w:tabs>
          <w:tab w:val="clear" w:pos="4513"/>
          <w:tab w:val="clear" w:pos="9026"/>
        </w:tabs>
        <w:rPr>
          <w:rFonts w:ascii="Arial" w:hAnsi="Arial" w:cs="Arial"/>
          <w:b/>
          <w:bCs/>
          <w:sz w:val="22"/>
          <w:szCs w:val="22"/>
        </w:rPr>
      </w:pPr>
      <w:r w:rsidRPr="009A5BE9">
        <w:rPr>
          <w:rFonts w:ascii="Arial" w:hAnsi="Arial" w:cs="Arial"/>
          <w:bCs/>
          <w:sz w:val="22"/>
          <w:szCs w:val="22"/>
        </w:rPr>
        <w:t xml:space="preserve">Risk management, including GDPR </w:t>
      </w:r>
    </w:p>
    <w:p w14:paraId="711E8101" w14:textId="77777777" w:rsidR="004D49B3" w:rsidRPr="009A5BE9" w:rsidRDefault="004D49B3" w:rsidP="004D49B3">
      <w:pPr>
        <w:pStyle w:val="Header"/>
        <w:numPr>
          <w:ilvl w:val="1"/>
          <w:numId w:val="13"/>
        </w:numPr>
        <w:tabs>
          <w:tab w:val="clear" w:pos="4513"/>
          <w:tab w:val="clear" w:pos="9026"/>
        </w:tabs>
        <w:rPr>
          <w:rFonts w:ascii="Arial" w:hAnsi="Arial" w:cs="Arial"/>
          <w:b/>
          <w:bCs/>
          <w:sz w:val="22"/>
          <w:szCs w:val="22"/>
        </w:rPr>
      </w:pPr>
      <w:r w:rsidRPr="009A5BE9">
        <w:rPr>
          <w:rFonts w:ascii="Arial" w:hAnsi="Arial" w:cs="Arial"/>
          <w:bCs/>
          <w:sz w:val="22"/>
          <w:szCs w:val="22"/>
        </w:rPr>
        <w:t xml:space="preserve">Helping create and maintain a positive safety culture, always leading by example </w:t>
      </w:r>
    </w:p>
    <w:p w14:paraId="3A48036B" w14:textId="77777777" w:rsidR="004D49B3" w:rsidRPr="009A5BE9" w:rsidRDefault="004D49B3" w:rsidP="004D49B3">
      <w:pPr>
        <w:pStyle w:val="Header"/>
        <w:numPr>
          <w:ilvl w:val="1"/>
          <w:numId w:val="13"/>
        </w:numPr>
        <w:tabs>
          <w:tab w:val="clear" w:pos="4513"/>
          <w:tab w:val="clear" w:pos="9026"/>
        </w:tabs>
        <w:rPr>
          <w:rFonts w:ascii="Arial" w:hAnsi="Arial" w:cs="Arial"/>
          <w:b/>
          <w:bCs/>
          <w:sz w:val="22"/>
          <w:szCs w:val="22"/>
        </w:rPr>
      </w:pPr>
      <w:r w:rsidRPr="009A5BE9">
        <w:rPr>
          <w:rFonts w:ascii="Arial" w:hAnsi="Arial" w:cs="Arial"/>
          <w:bCs/>
          <w:sz w:val="22"/>
          <w:szCs w:val="22"/>
        </w:rPr>
        <w:t xml:space="preserve">Effectively cascading safety, </w:t>
      </w:r>
      <w:proofErr w:type="gramStart"/>
      <w:r w:rsidRPr="009A5BE9">
        <w:rPr>
          <w:rFonts w:ascii="Arial" w:hAnsi="Arial" w:cs="Arial"/>
          <w:bCs/>
          <w:sz w:val="22"/>
          <w:szCs w:val="22"/>
        </w:rPr>
        <w:t>health</w:t>
      </w:r>
      <w:proofErr w:type="gramEnd"/>
      <w:r w:rsidRPr="009A5BE9">
        <w:rPr>
          <w:rFonts w:ascii="Arial" w:hAnsi="Arial" w:cs="Arial"/>
          <w:bCs/>
          <w:sz w:val="22"/>
          <w:szCs w:val="22"/>
        </w:rPr>
        <w:t xml:space="preserve"> and quality messages to the team</w:t>
      </w:r>
    </w:p>
    <w:p w14:paraId="64A672CF" w14:textId="77777777" w:rsidR="004D49B3" w:rsidRPr="000B79A3" w:rsidRDefault="004D49B3" w:rsidP="004D49B3">
      <w:pPr>
        <w:pStyle w:val="Header"/>
        <w:numPr>
          <w:ilvl w:val="1"/>
          <w:numId w:val="13"/>
        </w:numPr>
        <w:tabs>
          <w:tab w:val="clear" w:pos="4513"/>
          <w:tab w:val="clear" w:pos="9026"/>
        </w:tabs>
        <w:rPr>
          <w:rFonts w:ascii="Arial" w:hAnsi="Arial" w:cs="Arial"/>
          <w:b/>
          <w:bCs/>
          <w:sz w:val="22"/>
          <w:szCs w:val="22"/>
        </w:rPr>
      </w:pPr>
      <w:r w:rsidRPr="009A5BE9">
        <w:rPr>
          <w:rFonts w:ascii="Arial" w:hAnsi="Arial" w:cs="Arial"/>
          <w:bCs/>
          <w:sz w:val="22"/>
          <w:szCs w:val="22"/>
        </w:rPr>
        <w:t>Participating in audit activities from external bodies</w:t>
      </w:r>
    </w:p>
    <w:p w14:paraId="20A924F7" w14:textId="77777777" w:rsidR="004D49B3" w:rsidRPr="009A5BE9" w:rsidRDefault="004D49B3" w:rsidP="004D49B3">
      <w:pPr>
        <w:pStyle w:val="ListParagraph"/>
        <w:numPr>
          <w:ilvl w:val="1"/>
          <w:numId w:val="13"/>
        </w:numPr>
        <w:spacing w:after="200" w:line="276" w:lineRule="auto"/>
        <w:rPr>
          <w:rFonts w:ascii="Arial" w:hAnsi="Arial" w:cs="Arial"/>
          <w:sz w:val="22"/>
          <w:szCs w:val="22"/>
        </w:rPr>
      </w:pPr>
      <w:r w:rsidRPr="009A5BE9">
        <w:rPr>
          <w:rFonts w:ascii="Arial" w:hAnsi="Arial" w:cs="Arial"/>
          <w:sz w:val="22"/>
          <w:szCs w:val="22"/>
        </w:rPr>
        <w:t>Ensure governance documentation is up to date and fit for purpose</w:t>
      </w:r>
    </w:p>
    <w:p w14:paraId="590CAA0A" w14:textId="77777777" w:rsidR="004D49B3" w:rsidRPr="009A5BE9" w:rsidRDefault="004D49B3" w:rsidP="004D49B3">
      <w:pPr>
        <w:pStyle w:val="ListParagraph"/>
        <w:numPr>
          <w:ilvl w:val="1"/>
          <w:numId w:val="13"/>
        </w:numPr>
        <w:spacing w:after="200" w:line="276" w:lineRule="auto"/>
        <w:rPr>
          <w:rFonts w:ascii="Arial" w:hAnsi="Arial" w:cs="Arial"/>
          <w:sz w:val="22"/>
          <w:szCs w:val="22"/>
        </w:rPr>
      </w:pPr>
      <w:r w:rsidRPr="009A5BE9">
        <w:rPr>
          <w:rFonts w:ascii="Arial" w:hAnsi="Arial" w:cs="Arial"/>
          <w:sz w:val="22"/>
          <w:szCs w:val="22"/>
        </w:rPr>
        <w:t xml:space="preserve">Ensure all annual evaluation against standards are complete </w:t>
      </w:r>
    </w:p>
    <w:p w14:paraId="55E42835" w14:textId="77777777" w:rsidR="004D49B3" w:rsidRPr="009A5BE9" w:rsidRDefault="004D49B3" w:rsidP="004D49B3">
      <w:pPr>
        <w:pStyle w:val="ListParagraph"/>
        <w:numPr>
          <w:ilvl w:val="1"/>
          <w:numId w:val="13"/>
        </w:numPr>
        <w:spacing w:after="200" w:line="276" w:lineRule="auto"/>
        <w:rPr>
          <w:rFonts w:ascii="Arial" w:hAnsi="Arial" w:cs="Arial"/>
          <w:sz w:val="22"/>
          <w:szCs w:val="22"/>
        </w:rPr>
      </w:pPr>
      <w:r w:rsidRPr="009A5BE9">
        <w:rPr>
          <w:rFonts w:ascii="Arial" w:hAnsi="Arial" w:cs="Arial"/>
          <w:sz w:val="22"/>
          <w:szCs w:val="22"/>
        </w:rPr>
        <w:t>Provide monitoring information to OSCR</w:t>
      </w:r>
    </w:p>
    <w:p w14:paraId="2CE76CA5" w14:textId="77777777" w:rsidR="004D49B3" w:rsidRPr="009A5BE9" w:rsidRDefault="004D49B3" w:rsidP="004D49B3">
      <w:pPr>
        <w:pStyle w:val="ListParagraph"/>
        <w:numPr>
          <w:ilvl w:val="1"/>
          <w:numId w:val="13"/>
        </w:numPr>
        <w:spacing w:after="200" w:line="276" w:lineRule="auto"/>
        <w:rPr>
          <w:rFonts w:ascii="Arial" w:hAnsi="Arial" w:cs="Arial"/>
          <w:sz w:val="22"/>
          <w:szCs w:val="22"/>
        </w:rPr>
      </w:pPr>
      <w:r w:rsidRPr="009A5BE9">
        <w:rPr>
          <w:rFonts w:ascii="Arial" w:hAnsi="Arial" w:cs="Arial"/>
          <w:sz w:val="22"/>
          <w:szCs w:val="22"/>
        </w:rPr>
        <w:t xml:space="preserve">Ensure that charity is compliant with all legislation relating to the </w:t>
      </w:r>
      <w:proofErr w:type="gramStart"/>
      <w:r w:rsidRPr="009A5BE9">
        <w:rPr>
          <w:rFonts w:ascii="Arial" w:hAnsi="Arial" w:cs="Arial"/>
          <w:sz w:val="22"/>
          <w:szCs w:val="22"/>
        </w:rPr>
        <w:t>workplace ,</w:t>
      </w:r>
      <w:proofErr w:type="gramEnd"/>
      <w:r w:rsidRPr="009A5BE9">
        <w:rPr>
          <w:rFonts w:ascii="Arial" w:hAnsi="Arial" w:cs="Arial"/>
          <w:sz w:val="22"/>
          <w:szCs w:val="22"/>
        </w:rPr>
        <w:t xml:space="preserve"> </w:t>
      </w:r>
      <w:proofErr w:type="spellStart"/>
      <w:r w:rsidRPr="009A5BE9">
        <w:rPr>
          <w:rFonts w:ascii="Arial" w:hAnsi="Arial" w:cs="Arial"/>
          <w:sz w:val="22"/>
          <w:szCs w:val="22"/>
        </w:rPr>
        <w:t>eg</w:t>
      </w:r>
      <w:proofErr w:type="spellEnd"/>
      <w:r w:rsidRPr="009A5BE9">
        <w:rPr>
          <w:rFonts w:ascii="Arial" w:hAnsi="Arial" w:cs="Arial"/>
          <w:sz w:val="22"/>
          <w:szCs w:val="22"/>
        </w:rPr>
        <w:t xml:space="preserve"> employment law and health &amp; Safety </w:t>
      </w:r>
    </w:p>
    <w:p w14:paraId="6C162662" w14:textId="77777777" w:rsidR="004D49B3" w:rsidRPr="002A38B9" w:rsidRDefault="004D49B3" w:rsidP="00A60FEC">
      <w:pPr>
        <w:pStyle w:val="Header"/>
        <w:numPr>
          <w:ilvl w:val="0"/>
          <w:numId w:val="13"/>
        </w:numPr>
        <w:tabs>
          <w:tab w:val="clear" w:pos="4513"/>
          <w:tab w:val="clear" w:pos="9026"/>
        </w:tabs>
        <w:rPr>
          <w:rFonts w:ascii="Arial" w:hAnsi="Arial" w:cs="Arial"/>
          <w:b/>
          <w:sz w:val="22"/>
          <w:szCs w:val="22"/>
        </w:rPr>
      </w:pPr>
      <w:r w:rsidRPr="002A38B9">
        <w:rPr>
          <w:rFonts w:ascii="Arial" w:hAnsi="Arial" w:cs="Arial"/>
          <w:b/>
          <w:sz w:val="22"/>
          <w:szCs w:val="22"/>
        </w:rPr>
        <w:t xml:space="preserve">Financial </w:t>
      </w:r>
    </w:p>
    <w:p w14:paraId="1B5742AA" w14:textId="7F4DF0A7" w:rsidR="00A60FEC" w:rsidRPr="009A5BE9" w:rsidRDefault="004D49B3" w:rsidP="004D49B3">
      <w:pPr>
        <w:pStyle w:val="Header"/>
        <w:numPr>
          <w:ilvl w:val="1"/>
          <w:numId w:val="13"/>
        </w:numPr>
        <w:tabs>
          <w:tab w:val="clear" w:pos="4513"/>
          <w:tab w:val="clear" w:pos="9026"/>
        </w:tabs>
        <w:rPr>
          <w:rFonts w:ascii="Arial" w:hAnsi="Arial" w:cs="Arial"/>
          <w:b/>
          <w:bCs/>
          <w:sz w:val="22"/>
          <w:szCs w:val="22"/>
        </w:rPr>
      </w:pPr>
      <w:r>
        <w:rPr>
          <w:rFonts w:ascii="Arial" w:hAnsi="Arial" w:cs="Arial"/>
          <w:bCs/>
          <w:sz w:val="22"/>
          <w:szCs w:val="22"/>
        </w:rPr>
        <w:t>R</w:t>
      </w:r>
      <w:r w:rsidR="00A60FEC" w:rsidRPr="009A5BE9">
        <w:rPr>
          <w:rFonts w:ascii="Arial" w:hAnsi="Arial" w:cs="Arial"/>
          <w:bCs/>
          <w:sz w:val="22"/>
          <w:szCs w:val="22"/>
        </w:rPr>
        <w:t xml:space="preserve">eporting – ultimate responsibility for sign off </w:t>
      </w:r>
    </w:p>
    <w:p w14:paraId="7DA546DA" w14:textId="3A874523" w:rsidR="00A60FEC" w:rsidRPr="009A5BE9" w:rsidRDefault="004D49B3" w:rsidP="004D49B3">
      <w:pPr>
        <w:pStyle w:val="Header"/>
        <w:numPr>
          <w:ilvl w:val="1"/>
          <w:numId w:val="13"/>
        </w:numPr>
        <w:tabs>
          <w:tab w:val="clear" w:pos="4513"/>
          <w:tab w:val="clear" w:pos="9026"/>
        </w:tabs>
        <w:rPr>
          <w:rFonts w:ascii="Arial" w:hAnsi="Arial" w:cs="Arial"/>
          <w:b/>
          <w:bCs/>
          <w:sz w:val="22"/>
          <w:szCs w:val="22"/>
        </w:rPr>
      </w:pPr>
      <w:r>
        <w:rPr>
          <w:rFonts w:ascii="Arial" w:hAnsi="Arial" w:cs="Arial"/>
          <w:bCs/>
          <w:sz w:val="22"/>
          <w:szCs w:val="22"/>
        </w:rPr>
        <w:t>M</w:t>
      </w:r>
      <w:r w:rsidR="00A60FEC" w:rsidRPr="009A5BE9">
        <w:rPr>
          <w:rFonts w:ascii="Arial" w:hAnsi="Arial" w:cs="Arial"/>
          <w:bCs/>
          <w:sz w:val="22"/>
          <w:szCs w:val="22"/>
        </w:rPr>
        <w:t xml:space="preserve">anagement within agreed budgets and targets </w:t>
      </w:r>
    </w:p>
    <w:p w14:paraId="31D3102B" w14:textId="2825583F" w:rsidR="002A38B9" w:rsidRPr="002A38B9" w:rsidRDefault="002A38B9" w:rsidP="00A60FEC">
      <w:pPr>
        <w:pStyle w:val="Header"/>
        <w:numPr>
          <w:ilvl w:val="0"/>
          <w:numId w:val="13"/>
        </w:numPr>
        <w:tabs>
          <w:tab w:val="clear" w:pos="4513"/>
          <w:tab w:val="clear" w:pos="9026"/>
        </w:tabs>
        <w:rPr>
          <w:rFonts w:ascii="Arial" w:hAnsi="Arial" w:cs="Arial"/>
          <w:b/>
          <w:bCs/>
          <w:sz w:val="22"/>
          <w:szCs w:val="22"/>
        </w:rPr>
      </w:pPr>
      <w:r>
        <w:rPr>
          <w:rFonts w:ascii="Arial" w:hAnsi="Arial" w:cs="Arial"/>
          <w:b/>
          <w:bCs/>
          <w:sz w:val="22"/>
          <w:szCs w:val="22"/>
        </w:rPr>
        <w:t xml:space="preserve">Other </w:t>
      </w:r>
    </w:p>
    <w:p w14:paraId="244E34D8" w14:textId="60442883" w:rsidR="00A60FEC" w:rsidRPr="004D49B3" w:rsidRDefault="00A60FEC" w:rsidP="002A38B9">
      <w:pPr>
        <w:pStyle w:val="Header"/>
        <w:numPr>
          <w:ilvl w:val="1"/>
          <w:numId w:val="13"/>
        </w:numPr>
        <w:tabs>
          <w:tab w:val="clear" w:pos="4513"/>
          <w:tab w:val="clear" w:pos="9026"/>
        </w:tabs>
        <w:rPr>
          <w:rFonts w:ascii="Arial" w:hAnsi="Arial" w:cs="Arial"/>
          <w:b/>
          <w:bCs/>
          <w:sz w:val="22"/>
          <w:szCs w:val="22"/>
        </w:rPr>
      </w:pPr>
      <w:r w:rsidRPr="009A5BE9">
        <w:rPr>
          <w:rFonts w:ascii="Arial" w:hAnsi="Arial" w:cs="Arial"/>
          <w:bCs/>
          <w:sz w:val="22"/>
          <w:szCs w:val="22"/>
        </w:rPr>
        <w:t xml:space="preserve">Identifying continuous improvement activities, implementing corrective and preventative action where required </w:t>
      </w:r>
    </w:p>
    <w:p w14:paraId="098C4CBB" w14:textId="77777777" w:rsidR="004D49B3" w:rsidRPr="009A5BE9" w:rsidRDefault="004D49B3" w:rsidP="002A38B9">
      <w:pPr>
        <w:pStyle w:val="Header"/>
        <w:numPr>
          <w:ilvl w:val="1"/>
          <w:numId w:val="13"/>
        </w:numPr>
        <w:tabs>
          <w:tab w:val="clear" w:pos="4513"/>
          <w:tab w:val="clear" w:pos="9026"/>
        </w:tabs>
        <w:rPr>
          <w:rFonts w:ascii="Arial" w:hAnsi="Arial" w:cs="Arial"/>
          <w:b/>
          <w:bCs/>
          <w:sz w:val="22"/>
          <w:szCs w:val="22"/>
        </w:rPr>
      </w:pPr>
      <w:r w:rsidRPr="009A5BE9">
        <w:rPr>
          <w:rFonts w:ascii="Arial" w:hAnsi="Arial" w:cs="Arial"/>
          <w:bCs/>
          <w:sz w:val="22"/>
          <w:szCs w:val="22"/>
        </w:rPr>
        <w:t xml:space="preserve">Strong partner and stakeholder engagement - building and maintaining strong relationships with all key stakeholders </w:t>
      </w:r>
    </w:p>
    <w:p w14:paraId="376BA212" w14:textId="77777777" w:rsidR="00A60FEC" w:rsidRPr="009A5BE9" w:rsidRDefault="00A60FEC" w:rsidP="002A38B9">
      <w:pPr>
        <w:pStyle w:val="Header"/>
        <w:numPr>
          <w:ilvl w:val="1"/>
          <w:numId w:val="13"/>
        </w:numPr>
        <w:tabs>
          <w:tab w:val="clear" w:pos="4513"/>
          <w:tab w:val="clear" w:pos="9026"/>
        </w:tabs>
        <w:rPr>
          <w:rFonts w:ascii="Arial" w:hAnsi="Arial" w:cs="Arial"/>
          <w:b/>
          <w:bCs/>
          <w:strike/>
          <w:sz w:val="22"/>
          <w:szCs w:val="22"/>
        </w:rPr>
      </w:pPr>
      <w:r w:rsidRPr="009A5BE9">
        <w:rPr>
          <w:rFonts w:ascii="Arial" w:hAnsi="Arial" w:cs="Arial"/>
          <w:bCs/>
          <w:sz w:val="22"/>
          <w:szCs w:val="22"/>
        </w:rPr>
        <w:t>Ensure that IT infrastructure is fit for purpose including adequate back up, firewalls and cyber security</w:t>
      </w:r>
      <w:r w:rsidRPr="009A5BE9">
        <w:rPr>
          <w:rFonts w:ascii="Arial" w:hAnsi="Arial" w:cs="Arial"/>
          <w:bCs/>
          <w:strike/>
          <w:sz w:val="22"/>
          <w:szCs w:val="22"/>
        </w:rPr>
        <w:t xml:space="preserve"> </w:t>
      </w:r>
    </w:p>
    <w:p w14:paraId="4B6FBD27" w14:textId="4818D06A" w:rsidR="004D49B3" w:rsidRPr="004D49B3" w:rsidRDefault="004D49B3" w:rsidP="002A38B9">
      <w:pPr>
        <w:pStyle w:val="Header"/>
        <w:numPr>
          <w:ilvl w:val="1"/>
          <w:numId w:val="13"/>
        </w:numPr>
        <w:tabs>
          <w:tab w:val="clear" w:pos="4513"/>
          <w:tab w:val="clear" w:pos="9026"/>
        </w:tabs>
        <w:rPr>
          <w:rFonts w:ascii="Arial" w:hAnsi="Arial" w:cs="Arial"/>
          <w:sz w:val="22"/>
          <w:szCs w:val="22"/>
        </w:rPr>
      </w:pPr>
      <w:r w:rsidRPr="004D49B3">
        <w:rPr>
          <w:rFonts w:ascii="Arial" w:hAnsi="Arial" w:cs="Arial"/>
          <w:sz w:val="22"/>
          <w:szCs w:val="22"/>
        </w:rPr>
        <w:t xml:space="preserve">Spokesperson for the charity </w:t>
      </w:r>
    </w:p>
    <w:p w14:paraId="37355E49" w14:textId="40099A42" w:rsidR="00A60FEC" w:rsidRPr="009A5BE9" w:rsidRDefault="00A60FEC" w:rsidP="002A38B9">
      <w:pPr>
        <w:pStyle w:val="Header"/>
        <w:numPr>
          <w:ilvl w:val="1"/>
          <w:numId w:val="13"/>
        </w:numPr>
        <w:tabs>
          <w:tab w:val="clear" w:pos="4513"/>
          <w:tab w:val="clear" w:pos="9026"/>
        </w:tabs>
        <w:rPr>
          <w:rFonts w:ascii="Arial" w:hAnsi="Arial" w:cs="Arial"/>
          <w:b/>
          <w:bCs/>
          <w:sz w:val="22"/>
          <w:szCs w:val="22"/>
        </w:rPr>
      </w:pPr>
      <w:r w:rsidRPr="009A5BE9">
        <w:rPr>
          <w:rFonts w:ascii="Arial" w:hAnsi="Arial" w:cs="Arial"/>
          <w:bCs/>
          <w:sz w:val="22"/>
          <w:szCs w:val="22"/>
        </w:rPr>
        <w:t>Arranging and attending all Board meetings including the Annual General Meeting, or delegating attendance to an appropriate substitute</w:t>
      </w:r>
    </w:p>
    <w:p w14:paraId="02DCC731" w14:textId="77777777" w:rsidR="00A60FEC" w:rsidRPr="009A5BE9" w:rsidRDefault="00A60FEC" w:rsidP="002A38B9">
      <w:pPr>
        <w:pStyle w:val="Header"/>
        <w:numPr>
          <w:ilvl w:val="1"/>
          <w:numId w:val="13"/>
        </w:numPr>
        <w:tabs>
          <w:tab w:val="clear" w:pos="4513"/>
          <w:tab w:val="clear" w:pos="9026"/>
        </w:tabs>
        <w:rPr>
          <w:rFonts w:ascii="Arial" w:hAnsi="Arial" w:cs="Arial"/>
          <w:b/>
          <w:bCs/>
          <w:sz w:val="22"/>
          <w:szCs w:val="22"/>
        </w:rPr>
      </w:pPr>
      <w:r w:rsidRPr="009A5BE9">
        <w:rPr>
          <w:rFonts w:ascii="Arial" w:hAnsi="Arial" w:cs="Arial"/>
          <w:bCs/>
          <w:sz w:val="22"/>
          <w:szCs w:val="22"/>
        </w:rPr>
        <w:t>Any other duties as may reasonably be requested by the Board of Trustees</w:t>
      </w:r>
    </w:p>
    <w:p w14:paraId="10956BA5" w14:textId="55FBCF0F" w:rsidR="001D2DF9" w:rsidRPr="009A5BE9" w:rsidRDefault="001D2DF9" w:rsidP="000A7BEA">
      <w:pPr>
        <w:spacing w:after="150"/>
        <w:textAlignment w:val="baseline"/>
        <w:rPr>
          <w:rFonts w:ascii="Arial" w:eastAsia="Times New Roman" w:hAnsi="Arial" w:cs="Arial"/>
          <w:color w:val="0C6245"/>
          <w:sz w:val="22"/>
          <w:szCs w:val="22"/>
        </w:rPr>
      </w:pPr>
    </w:p>
    <w:p w14:paraId="1EF5FA52" w14:textId="77777777" w:rsidR="007A2E58" w:rsidRPr="009A5BE9" w:rsidRDefault="007A2E58" w:rsidP="007A2E58">
      <w:pPr>
        <w:pStyle w:val="ListParagraph"/>
        <w:spacing w:after="160" w:line="259" w:lineRule="auto"/>
        <w:ind w:left="0"/>
        <w:rPr>
          <w:rFonts w:ascii="Arial" w:hAnsi="Arial" w:cs="Arial"/>
          <w:b/>
          <w:sz w:val="22"/>
          <w:szCs w:val="22"/>
        </w:rPr>
      </w:pPr>
      <w:r w:rsidRPr="009A5BE9">
        <w:rPr>
          <w:rFonts w:ascii="Arial" w:hAnsi="Arial" w:cs="Arial"/>
          <w:b/>
          <w:sz w:val="22"/>
          <w:szCs w:val="22"/>
        </w:rPr>
        <w:t xml:space="preserve">Professional </w:t>
      </w:r>
    </w:p>
    <w:p w14:paraId="5D90EEE2" w14:textId="77777777" w:rsidR="007A2E58" w:rsidRPr="009A5BE9" w:rsidRDefault="007A2E58" w:rsidP="007A2E58">
      <w:pPr>
        <w:numPr>
          <w:ilvl w:val="0"/>
          <w:numId w:val="14"/>
        </w:numPr>
        <w:rPr>
          <w:rFonts w:ascii="Arial" w:hAnsi="Arial" w:cs="Arial"/>
          <w:sz w:val="22"/>
          <w:szCs w:val="22"/>
          <w:lang w:val="en-US"/>
        </w:rPr>
      </w:pPr>
      <w:r w:rsidRPr="009A5BE9">
        <w:rPr>
          <w:rFonts w:ascii="Arial" w:hAnsi="Arial" w:cs="Arial"/>
          <w:sz w:val="22"/>
          <w:szCs w:val="22"/>
          <w:lang w:val="en-US"/>
        </w:rPr>
        <w:t xml:space="preserve">Fulfil the role to the highest possible standard, </w:t>
      </w:r>
      <w:proofErr w:type="gramStart"/>
      <w:r w:rsidRPr="009A5BE9">
        <w:rPr>
          <w:rFonts w:ascii="Arial" w:hAnsi="Arial" w:cs="Arial"/>
          <w:sz w:val="22"/>
          <w:szCs w:val="22"/>
          <w:lang w:val="en-US"/>
        </w:rPr>
        <w:t>acting professionally at all times</w:t>
      </w:r>
      <w:proofErr w:type="gramEnd"/>
      <w:r w:rsidRPr="009A5BE9">
        <w:rPr>
          <w:rFonts w:ascii="Arial" w:hAnsi="Arial" w:cs="Arial"/>
          <w:sz w:val="22"/>
          <w:szCs w:val="22"/>
          <w:lang w:val="en-US"/>
        </w:rPr>
        <w:t xml:space="preserve"> in line with Amma’s Employee Code of Conduct and values.</w:t>
      </w:r>
    </w:p>
    <w:p w14:paraId="1C293ECD" w14:textId="77777777" w:rsidR="007A2E58" w:rsidRPr="009A5BE9" w:rsidRDefault="007A2E58" w:rsidP="007A2E58">
      <w:pPr>
        <w:numPr>
          <w:ilvl w:val="0"/>
          <w:numId w:val="14"/>
        </w:numPr>
        <w:rPr>
          <w:rFonts w:ascii="Arial" w:hAnsi="Arial" w:cs="Arial"/>
          <w:sz w:val="22"/>
          <w:szCs w:val="22"/>
          <w:lang w:val="en-US"/>
        </w:rPr>
      </w:pPr>
      <w:proofErr w:type="gramStart"/>
      <w:r w:rsidRPr="009A5BE9">
        <w:rPr>
          <w:rFonts w:ascii="Arial" w:hAnsi="Arial" w:cs="Arial"/>
          <w:sz w:val="22"/>
          <w:szCs w:val="22"/>
          <w:lang w:val="en-US"/>
        </w:rPr>
        <w:t>Uphold Amma’s reputation at all times</w:t>
      </w:r>
      <w:proofErr w:type="gramEnd"/>
      <w:r w:rsidRPr="009A5BE9">
        <w:rPr>
          <w:rFonts w:ascii="Arial" w:hAnsi="Arial" w:cs="Arial"/>
          <w:sz w:val="22"/>
          <w:szCs w:val="22"/>
          <w:lang w:val="en-US"/>
        </w:rPr>
        <w:t xml:space="preserve"> and be an ambassador for the charity.</w:t>
      </w:r>
    </w:p>
    <w:p w14:paraId="755B0B1F" w14:textId="77777777" w:rsidR="007A2E58" w:rsidRPr="009A5BE9" w:rsidRDefault="007A2E58" w:rsidP="007A2E58">
      <w:pPr>
        <w:pStyle w:val="BodyText"/>
        <w:numPr>
          <w:ilvl w:val="0"/>
          <w:numId w:val="14"/>
        </w:numPr>
        <w:ind w:right="458"/>
        <w:rPr>
          <w:rFonts w:ascii="Arial" w:hAnsi="Arial" w:cs="Arial"/>
          <w:sz w:val="22"/>
          <w:szCs w:val="22"/>
        </w:rPr>
      </w:pPr>
      <w:r w:rsidRPr="009A5BE9">
        <w:rPr>
          <w:rFonts w:ascii="Arial" w:hAnsi="Arial" w:cs="Arial"/>
          <w:color w:val="1C1A21"/>
          <w:w w:val="105"/>
          <w:sz w:val="22"/>
          <w:szCs w:val="22"/>
        </w:rPr>
        <w:t>Lead Senior Management Team for planning strategy needed to achieve aims and objectives of the charity.</w:t>
      </w:r>
    </w:p>
    <w:p w14:paraId="40C69D7F" w14:textId="77777777" w:rsidR="007A2E58" w:rsidRPr="009A5BE9" w:rsidRDefault="007A2E58" w:rsidP="007A2E58">
      <w:pPr>
        <w:numPr>
          <w:ilvl w:val="0"/>
          <w:numId w:val="14"/>
        </w:numPr>
        <w:rPr>
          <w:rFonts w:ascii="Arial" w:hAnsi="Arial" w:cs="Arial"/>
          <w:b/>
          <w:sz w:val="22"/>
          <w:szCs w:val="22"/>
        </w:rPr>
      </w:pPr>
      <w:r w:rsidRPr="009A5BE9">
        <w:rPr>
          <w:rFonts w:ascii="Arial" w:hAnsi="Arial" w:cs="Arial"/>
          <w:sz w:val="22"/>
          <w:szCs w:val="22"/>
        </w:rPr>
        <w:t>Contribute to impact of Amma functions through improving internal systems and identifying and implementing saving and reducing expenditure.</w:t>
      </w:r>
    </w:p>
    <w:p w14:paraId="1E94E715" w14:textId="77777777" w:rsidR="007A2E58" w:rsidRPr="009A5BE9" w:rsidRDefault="007A2E58" w:rsidP="007A2E58">
      <w:pPr>
        <w:numPr>
          <w:ilvl w:val="0"/>
          <w:numId w:val="14"/>
        </w:numPr>
        <w:rPr>
          <w:rFonts w:ascii="Arial" w:hAnsi="Arial" w:cs="Arial"/>
          <w:sz w:val="22"/>
          <w:szCs w:val="22"/>
          <w:lang w:val="en-US"/>
        </w:rPr>
      </w:pPr>
      <w:r w:rsidRPr="009A5BE9">
        <w:rPr>
          <w:rFonts w:ascii="Arial" w:hAnsi="Arial" w:cs="Arial"/>
          <w:sz w:val="22"/>
          <w:szCs w:val="22"/>
          <w:lang w:val="en-US"/>
        </w:rPr>
        <w:t xml:space="preserve">To actively promote Amma’s Equality &amp; Diversity Policy, encouraging staff awareness and participation in all areas. </w:t>
      </w:r>
    </w:p>
    <w:p w14:paraId="38435727" w14:textId="0A7351CE" w:rsidR="00A60FEC" w:rsidRPr="009A5BE9" w:rsidRDefault="00A60FEC" w:rsidP="000A7BEA">
      <w:pPr>
        <w:spacing w:after="150"/>
        <w:textAlignment w:val="baseline"/>
        <w:rPr>
          <w:rFonts w:ascii="Arial" w:eastAsia="Times New Roman" w:hAnsi="Arial" w:cs="Arial"/>
          <w:color w:val="0C6245"/>
          <w:sz w:val="22"/>
          <w:szCs w:val="22"/>
        </w:rPr>
      </w:pPr>
    </w:p>
    <w:p w14:paraId="059D58E8" w14:textId="3A209F8B" w:rsidR="0099119E" w:rsidRPr="009A5BE9" w:rsidRDefault="00EB0033" w:rsidP="000A7BEA">
      <w:pPr>
        <w:spacing w:after="150"/>
        <w:textAlignment w:val="baseline"/>
        <w:rPr>
          <w:rFonts w:ascii="Arial" w:eastAsia="Times New Roman" w:hAnsi="Arial" w:cs="Arial"/>
          <w:color w:val="0C6245"/>
          <w:sz w:val="22"/>
          <w:szCs w:val="22"/>
        </w:rPr>
      </w:pPr>
      <w:r w:rsidRPr="009A5BE9">
        <w:rPr>
          <w:rFonts w:ascii="Arial" w:eastAsia="Times New Roman" w:hAnsi="Arial" w:cs="Arial"/>
          <w:color w:val="0C6245"/>
          <w:sz w:val="22"/>
          <w:szCs w:val="22"/>
        </w:rPr>
        <w:t xml:space="preserve">Qualities &amp; Experience </w:t>
      </w:r>
    </w:p>
    <w:p w14:paraId="2E2B7C03" w14:textId="07C905F9" w:rsidR="005E3E43" w:rsidRPr="009A5BE9" w:rsidRDefault="00EB0033" w:rsidP="000A7BEA">
      <w:pPr>
        <w:spacing w:after="150"/>
        <w:textAlignment w:val="baseline"/>
        <w:rPr>
          <w:rFonts w:ascii="Arial" w:eastAsia="Times New Roman" w:hAnsi="Arial" w:cs="Arial"/>
          <w:sz w:val="22"/>
          <w:szCs w:val="22"/>
        </w:rPr>
      </w:pPr>
      <w:r w:rsidRPr="009A5BE9">
        <w:rPr>
          <w:rFonts w:ascii="Arial" w:eastAsia="Times New Roman" w:hAnsi="Arial" w:cs="Arial"/>
          <w:sz w:val="22"/>
          <w:szCs w:val="22"/>
        </w:rPr>
        <w:t>The successful candidate will have</w:t>
      </w:r>
      <w:r w:rsidR="00D879AA">
        <w:rPr>
          <w:rFonts w:ascii="Arial" w:eastAsia="Times New Roman" w:hAnsi="Arial" w:cs="Arial"/>
          <w:sz w:val="22"/>
          <w:szCs w:val="22"/>
        </w:rPr>
        <w:t xml:space="preserve"> the following</w:t>
      </w:r>
      <w:r w:rsidRPr="009A5BE9">
        <w:rPr>
          <w:rFonts w:ascii="Arial" w:eastAsia="Times New Roman" w:hAnsi="Arial" w:cs="Arial"/>
          <w:sz w:val="22"/>
          <w:szCs w:val="22"/>
        </w:rPr>
        <w:t>:</w:t>
      </w:r>
    </w:p>
    <w:p w14:paraId="2D2E3DD0" w14:textId="77777777" w:rsidR="00D00A9A" w:rsidRPr="009A5BE9" w:rsidRDefault="00D00A9A" w:rsidP="00D00A9A">
      <w:pPr>
        <w:pStyle w:val="Header"/>
        <w:rPr>
          <w:rFonts w:ascii="Arial" w:hAnsi="Arial" w:cs="Arial"/>
          <w:b/>
          <w:bCs/>
          <w:sz w:val="22"/>
          <w:szCs w:val="22"/>
        </w:rPr>
      </w:pPr>
    </w:p>
    <w:p w14:paraId="62063179" w14:textId="50FECFA3" w:rsidR="00D00A9A" w:rsidRPr="0070710E" w:rsidRDefault="00D00A9A" w:rsidP="00D00A9A">
      <w:pPr>
        <w:jc w:val="both"/>
        <w:rPr>
          <w:rFonts w:ascii="Arial" w:hAnsi="Arial" w:cs="Arial"/>
          <w:iCs/>
          <w:sz w:val="22"/>
          <w:szCs w:val="22"/>
          <w:u w:val="single"/>
        </w:rPr>
      </w:pPr>
      <w:r w:rsidRPr="0070710E">
        <w:rPr>
          <w:rFonts w:ascii="Arial" w:hAnsi="Arial" w:cs="Arial"/>
          <w:iCs/>
          <w:sz w:val="22"/>
          <w:szCs w:val="22"/>
          <w:u w:val="single"/>
        </w:rPr>
        <w:lastRenderedPageBreak/>
        <w:t>Mandatory</w:t>
      </w:r>
      <w:r w:rsidR="00D879AA" w:rsidRPr="0070710E">
        <w:rPr>
          <w:rFonts w:ascii="Arial" w:hAnsi="Arial" w:cs="Arial"/>
          <w:iCs/>
          <w:sz w:val="22"/>
          <w:szCs w:val="22"/>
          <w:u w:val="single"/>
        </w:rPr>
        <w:t xml:space="preserve"> Experience</w:t>
      </w:r>
    </w:p>
    <w:p w14:paraId="7BACA833" w14:textId="2B3D5FAF" w:rsidR="003949D5" w:rsidRPr="005873FF" w:rsidRDefault="003949D5" w:rsidP="00967A2B">
      <w:pPr>
        <w:numPr>
          <w:ilvl w:val="0"/>
          <w:numId w:val="17"/>
        </w:numPr>
        <w:jc w:val="both"/>
        <w:rPr>
          <w:rFonts w:ascii="Arial" w:hAnsi="Arial" w:cs="Arial"/>
          <w:iCs/>
          <w:sz w:val="22"/>
          <w:szCs w:val="22"/>
        </w:rPr>
      </w:pPr>
      <w:r w:rsidRPr="005873FF">
        <w:rPr>
          <w:rFonts w:ascii="Arial" w:hAnsi="Arial" w:cs="Arial"/>
          <w:iCs/>
          <w:sz w:val="22"/>
          <w:szCs w:val="22"/>
        </w:rPr>
        <w:t>Knowledge of birth</w:t>
      </w:r>
      <w:r w:rsidR="005873FF" w:rsidRPr="005873FF">
        <w:rPr>
          <w:rFonts w:ascii="Arial" w:hAnsi="Arial" w:cs="Arial"/>
          <w:iCs/>
          <w:sz w:val="22"/>
          <w:szCs w:val="22"/>
        </w:rPr>
        <w:t xml:space="preserve"> or </w:t>
      </w:r>
      <w:r w:rsidR="00BC2A17">
        <w:rPr>
          <w:rFonts w:ascii="Arial" w:hAnsi="Arial" w:cs="Arial"/>
          <w:iCs/>
          <w:sz w:val="22"/>
          <w:szCs w:val="22"/>
        </w:rPr>
        <w:t xml:space="preserve">reproductive justice </w:t>
      </w:r>
      <w:r w:rsidR="005873FF" w:rsidRPr="005873FF">
        <w:rPr>
          <w:rFonts w:ascii="Arial" w:hAnsi="Arial" w:cs="Arial"/>
          <w:iCs/>
          <w:sz w:val="22"/>
          <w:szCs w:val="22"/>
        </w:rPr>
        <w:t xml:space="preserve"> </w:t>
      </w:r>
    </w:p>
    <w:p w14:paraId="742EB186" w14:textId="28B67B80" w:rsidR="00967A2B" w:rsidRPr="009A5BE9" w:rsidRDefault="00967A2B" w:rsidP="00967A2B">
      <w:pPr>
        <w:numPr>
          <w:ilvl w:val="0"/>
          <w:numId w:val="17"/>
        </w:numPr>
        <w:jc w:val="both"/>
        <w:rPr>
          <w:rFonts w:ascii="Arial" w:hAnsi="Arial" w:cs="Arial"/>
          <w:i/>
          <w:sz w:val="22"/>
          <w:szCs w:val="22"/>
          <w:u w:val="single"/>
        </w:rPr>
      </w:pPr>
      <w:r w:rsidRPr="009A5BE9">
        <w:rPr>
          <w:rFonts w:ascii="Arial" w:hAnsi="Arial" w:cs="Arial"/>
          <w:sz w:val="22"/>
          <w:szCs w:val="22"/>
        </w:rPr>
        <w:t xml:space="preserve">Experience in managing a </w:t>
      </w:r>
      <w:r>
        <w:rPr>
          <w:rFonts w:ascii="Arial" w:hAnsi="Arial" w:cs="Arial"/>
          <w:sz w:val="22"/>
          <w:szCs w:val="22"/>
        </w:rPr>
        <w:t xml:space="preserve">large </w:t>
      </w:r>
      <w:r w:rsidRPr="009A5BE9">
        <w:rPr>
          <w:rFonts w:ascii="Arial" w:hAnsi="Arial" w:cs="Arial"/>
          <w:sz w:val="22"/>
          <w:szCs w:val="22"/>
        </w:rPr>
        <w:t>team</w:t>
      </w:r>
      <w:r>
        <w:rPr>
          <w:rFonts w:ascii="Arial" w:hAnsi="Arial" w:cs="Arial"/>
          <w:sz w:val="22"/>
          <w:szCs w:val="22"/>
        </w:rPr>
        <w:t xml:space="preserve"> or an organisation </w:t>
      </w:r>
    </w:p>
    <w:p w14:paraId="22A4D1CA" w14:textId="012A9F66" w:rsidR="00D00A9A" w:rsidRPr="00207EEE" w:rsidRDefault="00D00A9A" w:rsidP="00D00A9A">
      <w:pPr>
        <w:numPr>
          <w:ilvl w:val="0"/>
          <w:numId w:val="17"/>
        </w:numPr>
        <w:jc w:val="both"/>
        <w:rPr>
          <w:rFonts w:ascii="Arial" w:hAnsi="Arial" w:cs="Arial"/>
          <w:i/>
          <w:sz w:val="22"/>
          <w:szCs w:val="22"/>
          <w:u w:val="single"/>
        </w:rPr>
      </w:pPr>
      <w:r w:rsidRPr="009A5BE9">
        <w:rPr>
          <w:rFonts w:ascii="Arial" w:hAnsi="Arial" w:cs="Arial"/>
          <w:sz w:val="22"/>
          <w:szCs w:val="22"/>
        </w:rPr>
        <w:t xml:space="preserve">Experience of </w:t>
      </w:r>
      <w:r w:rsidR="004D49B3">
        <w:rPr>
          <w:rFonts w:ascii="Arial" w:hAnsi="Arial" w:cs="Arial"/>
          <w:sz w:val="22"/>
          <w:szCs w:val="22"/>
        </w:rPr>
        <w:t xml:space="preserve">planning and </w:t>
      </w:r>
      <w:r w:rsidRPr="009A5BE9">
        <w:rPr>
          <w:rFonts w:ascii="Arial" w:hAnsi="Arial" w:cs="Arial"/>
          <w:sz w:val="22"/>
          <w:szCs w:val="22"/>
        </w:rPr>
        <w:t>managing multiple projects to strict financial targets</w:t>
      </w:r>
    </w:p>
    <w:p w14:paraId="4E858BB5" w14:textId="5B31BD95" w:rsidR="00207EEE" w:rsidRPr="004D49B3" w:rsidRDefault="00207EEE" w:rsidP="00D00A9A">
      <w:pPr>
        <w:numPr>
          <w:ilvl w:val="0"/>
          <w:numId w:val="17"/>
        </w:numPr>
        <w:jc w:val="both"/>
        <w:rPr>
          <w:rFonts w:ascii="Arial" w:hAnsi="Arial" w:cs="Arial"/>
          <w:i/>
          <w:sz w:val="22"/>
          <w:szCs w:val="22"/>
          <w:u w:val="single"/>
        </w:rPr>
      </w:pPr>
      <w:r>
        <w:rPr>
          <w:rFonts w:ascii="Arial" w:hAnsi="Arial" w:cs="Arial"/>
          <w:sz w:val="22"/>
          <w:szCs w:val="22"/>
        </w:rPr>
        <w:t xml:space="preserve">Broad experience including organisational, people, regulatory and financial </w:t>
      </w:r>
    </w:p>
    <w:p w14:paraId="1E42E4F1" w14:textId="0EC4EDF9" w:rsidR="004D49B3" w:rsidRPr="00BC2A17" w:rsidRDefault="004D49B3" w:rsidP="00D00A9A">
      <w:pPr>
        <w:numPr>
          <w:ilvl w:val="0"/>
          <w:numId w:val="17"/>
        </w:numPr>
        <w:jc w:val="both"/>
        <w:rPr>
          <w:rFonts w:ascii="Arial" w:hAnsi="Arial" w:cs="Arial"/>
          <w:i/>
          <w:sz w:val="22"/>
          <w:szCs w:val="22"/>
          <w:u w:val="single"/>
        </w:rPr>
      </w:pPr>
      <w:r>
        <w:rPr>
          <w:rFonts w:ascii="Arial" w:hAnsi="Arial" w:cs="Arial"/>
          <w:sz w:val="22"/>
          <w:szCs w:val="22"/>
        </w:rPr>
        <w:t xml:space="preserve">Lead the organisation through budget setting and management </w:t>
      </w:r>
    </w:p>
    <w:p w14:paraId="6864D2D3" w14:textId="0262E82D" w:rsidR="00BC2A17" w:rsidRPr="004D49B3" w:rsidRDefault="00BC2A17" w:rsidP="00D00A9A">
      <w:pPr>
        <w:numPr>
          <w:ilvl w:val="0"/>
          <w:numId w:val="17"/>
        </w:numPr>
        <w:jc w:val="both"/>
        <w:rPr>
          <w:rFonts w:ascii="Arial" w:hAnsi="Arial" w:cs="Arial"/>
          <w:i/>
          <w:sz w:val="22"/>
          <w:szCs w:val="22"/>
          <w:u w:val="single"/>
        </w:rPr>
      </w:pPr>
      <w:r>
        <w:rPr>
          <w:rFonts w:ascii="Arial" w:hAnsi="Arial" w:cs="Arial"/>
          <w:sz w:val="22"/>
          <w:szCs w:val="22"/>
        </w:rPr>
        <w:t xml:space="preserve">Passionate about </w:t>
      </w:r>
      <w:r w:rsidR="008D728F">
        <w:rPr>
          <w:rFonts w:ascii="Arial" w:hAnsi="Arial" w:cs="Arial"/>
          <w:sz w:val="22"/>
          <w:szCs w:val="22"/>
        </w:rPr>
        <w:t>Amma and its purpose and would be a strong advocate</w:t>
      </w:r>
    </w:p>
    <w:p w14:paraId="53038D88" w14:textId="77777777" w:rsidR="004D49B3" w:rsidRPr="009A5BE9" w:rsidRDefault="004D49B3" w:rsidP="004D49B3">
      <w:pPr>
        <w:pStyle w:val="01McAbodytext"/>
        <w:numPr>
          <w:ilvl w:val="0"/>
          <w:numId w:val="17"/>
        </w:numPr>
        <w:spacing w:line="240" w:lineRule="auto"/>
        <w:rPr>
          <w:rFonts w:cs="Arial"/>
          <w:sz w:val="22"/>
          <w:szCs w:val="22"/>
        </w:rPr>
      </w:pPr>
      <w:r w:rsidRPr="009A5BE9">
        <w:rPr>
          <w:rFonts w:cs="Arial"/>
          <w:sz w:val="22"/>
          <w:szCs w:val="22"/>
        </w:rPr>
        <w:t>Leadership</w:t>
      </w:r>
    </w:p>
    <w:p w14:paraId="4A596D6D" w14:textId="77777777" w:rsidR="004D49B3" w:rsidRPr="009A5BE9" w:rsidRDefault="004D49B3" w:rsidP="004D49B3">
      <w:pPr>
        <w:pStyle w:val="01McAbodytext"/>
        <w:numPr>
          <w:ilvl w:val="1"/>
          <w:numId w:val="17"/>
        </w:numPr>
        <w:spacing w:line="240" w:lineRule="auto"/>
        <w:rPr>
          <w:rFonts w:cs="Arial"/>
          <w:sz w:val="22"/>
          <w:szCs w:val="22"/>
        </w:rPr>
      </w:pPr>
      <w:r w:rsidRPr="009A5BE9">
        <w:rPr>
          <w:rFonts w:cs="Arial"/>
          <w:sz w:val="22"/>
          <w:szCs w:val="22"/>
        </w:rPr>
        <w:t>Effective managerial skills, including the ability to lead and motivate a team of volunteers and staff</w:t>
      </w:r>
    </w:p>
    <w:p w14:paraId="63C7D253" w14:textId="77777777" w:rsidR="004D49B3" w:rsidRPr="009A5BE9" w:rsidRDefault="004D49B3" w:rsidP="004D49B3">
      <w:pPr>
        <w:pStyle w:val="01McAbodytext"/>
        <w:numPr>
          <w:ilvl w:val="1"/>
          <w:numId w:val="17"/>
        </w:numPr>
        <w:spacing w:line="240" w:lineRule="auto"/>
        <w:rPr>
          <w:rFonts w:cs="Arial"/>
          <w:sz w:val="22"/>
          <w:szCs w:val="22"/>
        </w:rPr>
      </w:pPr>
      <w:r w:rsidRPr="009A5BE9">
        <w:rPr>
          <w:rFonts w:cs="Arial"/>
          <w:sz w:val="22"/>
          <w:szCs w:val="22"/>
        </w:rPr>
        <w:t xml:space="preserve">Ability to paint a vision for others to follow </w:t>
      </w:r>
    </w:p>
    <w:p w14:paraId="03DCB14B" w14:textId="77777777" w:rsidR="004D49B3" w:rsidRPr="009A5BE9" w:rsidRDefault="004D49B3" w:rsidP="004D49B3">
      <w:pPr>
        <w:pStyle w:val="01McAbodytext"/>
        <w:numPr>
          <w:ilvl w:val="1"/>
          <w:numId w:val="17"/>
        </w:numPr>
        <w:spacing w:line="240" w:lineRule="auto"/>
        <w:rPr>
          <w:rFonts w:cs="Arial"/>
          <w:sz w:val="22"/>
          <w:szCs w:val="22"/>
        </w:rPr>
      </w:pPr>
      <w:r w:rsidRPr="009A5BE9">
        <w:rPr>
          <w:rFonts w:cs="Arial"/>
          <w:sz w:val="22"/>
          <w:szCs w:val="22"/>
        </w:rPr>
        <w:t xml:space="preserve">Strong role model </w:t>
      </w:r>
    </w:p>
    <w:p w14:paraId="448A3661" w14:textId="77777777" w:rsidR="004D49B3" w:rsidRPr="009A5BE9" w:rsidRDefault="004D49B3" w:rsidP="004D49B3">
      <w:pPr>
        <w:pStyle w:val="01McAbodytext"/>
        <w:numPr>
          <w:ilvl w:val="0"/>
          <w:numId w:val="17"/>
        </w:numPr>
        <w:spacing w:line="240" w:lineRule="auto"/>
        <w:jc w:val="both"/>
        <w:rPr>
          <w:rFonts w:cs="Arial"/>
          <w:color w:val="auto"/>
          <w:sz w:val="22"/>
          <w:szCs w:val="22"/>
        </w:rPr>
      </w:pPr>
      <w:r w:rsidRPr="009A5BE9">
        <w:rPr>
          <w:rFonts w:cs="Arial"/>
          <w:color w:val="auto"/>
          <w:sz w:val="22"/>
          <w:szCs w:val="22"/>
        </w:rPr>
        <w:t xml:space="preserve">Engagement </w:t>
      </w:r>
    </w:p>
    <w:p w14:paraId="0555008F" w14:textId="77777777" w:rsidR="004D49B3" w:rsidRPr="009A5BE9" w:rsidRDefault="004D49B3" w:rsidP="004D49B3">
      <w:pPr>
        <w:pStyle w:val="01McAbodytext"/>
        <w:numPr>
          <w:ilvl w:val="1"/>
          <w:numId w:val="17"/>
        </w:numPr>
        <w:spacing w:line="240" w:lineRule="auto"/>
        <w:jc w:val="both"/>
        <w:rPr>
          <w:rFonts w:cs="Arial"/>
          <w:color w:val="auto"/>
          <w:sz w:val="22"/>
          <w:szCs w:val="22"/>
        </w:rPr>
      </w:pPr>
      <w:r w:rsidRPr="009A5BE9">
        <w:rPr>
          <w:rFonts w:cs="Arial"/>
          <w:color w:val="auto"/>
          <w:sz w:val="22"/>
          <w:szCs w:val="22"/>
        </w:rPr>
        <w:t>Exceptional stakeholder management and relationship building skills</w:t>
      </w:r>
    </w:p>
    <w:p w14:paraId="29030ED8" w14:textId="77777777" w:rsidR="004D49B3" w:rsidRPr="009A5BE9" w:rsidRDefault="004D49B3" w:rsidP="004D49B3">
      <w:pPr>
        <w:pStyle w:val="01McAbodytext"/>
        <w:numPr>
          <w:ilvl w:val="1"/>
          <w:numId w:val="17"/>
        </w:numPr>
        <w:spacing w:line="240" w:lineRule="auto"/>
        <w:jc w:val="both"/>
        <w:rPr>
          <w:rFonts w:cs="Arial"/>
          <w:sz w:val="22"/>
          <w:szCs w:val="22"/>
        </w:rPr>
      </w:pPr>
      <w:r w:rsidRPr="009A5BE9">
        <w:rPr>
          <w:rFonts w:cs="Arial"/>
          <w:color w:val="auto"/>
          <w:sz w:val="22"/>
          <w:szCs w:val="22"/>
        </w:rPr>
        <w:t xml:space="preserve">Excellent communication and interpersonal skills </w:t>
      </w:r>
    </w:p>
    <w:p w14:paraId="755D4457" w14:textId="77777777" w:rsidR="004D49B3" w:rsidRPr="009A5BE9" w:rsidRDefault="004D49B3" w:rsidP="004D49B3">
      <w:pPr>
        <w:pStyle w:val="01McAbodytext"/>
        <w:numPr>
          <w:ilvl w:val="0"/>
          <w:numId w:val="17"/>
        </w:numPr>
        <w:spacing w:line="240" w:lineRule="auto"/>
        <w:jc w:val="both"/>
        <w:rPr>
          <w:rFonts w:cs="Arial"/>
          <w:sz w:val="22"/>
          <w:szCs w:val="22"/>
        </w:rPr>
      </w:pPr>
      <w:r w:rsidRPr="009A5BE9">
        <w:rPr>
          <w:rFonts w:cs="Arial"/>
          <w:sz w:val="22"/>
          <w:szCs w:val="22"/>
        </w:rPr>
        <w:t xml:space="preserve">Strategic </w:t>
      </w:r>
    </w:p>
    <w:p w14:paraId="1613AF93" w14:textId="0E0D881D" w:rsidR="004D49B3" w:rsidRPr="009A5BE9" w:rsidRDefault="004D49B3" w:rsidP="004D49B3">
      <w:pPr>
        <w:pStyle w:val="01McAbodytext"/>
        <w:numPr>
          <w:ilvl w:val="1"/>
          <w:numId w:val="17"/>
        </w:numPr>
        <w:spacing w:line="240" w:lineRule="auto"/>
        <w:jc w:val="both"/>
        <w:rPr>
          <w:rFonts w:cs="Arial"/>
          <w:sz w:val="22"/>
          <w:szCs w:val="22"/>
        </w:rPr>
      </w:pPr>
      <w:r w:rsidRPr="009A5BE9">
        <w:rPr>
          <w:rFonts w:cs="Arial"/>
          <w:sz w:val="22"/>
          <w:szCs w:val="22"/>
        </w:rPr>
        <w:t xml:space="preserve">Able to understand and develop strategic plans </w:t>
      </w:r>
    </w:p>
    <w:p w14:paraId="0C435885" w14:textId="77777777" w:rsidR="004D49B3" w:rsidRPr="009A5BE9" w:rsidRDefault="004D49B3" w:rsidP="004D49B3">
      <w:pPr>
        <w:pStyle w:val="01McAbodytext"/>
        <w:numPr>
          <w:ilvl w:val="1"/>
          <w:numId w:val="17"/>
        </w:numPr>
        <w:spacing w:line="240" w:lineRule="auto"/>
        <w:jc w:val="both"/>
        <w:rPr>
          <w:rFonts w:cs="Arial"/>
          <w:sz w:val="22"/>
          <w:szCs w:val="22"/>
        </w:rPr>
      </w:pPr>
      <w:r w:rsidRPr="009A5BE9">
        <w:rPr>
          <w:rFonts w:cs="Arial"/>
          <w:sz w:val="22"/>
          <w:szCs w:val="22"/>
        </w:rPr>
        <w:t>Understanding of the drivers behind driving growth</w:t>
      </w:r>
    </w:p>
    <w:p w14:paraId="0EA7B00D" w14:textId="77777777" w:rsidR="004D49B3" w:rsidRPr="009A5BE9" w:rsidRDefault="004D49B3" w:rsidP="004D49B3">
      <w:pPr>
        <w:pStyle w:val="01McAbodytext"/>
        <w:numPr>
          <w:ilvl w:val="0"/>
          <w:numId w:val="17"/>
        </w:numPr>
        <w:spacing w:line="240" w:lineRule="auto"/>
        <w:jc w:val="both"/>
        <w:rPr>
          <w:rFonts w:cs="Arial"/>
          <w:sz w:val="22"/>
          <w:szCs w:val="22"/>
        </w:rPr>
      </w:pPr>
      <w:r w:rsidRPr="009A5BE9">
        <w:rPr>
          <w:rFonts w:cs="Arial"/>
          <w:sz w:val="22"/>
          <w:szCs w:val="22"/>
        </w:rPr>
        <w:t xml:space="preserve">Project management: </w:t>
      </w:r>
    </w:p>
    <w:p w14:paraId="52198C02" w14:textId="77777777" w:rsidR="004D49B3" w:rsidRPr="009A5BE9" w:rsidRDefault="004D49B3" w:rsidP="004D49B3">
      <w:pPr>
        <w:pStyle w:val="01McAbodytext"/>
        <w:numPr>
          <w:ilvl w:val="1"/>
          <w:numId w:val="17"/>
        </w:numPr>
        <w:spacing w:line="240" w:lineRule="auto"/>
        <w:jc w:val="both"/>
        <w:rPr>
          <w:rFonts w:cs="Arial"/>
          <w:sz w:val="22"/>
          <w:szCs w:val="22"/>
        </w:rPr>
      </w:pPr>
      <w:r w:rsidRPr="009A5BE9">
        <w:rPr>
          <w:rFonts w:cs="Arial"/>
          <w:sz w:val="22"/>
          <w:szCs w:val="22"/>
        </w:rPr>
        <w:t>Sound commercial awareness</w:t>
      </w:r>
    </w:p>
    <w:p w14:paraId="391D05CA" w14:textId="77777777" w:rsidR="004D49B3" w:rsidRPr="009A5BE9" w:rsidRDefault="004D49B3" w:rsidP="004D49B3">
      <w:pPr>
        <w:pStyle w:val="01McAbodytext"/>
        <w:numPr>
          <w:ilvl w:val="1"/>
          <w:numId w:val="17"/>
        </w:numPr>
        <w:spacing w:line="240" w:lineRule="auto"/>
        <w:jc w:val="both"/>
        <w:rPr>
          <w:rFonts w:cs="Arial"/>
          <w:sz w:val="22"/>
          <w:szCs w:val="22"/>
        </w:rPr>
      </w:pPr>
      <w:r w:rsidRPr="009A5BE9">
        <w:rPr>
          <w:rFonts w:cs="Arial"/>
          <w:sz w:val="22"/>
          <w:szCs w:val="22"/>
        </w:rPr>
        <w:t>Strong planning and project management skills</w:t>
      </w:r>
    </w:p>
    <w:p w14:paraId="708B4586" w14:textId="77777777" w:rsidR="00D00A9A" w:rsidRPr="009A5BE9" w:rsidRDefault="00D00A9A" w:rsidP="00D00A9A">
      <w:pPr>
        <w:ind w:left="720"/>
        <w:jc w:val="both"/>
        <w:rPr>
          <w:rFonts w:ascii="Arial" w:hAnsi="Arial" w:cs="Arial"/>
          <w:i/>
          <w:sz w:val="22"/>
          <w:szCs w:val="22"/>
          <w:u w:val="single"/>
        </w:rPr>
      </w:pPr>
    </w:p>
    <w:p w14:paraId="29F706A3" w14:textId="77777777" w:rsidR="00D00A9A" w:rsidRPr="0070710E" w:rsidRDefault="00D00A9A" w:rsidP="00D00A9A">
      <w:pPr>
        <w:jc w:val="both"/>
        <w:rPr>
          <w:rFonts w:ascii="Arial" w:hAnsi="Arial" w:cs="Arial"/>
          <w:iCs/>
          <w:sz w:val="22"/>
          <w:szCs w:val="22"/>
          <w:u w:val="single"/>
        </w:rPr>
      </w:pPr>
      <w:r w:rsidRPr="0070710E">
        <w:rPr>
          <w:rFonts w:ascii="Arial" w:hAnsi="Arial" w:cs="Arial"/>
          <w:iCs/>
          <w:sz w:val="22"/>
          <w:szCs w:val="22"/>
          <w:u w:val="single"/>
        </w:rPr>
        <w:t>Preferred</w:t>
      </w:r>
    </w:p>
    <w:p w14:paraId="4CCA68A7" w14:textId="2F4CF47C" w:rsidR="00D00A9A" w:rsidRPr="00934F36" w:rsidRDefault="00D00A9A" w:rsidP="00D00A9A">
      <w:pPr>
        <w:numPr>
          <w:ilvl w:val="0"/>
          <w:numId w:val="15"/>
        </w:numPr>
        <w:jc w:val="both"/>
        <w:rPr>
          <w:rFonts w:ascii="Arial" w:hAnsi="Arial" w:cs="Arial"/>
          <w:i/>
          <w:sz w:val="22"/>
          <w:szCs w:val="22"/>
          <w:u w:val="single"/>
        </w:rPr>
      </w:pPr>
      <w:r w:rsidRPr="009A5BE9">
        <w:rPr>
          <w:rFonts w:ascii="Arial" w:hAnsi="Arial" w:cs="Arial"/>
          <w:sz w:val="22"/>
          <w:szCs w:val="22"/>
        </w:rPr>
        <w:t>Experience of managing volunteers</w:t>
      </w:r>
    </w:p>
    <w:p w14:paraId="1F2CE3C3" w14:textId="77777777" w:rsidR="00934F36" w:rsidRPr="009A5BE9" w:rsidRDefault="00934F36" w:rsidP="00934F36">
      <w:pPr>
        <w:pStyle w:val="ListParagraph"/>
        <w:numPr>
          <w:ilvl w:val="0"/>
          <w:numId w:val="15"/>
        </w:numPr>
        <w:rPr>
          <w:rFonts w:ascii="Arial" w:hAnsi="Arial" w:cs="Arial"/>
          <w:sz w:val="22"/>
          <w:szCs w:val="22"/>
        </w:rPr>
      </w:pPr>
      <w:r w:rsidRPr="009A5BE9">
        <w:rPr>
          <w:rFonts w:ascii="Arial" w:hAnsi="Arial" w:cs="Arial"/>
          <w:sz w:val="22"/>
          <w:szCs w:val="22"/>
        </w:rPr>
        <w:t>Experience of working in partnership with other third sector organisations or agencies</w:t>
      </w:r>
    </w:p>
    <w:p w14:paraId="0C1DB83F" w14:textId="77777777" w:rsidR="00D00A9A" w:rsidRPr="009A5BE9" w:rsidRDefault="00D00A9A" w:rsidP="00D00A9A">
      <w:pPr>
        <w:numPr>
          <w:ilvl w:val="0"/>
          <w:numId w:val="15"/>
        </w:numPr>
        <w:spacing w:before="100" w:beforeAutospacing="1"/>
        <w:jc w:val="both"/>
        <w:rPr>
          <w:rFonts w:ascii="Arial" w:hAnsi="Arial" w:cs="Arial"/>
          <w:sz w:val="22"/>
          <w:szCs w:val="22"/>
        </w:rPr>
      </w:pPr>
      <w:r w:rsidRPr="009A5BE9">
        <w:rPr>
          <w:rFonts w:ascii="Arial" w:hAnsi="Arial" w:cs="Arial"/>
          <w:sz w:val="22"/>
          <w:szCs w:val="22"/>
        </w:rPr>
        <w:t>Prior experience working in the 3</w:t>
      </w:r>
      <w:r w:rsidRPr="009A5BE9">
        <w:rPr>
          <w:rFonts w:ascii="Arial" w:hAnsi="Arial" w:cs="Arial"/>
          <w:sz w:val="22"/>
          <w:szCs w:val="22"/>
          <w:vertAlign w:val="superscript"/>
        </w:rPr>
        <w:t>rd</w:t>
      </w:r>
      <w:r w:rsidRPr="009A5BE9">
        <w:rPr>
          <w:rFonts w:ascii="Arial" w:hAnsi="Arial" w:cs="Arial"/>
          <w:sz w:val="22"/>
          <w:szCs w:val="22"/>
        </w:rPr>
        <w:t xml:space="preserve"> Sector</w:t>
      </w:r>
    </w:p>
    <w:p w14:paraId="6B31F9BD" w14:textId="77777777" w:rsidR="00D00A9A" w:rsidRPr="009A5BE9" w:rsidRDefault="00D00A9A" w:rsidP="00D00A9A">
      <w:pPr>
        <w:numPr>
          <w:ilvl w:val="0"/>
          <w:numId w:val="15"/>
        </w:numPr>
        <w:spacing w:before="100" w:beforeAutospacing="1"/>
        <w:jc w:val="both"/>
        <w:rPr>
          <w:rFonts w:ascii="Arial" w:hAnsi="Arial" w:cs="Arial"/>
          <w:sz w:val="22"/>
          <w:szCs w:val="22"/>
        </w:rPr>
      </w:pPr>
      <w:r w:rsidRPr="009A5BE9">
        <w:rPr>
          <w:rFonts w:ascii="Arial" w:hAnsi="Arial" w:cs="Arial"/>
          <w:sz w:val="22"/>
          <w:szCs w:val="22"/>
        </w:rPr>
        <w:t>Advocacy experience</w:t>
      </w:r>
    </w:p>
    <w:p w14:paraId="497F27A8" w14:textId="77777777" w:rsidR="004A1886" w:rsidRDefault="004A1886" w:rsidP="00D00A9A">
      <w:pPr>
        <w:pStyle w:val="Header"/>
        <w:rPr>
          <w:rFonts w:ascii="Arial" w:hAnsi="Arial" w:cs="Arial"/>
          <w:bCs/>
          <w:sz w:val="22"/>
          <w:szCs w:val="22"/>
          <w:u w:val="single"/>
        </w:rPr>
      </w:pPr>
    </w:p>
    <w:p w14:paraId="648ABA43" w14:textId="73A62FA8" w:rsidR="00D00A9A" w:rsidRPr="0070710E" w:rsidRDefault="00D00A9A" w:rsidP="00D00A9A">
      <w:pPr>
        <w:pStyle w:val="Header"/>
        <w:rPr>
          <w:rFonts w:ascii="Arial" w:hAnsi="Arial" w:cs="Arial"/>
          <w:b/>
          <w:bCs/>
          <w:sz w:val="22"/>
          <w:szCs w:val="22"/>
          <w:u w:val="single"/>
        </w:rPr>
      </w:pPr>
      <w:r w:rsidRPr="0070710E">
        <w:rPr>
          <w:rFonts w:ascii="Arial" w:hAnsi="Arial" w:cs="Arial"/>
          <w:bCs/>
          <w:sz w:val="22"/>
          <w:szCs w:val="22"/>
          <w:u w:val="single"/>
        </w:rPr>
        <w:t>Personal Attributes</w:t>
      </w:r>
    </w:p>
    <w:p w14:paraId="52732D72" w14:textId="77777777" w:rsidR="00D00A9A" w:rsidRPr="009A5BE9" w:rsidRDefault="00D00A9A" w:rsidP="00D00A9A">
      <w:pPr>
        <w:pStyle w:val="01McAbodytext"/>
        <w:numPr>
          <w:ilvl w:val="0"/>
          <w:numId w:val="16"/>
        </w:numPr>
        <w:spacing w:line="240" w:lineRule="auto"/>
        <w:ind w:left="714" w:hanging="357"/>
        <w:jc w:val="both"/>
        <w:rPr>
          <w:rFonts w:cs="Arial"/>
          <w:color w:val="auto"/>
          <w:sz w:val="22"/>
          <w:szCs w:val="22"/>
        </w:rPr>
      </w:pPr>
      <w:r w:rsidRPr="009A5BE9">
        <w:rPr>
          <w:rFonts w:cs="Arial"/>
          <w:color w:val="auto"/>
          <w:sz w:val="22"/>
          <w:szCs w:val="22"/>
        </w:rPr>
        <w:t>Ability to work calmly and efficiently in a pressurised environment</w:t>
      </w:r>
    </w:p>
    <w:p w14:paraId="6AFD66EB" w14:textId="77777777" w:rsidR="00F3578C" w:rsidRPr="009A5BE9" w:rsidRDefault="00F3578C" w:rsidP="00F3578C">
      <w:pPr>
        <w:pStyle w:val="ListParagraph"/>
        <w:numPr>
          <w:ilvl w:val="0"/>
          <w:numId w:val="10"/>
        </w:numPr>
        <w:rPr>
          <w:rFonts w:ascii="Arial" w:hAnsi="Arial" w:cs="Arial"/>
          <w:sz w:val="22"/>
          <w:szCs w:val="22"/>
        </w:rPr>
      </w:pPr>
      <w:r w:rsidRPr="009A5BE9">
        <w:rPr>
          <w:rFonts w:ascii="Arial" w:hAnsi="Arial" w:cs="Arial"/>
          <w:sz w:val="22"/>
          <w:szCs w:val="22"/>
        </w:rPr>
        <w:t>A caring, compassionate, and calm disposition</w:t>
      </w:r>
    </w:p>
    <w:p w14:paraId="16624307" w14:textId="77777777" w:rsidR="00F3578C" w:rsidRPr="009A5BE9" w:rsidRDefault="00F3578C" w:rsidP="00F3578C">
      <w:pPr>
        <w:pStyle w:val="ListParagraph"/>
        <w:numPr>
          <w:ilvl w:val="0"/>
          <w:numId w:val="10"/>
        </w:numPr>
        <w:rPr>
          <w:rFonts w:ascii="Arial" w:hAnsi="Arial" w:cs="Arial"/>
          <w:sz w:val="22"/>
          <w:szCs w:val="22"/>
        </w:rPr>
      </w:pPr>
      <w:r w:rsidRPr="009A5BE9">
        <w:rPr>
          <w:rFonts w:ascii="Arial" w:hAnsi="Arial" w:cs="Arial"/>
          <w:sz w:val="22"/>
          <w:szCs w:val="22"/>
        </w:rPr>
        <w:t>Confidence to advocate</w:t>
      </w:r>
    </w:p>
    <w:p w14:paraId="46C0BC1C" w14:textId="08040878" w:rsidR="00F3578C" w:rsidRPr="009A5BE9" w:rsidRDefault="00F3578C" w:rsidP="00F3578C">
      <w:pPr>
        <w:pStyle w:val="ListParagraph"/>
        <w:numPr>
          <w:ilvl w:val="0"/>
          <w:numId w:val="10"/>
        </w:numPr>
        <w:rPr>
          <w:rFonts w:ascii="Arial" w:hAnsi="Arial" w:cs="Arial"/>
          <w:sz w:val="22"/>
          <w:szCs w:val="22"/>
        </w:rPr>
      </w:pPr>
      <w:r w:rsidRPr="009A5BE9">
        <w:rPr>
          <w:rFonts w:ascii="Arial" w:hAnsi="Arial" w:cs="Arial"/>
          <w:sz w:val="22"/>
          <w:szCs w:val="22"/>
        </w:rPr>
        <w:t>Clear communication skills — both written and verbal</w:t>
      </w:r>
    </w:p>
    <w:p w14:paraId="659A952F" w14:textId="469DBF7D" w:rsidR="00C4452A" w:rsidRPr="009A5BE9" w:rsidRDefault="00C4452A" w:rsidP="00EB0033">
      <w:pPr>
        <w:pStyle w:val="ListParagraph"/>
        <w:numPr>
          <w:ilvl w:val="0"/>
          <w:numId w:val="10"/>
        </w:numPr>
        <w:rPr>
          <w:rFonts w:ascii="Arial" w:hAnsi="Arial" w:cs="Arial"/>
          <w:sz w:val="22"/>
          <w:szCs w:val="22"/>
        </w:rPr>
      </w:pPr>
      <w:r w:rsidRPr="009A5BE9">
        <w:rPr>
          <w:rFonts w:ascii="Arial" w:hAnsi="Arial" w:cs="Arial"/>
          <w:sz w:val="22"/>
          <w:szCs w:val="22"/>
        </w:rPr>
        <w:t>A proactive commitment to safeguarding</w:t>
      </w:r>
      <w:r w:rsidR="00EB0033" w:rsidRPr="009A5BE9">
        <w:rPr>
          <w:rFonts w:ascii="Arial" w:hAnsi="Arial" w:cs="Arial"/>
          <w:sz w:val="22"/>
          <w:szCs w:val="22"/>
        </w:rPr>
        <w:t xml:space="preserve"> and risk management </w:t>
      </w:r>
    </w:p>
    <w:p w14:paraId="72A26901" w14:textId="6118C3C7" w:rsidR="00C4452A" w:rsidRPr="009A5BE9" w:rsidRDefault="00C4452A" w:rsidP="00EB0033">
      <w:pPr>
        <w:pStyle w:val="ListParagraph"/>
        <w:numPr>
          <w:ilvl w:val="0"/>
          <w:numId w:val="10"/>
        </w:numPr>
        <w:rPr>
          <w:rFonts w:ascii="Arial" w:hAnsi="Arial" w:cs="Arial"/>
          <w:sz w:val="22"/>
          <w:szCs w:val="22"/>
        </w:rPr>
      </w:pPr>
      <w:r w:rsidRPr="009A5BE9">
        <w:rPr>
          <w:rFonts w:ascii="Arial" w:hAnsi="Arial" w:cs="Arial"/>
          <w:sz w:val="22"/>
          <w:szCs w:val="22"/>
        </w:rPr>
        <w:t xml:space="preserve">Self-motivation, emotional resilience, a flexible </w:t>
      </w:r>
      <w:r w:rsidR="00EB0033" w:rsidRPr="009A5BE9">
        <w:rPr>
          <w:rFonts w:ascii="Arial" w:hAnsi="Arial" w:cs="Arial"/>
          <w:sz w:val="22"/>
          <w:szCs w:val="22"/>
        </w:rPr>
        <w:t>approach,</w:t>
      </w:r>
      <w:r w:rsidRPr="009A5BE9">
        <w:rPr>
          <w:rFonts w:ascii="Arial" w:hAnsi="Arial" w:cs="Arial"/>
          <w:sz w:val="22"/>
          <w:szCs w:val="22"/>
        </w:rPr>
        <w:t xml:space="preserve"> and the ability to effectively manage your own wellbeing</w:t>
      </w:r>
    </w:p>
    <w:p w14:paraId="4D465F57" w14:textId="533741DB" w:rsidR="00EB0033" w:rsidRPr="009A5BE9" w:rsidRDefault="00EB0033" w:rsidP="00EB0033">
      <w:pPr>
        <w:pStyle w:val="ListParagraph"/>
        <w:numPr>
          <w:ilvl w:val="0"/>
          <w:numId w:val="10"/>
        </w:numPr>
        <w:rPr>
          <w:rFonts w:ascii="Arial" w:hAnsi="Arial" w:cs="Arial"/>
          <w:sz w:val="22"/>
          <w:szCs w:val="22"/>
        </w:rPr>
      </w:pPr>
      <w:r w:rsidRPr="009A5BE9">
        <w:rPr>
          <w:rFonts w:ascii="Arial" w:hAnsi="Arial" w:cs="Arial"/>
          <w:sz w:val="22"/>
          <w:szCs w:val="22"/>
        </w:rPr>
        <w:t>Understanding of confidentiality, the importance of boundaries and GDPR</w:t>
      </w:r>
    </w:p>
    <w:p w14:paraId="59BCBEE8" w14:textId="77777777" w:rsidR="00EB0033" w:rsidRPr="009A5BE9" w:rsidRDefault="00EB0033" w:rsidP="00EB0033">
      <w:pPr>
        <w:pStyle w:val="ListParagraph"/>
        <w:numPr>
          <w:ilvl w:val="0"/>
          <w:numId w:val="10"/>
        </w:numPr>
        <w:rPr>
          <w:rFonts w:ascii="Arial" w:hAnsi="Arial" w:cs="Arial"/>
          <w:sz w:val="22"/>
          <w:szCs w:val="22"/>
        </w:rPr>
      </w:pPr>
      <w:r w:rsidRPr="009A5BE9">
        <w:rPr>
          <w:rFonts w:ascii="Arial" w:hAnsi="Arial" w:cs="Arial"/>
          <w:sz w:val="22"/>
          <w:szCs w:val="22"/>
        </w:rPr>
        <w:t>A belief in the organisation’s values</w:t>
      </w:r>
    </w:p>
    <w:p w14:paraId="096A9AAE" w14:textId="77777777" w:rsidR="00EB0033" w:rsidRPr="009A5BE9" w:rsidRDefault="00EB0033" w:rsidP="000A7BEA">
      <w:pPr>
        <w:spacing w:after="150"/>
        <w:textAlignment w:val="baseline"/>
        <w:rPr>
          <w:rFonts w:ascii="Arial" w:eastAsia="Times New Roman" w:hAnsi="Arial" w:cs="Arial"/>
          <w:sz w:val="22"/>
          <w:szCs w:val="22"/>
        </w:rPr>
      </w:pPr>
    </w:p>
    <w:p w14:paraId="685470C2" w14:textId="7EA0D28A" w:rsidR="00F71446" w:rsidRPr="009A5BE9" w:rsidRDefault="00F71446" w:rsidP="00F71446">
      <w:pPr>
        <w:textAlignment w:val="baseline"/>
        <w:rPr>
          <w:rFonts w:ascii="Arial" w:eastAsia="Times New Roman" w:hAnsi="Arial" w:cs="Arial"/>
          <w:color w:val="0C6245"/>
          <w:sz w:val="22"/>
          <w:szCs w:val="22"/>
        </w:rPr>
      </w:pPr>
      <w:r w:rsidRPr="009A5BE9">
        <w:rPr>
          <w:rFonts w:ascii="Arial" w:eastAsia="Times New Roman" w:hAnsi="Arial" w:cs="Arial"/>
          <w:color w:val="0C6245"/>
          <w:sz w:val="22"/>
          <w:szCs w:val="22"/>
          <w:bdr w:val="none" w:sz="0" w:space="0" w:color="auto" w:frame="1"/>
        </w:rPr>
        <w:t>How to Apply</w:t>
      </w:r>
      <w:r w:rsidR="00EB0033" w:rsidRPr="009A5BE9">
        <w:rPr>
          <w:rFonts w:ascii="Arial" w:eastAsia="Times New Roman" w:hAnsi="Arial" w:cs="Arial"/>
          <w:color w:val="0C6245"/>
          <w:sz w:val="22"/>
          <w:szCs w:val="22"/>
          <w:bdr w:val="none" w:sz="0" w:space="0" w:color="auto" w:frame="1"/>
        </w:rPr>
        <w:br/>
      </w:r>
    </w:p>
    <w:p w14:paraId="0A76AF93" w14:textId="373189E9" w:rsidR="00F71446" w:rsidRDefault="00F71446" w:rsidP="00F71446">
      <w:pPr>
        <w:spacing w:after="150"/>
        <w:textAlignment w:val="baseline"/>
        <w:rPr>
          <w:rFonts w:ascii="Arial" w:eastAsia="Times New Roman" w:hAnsi="Arial" w:cs="Arial"/>
          <w:sz w:val="22"/>
          <w:szCs w:val="22"/>
        </w:rPr>
      </w:pPr>
      <w:r w:rsidRPr="009A5BE9">
        <w:rPr>
          <w:rFonts w:ascii="Arial" w:eastAsia="Times New Roman" w:hAnsi="Arial" w:cs="Arial"/>
          <w:sz w:val="22"/>
          <w:szCs w:val="22"/>
        </w:rPr>
        <w:t xml:space="preserve">To apply for this role, please </w:t>
      </w:r>
      <w:r w:rsidR="00330FC0" w:rsidRPr="009A5BE9">
        <w:rPr>
          <w:rFonts w:ascii="Arial" w:eastAsia="Times New Roman" w:hAnsi="Arial" w:cs="Arial"/>
          <w:sz w:val="22"/>
          <w:szCs w:val="22"/>
        </w:rPr>
        <w:t xml:space="preserve">email </w:t>
      </w:r>
      <w:r w:rsidR="008048D2">
        <w:rPr>
          <w:rFonts w:ascii="Arial" w:eastAsia="Times New Roman" w:hAnsi="Arial" w:cs="Arial"/>
          <w:sz w:val="22"/>
          <w:szCs w:val="22"/>
        </w:rPr>
        <w:t>the Chair at</w:t>
      </w:r>
      <w:r w:rsidR="00330FC0" w:rsidRPr="009A5BE9">
        <w:rPr>
          <w:rFonts w:ascii="Arial" w:eastAsia="Times New Roman" w:hAnsi="Arial" w:cs="Arial"/>
          <w:sz w:val="22"/>
          <w:szCs w:val="22"/>
        </w:rPr>
        <w:t xml:space="preserve"> pam@ammabirthcompanions.org, with a CV and covering letter outlining your relevant skills, experience, and what motivated you to apply.</w:t>
      </w:r>
    </w:p>
    <w:p w14:paraId="23FA7314" w14:textId="77777777" w:rsidR="008048D2" w:rsidRDefault="008048D2" w:rsidP="00F71446">
      <w:pPr>
        <w:spacing w:after="150"/>
        <w:textAlignment w:val="baseline"/>
        <w:rPr>
          <w:rFonts w:ascii="Arial" w:eastAsia="Times New Roman" w:hAnsi="Arial" w:cs="Arial"/>
          <w:sz w:val="22"/>
          <w:szCs w:val="22"/>
        </w:rPr>
      </w:pPr>
    </w:p>
    <w:p w14:paraId="77A1C0AE" w14:textId="77777777" w:rsidR="008048D2" w:rsidRDefault="008048D2" w:rsidP="00F71446">
      <w:pPr>
        <w:spacing w:after="150"/>
        <w:textAlignment w:val="baseline"/>
        <w:rPr>
          <w:rFonts w:ascii="Arial" w:eastAsia="Times New Roman" w:hAnsi="Arial" w:cs="Arial"/>
          <w:color w:val="0C6245"/>
          <w:sz w:val="22"/>
          <w:szCs w:val="22"/>
          <w:bdr w:val="none" w:sz="0" w:space="0" w:color="auto" w:frame="1"/>
        </w:rPr>
      </w:pPr>
    </w:p>
    <w:p w14:paraId="6F960A9B" w14:textId="472528F9" w:rsidR="004D49B3" w:rsidRDefault="008048D2" w:rsidP="00F71446">
      <w:pPr>
        <w:spacing w:after="150"/>
        <w:textAlignment w:val="baseline"/>
        <w:rPr>
          <w:rFonts w:ascii="Arial" w:eastAsia="Times New Roman" w:hAnsi="Arial" w:cs="Arial"/>
          <w:sz w:val="22"/>
          <w:szCs w:val="22"/>
        </w:rPr>
      </w:pPr>
      <w:r>
        <w:rPr>
          <w:rFonts w:ascii="Arial" w:eastAsia="Times New Roman" w:hAnsi="Arial" w:cs="Arial"/>
          <w:color w:val="0C6245"/>
          <w:sz w:val="22"/>
          <w:szCs w:val="22"/>
          <w:bdr w:val="none" w:sz="0" w:space="0" w:color="auto" w:frame="1"/>
        </w:rPr>
        <w:lastRenderedPageBreak/>
        <w:t>Selection Process</w:t>
      </w:r>
    </w:p>
    <w:p w14:paraId="5B64EF46" w14:textId="567A9480" w:rsidR="004D49B3" w:rsidRPr="009A5BE9" w:rsidRDefault="004D49B3" w:rsidP="00F71446">
      <w:pPr>
        <w:spacing w:after="150"/>
        <w:textAlignment w:val="baseline"/>
        <w:rPr>
          <w:rFonts w:ascii="Arial" w:eastAsia="Times New Roman" w:hAnsi="Arial" w:cs="Arial"/>
          <w:sz w:val="22"/>
          <w:szCs w:val="22"/>
        </w:rPr>
      </w:pPr>
      <w:proofErr w:type="gramStart"/>
      <w:r>
        <w:rPr>
          <w:rFonts w:ascii="Arial" w:eastAsia="Times New Roman" w:hAnsi="Arial" w:cs="Arial"/>
          <w:sz w:val="22"/>
          <w:szCs w:val="22"/>
        </w:rPr>
        <w:t>A number of</w:t>
      </w:r>
      <w:proofErr w:type="gramEnd"/>
      <w:r>
        <w:rPr>
          <w:rFonts w:ascii="Arial" w:eastAsia="Times New Roman" w:hAnsi="Arial" w:cs="Arial"/>
          <w:sz w:val="22"/>
          <w:szCs w:val="22"/>
        </w:rPr>
        <w:t xml:space="preserve"> individuals will be selected to come forward for </w:t>
      </w:r>
      <w:r w:rsidR="008048D2">
        <w:rPr>
          <w:rFonts w:ascii="Arial" w:eastAsia="Times New Roman" w:hAnsi="Arial" w:cs="Arial"/>
          <w:sz w:val="22"/>
          <w:szCs w:val="22"/>
        </w:rPr>
        <w:t xml:space="preserve">an initial meeting with the Chair/Trustee. A short list of candidates will then meet with other trustees and the staff. </w:t>
      </w:r>
    </w:p>
    <w:p w14:paraId="6ABDF10A" w14:textId="77777777" w:rsidR="00EB0033" w:rsidRPr="009A5BE9" w:rsidRDefault="00EB0033" w:rsidP="00EB0033">
      <w:pPr>
        <w:rPr>
          <w:rFonts w:ascii="Arial" w:eastAsia="Times New Roman" w:hAnsi="Arial" w:cs="Arial"/>
          <w:b/>
          <w:bCs/>
          <w:sz w:val="22"/>
          <w:szCs w:val="22"/>
          <w:bdr w:val="none" w:sz="0" w:space="0" w:color="auto" w:frame="1"/>
        </w:rPr>
      </w:pPr>
    </w:p>
    <w:p w14:paraId="25A56629" w14:textId="60F63471" w:rsidR="00EB0033" w:rsidRPr="009A5BE9" w:rsidRDefault="00EB0033" w:rsidP="00EB0033">
      <w:pPr>
        <w:rPr>
          <w:rFonts w:ascii="Arial" w:eastAsia="Times New Roman" w:hAnsi="Arial" w:cs="Arial"/>
          <w:color w:val="0C6245"/>
          <w:sz w:val="22"/>
          <w:szCs w:val="22"/>
          <w:bdr w:val="none" w:sz="0" w:space="0" w:color="auto" w:frame="1"/>
        </w:rPr>
      </w:pPr>
      <w:r w:rsidRPr="009A5BE9">
        <w:rPr>
          <w:rFonts w:ascii="Arial" w:eastAsia="Times New Roman" w:hAnsi="Arial" w:cs="Arial"/>
          <w:color w:val="0C6245"/>
          <w:sz w:val="22"/>
          <w:szCs w:val="22"/>
          <w:bdr w:val="none" w:sz="0" w:space="0" w:color="auto" w:frame="1"/>
        </w:rPr>
        <w:t xml:space="preserve">More details </w:t>
      </w:r>
      <w:r w:rsidRPr="009A5BE9">
        <w:rPr>
          <w:rFonts w:ascii="Arial" w:eastAsia="Times New Roman" w:hAnsi="Arial" w:cs="Arial"/>
          <w:color w:val="0C6245"/>
          <w:sz w:val="22"/>
          <w:szCs w:val="22"/>
          <w:bdr w:val="none" w:sz="0" w:space="0" w:color="auto" w:frame="1"/>
        </w:rPr>
        <w:br/>
      </w:r>
      <w:r w:rsidRPr="009A5BE9">
        <w:rPr>
          <w:rFonts w:ascii="Arial" w:eastAsia="Times New Roman" w:hAnsi="Arial" w:cs="Arial"/>
          <w:sz w:val="22"/>
          <w:szCs w:val="22"/>
          <w:bdr w:val="none" w:sz="0" w:space="0" w:color="auto" w:frame="1"/>
        </w:rPr>
        <w:br/>
      </w:r>
      <w:r w:rsidR="00F71446" w:rsidRPr="009A5BE9">
        <w:rPr>
          <w:rFonts w:ascii="Arial" w:eastAsia="Times New Roman" w:hAnsi="Arial" w:cs="Arial"/>
          <w:sz w:val="22"/>
          <w:szCs w:val="22"/>
          <w:bdr w:val="none" w:sz="0" w:space="0" w:color="auto" w:frame="1"/>
        </w:rPr>
        <w:t>This</w:t>
      </w:r>
      <w:r w:rsidR="00330FC0" w:rsidRPr="009A5BE9">
        <w:rPr>
          <w:rFonts w:ascii="Arial" w:eastAsia="Times New Roman" w:hAnsi="Arial" w:cs="Arial"/>
          <w:sz w:val="22"/>
          <w:szCs w:val="22"/>
          <w:bdr w:val="none" w:sz="0" w:space="0" w:color="auto" w:frame="1"/>
        </w:rPr>
        <w:t xml:space="preserve"> </w:t>
      </w:r>
      <w:r w:rsidRPr="009A5BE9">
        <w:rPr>
          <w:rFonts w:ascii="Arial" w:eastAsia="Times New Roman" w:hAnsi="Arial" w:cs="Arial"/>
          <w:sz w:val="22"/>
          <w:szCs w:val="22"/>
          <w:bdr w:val="none" w:sz="0" w:space="0" w:color="auto" w:frame="1"/>
        </w:rPr>
        <w:t xml:space="preserve">role will be </w:t>
      </w:r>
      <w:r w:rsidR="00405092" w:rsidRPr="009A5BE9">
        <w:rPr>
          <w:rFonts w:ascii="Arial" w:eastAsia="Times New Roman" w:hAnsi="Arial" w:cs="Arial"/>
          <w:sz w:val="22"/>
          <w:szCs w:val="22"/>
          <w:bdr w:val="none" w:sz="0" w:space="0" w:color="auto" w:frame="1"/>
        </w:rPr>
        <w:t>five</w:t>
      </w:r>
      <w:r w:rsidRPr="009A5BE9">
        <w:rPr>
          <w:rFonts w:ascii="Arial" w:eastAsia="Times New Roman" w:hAnsi="Arial" w:cs="Arial"/>
          <w:sz w:val="22"/>
          <w:szCs w:val="22"/>
          <w:bdr w:val="none" w:sz="0" w:space="0" w:color="auto" w:frame="1"/>
        </w:rPr>
        <w:t xml:space="preserve"> days per </w:t>
      </w:r>
      <w:r w:rsidR="00330FC0" w:rsidRPr="009A5BE9">
        <w:rPr>
          <w:rFonts w:ascii="Arial" w:eastAsia="Times New Roman" w:hAnsi="Arial" w:cs="Arial"/>
          <w:sz w:val="22"/>
          <w:szCs w:val="22"/>
          <w:bdr w:val="none" w:sz="0" w:space="0" w:color="auto" w:frame="1"/>
        </w:rPr>
        <w:t>week</w:t>
      </w:r>
      <w:r w:rsidR="00405092" w:rsidRPr="009A5BE9">
        <w:rPr>
          <w:rFonts w:ascii="Arial" w:eastAsia="Times New Roman" w:hAnsi="Arial" w:cs="Arial"/>
          <w:sz w:val="22"/>
          <w:szCs w:val="22"/>
          <w:bdr w:val="none" w:sz="0" w:space="0" w:color="auto" w:frame="1"/>
        </w:rPr>
        <w:t>. This role will be office based</w:t>
      </w:r>
      <w:r w:rsidR="00FC10F3" w:rsidRPr="009A5BE9">
        <w:rPr>
          <w:rFonts w:ascii="Arial" w:eastAsia="Times New Roman" w:hAnsi="Arial" w:cs="Arial"/>
          <w:sz w:val="22"/>
          <w:szCs w:val="22"/>
          <w:bdr w:val="none" w:sz="0" w:space="0" w:color="auto" w:frame="1"/>
        </w:rPr>
        <w:t xml:space="preserve"> with travel and attendance at meetings externally, as required. </w:t>
      </w:r>
      <w:r w:rsidR="00330FC0" w:rsidRPr="009A5BE9">
        <w:rPr>
          <w:rFonts w:ascii="Arial" w:eastAsia="Times New Roman" w:hAnsi="Arial" w:cs="Arial"/>
          <w:sz w:val="22"/>
          <w:szCs w:val="22"/>
          <w:bdr w:val="none" w:sz="0" w:space="0" w:color="auto" w:frame="1"/>
        </w:rPr>
        <w:t xml:space="preserve"> There </w:t>
      </w:r>
      <w:r w:rsidRPr="009A5BE9">
        <w:rPr>
          <w:rFonts w:ascii="Arial" w:eastAsia="Times New Roman" w:hAnsi="Arial" w:cs="Arial"/>
          <w:sz w:val="22"/>
          <w:szCs w:val="22"/>
          <w:bdr w:val="none" w:sz="0" w:space="0" w:color="auto" w:frame="1"/>
        </w:rPr>
        <w:t>will also be a</w:t>
      </w:r>
      <w:r w:rsidR="00330FC0" w:rsidRPr="009A5BE9">
        <w:rPr>
          <w:rFonts w:ascii="Arial" w:eastAsia="Times New Roman" w:hAnsi="Arial" w:cs="Arial"/>
          <w:sz w:val="22"/>
          <w:szCs w:val="22"/>
          <w:bdr w:val="none" w:sz="0" w:space="0" w:color="auto" w:frame="1"/>
        </w:rPr>
        <w:t xml:space="preserve"> requirement to be part of an on-call rota system to respond to any emergencies outside of office hours. </w:t>
      </w:r>
      <w:r w:rsidRPr="009A5BE9">
        <w:rPr>
          <w:rFonts w:ascii="Arial" w:eastAsia="Times New Roman" w:hAnsi="Arial" w:cs="Arial"/>
          <w:sz w:val="22"/>
          <w:szCs w:val="22"/>
          <w:bdr w:val="none" w:sz="0" w:space="0" w:color="auto" w:frame="1"/>
        </w:rPr>
        <w:br/>
      </w:r>
    </w:p>
    <w:p w14:paraId="063A5FDD" w14:textId="263CD8C9" w:rsidR="00F71446" w:rsidRDefault="00EB0033" w:rsidP="00EB0033">
      <w:pPr>
        <w:textAlignment w:val="baseline"/>
        <w:rPr>
          <w:rFonts w:ascii="Arial" w:eastAsia="Larsseit" w:hAnsi="Arial" w:cs="Arial"/>
          <w:sz w:val="22"/>
          <w:szCs w:val="22"/>
        </w:rPr>
      </w:pPr>
      <w:r w:rsidRPr="009A5BE9">
        <w:rPr>
          <w:rFonts w:ascii="Arial" w:eastAsia="Larsseit" w:hAnsi="Arial" w:cs="Arial"/>
          <w:sz w:val="22"/>
          <w:szCs w:val="22"/>
        </w:rPr>
        <w:t>This role will be remunerated as an employee of Amma Birth Companions.</w:t>
      </w:r>
      <w:r w:rsidR="004D49B3">
        <w:rPr>
          <w:rFonts w:ascii="Arial" w:eastAsia="Larsseit" w:hAnsi="Arial" w:cs="Arial"/>
          <w:sz w:val="22"/>
          <w:szCs w:val="22"/>
        </w:rPr>
        <w:t xml:space="preserve"> We expect the role to be remunerated in the region of £42,000 to £50,000 depending on experience. </w:t>
      </w:r>
    </w:p>
    <w:p w14:paraId="260B6BB7" w14:textId="1F301B35" w:rsidR="00FB0860" w:rsidRDefault="00FB0860" w:rsidP="00EB0033">
      <w:pPr>
        <w:textAlignment w:val="baseline"/>
        <w:rPr>
          <w:rFonts w:ascii="Arial" w:eastAsia="Larsseit" w:hAnsi="Arial" w:cs="Arial"/>
          <w:sz w:val="22"/>
          <w:szCs w:val="22"/>
        </w:rPr>
      </w:pPr>
    </w:p>
    <w:p w14:paraId="13907DEC" w14:textId="7332B9CF" w:rsidR="00FB0860" w:rsidRPr="008048D2" w:rsidRDefault="00FB0860" w:rsidP="00EB0033">
      <w:pPr>
        <w:textAlignment w:val="baseline"/>
        <w:rPr>
          <w:rFonts w:ascii="Arial" w:eastAsia="Larsseit" w:hAnsi="Arial" w:cs="Arial"/>
          <w:sz w:val="22"/>
          <w:szCs w:val="22"/>
        </w:rPr>
      </w:pPr>
      <w:r w:rsidRPr="008048D2">
        <w:rPr>
          <w:rFonts w:ascii="Arial" w:eastAsia="Times New Roman" w:hAnsi="Arial" w:cs="Arial"/>
          <w:sz w:val="22"/>
          <w:szCs w:val="22"/>
          <w:lang w:val="en-US"/>
        </w:rPr>
        <w:t>We welcome applications from all members of the community.’ Applicants with lived experience and those from marginalised and/or minoritised groups are actively encouraged to apply</w:t>
      </w:r>
    </w:p>
    <w:p w14:paraId="2BB0C014" w14:textId="77777777" w:rsidR="00330FC0" w:rsidRPr="008048D2" w:rsidRDefault="00330FC0" w:rsidP="00F71446">
      <w:pPr>
        <w:textAlignment w:val="baseline"/>
        <w:rPr>
          <w:rFonts w:ascii="Arial" w:eastAsia="Times New Roman" w:hAnsi="Arial" w:cs="Arial"/>
          <w:sz w:val="22"/>
          <w:szCs w:val="22"/>
          <w:bdr w:val="none" w:sz="0" w:space="0" w:color="auto" w:frame="1"/>
        </w:rPr>
      </w:pPr>
    </w:p>
    <w:p w14:paraId="5784F6B6" w14:textId="1E3314ED" w:rsidR="00B17CAB" w:rsidRPr="008048D2" w:rsidRDefault="00B17CAB" w:rsidP="00B17CAB">
      <w:pPr>
        <w:spacing w:after="150"/>
        <w:textAlignment w:val="baseline"/>
        <w:rPr>
          <w:rFonts w:ascii="Arial" w:eastAsia="Times New Roman" w:hAnsi="Arial" w:cs="Arial"/>
          <w:sz w:val="22"/>
          <w:szCs w:val="22"/>
        </w:rPr>
      </w:pPr>
      <w:r w:rsidRPr="008048D2">
        <w:rPr>
          <w:rFonts w:ascii="Arial" w:eastAsia="Arial" w:hAnsi="Arial" w:cs="Arial"/>
          <w:sz w:val="22"/>
          <w:szCs w:val="22"/>
        </w:rPr>
        <w:t xml:space="preserve">Amma is an equal opportunities employer; </w:t>
      </w:r>
      <w:r w:rsidR="003949D5" w:rsidRPr="008048D2">
        <w:rPr>
          <w:rFonts w:ascii="Arial" w:eastAsia="Arial" w:hAnsi="Arial" w:cs="Arial"/>
          <w:sz w:val="22"/>
          <w:szCs w:val="22"/>
        </w:rPr>
        <w:t>w</w:t>
      </w:r>
      <w:r w:rsidRPr="008048D2">
        <w:rPr>
          <w:rFonts w:ascii="Arial" w:eastAsia="Times New Roman" w:hAnsi="Arial" w:cs="Arial"/>
          <w:sz w:val="22"/>
          <w:szCs w:val="22"/>
        </w:rPr>
        <w:t>e strive to ensure our recruitment process is inclusive and accessible to everyone.</w:t>
      </w:r>
    </w:p>
    <w:p w14:paraId="26FD154C" w14:textId="6450BB61" w:rsidR="00F71446" w:rsidRPr="008048D2" w:rsidRDefault="00B17CAB" w:rsidP="00F71446">
      <w:pPr>
        <w:spacing w:after="150"/>
        <w:textAlignment w:val="baseline"/>
        <w:rPr>
          <w:rFonts w:ascii="Larsseit" w:eastAsia="Times New Roman" w:hAnsi="Larsseit" w:cs="Times New Roman"/>
          <w:sz w:val="22"/>
          <w:szCs w:val="22"/>
        </w:rPr>
      </w:pPr>
      <w:r w:rsidRPr="008048D2">
        <w:rPr>
          <w:rFonts w:ascii="Arial" w:eastAsia="Times New Roman" w:hAnsi="Arial" w:cs="Arial"/>
          <w:sz w:val="22"/>
          <w:szCs w:val="22"/>
        </w:rPr>
        <w:t xml:space="preserve">This role will be subject to references and a Protection </w:t>
      </w:r>
      <w:r w:rsidR="001D2DF9" w:rsidRPr="008048D2">
        <w:rPr>
          <w:rFonts w:ascii="Arial" w:eastAsia="Times New Roman" w:hAnsi="Arial" w:cs="Arial"/>
          <w:sz w:val="22"/>
          <w:szCs w:val="22"/>
        </w:rPr>
        <w:t>o</w:t>
      </w:r>
      <w:r w:rsidRPr="008048D2">
        <w:rPr>
          <w:rFonts w:ascii="Arial" w:eastAsia="Times New Roman" w:hAnsi="Arial" w:cs="Arial"/>
          <w:sz w:val="22"/>
          <w:szCs w:val="22"/>
        </w:rPr>
        <w:t>f Vulnerable Groups check</w:t>
      </w:r>
    </w:p>
    <w:sectPr w:rsidR="00F71446" w:rsidRPr="008048D2" w:rsidSect="00EB0033">
      <w:headerReference w:type="default" r:id="rId7"/>
      <w:footerReference w:type="default" r:id="rId8"/>
      <w:pgSz w:w="11900" w:h="16840"/>
      <w:pgMar w:top="2672" w:right="1530" w:bottom="1440" w:left="1276"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AD7C4" w14:textId="77777777" w:rsidR="002C7A80" w:rsidRDefault="002C7A80">
      <w:r>
        <w:separator/>
      </w:r>
    </w:p>
  </w:endnote>
  <w:endnote w:type="continuationSeparator" w:id="0">
    <w:p w14:paraId="65C4D22B" w14:textId="77777777" w:rsidR="002C7A80" w:rsidRDefault="002C7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rsseit">
    <w:altName w:val="Calibri"/>
    <w:panose1 w:val="00000000000000000000"/>
    <w:charset w:val="00"/>
    <w:family w:val="modern"/>
    <w:notTrueType/>
    <w:pitch w:val="variable"/>
    <w:sig w:usb0="A00000AF" w:usb1="5000204B" w:usb2="00000000" w:usb3="00000000" w:csb0="00000093"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9F5D5" w14:textId="77777777" w:rsidR="001A6404" w:rsidRPr="001A6404" w:rsidRDefault="001A6404" w:rsidP="001A6404">
    <w:pPr>
      <w:rPr>
        <w:rFonts w:ascii="Arial" w:eastAsia="Times New Roman" w:hAnsi="Arial" w:cs="Arial"/>
        <w:color w:val="003300"/>
        <w:sz w:val="18"/>
        <w:szCs w:val="18"/>
      </w:rPr>
    </w:pPr>
    <w:r w:rsidRPr="001A6404">
      <w:rPr>
        <w:rFonts w:ascii="Arial" w:eastAsia="Times New Roman" w:hAnsi="Arial" w:cs="Arial"/>
        <w:color w:val="003300"/>
        <w:sz w:val="18"/>
        <w:szCs w:val="18"/>
      </w:rPr>
      <w:t>Amma Birth Companions (SCIO)</w:t>
    </w:r>
  </w:p>
  <w:p w14:paraId="4A98AD6B" w14:textId="77777777" w:rsidR="001A6404" w:rsidRPr="001A6404" w:rsidRDefault="001A6404" w:rsidP="001A6404">
    <w:pPr>
      <w:rPr>
        <w:rFonts w:ascii="Arial" w:eastAsia="Times New Roman" w:hAnsi="Arial" w:cs="Arial"/>
        <w:color w:val="003300"/>
        <w:sz w:val="18"/>
        <w:szCs w:val="18"/>
      </w:rPr>
    </w:pPr>
    <w:r w:rsidRPr="001A6404">
      <w:rPr>
        <w:rFonts w:ascii="Arial" w:eastAsia="Times New Roman" w:hAnsi="Arial" w:cs="Arial"/>
        <w:color w:val="003300"/>
        <w:sz w:val="18"/>
        <w:szCs w:val="18"/>
      </w:rPr>
      <w:t>Charity Number: SC049280</w:t>
    </w:r>
  </w:p>
  <w:p w14:paraId="4A7E4E67" w14:textId="0EA0B9BE" w:rsidR="007348B8" w:rsidRDefault="007348B8">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72F7F" w14:textId="77777777" w:rsidR="002C7A80" w:rsidRDefault="002C7A80">
      <w:r>
        <w:separator/>
      </w:r>
    </w:p>
  </w:footnote>
  <w:footnote w:type="continuationSeparator" w:id="0">
    <w:p w14:paraId="4E1815FD" w14:textId="77777777" w:rsidR="002C7A80" w:rsidRDefault="002C7A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E1A77" w14:textId="77777777" w:rsidR="007348B8" w:rsidRDefault="00102A85">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8240" behindDoc="0" locked="0" layoutInCell="1" hidden="0" allowOverlap="1" wp14:anchorId="4F11BCC1" wp14:editId="76832235">
          <wp:simplePos x="0" y="0"/>
          <wp:positionH relativeFrom="column">
            <wp:posOffset>-464183</wp:posOffset>
          </wp:positionH>
          <wp:positionV relativeFrom="paragraph">
            <wp:posOffset>0</wp:posOffset>
          </wp:positionV>
          <wp:extent cx="7538400" cy="925200"/>
          <wp:effectExtent l="0" t="0" r="0" b="0"/>
          <wp:wrapSquare wrapText="bothSides" distT="0" distB="0" distL="114300" distR="114300"/>
          <wp:docPr id="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38400" cy="9252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A32D1"/>
    <w:multiLevelType w:val="multilevel"/>
    <w:tmpl w:val="6758217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08E612FE"/>
    <w:multiLevelType w:val="hybridMultilevel"/>
    <w:tmpl w:val="E7403A86"/>
    <w:lvl w:ilvl="0" w:tplc="07EAE5F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A6436A"/>
    <w:multiLevelType w:val="multilevel"/>
    <w:tmpl w:val="0A7813D2"/>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1FC15C93"/>
    <w:multiLevelType w:val="hybridMultilevel"/>
    <w:tmpl w:val="7A023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42206A"/>
    <w:multiLevelType w:val="hybridMultilevel"/>
    <w:tmpl w:val="93467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F2517D"/>
    <w:multiLevelType w:val="hybridMultilevel"/>
    <w:tmpl w:val="FA80A5C2"/>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E843446"/>
    <w:multiLevelType w:val="hybridMultilevel"/>
    <w:tmpl w:val="572CC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06628C"/>
    <w:multiLevelType w:val="hybridMultilevel"/>
    <w:tmpl w:val="5EC65E7E"/>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4A2951"/>
    <w:multiLevelType w:val="multilevel"/>
    <w:tmpl w:val="721C2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3A116B8"/>
    <w:multiLevelType w:val="hybridMultilevel"/>
    <w:tmpl w:val="0450C74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D1E1CD8"/>
    <w:multiLevelType w:val="hybridMultilevel"/>
    <w:tmpl w:val="6C1E18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D11818"/>
    <w:multiLevelType w:val="hybridMultilevel"/>
    <w:tmpl w:val="9A60FCB0"/>
    <w:lvl w:ilvl="0" w:tplc="3606FCF2">
      <w:numFmt w:val="bullet"/>
      <w:lvlText w:val="-"/>
      <w:lvlJc w:val="left"/>
      <w:pPr>
        <w:ind w:left="720" w:hanging="360"/>
      </w:pPr>
      <w:rPr>
        <w:rFonts w:ascii="Larsseit" w:eastAsia="Times New Roman" w:hAnsi="Larssei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DB440D"/>
    <w:multiLevelType w:val="hybridMultilevel"/>
    <w:tmpl w:val="D854B9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5DF6C0A"/>
    <w:multiLevelType w:val="multilevel"/>
    <w:tmpl w:val="120E01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03613E0"/>
    <w:multiLevelType w:val="hybridMultilevel"/>
    <w:tmpl w:val="5CD6DC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C16533"/>
    <w:multiLevelType w:val="hybridMultilevel"/>
    <w:tmpl w:val="520AB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3F728D"/>
    <w:multiLevelType w:val="multilevel"/>
    <w:tmpl w:val="C9F2C5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6"/>
  </w:num>
  <w:num w:numId="2">
    <w:abstractNumId w:val="0"/>
  </w:num>
  <w:num w:numId="3">
    <w:abstractNumId w:val="5"/>
  </w:num>
  <w:num w:numId="4">
    <w:abstractNumId w:val="13"/>
  </w:num>
  <w:num w:numId="5">
    <w:abstractNumId w:val="2"/>
  </w:num>
  <w:num w:numId="6">
    <w:abstractNumId w:val="8"/>
  </w:num>
  <w:num w:numId="7">
    <w:abstractNumId w:val="11"/>
  </w:num>
  <w:num w:numId="8">
    <w:abstractNumId w:val="15"/>
  </w:num>
  <w:num w:numId="9">
    <w:abstractNumId w:val="6"/>
  </w:num>
  <w:num w:numId="10">
    <w:abstractNumId w:val="3"/>
  </w:num>
  <w:num w:numId="11">
    <w:abstractNumId w:val="1"/>
  </w:num>
  <w:num w:numId="12">
    <w:abstractNumId w:val="4"/>
  </w:num>
  <w:num w:numId="13">
    <w:abstractNumId w:val="10"/>
  </w:num>
  <w:num w:numId="14">
    <w:abstractNumId w:val="7"/>
  </w:num>
  <w:num w:numId="15">
    <w:abstractNumId w:val="12"/>
  </w:num>
  <w:num w:numId="16">
    <w:abstractNumId w:val="9"/>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8B8"/>
    <w:rsid w:val="000256D5"/>
    <w:rsid w:val="0004643D"/>
    <w:rsid w:val="00081605"/>
    <w:rsid w:val="000A7BEA"/>
    <w:rsid w:val="000B79A3"/>
    <w:rsid w:val="000C5541"/>
    <w:rsid w:val="00102A85"/>
    <w:rsid w:val="0016178B"/>
    <w:rsid w:val="0018150E"/>
    <w:rsid w:val="001A6404"/>
    <w:rsid w:val="001D2DF9"/>
    <w:rsid w:val="001D4975"/>
    <w:rsid w:val="001E1437"/>
    <w:rsid w:val="001F37DE"/>
    <w:rsid w:val="00207EEE"/>
    <w:rsid w:val="00214DD9"/>
    <w:rsid w:val="00243142"/>
    <w:rsid w:val="002A38B9"/>
    <w:rsid w:val="002C7A80"/>
    <w:rsid w:val="00303F4D"/>
    <w:rsid w:val="00330FC0"/>
    <w:rsid w:val="003949D5"/>
    <w:rsid w:val="003A04F8"/>
    <w:rsid w:val="003B196E"/>
    <w:rsid w:val="003C60CB"/>
    <w:rsid w:val="003E03A3"/>
    <w:rsid w:val="00405092"/>
    <w:rsid w:val="00453AB7"/>
    <w:rsid w:val="004A1886"/>
    <w:rsid w:val="004D49B3"/>
    <w:rsid w:val="005040CF"/>
    <w:rsid w:val="005873FF"/>
    <w:rsid w:val="00596199"/>
    <w:rsid w:val="005B360A"/>
    <w:rsid w:val="005E3E43"/>
    <w:rsid w:val="006202B4"/>
    <w:rsid w:val="0070710E"/>
    <w:rsid w:val="007348B8"/>
    <w:rsid w:val="00737FBD"/>
    <w:rsid w:val="00755C6C"/>
    <w:rsid w:val="007A2E58"/>
    <w:rsid w:val="007B056E"/>
    <w:rsid w:val="008048D2"/>
    <w:rsid w:val="00812E6C"/>
    <w:rsid w:val="00825E33"/>
    <w:rsid w:val="00865C95"/>
    <w:rsid w:val="008A2C81"/>
    <w:rsid w:val="008D728F"/>
    <w:rsid w:val="00900E97"/>
    <w:rsid w:val="00934F36"/>
    <w:rsid w:val="00967A2B"/>
    <w:rsid w:val="0099119E"/>
    <w:rsid w:val="009968D3"/>
    <w:rsid w:val="009A5BE9"/>
    <w:rsid w:val="009E2426"/>
    <w:rsid w:val="00A60FEC"/>
    <w:rsid w:val="00A63734"/>
    <w:rsid w:val="00AB7ADE"/>
    <w:rsid w:val="00AD1E72"/>
    <w:rsid w:val="00B17CAB"/>
    <w:rsid w:val="00B9550F"/>
    <w:rsid w:val="00BC2A17"/>
    <w:rsid w:val="00C4452A"/>
    <w:rsid w:val="00CA6862"/>
    <w:rsid w:val="00CB5217"/>
    <w:rsid w:val="00D00A9A"/>
    <w:rsid w:val="00D07F74"/>
    <w:rsid w:val="00D16F22"/>
    <w:rsid w:val="00D3771D"/>
    <w:rsid w:val="00D538F5"/>
    <w:rsid w:val="00D879AA"/>
    <w:rsid w:val="00DF0AF9"/>
    <w:rsid w:val="00E418A3"/>
    <w:rsid w:val="00EB0033"/>
    <w:rsid w:val="00EC6E35"/>
    <w:rsid w:val="00F23141"/>
    <w:rsid w:val="00F3578C"/>
    <w:rsid w:val="00F71446"/>
    <w:rsid w:val="00FB0860"/>
    <w:rsid w:val="00FC10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C1BDD"/>
  <w15:docId w15:val="{E9AC2278-616D-41B9-9D15-C98BC83C7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aliases w:val="Customisable document title"/>
    <w:basedOn w:val="Normal"/>
    <w:link w:val="HeaderChar"/>
    <w:unhideWhenUsed/>
    <w:qFormat/>
    <w:rsid w:val="001A6404"/>
    <w:pPr>
      <w:tabs>
        <w:tab w:val="center" w:pos="4513"/>
        <w:tab w:val="right" w:pos="9026"/>
      </w:tabs>
    </w:pPr>
  </w:style>
  <w:style w:type="character" w:customStyle="1" w:styleId="HeaderChar">
    <w:name w:val="Header Char"/>
    <w:aliases w:val="Customisable document title Char"/>
    <w:basedOn w:val="DefaultParagraphFont"/>
    <w:link w:val="Header"/>
    <w:rsid w:val="001A6404"/>
  </w:style>
  <w:style w:type="paragraph" w:styleId="Footer">
    <w:name w:val="footer"/>
    <w:basedOn w:val="Normal"/>
    <w:link w:val="FooterChar"/>
    <w:uiPriority w:val="99"/>
    <w:unhideWhenUsed/>
    <w:rsid w:val="001A6404"/>
    <w:pPr>
      <w:tabs>
        <w:tab w:val="center" w:pos="4513"/>
        <w:tab w:val="right" w:pos="9026"/>
      </w:tabs>
    </w:pPr>
  </w:style>
  <w:style w:type="character" w:customStyle="1" w:styleId="FooterChar">
    <w:name w:val="Footer Char"/>
    <w:basedOn w:val="DefaultParagraphFont"/>
    <w:link w:val="Footer"/>
    <w:uiPriority w:val="99"/>
    <w:rsid w:val="001A6404"/>
  </w:style>
  <w:style w:type="paragraph" w:styleId="NormalWeb">
    <w:name w:val="Normal (Web)"/>
    <w:basedOn w:val="Normal"/>
    <w:unhideWhenUsed/>
    <w:rsid w:val="00F7144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F71446"/>
    <w:rPr>
      <w:b/>
      <w:bCs/>
    </w:rPr>
  </w:style>
  <w:style w:type="paragraph" w:styleId="ListParagraph">
    <w:name w:val="List Paragraph"/>
    <w:basedOn w:val="Normal"/>
    <w:uiPriority w:val="34"/>
    <w:qFormat/>
    <w:rsid w:val="00C4452A"/>
    <w:pPr>
      <w:ind w:left="720"/>
      <w:contextualSpacing/>
    </w:pPr>
  </w:style>
  <w:style w:type="paragraph" w:styleId="BalloonText">
    <w:name w:val="Balloon Text"/>
    <w:basedOn w:val="Normal"/>
    <w:link w:val="BalloonTextChar"/>
    <w:uiPriority w:val="99"/>
    <w:semiHidden/>
    <w:unhideWhenUsed/>
    <w:rsid w:val="00F23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141"/>
    <w:rPr>
      <w:rFonts w:ascii="Segoe UI" w:hAnsi="Segoe UI" w:cs="Segoe UI"/>
      <w:sz w:val="18"/>
      <w:szCs w:val="18"/>
    </w:rPr>
  </w:style>
  <w:style w:type="character" w:styleId="CommentReference">
    <w:name w:val="annotation reference"/>
    <w:basedOn w:val="DefaultParagraphFont"/>
    <w:uiPriority w:val="99"/>
    <w:semiHidden/>
    <w:unhideWhenUsed/>
    <w:rsid w:val="00B17CAB"/>
    <w:rPr>
      <w:sz w:val="16"/>
      <w:szCs w:val="16"/>
    </w:rPr>
  </w:style>
  <w:style w:type="paragraph" w:styleId="CommentText">
    <w:name w:val="annotation text"/>
    <w:basedOn w:val="Normal"/>
    <w:link w:val="CommentTextChar"/>
    <w:uiPriority w:val="99"/>
    <w:semiHidden/>
    <w:unhideWhenUsed/>
    <w:rsid w:val="00B17CAB"/>
    <w:rPr>
      <w:sz w:val="20"/>
      <w:szCs w:val="20"/>
    </w:rPr>
  </w:style>
  <w:style w:type="character" w:customStyle="1" w:styleId="CommentTextChar">
    <w:name w:val="Comment Text Char"/>
    <w:basedOn w:val="DefaultParagraphFont"/>
    <w:link w:val="CommentText"/>
    <w:uiPriority w:val="99"/>
    <w:semiHidden/>
    <w:rsid w:val="00B17CAB"/>
    <w:rPr>
      <w:sz w:val="20"/>
      <w:szCs w:val="20"/>
    </w:rPr>
  </w:style>
  <w:style w:type="paragraph" w:styleId="CommentSubject">
    <w:name w:val="annotation subject"/>
    <w:basedOn w:val="CommentText"/>
    <w:next w:val="CommentText"/>
    <w:link w:val="CommentSubjectChar"/>
    <w:uiPriority w:val="99"/>
    <w:semiHidden/>
    <w:unhideWhenUsed/>
    <w:rsid w:val="00AB7ADE"/>
    <w:rPr>
      <w:b/>
      <w:bCs/>
    </w:rPr>
  </w:style>
  <w:style w:type="character" w:customStyle="1" w:styleId="CommentSubjectChar">
    <w:name w:val="Comment Subject Char"/>
    <w:basedOn w:val="CommentTextChar"/>
    <w:link w:val="CommentSubject"/>
    <w:uiPriority w:val="99"/>
    <w:semiHidden/>
    <w:rsid w:val="00AB7ADE"/>
    <w:rPr>
      <w:b/>
      <w:bCs/>
      <w:sz w:val="20"/>
      <w:szCs w:val="20"/>
    </w:rPr>
  </w:style>
  <w:style w:type="paragraph" w:styleId="BodyText">
    <w:name w:val="Body Text"/>
    <w:basedOn w:val="Normal"/>
    <w:link w:val="BodyTextChar"/>
    <w:rsid w:val="007A2E58"/>
    <w:rPr>
      <w:rFonts w:ascii="Times New Roman" w:eastAsia="Times New Roman" w:hAnsi="Times New Roman" w:cs="Times New Roman"/>
      <w:szCs w:val="20"/>
      <w:lang w:eastAsia="en-US"/>
    </w:rPr>
  </w:style>
  <w:style w:type="character" w:customStyle="1" w:styleId="BodyTextChar">
    <w:name w:val="Body Text Char"/>
    <w:basedOn w:val="DefaultParagraphFont"/>
    <w:link w:val="BodyText"/>
    <w:rsid w:val="007A2E58"/>
    <w:rPr>
      <w:rFonts w:ascii="Times New Roman" w:eastAsia="Times New Roman" w:hAnsi="Times New Roman" w:cs="Times New Roman"/>
      <w:szCs w:val="20"/>
      <w:lang w:eastAsia="en-US"/>
    </w:rPr>
  </w:style>
  <w:style w:type="paragraph" w:customStyle="1" w:styleId="01McAbodytext">
    <w:name w:val="01_McA body text"/>
    <w:rsid w:val="00D00A9A"/>
    <w:pPr>
      <w:spacing w:line="260" w:lineRule="exact"/>
    </w:pPr>
    <w:rPr>
      <w:rFonts w:ascii="Arial" w:eastAsia="Times New Roman" w:hAnsi="Arial" w:cs="Times New Roman"/>
      <w:color w:val="00000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031226">
      <w:bodyDiv w:val="1"/>
      <w:marLeft w:val="0"/>
      <w:marRight w:val="0"/>
      <w:marTop w:val="0"/>
      <w:marBottom w:val="0"/>
      <w:divBdr>
        <w:top w:val="none" w:sz="0" w:space="0" w:color="auto"/>
        <w:left w:val="none" w:sz="0" w:space="0" w:color="auto"/>
        <w:bottom w:val="none" w:sz="0" w:space="0" w:color="auto"/>
        <w:right w:val="none" w:sz="0" w:space="0" w:color="auto"/>
      </w:divBdr>
    </w:div>
    <w:div w:id="540360531">
      <w:bodyDiv w:val="1"/>
      <w:marLeft w:val="0"/>
      <w:marRight w:val="0"/>
      <w:marTop w:val="0"/>
      <w:marBottom w:val="0"/>
      <w:divBdr>
        <w:top w:val="none" w:sz="0" w:space="0" w:color="auto"/>
        <w:left w:val="none" w:sz="0" w:space="0" w:color="auto"/>
        <w:bottom w:val="none" w:sz="0" w:space="0" w:color="auto"/>
        <w:right w:val="none" w:sz="0" w:space="0" w:color="auto"/>
      </w:divBdr>
    </w:div>
    <w:div w:id="1348141482">
      <w:bodyDiv w:val="1"/>
      <w:marLeft w:val="0"/>
      <w:marRight w:val="0"/>
      <w:marTop w:val="0"/>
      <w:marBottom w:val="0"/>
      <w:divBdr>
        <w:top w:val="none" w:sz="0" w:space="0" w:color="auto"/>
        <w:left w:val="none" w:sz="0" w:space="0" w:color="auto"/>
        <w:bottom w:val="none" w:sz="0" w:space="0" w:color="auto"/>
        <w:right w:val="none" w:sz="0" w:space="0" w:color="auto"/>
      </w:divBdr>
      <w:divsChild>
        <w:div w:id="94449394">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0"/>
          <w:marBottom w:val="0"/>
          <w:divBdr>
            <w:top w:val="none" w:sz="0" w:space="0" w:color="auto"/>
            <w:left w:val="none" w:sz="0" w:space="0" w:color="auto"/>
            <w:bottom w:val="none" w:sz="0" w:space="0" w:color="auto"/>
            <w:right w:val="none" w:sz="0" w:space="0" w:color="auto"/>
          </w:divBdr>
        </w:div>
        <w:div w:id="1665161522">
          <w:marLeft w:val="0"/>
          <w:marRight w:val="0"/>
          <w:marTop w:val="0"/>
          <w:marBottom w:val="0"/>
          <w:divBdr>
            <w:top w:val="none" w:sz="0" w:space="0" w:color="auto"/>
            <w:left w:val="none" w:sz="0" w:space="0" w:color="auto"/>
            <w:bottom w:val="none" w:sz="0" w:space="0" w:color="auto"/>
            <w:right w:val="none" w:sz="0" w:space="0" w:color="auto"/>
          </w:divBdr>
        </w:div>
        <w:div w:id="1919247853">
          <w:marLeft w:val="0"/>
          <w:marRight w:val="0"/>
          <w:marTop w:val="0"/>
          <w:marBottom w:val="0"/>
          <w:divBdr>
            <w:top w:val="none" w:sz="0" w:space="0" w:color="auto"/>
            <w:left w:val="none" w:sz="0" w:space="0" w:color="auto"/>
            <w:bottom w:val="none" w:sz="0" w:space="0" w:color="auto"/>
            <w:right w:val="none" w:sz="0" w:space="0" w:color="auto"/>
          </w:divBdr>
        </w:div>
        <w:div w:id="1827359436">
          <w:marLeft w:val="0"/>
          <w:marRight w:val="0"/>
          <w:marTop w:val="0"/>
          <w:marBottom w:val="0"/>
          <w:divBdr>
            <w:top w:val="none" w:sz="0" w:space="0" w:color="auto"/>
            <w:left w:val="none" w:sz="0" w:space="0" w:color="auto"/>
            <w:bottom w:val="none" w:sz="0" w:space="0" w:color="auto"/>
            <w:right w:val="none" w:sz="0" w:space="0" w:color="auto"/>
          </w:divBdr>
        </w:div>
        <w:div w:id="308294074">
          <w:marLeft w:val="0"/>
          <w:marRight w:val="0"/>
          <w:marTop w:val="0"/>
          <w:marBottom w:val="0"/>
          <w:divBdr>
            <w:top w:val="none" w:sz="0" w:space="0" w:color="auto"/>
            <w:left w:val="none" w:sz="0" w:space="0" w:color="auto"/>
            <w:bottom w:val="none" w:sz="0" w:space="0" w:color="auto"/>
            <w:right w:val="none" w:sz="0" w:space="0" w:color="auto"/>
          </w:divBdr>
          <w:divsChild>
            <w:div w:id="1417242061">
              <w:marLeft w:val="0"/>
              <w:marRight w:val="0"/>
              <w:marTop w:val="0"/>
              <w:marBottom w:val="0"/>
              <w:divBdr>
                <w:top w:val="none" w:sz="0" w:space="0" w:color="auto"/>
                <w:left w:val="none" w:sz="0" w:space="0" w:color="auto"/>
                <w:bottom w:val="none" w:sz="0" w:space="0" w:color="auto"/>
                <w:right w:val="none" w:sz="0" w:space="0" w:color="auto"/>
              </w:divBdr>
              <w:divsChild>
                <w:div w:id="1295477042">
                  <w:marLeft w:val="0"/>
                  <w:marRight w:val="0"/>
                  <w:marTop w:val="0"/>
                  <w:marBottom w:val="0"/>
                  <w:divBdr>
                    <w:top w:val="none" w:sz="0" w:space="0" w:color="auto"/>
                    <w:left w:val="none" w:sz="0" w:space="0" w:color="auto"/>
                    <w:bottom w:val="none" w:sz="0" w:space="0" w:color="auto"/>
                    <w:right w:val="none" w:sz="0" w:space="0" w:color="auto"/>
                  </w:divBdr>
                  <w:divsChild>
                    <w:div w:id="1053850858">
                      <w:marLeft w:val="0"/>
                      <w:marRight w:val="0"/>
                      <w:marTop w:val="0"/>
                      <w:marBottom w:val="0"/>
                      <w:divBdr>
                        <w:top w:val="none" w:sz="0" w:space="0" w:color="auto"/>
                        <w:left w:val="none" w:sz="0" w:space="0" w:color="auto"/>
                        <w:bottom w:val="none" w:sz="0" w:space="0" w:color="auto"/>
                        <w:right w:val="none" w:sz="0" w:space="0" w:color="auto"/>
                      </w:divBdr>
                      <w:divsChild>
                        <w:div w:id="37245639">
                          <w:marLeft w:val="0"/>
                          <w:marRight w:val="0"/>
                          <w:marTop w:val="0"/>
                          <w:marBottom w:val="0"/>
                          <w:divBdr>
                            <w:top w:val="none" w:sz="0" w:space="0" w:color="auto"/>
                            <w:left w:val="none" w:sz="0" w:space="0" w:color="auto"/>
                            <w:bottom w:val="none" w:sz="0" w:space="0" w:color="auto"/>
                            <w:right w:val="none" w:sz="0" w:space="0" w:color="auto"/>
                          </w:divBdr>
                          <w:divsChild>
                            <w:div w:id="2139258472">
                              <w:marLeft w:val="0"/>
                              <w:marRight w:val="0"/>
                              <w:marTop w:val="0"/>
                              <w:marBottom w:val="0"/>
                              <w:divBdr>
                                <w:top w:val="none" w:sz="0" w:space="0" w:color="auto"/>
                                <w:left w:val="none" w:sz="0" w:space="0" w:color="auto"/>
                                <w:bottom w:val="none" w:sz="0" w:space="0" w:color="auto"/>
                                <w:right w:val="none" w:sz="0" w:space="0" w:color="auto"/>
                              </w:divBdr>
                              <w:divsChild>
                                <w:div w:id="782918326">
                                  <w:marLeft w:val="0"/>
                                  <w:marRight w:val="0"/>
                                  <w:marTop w:val="0"/>
                                  <w:marBottom w:val="0"/>
                                  <w:divBdr>
                                    <w:top w:val="none" w:sz="0" w:space="0" w:color="auto"/>
                                    <w:left w:val="none" w:sz="0" w:space="0" w:color="auto"/>
                                    <w:bottom w:val="none" w:sz="0" w:space="0" w:color="auto"/>
                                    <w:right w:val="none" w:sz="0" w:space="0" w:color="auto"/>
                                  </w:divBdr>
                                  <w:divsChild>
                                    <w:div w:id="918564762">
                                      <w:marLeft w:val="0"/>
                                      <w:marRight w:val="0"/>
                                      <w:marTop w:val="0"/>
                                      <w:marBottom w:val="0"/>
                                      <w:divBdr>
                                        <w:top w:val="none" w:sz="0" w:space="0" w:color="auto"/>
                                        <w:left w:val="none" w:sz="0" w:space="0" w:color="auto"/>
                                        <w:bottom w:val="none" w:sz="0" w:space="0" w:color="auto"/>
                                        <w:right w:val="none" w:sz="0" w:space="0" w:color="auto"/>
                                      </w:divBdr>
                                      <w:divsChild>
                                        <w:div w:id="830606612">
                                          <w:marLeft w:val="0"/>
                                          <w:marRight w:val="0"/>
                                          <w:marTop w:val="0"/>
                                          <w:marBottom w:val="0"/>
                                          <w:divBdr>
                                            <w:top w:val="none" w:sz="0" w:space="0" w:color="auto"/>
                                            <w:left w:val="none" w:sz="0" w:space="0" w:color="auto"/>
                                            <w:bottom w:val="none" w:sz="0" w:space="0" w:color="auto"/>
                                            <w:right w:val="none" w:sz="0" w:space="0" w:color="auto"/>
                                          </w:divBdr>
                                          <w:divsChild>
                                            <w:div w:id="1739668759">
                                              <w:marLeft w:val="0"/>
                                              <w:marRight w:val="0"/>
                                              <w:marTop w:val="0"/>
                                              <w:marBottom w:val="0"/>
                                              <w:divBdr>
                                                <w:top w:val="none" w:sz="0" w:space="0" w:color="auto"/>
                                                <w:left w:val="none" w:sz="0" w:space="0" w:color="auto"/>
                                                <w:bottom w:val="none" w:sz="0" w:space="0" w:color="auto"/>
                                                <w:right w:val="none" w:sz="0" w:space="0" w:color="auto"/>
                                              </w:divBdr>
                                              <w:divsChild>
                                                <w:div w:id="153566038">
                                                  <w:marLeft w:val="0"/>
                                                  <w:marRight w:val="0"/>
                                                  <w:marTop w:val="0"/>
                                                  <w:marBottom w:val="0"/>
                                                  <w:divBdr>
                                                    <w:top w:val="none" w:sz="0" w:space="0" w:color="auto"/>
                                                    <w:left w:val="none" w:sz="0" w:space="0" w:color="auto"/>
                                                    <w:bottom w:val="none" w:sz="0" w:space="0" w:color="auto"/>
                                                    <w:right w:val="none" w:sz="0" w:space="0" w:color="auto"/>
                                                  </w:divBdr>
                                                  <w:divsChild>
                                                    <w:div w:id="725026963">
                                                      <w:marLeft w:val="0"/>
                                                      <w:marRight w:val="0"/>
                                                      <w:marTop w:val="0"/>
                                                      <w:marBottom w:val="0"/>
                                                      <w:divBdr>
                                                        <w:top w:val="none" w:sz="0" w:space="0" w:color="auto"/>
                                                        <w:left w:val="none" w:sz="0" w:space="0" w:color="auto"/>
                                                        <w:bottom w:val="none" w:sz="0" w:space="0" w:color="auto"/>
                                                        <w:right w:val="none" w:sz="0" w:space="0" w:color="auto"/>
                                                      </w:divBdr>
                                                      <w:divsChild>
                                                        <w:div w:id="317421050">
                                                          <w:marLeft w:val="0"/>
                                                          <w:marRight w:val="0"/>
                                                          <w:marTop w:val="0"/>
                                                          <w:marBottom w:val="0"/>
                                                          <w:divBdr>
                                                            <w:top w:val="none" w:sz="0" w:space="0" w:color="auto"/>
                                                            <w:left w:val="none" w:sz="0" w:space="0" w:color="auto"/>
                                                            <w:bottom w:val="none" w:sz="0" w:space="0" w:color="auto"/>
                                                            <w:right w:val="none" w:sz="0" w:space="0" w:color="auto"/>
                                                          </w:divBdr>
                                                          <w:divsChild>
                                                            <w:div w:id="53813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56515773">
      <w:bodyDiv w:val="1"/>
      <w:marLeft w:val="0"/>
      <w:marRight w:val="0"/>
      <w:marTop w:val="0"/>
      <w:marBottom w:val="0"/>
      <w:divBdr>
        <w:top w:val="none" w:sz="0" w:space="0" w:color="auto"/>
        <w:left w:val="none" w:sz="0" w:space="0" w:color="auto"/>
        <w:bottom w:val="none" w:sz="0" w:space="0" w:color="auto"/>
        <w:right w:val="none" w:sz="0" w:space="0" w:color="auto"/>
      </w:divBdr>
    </w:div>
    <w:div w:id="19638751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1097</Words>
  <Characters>6254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dc:creator>
  <cp:lastModifiedBy>Eve Short</cp:lastModifiedBy>
  <cp:revision>2</cp:revision>
  <dcterms:created xsi:type="dcterms:W3CDTF">2021-10-29T12:12:00Z</dcterms:created>
  <dcterms:modified xsi:type="dcterms:W3CDTF">2021-10-29T12:12:00Z</dcterms:modified>
</cp:coreProperties>
</file>