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2E210" w14:textId="77777777" w:rsidR="001E28C2" w:rsidRDefault="001E28C2" w:rsidP="00E54C02">
      <w:pPr>
        <w:pStyle w:val="Title"/>
        <w:ind w:right="-540"/>
        <w:jc w:val="left"/>
        <w:rPr>
          <w:szCs w:val="22"/>
        </w:rPr>
      </w:pPr>
      <w:r w:rsidRPr="00E54C02">
        <w:rPr>
          <w:noProof/>
          <w:szCs w:val="22"/>
          <w:lang w:eastAsia="en-GB"/>
        </w:rPr>
        <w:drawing>
          <wp:anchor distT="0" distB="0" distL="114300" distR="114300" simplePos="0" relativeHeight="251659264" behindDoc="0" locked="0" layoutInCell="1" allowOverlap="1" wp14:anchorId="2D4D6255" wp14:editId="0CC225A2">
            <wp:simplePos x="0" y="0"/>
            <wp:positionH relativeFrom="margin">
              <wp:align>right</wp:align>
            </wp:positionH>
            <wp:positionV relativeFrom="paragraph">
              <wp:posOffset>0</wp:posOffset>
            </wp:positionV>
            <wp:extent cx="1209675" cy="914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7346A" w14:textId="77777777" w:rsidR="001E4B83" w:rsidRPr="00E54C02" w:rsidRDefault="00A92433" w:rsidP="00E54C02">
      <w:pPr>
        <w:pStyle w:val="Title"/>
        <w:ind w:right="-540"/>
        <w:jc w:val="left"/>
        <w:rPr>
          <w:szCs w:val="22"/>
        </w:rPr>
      </w:pPr>
      <w:r w:rsidRPr="00E54C02">
        <w:rPr>
          <w:szCs w:val="22"/>
        </w:rPr>
        <w:t>ACCESS THROUGH ADVOCACY</w:t>
      </w:r>
    </w:p>
    <w:p w14:paraId="60128D9D" w14:textId="77777777" w:rsidR="00F01C91" w:rsidRPr="001E28C2" w:rsidRDefault="00F01C91" w:rsidP="00F01C91">
      <w:pPr>
        <w:pStyle w:val="Title"/>
        <w:jc w:val="left"/>
        <w:rPr>
          <w:szCs w:val="22"/>
        </w:rPr>
      </w:pPr>
      <w:r w:rsidRPr="00E54C02">
        <w:rPr>
          <w:szCs w:val="22"/>
        </w:rPr>
        <w:t xml:space="preserve">JOB DESCRIPTION – </w:t>
      </w:r>
      <w:r w:rsidR="00C30131" w:rsidRPr="00E54C02">
        <w:rPr>
          <w:szCs w:val="22"/>
        </w:rPr>
        <w:t>ADVOCACY</w:t>
      </w:r>
      <w:r w:rsidR="00263151" w:rsidRPr="00E54C02">
        <w:rPr>
          <w:szCs w:val="22"/>
        </w:rPr>
        <w:t xml:space="preserve"> WORKER</w:t>
      </w:r>
    </w:p>
    <w:p w14:paraId="42CFA856" w14:textId="77777777" w:rsidR="00F01C91" w:rsidRDefault="00F01C91" w:rsidP="00F01C91">
      <w:pPr>
        <w:pStyle w:val="Title"/>
        <w:ind w:right="-540"/>
        <w:jc w:val="left"/>
        <w:rPr>
          <w:bCs/>
        </w:rPr>
      </w:pPr>
    </w:p>
    <w:p w14:paraId="3379BF17" w14:textId="77777777" w:rsidR="001E28C2" w:rsidRPr="00F01C91" w:rsidRDefault="001E28C2" w:rsidP="00F01C91">
      <w:pPr>
        <w:pStyle w:val="Title"/>
        <w:ind w:right="-540"/>
        <w:jc w:val="left"/>
        <w:rPr>
          <w:bCs/>
        </w:rPr>
      </w:pPr>
    </w:p>
    <w:p w14:paraId="60A492A5" w14:textId="77777777" w:rsidR="007C0B9E" w:rsidRDefault="007C0B9E">
      <w:pPr>
        <w:rPr>
          <w:rFonts w:ascii="Arial" w:hAnsi="Arial" w:cs="Arial"/>
          <w:sz w:val="22"/>
        </w:rPr>
      </w:pPr>
      <w:r>
        <w:rPr>
          <w:rFonts w:ascii="Arial" w:hAnsi="Arial" w:cs="Arial"/>
          <w:b/>
          <w:bCs w:val="0"/>
          <w:sz w:val="22"/>
        </w:rPr>
        <w:t>1</w:t>
      </w:r>
      <w:r w:rsidR="00F01C91">
        <w:rPr>
          <w:rFonts w:ascii="Arial" w:hAnsi="Arial" w:cs="Arial"/>
          <w:b/>
          <w:bCs w:val="0"/>
          <w:sz w:val="22"/>
        </w:rPr>
        <w:tab/>
        <w:t>JOB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21"/>
        <w:gridCol w:w="1134"/>
        <w:gridCol w:w="1483"/>
        <w:gridCol w:w="1443"/>
        <w:gridCol w:w="1638"/>
      </w:tblGrid>
      <w:tr w:rsidR="000B2213" w:rsidRPr="009B0788" w14:paraId="4C454AF0" w14:textId="77777777" w:rsidTr="00DD3115">
        <w:tc>
          <w:tcPr>
            <w:tcW w:w="1548" w:type="dxa"/>
          </w:tcPr>
          <w:p w14:paraId="249AB41C" w14:textId="77777777" w:rsidR="000B2213" w:rsidRPr="009B0788" w:rsidRDefault="000B2213" w:rsidP="00E2683A">
            <w:pPr>
              <w:rPr>
                <w:rFonts w:ascii="Arial" w:hAnsi="Arial" w:cs="Arial"/>
                <w:b/>
                <w:sz w:val="22"/>
                <w:szCs w:val="22"/>
              </w:rPr>
            </w:pPr>
            <w:r w:rsidRPr="009B0788">
              <w:rPr>
                <w:rFonts w:ascii="Arial" w:hAnsi="Arial" w:cs="Arial"/>
                <w:b/>
                <w:sz w:val="22"/>
                <w:szCs w:val="22"/>
              </w:rPr>
              <w:t>Job Title</w:t>
            </w:r>
          </w:p>
        </w:tc>
        <w:tc>
          <w:tcPr>
            <w:tcW w:w="2955" w:type="dxa"/>
            <w:gridSpan w:val="2"/>
          </w:tcPr>
          <w:p w14:paraId="5DFC6CCA" w14:textId="77777777" w:rsidR="000B2213" w:rsidRPr="009B0788" w:rsidRDefault="00D90E63" w:rsidP="00AE6E64">
            <w:pPr>
              <w:rPr>
                <w:rFonts w:ascii="Arial" w:hAnsi="Arial" w:cs="Arial"/>
                <w:sz w:val="22"/>
                <w:szCs w:val="22"/>
              </w:rPr>
            </w:pPr>
            <w:r>
              <w:rPr>
                <w:rFonts w:ascii="Arial" w:hAnsi="Arial" w:cs="Arial"/>
                <w:sz w:val="22"/>
                <w:szCs w:val="22"/>
              </w:rPr>
              <w:t>Advocacy Worker</w:t>
            </w:r>
          </w:p>
        </w:tc>
        <w:tc>
          <w:tcPr>
            <w:tcW w:w="1483" w:type="dxa"/>
          </w:tcPr>
          <w:p w14:paraId="37E65A53" w14:textId="77777777" w:rsidR="000B2213" w:rsidRPr="009B0788" w:rsidRDefault="000B2213" w:rsidP="00E2683A">
            <w:pPr>
              <w:rPr>
                <w:rFonts w:ascii="Arial" w:hAnsi="Arial" w:cs="Arial"/>
                <w:b/>
                <w:sz w:val="22"/>
                <w:szCs w:val="22"/>
              </w:rPr>
            </w:pPr>
            <w:r w:rsidRPr="009B0788">
              <w:rPr>
                <w:rFonts w:ascii="Arial" w:hAnsi="Arial" w:cs="Arial"/>
                <w:b/>
                <w:sz w:val="22"/>
                <w:szCs w:val="22"/>
              </w:rPr>
              <w:t>Line Manager</w:t>
            </w:r>
          </w:p>
        </w:tc>
        <w:tc>
          <w:tcPr>
            <w:tcW w:w="3081" w:type="dxa"/>
            <w:gridSpan w:val="2"/>
          </w:tcPr>
          <w:p w14:paraId="1B23ECEF" w14:textId="77777777" w:rsidR="000B2213" w:rsidRPr="009B0788" w:rsidRDefault="00D90E63" w:rsidP="001E4B83">
            <w:pPr>
              <w:rPr>
                <w:rFonts w:ascii="Arial" w:hAnsi="Arial" w:cs="Arial"/>
                <w:sz w:val="22"/>
                <w:szCs w:val="22"/>
              </w:rPr>
            </w:pPr>
            <w:r>
              <w:rPr>
                <w:rFonts w:ascii="Arial" w:hAnsi="Arial" w:cs="Arial"/>
                <w:sz w:val="22"/>
                <w:szCs w:val="22"/>
              </w:rPr>
              <w:t>Homelessness Prevention</w:t>
            </w:r>
            <w:r w:rsidR="00023AD0">
              <w:rPr>
                <w:rFonts w:ascii="Arial" w:hAnsi="Arial" w:cs="Arial"/>
                <w:sz w:val="22"/>
                <w:szCs w:val="22"/>
              </w:rPr>
              <w:t xml:space="preserve"> </w:t>
            </w:r>
            <w:r w:rsidR="0049444F">
              <w:rPr>
                <w:rFonts w:ascii="Arial" w:hAnsi="Arial" w:cs="Arial"/>
                <w:sz w:val="22"/>
                <w:szCs w:val="22"/>
              </w:rPr>
              <w:t>Manager</w:t>
            </w:r>
            <w:r w:rsidR="00023AD0">
              <w:rPr>
                <w:rFonts w:ascii="Arial" w:hAnsi="Arial" w:cs="Arial"/>
                <w:sz w:val="22"/>
                <w:szCs w:val="22"/>
              </w:rPr>
              <w:t xml:space="preserve"> (West)</w:t>
            </w:r>
          </w:p>
        </w:tc>
      </w:tr>
      <w:tr w:rsidR="00BD128E" w:rsidRPr="009B0788" w14:paraId="1F40C236" w14:textId="77777777" w:rsidTr="00DD3115">
        <w:tc>
          <w:tcPr>
            <w:tcW w:w="1548" w:type="dxa"/>
          </w:tcPr>
          <w:p w14:paraId="1958C948" w14:textId="77777777" w:rsidR="00BD128E" w:rsidRPr="009B0788" w:rsidRDefault="00BD128E" w:rsidP="00E2683A">
            <w:pPr>
              <w:rPr>
                <w:rFonts w:ascii="Arial" w:hAnsi="Arial" w:cs="Arial"/>
                <w:b/>
                <w:sz w:val="22"/>
                <w:szCs w:val="22"/>
              </w:rPr>
            </w:pPr>
            <w:r w:rsidRPr="009B0788">
              <w:rPr>
                <w:rFonts w:ascii="Arial" w:hAnsi="Arial" w:cs="Arial"/>
                <w:b/>
                <w:sz w:val="22"/>
                <w:szCs w:val="22"/>
              </w:rPr>
              <w:t>Grade Level</w:t>
            </w:r>
          </w:p>
        </w:tc>
        <w:tc>
          <w:tcPr>
            <w:tcW w:w="1821" w:type="dxa"/>
          </w:tcPr>
          <w:p w14:paraId="7E2E9ECD" w14:textId="77777777" w:rsidR="00BD128E" w:rsidRPr="009B0788" w:rsidRDefault="00BD128E" w:rsidP="00BD128E">
            <w:pPr>
              <w:rPr>
                <w:rFonts w:ascii="Arial" w:hAnsi="Arial" w:cs="Arial"/>
                <w:sz w:val="22"/>
                <w:szCs w:val="22"/>
              </w:rPr>
            </w:pPr>
            <w:r>
              <w:rPr>
                <w:rFonts w:ascii="Arial" w:hAnsi="Arial" w:cs="Arial"/>
                <w:sz w:val="22"/>
                <w:szCs w:val="22"/>
              </w:rPr>
              <w:t>3</w:t>
            </w:r>
          </w:p>
        </w:tc>
        <w:tc>
          <w:tcPr>
            <w:tcW w:w="1134" w:type="dxa"/>
          </w:tcPr>
          <w:p w14:paraId="5D8F21E5" w14:textId="77777777" w:rsidR="00BD128E" w:rsidRPr="009B0788" w:rsidRDefault="00BD128E" w:rsidP="00E2683A">
            <w:pPr>
              <w:rPr>
                <w:rFonts w:ascii="Arial" w:hAnsi="Arial" w:cs="Arial"/>
                <w:b/>
                <w:sz w:val="22"/>
                <w:szCs w:val="22"/>
              </w:rPr>
            </w:pPr>
            <w:r w:rsidRPr="009B0788">
              <w:rPr>
                <w:rFonts w:ascii="Arial" w:hAnsi="Arial" w:cs="Arial"/>
                <w:b/>
                <w:sz w:val="22"/>
                <w:szCs w:val="22"/>
              </w:rPr>
              <w:t>Salary Range</w:t>
            </w:r>
          </w:p>
        </w:tc>
        <w:tc>
          <w:tcPr>
            <w:tcW w:w="1483" w:type="dxa"/>
          </w:tcPr>
          <w:p w14:paraId="57143F1B" w14:textId="77777777" w:rsidR="00BD128E" w:rsidRPr="00BD128E" w:rsidRDefault="00263151" w:rsidP="00E2683A">
            <w:pPr>
              <w:rPr>
                <w:rFonts w:ascii="Arial" w:hAnsi="Arial" w:cs="Arial"/>
                <w:sz w:val="22"/>
                <w:szCs w:val="22"/>
              </w:rPr>
            </w:pPr>
            <w:r>
              <w:rPr>
                <w:rFonts w:ascii="Arial" w:hAnsi="Arial" w:cs="Arial"/>
                <w:sz w:val="22"/>
                <w:szCs w:val="22"/>
              </w:rPr>
              <w:t>19-23</w:t>
            </w:r>
          </w:p>
        </w:tc>
        <w:tc>
          <w:tcPr>
            <w:tcW w:w="1443" w:type="dxa"/>
          </w:tcPr>
          <w:p w14:paraId="3EC5E4BF" w14:textId="77777777" w:rsidR="00BD128E" w:rsidRPr="00BD128E" w:rsidRDefault="00BD128E" w:rsidP="00E2683A">
            <w:pPr>
              <w:rPr>
                <w:rFonts w:ascii="Arial" w:hAnsi="Arial" w:cs="Arial"/>
                <w:b/>
                <w:sz w:val="22"/>
                <w:szCs w:val="22"/>
              </w:rPr>
            </w:pPr>
            <w:r w:rsidRPr="00BD128E">
              <w:rPr>
                <w:rFonts w:ascii="Arial" w:hAnsi="Arial" w:cs="Arial"/>
                <w:b/>
                <w:sz w:val="22"/>
                <w:szCs w:val="22"/>
              </w:rPr>
              <w:t>FTE Salary Range</w:t>
            </w:r>
          </w:p>
        </w:tc>
        <w:tc>
          <w:tcPr>
            <w:tcW w:w="1638" w:type="dxa"/>
          </w:tcPr>
          <w:p w14:paraId="48E5497B" w14:textId="77777777" w:rsidR="00BD128E" w:rsidRPr="00084FDD" w:rsidRDefault="00084FDD" w:rsidP="00084FDD">
            <w:pPr>
              <w:rPr>
                <w:rFonts w:ascii="Arial" w:hAnsi="Arial" w:cs="Arial"/>
                <w:sz w:val="22"/>
                <w:szCs w:val="22"/>
              </w:rPr>
            </w:pPr>
            <w:r w:rsidRPr="00084FDD">
              <w:rPr>
                <w:rFonts w:ascii="Arial" w:hAnsi="Arial" w:cs="Arial"/>
                <w:sz w:val="22"/>
                <w:szCs w:val="22"/>
              </w:rPr>
              <w:t>£22,747 – £25,216</w:t>
            </w:r>
          </w:p>
        </w:tc>
      </w:tr>
      <w:tr w:rsidR="000B2213" w:rsidRPr="009B0788" w14:paraId="660B2B2F" w14:textId="77777777" w:rsidTr="00DD3115">
        <w:tc>
          <w:tcPr>
            <w:tcW w:w="1548" w:type="dxa"/>
          </w:tcPr>
          <w:p w14:paraId="126752E2" w14:textId="77777777" w:rsidR="000B2213" w:rsidRPr="009B0788" w:rsidRDefault="00263151" w:rsidP="00E2683A">
            <w:pPr>
              <w:rPr>
                <w:rFonts w:ascii="Arial" w:hAnsi="Arial" w:cs="Arial"/>
                <w:b/>
                <w:sz w:val="22"/>
                <w:szCs w:val="22"/>
              </w:rPr>
            </w:pPr>
            <w:r>
              <w:rPr>
                <w:rFonts w:ascii="Arial" w:hAnsi="Arial" w:cs="Arial"/>
                <w:b/>
                <w:sz w:val="22"/>
                <w:szCs w:val="22"/>
              </w:rPr>
              <w:t>Section/Unit</w:t>
            </w:r>
          </w:p>
        </w:tc>
        <w:tc>
          <w:tcPr>
            <w:tcW w:w="2955" w:type="dxa"/>
            <w:gridSpan w:val="2"/>
          </w:tcPr>
          <w:p w14:paraId="20E36399" w14:textId="77777777" w:rsidR="000B2213" w:rsidRPr="009B0788" w:rsidRDefault="00D90E63" w:rsidP="00E2683A">
            <w:pPr>
              <w:rPr>
                <w:rFonts w:ascii="Arial" w:hAnsi="Arial" w:cs="Arial"/>
                <w:sz w:val="22"/>
                <w:szCs w:val="22"/>
              </w:rPr>
            </w:pPr>
            <w:r>
              <w:rPr>
                <w:rFonts w:ascii="Arial" w:hAnsi="Arial" w:cs="Arial"/>
                <w:sz w:val="22"/>
                <w:szCs w:val="22"/>
              </w:rPr>
              <w:t>Access through Advocacy</w:t>
            </w:r>
          </w:p>
        </w:tc>
        <w:tc>
          <w:tcPr>
            <w:tcW w:w="1483" w:type="dxa"/>
          </w:tcPr>
          <w:p w14:paraId="4E70A099" w14:textId="77777777" w:rsidR="000B2213" w:rsidRPr="009B0788" w:rsidRDefault="00263151" w:rsidP="00E2683A">
            <w:pPr>
              <w:rPr>
                <w:rFonts w:ascii="Arial" w:hAnsi="Arial" w:cs="Arial"/>
                <w:b/>
                <w:sz w:val="22"/>
                <w:szCs w:val="22"/>
              </w:rPr>
            </w:pPr>
            <w:r>
              <w:rPr>
                <w:rFonts w:ascii="Arial" w:hAnsi="Arial" w:cs="Arial"/>
                <w:b/>
                <w:sz w:val="22"/>
                <w:szCs w:val="22"/>
              </w:rPr>
              <w:t>Directorate</w:t>
            </w:r>
            <w:r w:rsidR="005E735B" w:rsidRPr="009B0788">
              <w:rPr>
                <w:rFonts w:ascii="Arial" w:hAnsi="Arial" w:cs="Arial"/>
                <w:b/>
                <w:sz w:val="22"/>
                <w:szCs w:val="22"/>
              </w:rPr>
              <w:t xml:space="preserve"> </w:t>
            </w:r>
          </w:p>
        </w:tc>
        <w:tc>
          <w:tcPr>
            <w:tcW w:w="3081" w:type="dxa"/>
            <w:gridSpan w:val="2"/>
          </w:tcPr>
          <w:p w14:paraId="51CDFA61" w14:textId="77777777" w:rsidR="000B2213" w:rsidRPr="009B0788" w:rsidRDefault="00263151" w:rsidP="00E2683A">
            <w:pPr>
              <w:rPr>
                <w:rFonts w:ascii="Arial" w:hAnsi="Arial" w:cs="Arial"/>
                <w:sz w:val="22"/>
                <w:szCs w:val="22"/>
              </w:rPr>
            </w:pPr>
            <w:r>
              <w:rPr>
                <w:rFonts w:ascii="Arial" w:hAnsi="Arial" w:cs="Arial"/>
                <w:sz w:val="22"/>
                <w:szCs w:val="22"/>
              </w:rPr>
              <w:t>Operations</w:t>
            </w:r>
          </w:p>
        </w:tc>
      </w:tr>
      <w:tr w:rsidR="000B2213" w:rsidRPr="009B0788" w14:paraId="11FF8A3B" w14:textId="77777777" w:rsidTr="00DD3115">
        <w:tc>
          <w:tcPr>
            <w:tcW w:w="1548" w:type="dxa"/>
          </w:tcPr>
          <w:p w14:paraId="5584A302" w14:textId="77777777" w:rsidR="000B2213" w:rsidRPr="009B0788" w:rsidRDefault="000B2213" w:rsidP="00E2683A">
            <w:pPr>
              <w:rPr>
                <w:rFonts w:ascii="Arial" w:hAnsi="Arial" w:cs="Arial"/>
                <w:b/>
                <w:sz w:val="22"/>
                <w:szCs w:val="22"/>
              </w:rPr>
            </w:pPr>
            <w:r w:rsidRPr="009B0788">
              <w:rPr>
                <w:rFonts w:ascii="Arial" w:hAnsi="Arial" w:cs="Arial"/>
                <w:b/>
                <w:sz w:val="22"/>
                <w:szCs w:val="22"/>
              </w:rPr>
              <w:t>Location</w:t>
            </w:r>
          </w:p>
        </w:tc>
        <w:tc>
          <w:tcPr>
            <w:tcW w:w="7519" w:type="dxa"/>
            <w:gridSpan w:val="5"/>
          </w:tcPr>
          <w:p w14:paraId="5C6E6402" w14:textId="58644841" w:rsidR="000B2213" w:rsidRPr="009B0788" w:rsidRDefault="00F36BBF" w:rsidP="00C2686B">
            <w:pPr>
              <w:rPr>
                <w:rFonts w:ascii="Arial" w:hAnsi="Arial" w:cs="Arial"/>
                <w:sz w:val="22"/>
                <w:szCs w:val="22"/>
              </w:rPr>
            </w:pPr>
            <w:r>
              <w:rPr>
                <w:rFonts w:ascii="Arial" w:hAnsi="Arial" w:cs="Arial"/>
                <w:sz w:val="22"/>
                <w:szCs w:val="22"/>
              </w:rPr>
              <w:t>Glasgow</w:t>
            </w:r>
            <w:r w:rsidR="001D6761">
              <w:rPr>
                <w:rFonts w:ascii="Arial" w:hAnsi="Arial" w:cs="Arial"/>
                <w:sz w:val="22"/>
                <w:szCs w:val="22"/>
              </w:rPr>
              <w:t xml:space="preserve"> Area</w:t>
            </w:r>
          </w:p>
        </w:tc>
      </w:tr>
      <w:tr w:rsidR="000B2213" w:rsidRPr="009B0788" w14:paraId="5FED88B0" w14:textId="77777777" w:rsidTr="00DD3115">
        <w:tc>
          <w:tcPr>
            <w:tcW w:w="1548" w:type="dxa"/>
          </w:tcPr>
          <w:p w14:paraId="1366A352" w14:textId="77777777" w:rsidR="000B2213" w:rsidRPr="009B0788" w:rsidRDefault="000B2213" w:rsidP="00E2683A">
            <w:pPr>
              <w:rPr>
                <w:rFonts w:ascii="Arial" w:hAnsi="Arial" w:cs="Arial"/>
                <w:b/>
                <w:sz w:val="22"/>
                <w:szCs w:val="22"/>
              </w:rPr>
            </w:pPr>
            <w:r w:rsidRPr="009B0788">
              <w:rPr>
                <w:rFonts w:ascii="Arial" w:hAnsi="Arial" w:cs="Arial"/>
                <w:b/>
                <w:sz w:val="22"/>
                <w:szCs w:val="22"/>
              </w:rPr>
              <w:t>Hours</w:t>
            </w:r>
          </w:p>
        </w:tc>
        <w:tc>
          <w:tcPr>
            <w:tcW w:w="2955" w:type="dxa"/>
            <w:gridSpan w:val="2"/>
          </w:tcPr>
          <w:p w14:paraId="639448DE" w14:textId="77777777" w:rsidR="000B2213" w:rsidRPr="009B0788" w:rsidRDefault="00DC3C91" w:rsidP="00E2683A">
            <w:pPr>
              <w:rPr>
                <w:rFonts w:ascii="Arial" w:hAnsi="Arial" w:cs="Arial"/>
                <w:sz w:val="22"/>
                <w:szCs w:val="22"/>
              </w:rPr>
            </w:pPr>
            <w:r>
              <w:rPr>
                <w:rFonts w:ascii="Arial" w:hAnsi="Arial" w:cs="Arial"/>
                <w:sz w:val="22"/>
                <w:szCs w:val="22"/>
              </w:rPr>
              <w:t>1</w:t>
            </w:r>
            <w:r w:rsidR="00D90E63">
              <w:rPr>
                <w:rFonts w:ascii="Arial" w:hAnsi="Arial" w:cs="Arial"/>
                <w:sz w:val="22"/>
                <w:szCs w:val="22"/>
              </w:rPr>
              <w:t>2</w:t>
            </w:r>
          </w:p>
        </w:tc>
        <w:tc>
          <w:tcPr>
            <w:tcW w:w="1483" w:type="dxa"/>
          </w:tcPr>
          <w:p w14:paraId="4ABC62CF" w14:textId="77777777" w:rsidR="000B2213" w:rsidRPr="009B0788" w:rsidRDefault="000B2213" w:rsidP="00E2683A">
            <w:pPr>
              <w:rPr>
                <w:rFonts w:ascii="Arial" w:hAnsi="Arial" w:cs="Arial"/>
                <w:b/>
                <w:sz w:val="22"/>
                <w:szCs w:val="22"/>
              </w:rPr>
            </w:pPr>
            <w:r w:rsidRPr="009B0788">
              <w:rPr>
                <w:rFonts w:ascii="Arial" w:hAnsi="Arial" w:cs="Arial"/>
                <w:b/>
                <w:sz w:val="22"/>
                <w:szCs w:val="22"/>
              </w:rPr>
              <w:t>FTE</w:t>
            </w:r>
          </w:p>
        </w:tc>
        <w:tc>
          <w:tcPr>
            <w:tcW w:w="3081" w:type="dxa"/>
            <w:gridSpan w:val="2"/>
          </w:tcPr>
          <w:p w14:paraId="38278A33" w14:textId="77777777" w:rsidR="000B2213" w:rsidRPr="009B0788" w:rsidRDefault="00263151" w:rsidP="00E2683A">
            <w:pPr>
              <w:rPr>
                <w:rFonts w:ascii="Arial" w:hAnsi="Arial" w:cs="Arial"/>
                <w:sz w:val="22"/>
                <w:szCs w:val="22"/>
              </w:rPr>
            </w:pPr>
            <w:r>
              <w:rPr>
                <w:rFonts w:ascii="Arial" w:hAnsi="Arial" w:cs="Arial"/>
                <w:sz w:val="22"/>
                <w:szCs w:val="22"/>
              </w:rPr>
              <w:t>0.</w:t>
            </w:r>
            <w:r w:rsidR="00084FDD">
              <w:rPr>
                <w:rFonts w:ascii="Arial" w:hAnsi="Arial" w:cs="Arial"/>
                <w:sz w:val="22"/>
                <w:szCs w:val="22"/>
              </w:rPr>
              <w:t>32</w:t>
            </w:r>
          </w:p>
        </w:tc>
      </w:tr>
      <w:tr w:rsidR="000B2213" w:rsidRPr="009B0788" w14:paraId="5E61CD5C" w14:textId="77777777" w:rsidTr="00DD3115">
        <w:tc>
          <w:tcPr>
            <w:tcW w:w="1548" w:type="dxa"/>
          </w:tcPr>
          <w:p w14:paraId="36A1B0B0" w14:textId="77777777" w:rsidR="000B2213" w:rsidRPr="009B0788" w:rsidRDefault="000B2213" w:rsidP="00E2683A">
            <w:pPr>
              <w:rPr>
                <w:rFonts w:ascii="Arial" w:hAnsi="Arial" w:cs="Arial"/>
                <w:b/>
                <w:sz w:val="22"/>
                <w:szCs w:val="22"/>
              </w:rPr>
            </w:pPr>
            <w:r w:rsidRPr="009B0788">
              <w:rPr>
                <w:rFonts w:ascii="Arial" w:hAnsi="Arial" w:cs="Arial"/>
                <w:b/>
                <w:sz w:val="22"/>
                <w:szCs w:val="22"/>
              </w:rPr>
              <w:t>OR</w:t>
            </w:r>
          </w:p>
        </w:tc>
        <w:tc>
          <w:tcPr>
            <w:tcW w:w="7519" w:type="dxa"/>
            <w:gridSpan w:val="5"/>
          </w:tcPr>
          <w:p w14:paraId="7404273A" w14:textId="77777777" w:rsidR="002C7F8D" w:rsidRPr="009B0788" w:rsidRDefault="000B2213" w:rsidP="00E2683A">
            <w:pPr>
              <w:rPr>
                <w:rFonts w:ascii="Arial" w:hAnsi="Arial" w:cs="Arial"/>
                <w:sz w:val="22"/>
                <w:szCs w:val="22"/>
              </w:rPr>
            </w:pPr>
            <w:r w:rsidRPr="009B0788">
              <w:rPr>
                <w:rFonts w:ascii="Arial" w:hAnsi="Arial" w:cs="Arial"/>
                <w:sz w:val="22"/>
                <w:szCs w:val="22"/>
              </w:rPr>
              <w:t xml:space="preserve">Required to </w:t>
            </w:r>
            <w:r w:rsidR="00780E9B" w:rsidRPr="009B0788">
              <w:rPr>
                <w:rFonts w:ascii="Arial" w:hAnsi="Arial" w:cs="Arial"/>
                <w:sz w:val="22"/>
                <w:szCs w:val="22"/>
              </w:rPr>
              <w:t xml:space="preserve">have a genuine </w:t>
            </w:r>
            <w:r w:rsidR="00A476E3" w:rsidRPr="009B0788">
              <w:rPr>
                <w:rFonts w:ascii="Arial" w:hAnsi="Arial" w:cs="Arial"/>
                <w:sz w:val="22"/>
                <w:szCs w:val="22"/>
              </w:rPr>
              <w:t>and active Christian faith and commitment</w:t>
            </w:r>
          </w:p>
        </w:tc>
      </w:tr>
    </w:tbl>
    <w:p w14:paraId="691034D6" w14:textId="77777777" w:rsidR="004B63FA" w:rsidRDefault="004B63FA" w:rsidP="006D116E">
      <w:pPr>
        <w:autoSpaceDE w:val="0"/>
        <w:autoSpaceDN w:val="0"/>
        <w:adjustRightInd w:val="0"/>
        <w:jc w:val="both"/>
        <w:rPr>
          <w:rFonts w:ascii="Arial" w:hAnsi="Arial"/>
          <w:b/>
          <w:sz w:val="22"/>
          <w:szCs w:val="22"/>
        </w:rPr>
      </w:pPr>
    </w:p>
    <w:p w14:paraId="2DC7DD98" w14:textId="77777777" w:rsidR="006D116E" w:rsidRPr="00113C79" w:rsidRDefault="00F42093" w:rsidP="006D116E">
      <w:pPr>
        <w:autoSpaceDE w:val="0"/>
        <w:autoSpaceDN w:val="0"/>
        <w:adjustRightInd w:val="0"/>
        <w:jc w:val="both"/>
        <w:rPr>
          <w:rFonts w:ascii="Arial" w:hAnsi="Arial"/>
          <w:b/>
          <w:sz w:val="22"/>
          <w:szCs w:val="22"/>
        </w:rPr>
      </w:pPr>
      <w:r>
        <w:rPr>
          <w:rFonts w:ascii="Arial" w:hAnsi="Arial"/>
          <w:b/>
          <w:sz w:val="22"/>
          <w:szCs w:val="22"/>
        </w:rPr>
        <w:t>2         JOB PURPOSE</w:t>
      </w:r>
    </w:p>
    <w:p w14:paraId="678CE09D" w14:textId="77777777" w:rsidR="00CE3112" w:rsidRPr="001B2ABD" w:rsidRDefault="0077660A" w:rsidP="001B2ABD">
      <w:pPr>
        <w:jc w:val="both"/>
        <w:rPr>
          <w:rFonts w:ascii="Arial" w:hAnsi="Arial" w:cs="Arial"/>
          <w:sz w:val="22"/>
          <w:szCs w:val="22"/>
        </w:rPr>
      </w:pPr>
      <w:r>
        <w:rPr>
          <w:rFonts w:ascii="Arial" w:hAnsi="Arial" w:cs="Arial"/>
          <w:sz w:val="22"/>
          <w:szCs w:val="22"/>
        </w:rPr>
        <w:t>To fa</w:t>
      </w:r>
      <w:r w:rsidR="000152BF">
        <w:rPr>
          <w:rFonts w:ascii="Arial" w:hAnsi="Arial" w:cs="Arial"/>
          <w:sz w:val="22"/>
          <w:szCs w:val="22"/>
        </w:rPr>
        <w:t xml:space="preserve">cilitate </w:t>
      </w:r>
      <w:r w:rsidR="00A450D1">
        <w:rPr>
          <w:rFonts w:ascii="Arial" w:hAnsi="Arial" w:cs="Arial"/>
          <w:sz w:val="22"/>
          <w:szCs w:val="22"/>
        </w:rPr>
        <w:t>the coproduction and delivery of</w:t>
      </w:r>
      <w:r w:rsidR="000152BF">
        <w:rPr>
          <w:rFonts w:ascii="Arial" w:hAnsi="Arial" w:cs="Arial"/>
          <w:sz w:val="22"/>
          <w:szCs w:val="22"/>
        </w:rPr>
        <w:t xml:space="preserve"> </w:t>
      </w:r>
      <w:r w:rsidR="00D40477">
        <w:rPr>
          <w:rFonts w:ascii="Arial" w:hAnsi="Arial" w:cs="Arial"/>
          <w:sz w:val="22"/>
          <w:szCs w:val="22"/>
        </w:rPr>
        <w:t xml:space="preserve">Access through Advocacy, </w:t>
      </w:r>
      <w:r w:rsidR="000152BF">
        <w:rPr>
          <w:rFonts w:ascii="Arial" w:hAnsi="Arial" w:cs="Arial"/>
          <w:sz w:val="22"/>
          <w:szCs w:val="22"/>
        </w:rPr>
        <w:t xml:space="preserve">a </w:t>
      </w:r>
      <w:r w:rsidR="00D40477">
        <w:rPr>
          <w:rFonts w:ascii="Arial" w:hAnsi="Arial" w:cs="Arial"/>
          <w:sz w:val="22"/>
          <w:szCs w:val="22"/>
        </w:rPr>
        <w:t xml:space="preserve">new advocacy service meeting with people in </w:t>
      </w:r>
      <w:r w:rsidR="000152BF">
        <w:rPr>
          <w:rFonts w:ascii="Arial" w:hAnsi="Arial" w:cs="Arial"/>
          <w:sz w:val="22"/>
          <w:szCs w:val="22"/>
        </w:rPr>
        <w:t xml:space="preserve">community </w:t>
      </w:r>
      <w:r w:rsidR="00A14A7F">
        <w:rPr>
          <w:rFonts w:ascii="Arial" w:hAnsi="Arial" w:cs="Arial"/>
          <w:sz w:val="22"/>
          <w:szCs w:val="22"/>
        </w:rPr>
        <w:t>settings.</w:t>
      </w:r>
      <w:r w:rsidR="00270463">
        <w:rPr>
          <w:rFonts w:ascii="Arial" w:hAnsi="Arial" w:cs="Arial"/>
          <w:sz w:val="22"/>
          <w:szCs w:val="22"/>
        </w:rPr>
        <w:t xml:space="preserve"> </w:t>
      </w:r>
      <w:r w:rsidR="000152BF">
        <w:rPr>
          <w:rFonts w:ascii="Arial" w:hAnsi="Arial"/>
          <w:sz w:val="22"/>
          <w:szCs w:val="22"/>
        </w:rPr>
        <w:t xml:space="preserve">The role involves </w:t>
      </w:r>
      <w:r w:rsidR="001B2ABD">
        <w:rPr>
          <w:rFonts w:ascii="Arial" w:hAnsi="Arial"/>
          <w:sz w:val="22"/>
          <w:szCs w:val="22"/>
        </w:rPr>
        <w:t xml:space="preserve">providing </w:t>
      </w:r>
      <w:r w:rsidR="001B2ABD" w:rsidRPr="00781A1B">
        <w:rPr>
          <w:rFonts w:ascii="Arial" w:hAnsi="Arial" w:cs="Arial"/>
          <w:sz w:val="22"/>
          <w:szCs w:val="22"/>
        </w:rPr>
        <w:t xml:space="preserve">independent advocacy support </w:t>
      </w:r>
      <w:r w:rsidR="009A065D">
        <w:rPr>
          <w:rFonts w:ascii="Arial" w:hAnsi="Arial" w:cs="Arial"/>
          <w:sz w:val="22"/>
          <w:szCs w:val="22"/>
        </w:rPr>
        <w:t>with and for</w:t>
      </w:r>
      <w:r w:rsidR="001B2ABD" w:rsidRPr="00781A1B">
        <w:rPr>
          <w:rFonts w:ascii="Arial" w:hAnsi="Arial" w:cs="Arial"/>
          <w:sz w:val="22"/>
          <w:szCs w:val="22"/>
        </w:rPr>
        <w:t xml:space="preserve"> </w:t>
      </w:r>
      <w:r w:rsidR="00537A16">
        <w:rPr>
          <w:rFonts w:ascii="Arial" w:hAnsi="Arial" w:cs="Arial"/>
          <w:sz w:val="22"/>
          <w:szCs w:val="22"/>
        </w:rPr>
        <w:t xml:space="preserve">a variety of </w:t>
      </w:r>
      <w:r w:rsidR="001B2ABD" w:rsidRPr="00781A1B">
        <w:rPr>
          <w:rFonts w:ascii="Arial" w:hAnsi="Arial" w:cs="Arial"/>
          <w:sz w:val="22"/>
          <w:szCs w:val="22"/>
        </w:rPr>
        <w:t>people with experience</w:t>
      </w:r>
      <w:r w:rsidR="00537A16">
        <w:rPr>
          <w:rFonts w:ascii="Arial" w:hAnsi="Arial" w:cs="Arial"/>
          <w:sz w:val="22"/>
          <w:szCs w:val="22"/>
        </w:rPr>
        <w:t xml:space="preserve">s of the justice system, </w:t>
      </w:r>
      <w:r w:rsidR="001B2ABD" w:rsidRPr="00781A1B">
        <w:rPr>
          <w:rFonts w:ascii="Arial" w:hAnsi="Arial" w:cs="Arial"/>
          <w:sz w:val="22"/>
          <w:szCs w:val="22"/>
        </w:rPr>
        <w:t>in recover</w:t>
      </w:r>
      <w:r w:rsidR="008C1B55">
        <w:rPr>
          <w:rFonts w:ascii="Arial" w:hAnsi="Arial" w:cs="Arial"/>
          <w:sz w:val="22"/>
          <w:szCs w:val="22"/>
        </w:rPr>
        <w:t>y</w:t>
      </w:r>
      <w:r w:rsidR="001B2ABD" w:rsidRPr="00781A1B">
        <w:rPr>
          <w:rFonts w:ascii="Arial" w:hAnsi="Arial" w:cs="Arial"/>
          <w:sz w:val="22"/>
          <w:szCs w:val="22"/>
        </w:rPr>
        <w:t xml:space="preserve"> from substances and those at risk of homelessness.</w:t>
      </w:r>
      <w:r w:rsidR="001B2ABD">
        <w:rPr>
          <w:rFonts w:ascii="Arial" w:hAnsi="Arial" w:cs="Arial"/>
          <w:sz w:val="22"/>
          <w:szCs w:val="22"/>
        </w:rPr>
        <w:t xml:space="preserve"> </w:t>
      </w:r>
      <w:r w:rsidR="00603F7F">
        <w:rPr>
          <w:rFonts w:ascii="Arial" w:hAnsi="Arial" w:cs="Arial"/>
          <w:bCs w:val="0"/>
          <w:sz w:val="22"/>
          <w:szCs w:val="22"/>
          <w:lang w:val="en-US"/>
        </w:rPr>
        <w:t xml:space="preserve">A key part of the support offered </w:t>
      </w:r>
      <w:r w:rsidR="000152BF">
        <w:rPr>
          <w:rFonts w:ascii="Arial" w:hAnsi="Arial" w:cs="Arial"/>
          <w:bCs w:val="0"/>
          <w:sz w:val="22"/>
          <w:szCs w:val="22"/>
          <w:lang w:val="en-US"/>
        </w:rPr>
        <w:t>will involve</w:t>
      </w:r>
      <w:r w:rsidR="00DD3115">
        <w:rPr>
          <w:rFonts w:ascii="Arial" w:hAnsi="Arial" w:cs="Arial"/>
          <w:bCs w:val="0"/>
          <w:sz w:val="22"/>
          <w:szCs w:val="22"/>
          <w:lang w:val="en-US"/>
        </w:rPr>
        <w:t xml:space="preserve"> independent advocacy with and for individuals around </w:t>
      </w:r>
      <w:r w:rsidR="00DD3115" w:rsidRPr="00781A1B">
        <w:rPr>
          <w:rFonts w:ascii="Arial" w:hAnsi="Arial" w:cs="Arial"/>
          <w:sz w:val="22"/>
          <w:szCs w:val="22"/>
        </w:rPr>
        <w:t>welfare rights, benefits, challenging decisions, resolution of tenancy issues, heath rights and accessing the right health provision</w:t>
      </w:r>
      <w:r w:rsidR="00DD3115">
        <w:rPr>
          <w:rFonts w:ascii="Arial" w:hAnsi="Arial" w:cs="Arial"/>
          <w:sz w:val="22"/>
          <w:szCs w:val="22"/>
        </w:rPr>
        <w:t xml:space="preserve">. </w:t>
      </w:r>
      <w:r w:rsidR="007E32A8">
        <w:rPr>
          <w:rFonts w:ascii="Arial" w:hAnsi="Arial" w:cs="Arial"/>
          <w:bCs w:val="0"/>
          <w:sz w:val="22"/>
          <w:szCs w:val="22"/>
          <w:lang w:val="en-US"/>
        </w:rPr>
        <w:t xml:space="preserve">The role </w:t>
      </w:r>
      <w:r w:rsidR="00603F7F">
        <w:rPr>
          <w:rFonts w:ascii="Arial" w:hAnsi="Arial" w:cs="Arial"/>
          <w:bCs w:val="0"/>
          <w:sz w:val="22"/>
          <w:szCs w:val="22"/>
          <w:lang w:val="en-US"/>
        </w:rPr>
        <w:t xml:space="preserve">also </w:t>
      </w:r>
      <w:r w:rsidR="007E32A8">
        <w:rPr>
          <w:rFonts w:ascii="Arial" w:hAnsi="Arial" w:cs="Arial"/>
          <w:bCs w:val="0"/>
          <w:sz w:val="22"/>
          <w:szCs w:val="22"/>
          <w:lang w:val="en-US"/>
        </w:rPr>
        <w:t xml:space="preserve">includes </w:t>
      </w:r>
      <w:r w:rsidR="00DD3115">
        <w:rPr>
          <w:rFonts w:ascii="Arial" w:hAnsi="Arial" w:cs="Arial"/>
          <w:bCs w:val="0"/>
          <w:sz w:val="22"/>
          <w:szCs w:val="22"/>
          <w:lang w:val="en-US"/>
        </w:rPr>
        <w:t xml:space="preserve">supporting and advising people through </w:t>
      </w:r>
      <w:r w:rsidR="00DD3115" w:rsidRPr="00781A1B">
        <w:rPr>
          <w:rFonts w:ascii="Arial" w:hAnsi="Arial" w:cs="Arial"/>
          <w:sz w:val="22"/>
          <w:szCs w:val="22"/>
        </w:rPr>
        <w:t>fuel insecurity, dealing with bills and understanding bank accounts.</w:t>
      </w:r>
    </w:p>
    <w:p w14:paraId="2291E36B" w14:textId="77777777" w:rsidR="00E852D8" w:rsidRDefault="00E852D8">
      <w:pPr>
        <w:rPr>
          <w:rFonts w:ascii="Arial" w:hAnsi="Arial" w:cs="Arial"/>
          <w:sz w:val="22"/>
        </w:rPr>
      </w:pPr>
    </w:p>
    <w:tbl>
      <w:tblPr>
        <w:tblW w:w="9072" w:type="dxa"/>
        <w:tblLook w:val="01E0" w:firstRow="1" w:lastRow="1" w:firstColumn="1" w:lastColumn="1" w:noHBand="0" w:noVBand="0"/>
      </w:tblPr>
      <w:tblGrid>
        <w:gridCol w:w="8024"/>
        <w:gridCol w:w="1048"/>
      </w:tblGrid>
      <w:tr w:rsidR="007C0B9E" w:rsidRPr="009B0788" w14:paraId="4AC16D73" w14:textId="77777777" w:rsidTr="00270463">
        <w:tc>
          <w:tcPr>
            <w:tcW w:w="8024" w:type="dxa"/>
            <w:tcBorders>
              <w:bottom w:val="single" w:sz="4" w:space="0" w:color="auto"/>
            </w:tcBorders>
          </w:tcPr>
          <w:p w14:paraId="51CE476D" w14:textId="77777777" w:rsidR="007C0B9E" w:rsidRPr="009B0788" w:rsidRDefault="00F01C91" w:rsidP="007C0B9E">
            <w:pPr>
              <w:pStyle w:val="Heading1"/>
              <w:rPr>
                <w:b w:val="0"/>
                <w:bCs/>
              </w:rPr>
            </w:pPr>
            <w:r>
              <w:t>3</w:t>
            </w:r>
            <w:r>
              <w:tab/>
              <w:t>MAIN RESPONSIBILITIES</w:t>
            </w:r>
          </w:p>
        </w:tc>
        <w:tc>
          <w:tcPr>
            <w:tcW w:w="1048" w:type="dxa"/>
            <w:tcBorders>
              <w:bottom w:val="single" w:sz="4" w:space="0" w:color="auto"/>
            </w:tcBorders>
          </w:tcPr>
          <w:p w14:paraId="71970C58" w14:textId="77777777" w:rsidR="007C0B9E" w:rsidRPr="007C0B9E" w:rsidRDefault="007C0B9E" w:rsidP="00E9280C">
            <w:pPr>
              <w:pStyle w:val="Heading1"/>
            </w:pPr>
            <w:r w:rsidRPr="007C0B9E">
              <w:t>Approx. % of time</w:t>
            </w:r>
          </w:p>
        </w:tc>
      </w:tr>
      <w:tr w:rsidR="00BF26E6" w:rsidRPr="009B0788" w14:paraId="3FC94F37" w14:textId="77777777" w:rsidTr="00270463">
        <w:tc>
          <w:tcPr>
            <w:tcW w:w="8024" w:type="dxa"/>
            <w:tcBorders>
              <w:top w:val="single" w:sz="4" w:space="0" w:color="auto"/>
              <w:left w:val="single" w:sz="4" w:space="0" w:color="auto"/>
              <w:bottom w:val="single" w:sz="4" w:space="0" w:color="auto"/>
              <w:right w:val="single" w:sz="4" w:space="0" w:color="auto"/>
            </w:tcBorders>
          </w:tcPr>
          <w:p w14:paraId="7990BAC0" w14:textId="77777777" w:rsidR="00BF26E6" w:rsidRPr="009B0788" w:rsidRDefault="00E41890" w:rsidP="000A2BE0">
            <w:pPr>
              <w:numPr>
                <w:ilvl w:val="0"/>
                <w:numId w:val="9"/>
              </w:numPr>
              <w:tabs>
                <w:tab w:val="num" w:pos="1134"/>
              </w:tabs>
              <w:ind w:left="1134" w:hanging="425"/>
              <w:jc w:val="both"/>
              <w:rPr>
                <w:rFonts w:ascii="Arial" w:hAnsi="Arial" w:cs="Arial"/>
                <w:sz w:val="22"/>
                <w:szCs w:val="22"/>
              </w:rPr>
            </w:pPr>
            <w:r w:rsidRPr="00A54C5B">
              <w:rPr>
                <w:rFonts w:ascii="Arial" w:hAnsi="Arial" w:cs="Arial"/>
                <w:sz w:val="22"/>
                <w:szCs w:val="22"/>
              </w:rPr>
              <w:t xml:space="preserve">Engaging </w:t>
            </w:r>
            <w:r w:rsidR="009302BB">
              <w:rPr>
                <w:rFonts w:ascii="Arial" w:hAnsi="Arial" w:cs="Arial"/>
                <w:sz w:val="22"/>
                <w:szCs w:val="22"/>
              </w:rPr>
              <w:t xml:space="preserve">directly </w:t>
            </w:r>
            <w:r w:rsidRPr="00A54C5B">
              <w:rPr>
                <w:rFonts w:ascii="Arial" w:hAnsi="Arial" w:cs="Arial"/>
                <w:sz w:val="22"/>
                <w:szCs w:val="22"/>
              </w:rPr>
              <w:t xml:space="preserve">with a caseload agreed with your line manager to </w:t>
            </w:r>
            <w:r w:rsidR="00AB3F74">
              <w:rPr>
                <w:rFonts w:ascii="Arial" w:hAnsi="Arial" w:cs="Arial"/>
                <w:sz w:val="22"/>
                <w:szCs w:val="22"/>
              </w:rPr>
              <w:t>accurately ass</w:t>
            </w:r>
            <w:r w:rsidR="00FF669B">
              <w:rPr>
                <w:rFonts w:ascii="Arial" w:hAnsi="Arial" w:cs="Arial"/>
                <w:sz w:val="22"/>
                <w:szCs w:val="22"/>
              </w:rPr>
              <w:t xml:space="preserve">ess and </w:t>
            </w:r>
            <w:r w:rsidR="000A2BE0" w:rsidRPr="00781A1B">
              <w:rPr>
                <w:rFonts w:ascii="Arial" w:hAnsi="Arial" w:cs="Arial"/>
                <w:sz w:val="22"/>
                <w:szCs w:val="22"/>
              </w:rPr>
              <w:t xml:space="preserve">advocate </w:t>
            </w:r>
            <w:r w:rsidR="000A2BE0">
              <w:rPr>
                <w:rFonts w:ascii="Arial" w:hAnsi="Arial" w:cs="Arial"/>
                <w:sz w:val="22"/>
                <w:szCs w:val="22"/>
              </w:rPr>
              <w:t xml:space="preserve">for and with people </w:t>
            </w:r>
            <w:r w:rsidR="000A2BE0" w:rsidRPr="00781A1B">
              <w:rPr>
                <w:rFonts w:ascii="Arial" w:hAnsi="Arial" w:cs="Arial"/>
                <w:sz w:val="22"/>
                <w:szCs w:val="22"/>
              </w:rPr>
              <w:t>to overcome issues primarily relating to welfare rights, benefits, challenging decisions, resolution of tenancy issues, heath rights and accessing the right health provision, fuel insecurity, dealing with bills and understanding bank accounts.</w:t>
            </w:r>
          </w:p>
        </w:tc>
        <w:tc>
          <w:tcPr>
            <w:tcW w:w="1048" w:type="dxa"/>
            <w:tcBorders>
              <w:top w:val="single" w:sz="4" w:space="0" w:color="auto"/>
              <w:left w:val="single" w:sz="4" w:space="0" w:color="auto"/>
              <w:bottom w:val="single" w:sz="4" w:space="0" w:color="auto"/>
              <w:right w:val="single" w:sz="4" w:space="0" w:color="auto"/>
            </w:tcBorders>
          </w:tcPr>
          <w:p w14:paraId="4059601F" w14:textId="77777777" w:rsidR="00BF26E6" w:rsidRPr="009B0788" w:rsidRDefault="00AB3F74" w:rsidP="00794FF9">
            <w:pPr>
              <w:pStyle w:val="Heading1"/>
              <w:jc w:val="center"/>
              <w:rPr>
                <w:b w:val="0"/>
                <w:szCs w:val="22"/>
              </w:rPr>
            </w:pPr>
            <w:r>
              <w:rPr>
                <w:b w:val="0"/>
                <w:szCs w:val="22"/>
              </w:rPr>
              <w:t>60</w:t>
            </w:r>
            <w:r w:rsidR="00104F89">
              <w:rPr>
                <w:b w:val="0"/>
                <w:szCs w:val="22"/>
              </w:rPr>
              <w:t>%</w:t>
            </w:r>
          </w:p>
        </w:tc>
      </w:tr>
      <w:tr w:rsidR="00193A29" w:rsidRPr="009B0788" w14:paraId="46A3FC1F" w14:textId="77777777" w:rsidTr="00270463">
        <w:tc>
          <w:tcPr>
            <w:tcW w:w="8024" w:type="dxa"/>
            <w:tcBorders>
              <w:top w:val="single" w:sz="4" w:space="0" w:color="auto"/>
              <w:left w:val="single" w:sz="4" w:space="0" w:color="auto"/>
              <w:bottom w:val="single" w:sz="4" w:space="0" w:color="auto"/>
              <w:right w:val="single" w:sz="4" w:space="0" w:color="auto"/>
            </w:tcBorders>
          </w:tcPr>
          <w:p w14:paraId="28F0D589" w14:textId="79D9A2ED" w:rsidR="00193A29" w:rsidRPr="00BF26E6" w:rsidRDefault="009302BB" w:rsidP="00FF669B">
            <w:pPr>
              <w:numPr>
                <w:ilvl w:val="0"/>
                <w:numId w:val="9"/>
              </w:numPr>
              <w:tabs>
                <w:tab w:val="num" w:pos="1134"/>
              </w:tabs>
              <w:ind w:left="1134" w:hanging="425"/>
              <w:jc w:val="both"/>
              <w:rPr>
                <w:rFonts w:ascii="Arial" w:hAnsi="Arial" w:cs="Arial"/>
                <w:sz w:val="22"/>
                <w:szCs w:val="22"/>
              </w:rPr>
            </w:pPr>
            <w:r w:rsidRPr="00A54C5B">
              <w:rPr>
                <w:rFonts w:ascii="Arial" w:hAnsi="Arial" w:cs="Arial"/>
                <w:sz w:val="22"/>
                <w:szCs w:val="22"/>
              </w:rPr>
              <w:t>Undertaking effective and efficient administration</w:t>
            </w:r>
            <w:r>
              <w:rPr>
                <w:rFonts w:ascii="Arial" w:hAnsi="Arial" w:cs="Arial"/>
                <w:sz w:val="22"/>
                <w:szCs w:val="22"/>
              </w:rPr>
              <w:t xml:space="preserve"> throughout a person’s advocacy journey with Bethany. </w:t>
            </w:r>
            <w:r w:rsidR="00FF669B">
              <w:rPr>
                <w:rFonts w:ascii="Arial" w:hAnsi="Arial" w:cs="Arial"/>
                <w:sz w:val="22"/>
                <w:szCs w:val="22"/>
              </w:rPr>
              <w:t>Arranging meetings where possible</w:t>
            </w:r>
            <w:r w:rsidR="000A2BE0">
              <w:rPr>
                <w:rFonts w:ascii="Arial" w:hAnsi="Arial" w:cs="Arial"/>
                <w:sz w:val="22"/>
                <w:szCs w:val="22"/>
              </w:rPr>
              <w:t xml:space="preserve"> </w:t>
            </w:r>
            <w:r>
              <w:rPr>
                <w:rFonts w:ascii="Arial" w:hAnsi="Arial" w:cs="Arial"/>
                <w:sz w:val="22"/>
                <w:szCs w:val="22"/>
              </w:rPr>
              <w:t>with</w:t>
            </w:r>
            <w:r w:rsidR="000A2BE0">
              <w:rPr>
                <w:rFonts w:ascii="Arial" w:hAnsi="Arial" w:cs="Arial"/>
                <w:sz w:val="22"/>
                <w:szCs w:val="22"/>
              </w:rPr>
              <w:t>in community settings</w:t>
            </w:r>
            <w:r w:rsidR="00FF669B">
              <w:rPr>
                <w:rFonts w:ascii="Arial" w:hAnsi="Arial" w:cs="Arial"/>
                <w:sz w:val="22"/>
                <w:szCs w:val="22"/>
              </w:rPr>
              <w:t>.</w:t>
            </w:r>
            <w:r>
              <w:rPr>
                <w:rFonts w:ascii="Arial" w:hAnsi="Arial" w:cs="Arial"/>
                <w:sz w:val="22"/>
                <w:szCs w:val="22"/>
              </w:rPr>
              <w:t xml:space="preserve"> M</w:t>
            </w:r>
            <w:r w:rsidRPr="00A54C5B">
              <w:rPr>
                <w:rFonts w:ascii="Arial" w:hAnsi="Arial" w:cs="Arial"/>
                <w:sz w:val="22"/>
                <w:szCs w:val="22"/>
              </w:rPr>
              <w:t>onitoring p</w:t>
            </w:r>
            <w:r>
              <w:rPr>
                <w:rFonts w:ascii="Arial" w:hAnsi="Arial" w:cs="Arial"/>
                <w:sz w:val="22"/>
                <w:szCs w:val="22"/>
              </w:rPr>
              <w:t>rogress and evaluating outcomes while</w:t>
            </w:r>
            <w:r w:rsidRPr="00A54C5B">
              <w:rPr>
                <w:rFonts w:ascii="Arial" w:hAnsi="Arial" w:cs="Arial"/>
                <w:sz w:val="22"/>
                <w:szCs w:val="22"/>
              </w:rPr>
              <w:t xml:space="preserve"> maintaining data as required for management reporting.</w:t>
            </w:r>
            <w:r w:rsidR="008A4202">
              <w:rPr>
                <w:rFonts w:ascii="Arial" w:hAnsi="Arial" w:cs="Arial"/>
                <w:sz w:val="22"/>
                <w:szCs w:val="22"/>
              </w:rPr>
              <w:t xml:space="preserve"> Keeping updated on legislation and policy changes that may affect the people you are advocating with and for. </w:t>
            </w:r>
            <w:bookmarkStart w:id="0" w:name="_GoBack"/>
            <w:bookmarkEnd w:id="0"/>
          </w:p>
        </w:tc>
        <w:tc>
          <w:tcPr>
            <w:tcW w:w="1048" w:type="dxa"/>
            <w:tcBorders>
              <w:top w:val="single" w:sz="4" w:space="0" w:color="auto"/>
              <w:left w:val="single" w:sz="4" w:space="0" w:color="auto"/>
              <w:bottom w:val="single" w:sz="4" w:space="0" w:color="auto"/>
              <w:right w:val="single" w:sz="4" w:space="0" w:color="auto"/>
            </w:tcBorders>
          </w:tcPr>
          <w:p w14:paraId="3A3CB978" w14:textId="77777777" w:rsidR="00193A29" w:rsidRDefault="00AB3F74" w:rsidP="00794FF9">
            <w:pPr>
              <w:pStyle w:val="Heading1"/>
              <w:jc w:val="center"/>
              <w:rPr>
                <w:b w:val="0"/>
                <w:szCs w:val="22"/>
              </w:rPr>
            </w:pPr>
            <w:r>
              <w:rPr>
                <w:b w:val="0"/>
                <w:szCs w:val="22"/>
              </w:rPr>
              <w:t>25</w:t>
            </w:r>
            <w:r w:rsidR="00193A29">
              <w:rPr>
                <w:b w:val="0"/>
                <w:szCs w:val="22"/>
              </w:rPr>
              <w:t>%</w:t>
            </w:r>
          </w:p>
        </w:tc>
      </w:tr>
      <w:tr w:rsidR="00DE3233" w:rsidRPr="008A5885" w14:paraId="47D2CCD7" w14:textId="77777777" w:rsidTr="00270463">
        <w:tc>
          <w:tcPr>
            <w:tcW w:w="8024" w:type="dxa"/>
            <w:tcBorders>
              <w:top w:val="single" w:sz="4" w:space="0" w:color="auto"/>
              <w:left w:val="single" w:sz="4" w:space="0" w:color="auto"/>
              <w:bottom w:val="single" w:sz="4" w:space="0" w:color="auto"/>
              <w:right w:val="single" w:sz="4" w:space="0" w:color="auto"/>
            </w:tcBorders>
          </w:tcPr>
          <w:p w14:paraId="1C0C0EB3" w14:textId="77777777" w:rsidR="00DE3233" w:rsidRPr="008A5885" w:rsidRDefault="00BD2B99" w:rsidP="00D40477">
            <w:pPr>
              <w:widowControl w:val="0"/>
              <w:numPr>
                <w:ilvl w:val="0"/>
                <w:numId w:val="25"/>
              </w:numPr>
              <w:tabs>
                <w:tab w:val="clear" w:pos="360"/>
                <w:tab w:val="num" w:pos="720"/>
              </w:tabs>
              <w:ind w:left="1080"/>
              <w:jc w:val="both"/>
              <w:rPr>
                <w:rFonts w:ascii="Arial" w:hAnsi="Arial" w:cs="Arial"/>
                <w:sz w:val="22"/>
                <w:szCs w:val="22"/>
              </w:rPr>
            </w:pPr>
            <w:r>
              <w:rPr>
                <w:rFonts w:ascii="Arial" w:hAnsi="Arial" w:cs="Arial"/>
                <w:sz w:val="22"/>
                <w:szCs w:val="22"/>
              </w:rPr>
              <w:t>B</w:t>
            </w:r>
            <w:r w:rsidRPr="00A54C5B">
              <w:rPr>
                <w:rFonts w:ascii="Arial" w:hAnsi="Arial" w:cs="Arial"/>
                <w:sz w:val="22"/>
                <w:szCs w:val="22"/>
              </w:rPr>
              <w:t xml:space="preserve">uilding </w:t>
            </w:r>
            <w:r>
              <w:rPr>
                <w:rFonts w:ascii="Arial" w:hAnsi="Arial" w:cs="Arial"/>
                <w:sz w:val="22"/>
                <w:szCs w:val="22"/>
              </w:rPr>
              <w:t xml:space="preserve">effective contacts </w:t>
            </w:r>
            <w:r w:rsidRPr="00A54C5B">
              <w:rPr>
                <w:rFonts w:ascii="Arial" w:hAnsi="Arial" w:cs="Arial"/>
                <w:sz w:val="22"/>
                <w:szCs w:val="22"/>
              </w:rPr>
              <w:t>with</w:t>
            </w:r>
            <w:r>
              <w:rPr>
                <w:rFonts w:ascii="Arial" w:hAnsi="Arial" w:cs="Arial"/>
                <w:sz w:val="22"/>
                <w:szCs w:val="22"/>
              </w:rPr>
              <w:t xml:space="preserve"> key community partners </w:t>
            </w:r>
            <w:r w:rsidR="00D40477">
              <w:rPr>
                <w:rFonts w:ascii="Arial" w:hAnsi="Arial" w:cs="Arial"/>
                <w:sz w:val="22"/>
                <w:szCs w:val="22"/>
              </w:rPr>
              <w:t xml:space="preserve">both existing and new </w:t>
            </w:r>
            <w:r w:rsidR="00BA1868">
              <w:rPr>
                <w:rFonts w:ascii="Arial" w:hAnsi="Arial" w:cs="Arial"/>
                <w:sz w:val="22"/>
                <w:szCs w:val="22"/>
              </w:rPr>
              <w:t>within the third sector</w:t>
            </w:r>
            <w:r w:rsidR="00D40477">
              <w:rPr>
                <w:rFonts w:ascii="Arial" w:hAnsi="Arial" w:cs="Arial"/>
                <w:sz w:val="22"/>
                <w:szCs w:val="22"/>
              </w:rPr>
              <w:t xml:space="preserve"> </w:t>
            </w:r>
            <w:r>
              <w:rPr>
                <w:rFonts w:ascii="Arial" w:hAnsi="Arial" w:cs="Arial"/>
                <w:sz w:val="22"/>
                <w:szCs w:val="22"/>
              </w:rPr>
              <w:t>and statutory services.</w:t>
            </w:r>
            <w:r w:rsidR="00CC241A">
              <w:rPr>
                <w:rFonts w:ascii="Arial" w:hAnsi="Arial" w:cs="Arial"/>
                <w:sz w:val="22"/>
                <w:szCs w:val="22"/>
              </w:rPr>
              <w:t xml:space="preserve"> Where necessary making appropriate referrals to these service providers</w:t>
            </w:r>
            <w:r w:rsidR="00CC241A" w:rsidRPr="00A54C5B">
              <w:rPr>
                <w:rFonts w:ascii="Arial" w:hAnsi="Arial" w:cs="Arial"/>
                <w:sz w:val="22"/>
                <w:szCs w:val="22"/>
              </w:rPr>
              <w:t>.</w:t>
            </w:r>
          </w:p>
        </w:tc>
        <w:tc>
          <w:tcPr>
            <w:tcW w:w="1048" w:type="dxa"/>
            <w:tcBorders>
              <w:top w:val="single" w:sz="4" w:space="0" w:color="auto"/>
              <w:left w:val="single" w:sz="4" w:space="0" w:color="auto"/>
              <w:bottom w:val="single" w:sz="4" w:space="0" w:color="auto"/>
              <w:right w:val="single" w:sz="4" w:space="0" w:color="auto"/>
            </w:tcBorders>
          </w:tcPr>
          <w:p w14:paraId="159CAFEA" w14:textId="77777777" w:rsidR="00DE3233" w:rsidRPr="005216D4" w:rsidRDefault="00BD2B99" w:rsidP="00794FF9">
            <w:pPr>
              <w:pStyle w:val="Heading1"/>
              <w:jc w:val="center"/>
              <w:rPr>
                <w:b w:val="0"/>
                <w:szCs w:val="22"/>
              </w:rPr>
            </w:pPr>
            <w:r>
              <w:rPr>
                <w:b w:val="0"/>
                <w:szCs w:val="22"/>
              </w:rPr>
              <w:t>5</w:t>
            </w:r>
            <w:r w:rsidR="00DE3233">
              <w:rPr>
                <w:b w:val="0"/>
                <w:szCs w:val="22"/>
              </w:rPr>
              <w:t>%</w:t>
            </w:r>
          </w:p>
          <w:p w14:paraId="3715510A" w14:textId="77777777" w:rsidR="00DE3233" w:rsidRPr="008A5885" w:rsidRDefault="00DE3233" w:rsidP="00794FF9">
            <w:pPr>
              <w:pStyle w:val="Heading1"/>
              <w:jc w:val="center"/>
              <w:rPr>
                <w:b w:val="0"/>
                <w:szCs w:val="22"/>
              </w:rPr>
            </w:pPr>
          </w:p>
        </w:tc>
      </w:tr>
      <w:tr w:rsidR="00E41890" w:rsidRPr="008A5885" w14:paraId="426B4559" w14:textId="77777777" w:rsidTr="00270463">
        <w:tc>
          <w:tcPr>
            <w:tcW w:w="8024" w:type="dxa"/>
            <w:tcBorders>
              <w:top w:val="single" w:sz="4" w:space="0" w:color="auto"/>
              <w:left w:val="single" w:sz="4" w:space="0" w:color="auto"/>
              <w:bottom w:val="single" w:sz="4" w:space="0" w:color="auto"/>
              <w:right w:val="single" w:sz="4" w:space="0" w:color="auto"/>
            </w:tcBorders>
          </w:tcPr>
          <w:p w14:paraId="7D0936A2" w14:textId="77777777" w:rsidR="00E41890" w:rsidRDefault="00E41890" w:rsidP="00CC241A">
            <w:pPr>
              <w:widowControl w:val="0"/>
              <w:numPr>
                <w:ilvl w:val="0"/>
                <w:numId w:val="25"/>
              </w:numPr>
              <w:tabs>
                <w:tab w:val="clear" w:pos="360"/>
                <w:tab w:val="num" w:pos="720"/>
              </w:tabs>
              <w:ind w:left="1080"/>
              <w:jc w:val="both"/>
              <w:rPr>
                <w:rFonts w:ascii="Arial" w:hAnsi="Arial" w:cs="Arial"/>
                <w:sz w:val="22"/>
                <w:szCs w:val="22"/>
              </w:rPr>
            </w:pPr>
            <w:r w:rsidRPr="00A54C5B">
              <w:rPr>
                <w:rFonts w:ascii="Arial" w:hAnsi="Arial" w:cs="Arial"/>
                <w:sz w:val="22"/>
                <w:szCs w:val="22"/>
              </w:rPr>
              <w:t xml:space="preserve">Developing your role within the wider context of Bethany’s </w:t>
            </w:r>
            <w:r w:rsidR="00CC241A">
              <w:rPr>
                <w:rFonts w:ascii="Arial" w:hAnsi="Arial" w:cs="Arial"/>
                <w:sz w:val="22"/>
                <w:szCs w:val="22"/>
              </w:rPr>
              <w:t xml:space="preserve">Homelessness Prevention Work. </w:t>
            </w:r>
            <w:r w:rsidR="00CC241A" w:rsidRPr="00A54C5B">
              <w:rPr>
                <w:rFonts w:ascii="Arial" w:hAnsi="Arial" w:cs="Arial"/>
                <w:sz w:val="22"/>
                <w:szCs w:val="22"/>
              </w:rPr>
              <w:t>Demonstrating a commitment to persona</w:t>
            </w:r>
            <w:r w:rsidR="00CC241A">
              <w:rPr>
                <w:rFonts w:ascii="Arial" w:hAnsi="Arial" w:cs="Arial"/>
                <w:sz w:val="22"/>
                <w:szCs w:val="22"/>
              </w:rPr>
              <w:t>l and professional development.</w:t>
            </w:r>
          </w:p>
        </w:tc>
        <w:tc>
          <w:tcPr>
            <w:tcW w:w="1048" w:type="dxa"/>
            <w:tcBorders>
              <w:top w:val="single" w:sz="4" w:space="0" w:color="auto"/>
              <w:left w:val="single" w:sz="4" w:space="0" w:color="auto"/>
              <w:bottom w:val="single" w:sz="4" w:space="0" w:color="auto"/>
              <w:right w:val="single" w:sz="4" w:space="0" w:color="auto"/>
            </w:tcBorders>
          </w:tcPr>
          <w:p w14:paraId="6581DF95" w14:textId="77777777" w:rsidR="00E41890" w:rsidRDefault="00BB0D8D" w:rsidP="00794FF9">
            <w:pPr>
              <w:pStyle w:val="Heading1"/>
              <w:jc w:val="center"/>
              <w:rPr>
                <w:b w:val="0"/>
                <w:szCs w:val="22"/>
              </w:rPr>
            </w:pPr>
            <w:r>
              <w:rPr>
                <w:b w:val="0"/>
                <w:szCs w:val="22"/>
              </w:rPr>
              <w:t>5</w:t>
            </w:r>
            <w:r w:rsidR="00E41890">
              <w:rPr>
                <w:b w:val="0"/>
                <w:szCs w:val="22"/>
              </w:rPr>
              <w:t>%</w:t>
            </w:r>
          </w:p>
        </w:tc>
      </w:tr>
      <w:tr w:rsidR="003D2D80" w:rsidRPr="008A5885" w14:paraId="5E042798" w14:textId="77777777" w:rsidTr="00270463">
        <w:tc>
          <w:tcPr>
            <w:tcW w:w="8024" w:type="dxa"/>
            <w:tcBorders>
              <w:top w:val="single" w:sz="4" w:space="0" w:color="auto"/>
              <w:left w:val="single" w:sz="4" w:space="0" w:color="auto"/>
              <w:bottom w:val="single" w:sz="4" w:space="0" w:color="auto"/>
              <w:right w:val="single" w:sz="4" w:space="0" w:color="auto"/>
            </w:tcBorders>
          </w:tcPr>
          <w:p w14:paraId="28504897" w14:textId="77777777" w:rsidR="003D2D80" w:rsidRPr="00F452AF" w:rsidRDefault="003D2D80" w:rsidP="003D2D80">
            <w:pPr>
              <w:pStyle w:val="BodyText"/>
              <w:numPr>
                <w:ilvl w:val="0"/>
                <w:numId w:val="39"/>
              </w:numPr>
              <w:jc w:val="both"/>
              <w:rPr>
                <w:i w:val="0"/>
                <w:sz w:val="22"/>
                <w:szCs w:val="22"/>
              </w:rPr>
            </w:pPr>
            <w:r w:rsidRPr="00F452AF">
              <w:rPr>
                <w:i w:val="0"/>
                <w:sz w:val="22"/>
                <w:szCs w:val="22"/>
              </w:rPr>
              <w:t>Participate in Christian worship with other staff and, where appropriate, service users and stakeholders.</w:t>
            </w:r>
          </w:p>
        </w:tc>
        <w:tc>
          <w:tcPr>
            <w:tcW w:w="1048" w:type="dxa"/>
            <w:tcBorders>
              <w:top w:val="single" w:sz="4" w:space="0" w:color="auto"/>
              <w:left w:val="single" w:sz="4" w:space="0" w:color="auto"/>
              <w:bottom w:val="single" w:sz="4" w:space="0" w:color="auto"/>
              <w:right w:val="single" w:sz="4" w:space="0" w:color="auto"/>
            </w:tcBorders>
          </w:tcPr>
          <w:p w14:paraId="2AFD99DB" w14:textId="77777777" w:rsidR="003D2D80" w:rsidRDefault="003D2D80" w:rsidP="003D2D80">
            <w:pPr>
              <w:pStyle w:val="Heading1"/>
              <w:jc w:val="center"/>
              <w:rPr>
                <w:b w:val="0"/>
                <w:szCs w:val="22"/>
              </w:rPr>
            </w:pPr>
            <w:r>
              <w:rPr>
                <w:b w:val="0"/>
                <w:szCs w:val="22"/>
              </w:rPr>
              <w:t>5%</w:t>
            </w:r>
          </w:p>
        </w:tc>
      </w:tr>
    </w:tbl>
    <w:p w14:paraId="606FE588" w14:textId="77777777" w:rsidR="00AB22A4" w:rsidRDefault="00AB22A4" w:rsidP="00AB22A4">
      <w:pPr>
        <w:rPr>
          <w:rFonts w:ascii="Arial" w:hAnsi="Arial" w:cs="Arial"/>
          <w:sz w:val="22"/>
        </w:rPr>
      </w:pPr>
    </w:p>
    <w:p w14:paraId="3FC58127" w14:textId="77777777" w:rsidR="008A5885" w:rsidRPr="00DC3C91" w:rsidRDefault="00AB22A4" w:rsidP="00794FF9">
      <w:pPr>
        <w:rPr>
          <w:rFonts w:ascii="Arial" w:hAnsi="Arial" w:cs="Arial"/>
          <w:b/>
          <w:bCs w:val="0"/>
          <w:sz w:val="22"/>
        </w:rPr>
      </w:pPr>
      <w:r>
        <w:rPr>
          <w:rFonts w:ascii="Arial" w:hAnsi="Arial" w:cs="Arial"/>
          <w:b/>
          <w:bCs w:val="0"/>
          <w:sz w:val="22"/>
        </w:rPr>
        <w:t>4</w:t>
      </w:r>
      <w:r>
        <w:rPr>
          <w:rFonts w:ascii="Arial" w:hAnsi="Arial" w:cs="Arial"/>
          <w:b/>
          <w:bCs w:val="0"/>
          <w:sz w:val="22"/>
        </w:rPr>
        <w:tab/>
        <w:t xml:space="preserve"> PLANNING AND ORGANISING</w:t>
      </w:r>
    </w:p>
    <w:p w14:paraId="16F87A7B" w14:textId="77777777" w:rsidR="004B295A" w:rsidRPr="00576831" w:rsidRDefault="004B295A" w:rsidP="004B295A">
      <w:pPr>
        <w:numPr>
          <w:ilvl w:val="0"/>
          <w:numId w:val="26"/>
        </w:numPr>
        <w:tabs>
          <w:tab w:val="num" w:pos="1440"/>
        </w:tabs>
        <w:ind w:left="1080"/>
        <w:jc w:val="both"/>
        <w:rPr>
          <w:rFonts w:ascii="Arial" w:hAnsi="Arial" w:cs="Arial"/>
          <w:sz w:val="22"/>
          <w:szCs w:val="22"/>
        </w:rPr>
      </w:pPr>
      <w:r>
        <w:rPr>
          <w:rFonts w:ascii="Arial" w:hAnsi="Arial" w:cs="Arial"/>
          <w:sz w:val="22"/>
          <w:szCs w:val="22"/>
        </w:rPr>
        <w:t>Good organisational skills that are flexible to change but always deliver on time.</w:t>
      </w:r>
    </w:p>
    <w:p w14:paraId="557F74D5" w14:textId="77777777" w:rsidR="004B295A" w:rsidRDefault="004B295A" w:rsidP="004B295A">
      <w:pPr>
        <w:pStyle w:val="BodyText"/>
        <w:numPr>
          <w:ilvl w:val="0"/>
          <w:numId w:val="26"/>
        </w:numPr>
        <w:tabs>
          <w:tab w:val="num" w:pos="1440"/>
        </w:tabs>
        <w:ind w:left="1080"/>
        <w:jc w:val="both"/>
        <w:rPr>
          <w:i w:val="0"/>
          <w:sz w:val="22"/>
          <w:szCs w:val="22"/>
        </w:rPr>
      </w:pPr>
      <w:r>
        <w:rPr>
          <w:i w:val="0"/>
          <w:sz w:val="22"/>
          <w:szCs w:val="22"/>
        </w:rPr>
        <w:t>Ability to prioritise effectively while under pressure with multiple concurrent tasks.</w:t>
      </w:r>
    </w:p>
    <w:p w14:paraId="15B1F968" w14:textId="77777777" w:rsidR="004B295A" w:rsidRPr="003C5905" w:rsidRDefault="004B295A" w:rsidP="003C5905">
      <w:pPr>
        <w:numPr>
          <w:ilvl w:val="0"/>
          <w:numId w:val="26"/>
        </w:numPr>
        <w:shd w:val="clear" w:color="auto" w:fill="FFFFFF"/>
        <w:tabs>
          <w:tab w:val="num" w:pos="1440"/>
        </w:tabs>
        <w:spacing w:before="100" w:beforeAutospacing="1"/>
        <w:ind w:left="1080"/>
        <w:jc w:val="both"/>
        <w:rPr>
          <w:rFonts w:ascii="Arial" w:hAnsi="Arial" w:cs="Arial"/>
          <w:sz w:val="22"/>
          <w:szCs w:val="22"/>
          <w:lang w:val="en" w:eastAsia="en-GB"/>
        </w:rPr>
      </w:pPr>
      <w:r>
        <w:rPr>
          <w:rFonts w:ascii="Arial" w:hAnsi="Arial" w:cs="Arial"/>
          <w:sz w:val="22"/>
          <w:szCs w:val="22"/>
          <w:lang w:val="en" w:eastAsia="en-GB"/>
        </w:rPr>
        <w:t xml:space="preserve">Confidence in making suggestions and contributing ideas to encourage progress towards the goals of the </w:t>
      </w:r>
      <w:proofErr w:type="spellStart"/>
      <w:r>
        <w:rPr>
          <w:rFonts w:ascii="Arial" w:hAnsi="Arial" w:cs="Arial"/>
          <w:sz w:val="22"/>
          <w:szCs w:val="22"/>
          <w:lang w:val="en" w:eastAsia="en-GB"/>
        </w:rPr>
        <w:t>organisation</w:t>
      </w:r>
      <w:proofErr w:type="spellEnd"/>
      <w:r>
        <w:rPr>
          <w:rFonts w:ascii="Arial" w:hAnsi="Arial" w:cs="Arial"/>
          <w:sz w:val="22"/>
          <w:szCs w:val="22"/>
          <w:lang w:val="en" w:eastAsia="en-GB"/>
        </w:rPr>
        <w:t xml:space="preserve"> and service.</w:t>
      </w:r>
    </w:p>
    <w:p w14:paraId="67B9BF14" w14:textId="77777777" w:rsidR="00126FF5" w:rsidRDefault="00126FF5">
      <w:pPr>
        <w:rPr>
          <w:rFonts w:ascii="Arial" w:hAnsi="Arial" w:cs="Arial"/>
          <w:sz w:val="22"/>
        </w:rPr>
      </w:pPr>
    </w:p>
    <w:p w14:paraId="5BE45A39" w14:textId="77777777" w:rsidR="00C007BD" w:rsidRDefault="00026EB0">
      <w:pPr>
        <w:rPr>
          <w:rFonts w:ascii="Arial" w:hAnsi="Arial" w:cs="Arial"/>
          <w:b/>
          <w:bCs w:val="0"/>
          <w:sz w:val="22"/>
        </w:rPr>
      </w:pPr>
      <w:r>
        <w:rPr>
          <w:rFonts w:ascii="Arial" w:hAnsi="Arial" w:cs="Arial"/>
          <w:b/>
          <w:bCs w:val="0"/>
          <w:sz w:val="22"/>
        </w:rPr>
        <w:t>5</w:t>
      </w:r>
      <w:r>
        <w:rPr>
          <w:rFonts w:ascii="Arial" w:hAnsi="Arial" w:cs="Arial"/>
          <w:b/>
          <w:bCs w:val="0"/>
          <w:sz w:val="22"/>
        </w:rPr>
        <w:tab/>
        <w:t xml:space="preserve"> PROBLEM SOLVING</w:t>
      </w:r>
    </w:p>
    <w:p w14:paraId="6266357D" w14:textId="77777777" w:rsidR="004B295A" w:rsidRDefault="009E4194" w:rsidP="004B295A">
      <w:pPr>
        <w:numPr>
          <w:ilvl w:val="0"/>
          <w:numId w:val="11"/>
        </w:numPr>
        <w:jc w:val="both"/>
        <w:rPr>
          <w:rFonts w:ascii="Arial" w:hAnsi="Arial" w:cs="Arial"/>
          <w:bCs w:val="0"/>
          <w:sz w:val="22"/>
        </w:rPr>
      </w:pPr>
      <w:r>
        <w:rPr>
          <w:rFonts w:ascii="Arial" w:hAnsi="Arial" w:cs="Arial"/>
          <w:bCs w:val="0"/>
          <w:sz w:val="22"/>
        </w:rPr>
        <w:t>Managing a varied workload and</w:t>
      </w:r>
      <w:r w:rsidR="004B295A">
        <w:rPr>
          <w:rFonts w:ascii="Arial" w:hAnsi="Arial" w:cs="Arial"/>
          <w:bCs w:val="0"/>
          <w:sz w:val="22"/>
        </w:rPr>
        <w:t xml:space="preserve"> demonstrating a cre</w:t>
      </w:r>
      <w:r>
        <w:rPr>
          <w:rFonts w:ascii="Arial" w:hAnsi="Arial" w:cs="Arial"/>
          <w:bCs w:val="0"/>
          <w:sz w:val="22"/>
        </w:rPr>
        <w:t>ative and flexible approach to delivering</w:t>
      </w:r>
      <w:r w:rsidR="004B295A">
        <w:rPr>
          <w:rFonts w:ascii="Arial" w:hAnsi="Arial" w:cs="Arial"/>
          <w:bCs w:val="0"/>
          <w:sz w:val="22"/>
        </w:rPr>
        <w:t xml:space="preserve"> ideas and information in a manner appropriate for the audience.</w:t>
      </w:r>
    </w:p>
    <w:p w14:paraId="061EF520" w14:textId="77777777" w:rsidR="004B295A" w:rsidRPr="007228B8" w:rsidRDefault="004B295A" w:rsidP="004B295A">
      <w:pPr>
        <w:numPr>
          <w:ilvl w:val="0"/>
          <w:numId w:val="11"/>
        </w:numPr>
        <w:jc w:val="both"/>
        <w:rPr>
          <w:rFonts w:ascii="Arial" w:hAnsi="Arial" w:cs="Arial"/>
          <w:bCs w:val="0"/>
          <w:sz w:val="22"/>
        </w:rPr>
      </w:pPr>
      <w:r w:rsidRPr="007228B8">
        <w:rPr>
          <w:rFonts w:ascii="Arial" w:hAnsi="Arial" w:cs="Arial"/>
          <w:bCs w:val="0"/>
          <w:sz w:val="22"/>
        </w:rPr>
        <w:lastRenderedPageBreak/>
        <w:t xml:space="preserve">Working with those who use our service to determine </w:t>
      </w:r>
      <w:r w:rsidR="003C5905">
        <w:rPr>
          <w:rFonts w:ascii="Arial" w:hAnsi="Arial" w:cs="Arial"/>
          <w:bCs w:val="0"/>
          <w:sz w:val="22"/>
        </w:rPr>
        <w:t xml:space="preserve">the </w:t>
      </w:r>
      <w:r w:rsidRPr="007228B8">
        <w:rPr>
          <w:rFonts w:ascii="Arial" w:hAnsi="Arial" w:cs="Arial"/>
          <w:bCs w:val="0"/>
          <w:sz w:val="22"/>
        </w:rPr>
        <w:t xml:space="preserve">best approach and achieve </w:t>
      </w:r>
      <w:r w:rsidR="00E9151B">
        <w:rPr>
          <w:rFonts w:ascii="Arial" w:hAnsi="Arial" w:cs="Arial"/>
          <w:bCs w:val="0"/>
          <w:sz w:val="22"/>
        </w:rPr>
        <w:t xml:space="preserve">the </w:t>
      </w:r>
      <w:r w:rsidRPr="007228B8">
        <w:rPr>
          <w:rFonts w:ascii="Arial" w:hAnsi="Arial" w:cs="Arial"/>
          <w:bCs w:val="0"/>
          <w:sz w:val="22"/>
        </w:rPr>
        <w:t>best possible outcomes through creative solutions</w:t>
      </w:r>
      <w:r>
        <w:rPr>
          <w:rFonts w:ascii="Arial" w:hAnsi="Arial" w:cs="Arial"/>
          <w:bCs w:val="0"/>
          <w:sz w:val="22"/>
        </w:rPr>
        <w:t xml:space="preserve"> </w:t>
      </w:r>
      <w:r w:rsidR="00E9151B">
        <w:rPr>
          <w:rFonts w:ascii="Arial" w:hAnsi="Arial" w:cs="Arial"/>
          <w:bCs w:val="0"/>
          <w:sz w:val="22"/>
        </w:rPr>
        <w:t>for each individual.</w:t>
      </w:r>
    </w:p>
    <w:p w14:paraId="6CAE71A3" w14:textId="77777777" w:rsidR="004B295A" w:rsidRPr="00576831" w:rsidRDefault="004B295A" w:rsidP="004B295A">
      <w:pPr>
        <w:numPr>
          <w:ilvl w:val="0"/>
          <w:numId w:val="11"/>
        </w:numPr>
        <w:jc w:val="both"/>
        <w:rPr>
          <w:rFonts w:ascii="Arial" w:hAnsi="Arial" w:cs="Arial"/>
          <w:bCs w:val="0"/>
          <w:sz w:val="22"/>
          <w:szCs w:val="22"/>
        </w:rPr>
      </w:pPr>
      <w:r>
        <w:rPr>
          <w:rFonts w:ascii="Arial" w:hAnsi="Arial" w:cs="Arial"/>
          <w:sz w:val="22"/>
          <w:szCs w:val="22"/>
        </w:rPr>
        <w:t>Spotting where new issues are arising, considering how to react, assessing risk and alerting others where appropriate.</w:t>
      </w:r>
    </w:p>
    <w:p w14:paraId="7B4A7013" w14:textId="77777777" w:rsidR="004B295A" w:rsidRPr="004B295A" w:rsidRDefault="004B295A" w:rsidP="004B295A">
      <w:pPr>
        <w:numPr>
          <w:ilvl w:val="0"/>
          <w:numId w:val="11"/>
        </w:numPr>
        <w:jc w:val="both"/>
        <w:rPr>
          <w:rFonts w:ascii="Arial" w:hAnsi="Arial" w:cs="Arial"/>
          <w:bCs w:val="0"/>
          <w:sz w:val="22"/>
          <w:szCs w:val="22"/>
        </w:rPr>
      </w:pPr>
      <w:r>
        <w:rPr>
          <w:rFonts w:ascii="Arial" w:hAnsi="Arial" w:cs="Arial"/>
          <w:sz w:val="22"/>
          <w:szCs w:val="22"/>
        </w:rPr>
        <w:t>Learning from both mistakes and successes by reflecting on practice to identify what has gone well and what could be better</w:t>
      </w:r>
      <w:r>
        <w:rPr>
          <w:rFonts w:ascii="Arial" w:hAnsi="Arial" w:cs="Arial"/>
          <w:bCs w:val="0"/>
          <w:sz w:val="22"/>
          <w:szCs w:val="22"/>
        </w:rPr>
        <w:t xml:space="preserve"> and then </w:t>
      </w:r>
      <w:r>
        <w:rPr>
          <w:rFonts w:ascii="Arial" w:hAnsi="Arial" w:cs="Arial"/>
          <w:sz w:val="22"/>
          <w:szCs w:val="22"/>
        </w:rPr>
        <w:t>developing ne</w:t>
      </w:r>
      <w:r w:rsidR="00E9151B">
        <w:rPr>
          <w:rFonts w:ascii="Arial" w:hAnsi="Arial" w:cs="Arial"/>
          <w:sz w:val="22"/>
          <w:szCs w:val="22"/>
        </w:rPr>
        <w:t>w ideas for ongoing improvement that embraces the changing needs of the service and BCT.</w:t>
      </w:r>
    </w:p>
    <w:p w14:paraId="71BA7E76" w14:textId="77777777" w:rsidR="00E21B80" w:rsidRPr="004B295A" w:rsidRDefault="006309C9" w:rsidP="004B295A">
      <w:pPr>
        <w:numPr>
          <w:ilvl w:val="0"/>
          <w:numId w:val="11"/>
        </w:numPr>
        <w:jc w:val="both"/>
        <w:rPr>
          <w:rFonts w:ascii="Arial" w:hAnsi="Arial" w:cs="Arial"/>
          <w:bCs w:val="0"/>
          <w:sz w:val="22"/>
        </w:rPr>
      </w:pPr>
      <w:r w:rsidRPr="006309C9">
        <w:rPr>
          <w:rFonts w:ascii="Arial" w:hAnsi="Arial" w:cs="Arial"/>
          <w:bCs w:val="0"/>
          <w:sz w:val="22"/>
        </w:rPr>
        <w:t xml:space="preserve">Consider ways </w:t>
      </w:r>
      <w:r>
        <w:rPr>
          <w:rFonts w:ascii="Arial" w:hAnsi="Arial" w:cs="Arial"/>
          <w:bCs w:val="0"/>
          <w:sz w:val="22"/>
        </w:rPr>
        <w:t xml:space="preserve">of maintaining positive relationships and contact with </w:t>
      </w:r>
      <w:r w:rsidR="00792246">
        <w:rPr>
          <w:rFonts w:ascii="Arial" w:hAnsi="Arial" w:cs="Arial"/>
          <w:bCs w:val="0"/>
          <w:sz w:val="22"/>
        </w:rPr>
        <w:t xml:space="preserve">people using the </w:t>
      </w:r>
      <w:r w:rsidR="003C5905">
        <w:rPr>
          <w:rFonts w:ascii="Arial" w:hAnsi="Arial" w:cs="Arial"/>
          <w:bCs w:val="0"/>
          <w:sz w:val="22"/>
        </w:rPr>
        <w:t>service.</w:t>
      </w:r>
    </w:p>
    <w:p w14:paraId="1A9274EC" w14:textId="77777777" w:rsidR="00E21B80" w:rsidRPr="00E21B80" w:rsidRDefault="00E21B80" w:rsidP="00E21B80">
      <w:pPr>
        <w:ind w:left="1080"/>
        <w:jc w:val="both"/>
        <w:rPr>
          <w:rFonts w:ascii="Arial" w:hAnsi="Arial" w:cs="Arial"/>
          <w:sz w:val="22"/>
        </w:rPr>
      </w:pPr>
    </w:p>
    <w:p w14:paraId="7F9C458A" w14:textId="77777777" w:rsidR="004B63FA" w:rsidRDefault="00026EB0">
      <w:pPr>
        <w:rPr>
          <w:rFonts w:ascii="Arial" w:hAnsi="Arial" w:cs="Arial"/>
          <w:b/>
          <w:bCs w:val="0"/>
          <w:sz w:val="22"/>
        </w:rPr>
      </w:pPr>
      <w:r>
        <w:rPr>
          <w:rFonts w:ascii="Arial" w:hAnsi="Arial" w:cs="Arial"/>
          <w:b/>
          <w:bCs w:val="0"/>
          <w:sz w:val="22"/>
        </w:rPr>
        <w:t>6</w:t>
      </w:r>
      <w:r>
        <w:rPr>
          <w:rFonts w:ascii="Arial" w:hAnsi="Arial" w:cs="Arial"/>
          <w:b/>
          <w:bCs w:val="0"/>
          <w:sz w:val="22"/>
        </w:rPr>
        <w:tab/>
        <w:t>DECISION MAKING</w:t>
      </w:r>
    </w:p>
    <w:p w14:paraId="2924CE19" w14:textId="77777777" w:rsidR="00752943" w:rsidRPr="00752943" w:rsidRDefault="00752943" w:rsidP="00752943">
      <w:pPr>
        <w:numPr>
          <w:ilvl w:val="0"/>
          <w:numId w:val="12"/>
        </w:numPr>
        <w:jc w:val="both"/>
        <w:rPr>
          <w:rFonts w:ascii="Arial" w:hAnsi="Arial" w:cs="Arial"/>
          <w:sz w:val="22"/>
          <w:szCs w:val="22"/>
        </w:rPr>
      </w:pPr>
      <w:r w:rsidRPr="00752943">
        <w:rPr>
          <w:rFonts w:ascii="Arial" w:hAnsi="Arial" w:cs="Arial"/>
          <w:sz w:val="22"/>
          <w:szCs w:val="22"/>
        </w:rPr>
        <w:t>Determining the allocation and prioritisation of limited resources to gain the maximum benefit for those who are referred to and use our service.</w:t>
      </w:r>
    </w:p>
    <w:p w14:paraId="04035E71" w14:textId="77777777" w:rsidR="00752943" w:rsidRPr="00752943" w:rsidRDefault="00752943" w:rsidP="00752943">
      <w:pPr>
        <w:numPr>
          <w:ilvl w:val="0"/>
          <w:numId w:val="12"/>
        </w:numPr>
        <w:jc w:val="both"/>
        <w:rPr>
          <w:rFonts w:ascii="Arial" w:hAnsi="Arial" w:cs="Arial"/>
          <w:sz w:val="22"/>
          <w:szCs w:val="22"/>
        </w:rPr>
      </w:pPr>
      <w:r w:rsidRPr="00752943">
        <w:rPr>
          <w:rFonts w:ascii="Arial" w:hAnsi="Arial" w:cs="Arial"/>
          <w:sz w:val="22"/>
          <w:szCs w:val="22"/>
        </w:rPr>
        <w:t xml:space="preserve">Actively contributing ideas, experience and opinion to topics </w:t>
      </w:r>
      <w:r w:rsidR="00442416">
        <w:rPr>
          <w:rFonts w:ascii="Arial" w:hAnsi="Arial" w:cs="Arial"/>
          <w:sz w:val="22"/>
          <w:szCs w:val="22"/>
        </w:rPr>
        <w:t xml:space="preserve">and caseloads </w:t>
      </w:r>
      <w:r w:rsidRPr="00752943">
        <w:rPr>
          <w:rFonts w:ascii="Arial" w:hAnsi="Arial" w:cs="Arial"/>
          <w:sz w:val="22"/>
          <w:szCs w:val="22"/>
        </w:rPr>
        <w:t xml:space="preserve">under discussion in the </w:t>
      </w:r>
      <w:r w:rsidR="00442416">
        <w:rPr>
          <w:rFonts w:ascii="Arial" w:hAnsi="Arial" w:cs="Arial"/>
          <w:sz w:val="22"/>
          <w:szCs w:val="22"/>
        </w:rPr>
        <w:t>service’s team and organisation</w:t>
      </w:r>
      <w:r w:rsidRPr="00752943">
        <w:rPr>
          <w:rFonts w:ascii="Arial" w:hAnsi="Arial" w:cs="Arial"/>
          <w:sz w:val="22"/>
          <w:szCs w:val="22"/>
        </w:rPr>
        <w:t>.</w:t>
      </w:r>
    </w:p>
    <w:p w14:paraId="104AC1DC" w14:textId="77777777" w:rsidR="00752943" w:rsidRPr="00752943" w:rsidRDefault="00752943" w:rsidP="00752943">
      <w:pPr>
        <w:numPr>
          <w:ilvl w:val="0"/>
          <w:numId w:val="12"/>
        </w:numPr>
        <w:jc w:val="both"/>
        <w:rPr>
          <w:rFonts w:ascii="Arial" w:hAnsi="Arial" w:cs="Arial"/>
          <w:sz w:val="22"/>
          <w:szCs w:val="22"/>
        </w:rPr>
      </w:pPr>
      <w:r w:rsidRPr="00752943">
        <w:rPr>
          <w:rFonts w:ascii="Arial" w:hAnsi="Arial" w:cs="Arial"/>
          <w:sz w:val="22"/>
          <w:szCs w:val="22"/>
        </w:rPr>
        <w:t>Ability to work on own initiative when appropriate without close supervision to make sound jud</w:t>
      </w:r>
      <w:r w:rsidR="00442416">
        <w:rPr>
          <w:rFonts w:ascii="Arial" w:hAnsi="Arial" w:cs="Arial"/>
          <w:sz w:val="22"/>
          <w:szCs w:val="22"/>
        </w:rPr>
        <w:t xml:space="preserve">gements when working out how to approach and resolve issues with and for each </w:t>
      </w:r>
      <w:r w:rsidRPr="00752943">
        <w:rPr>
          <w:rFonts w:ascii="Arial" w:hAnsi="Arial" w:cs="Arial"/>
          <w:sz w:val="22"/>
          <w:szCs w:val="22"/>
        </w:rPr>
        <w:t>individual.</w:t>
      </w:r>
    </w:p>
    <w:p w14:paraId="1EFBE03A" w14:textId="77777777" w:rsidR="00E21B80" w:rsidRPr="00752943" w:rsidRDefault="00752943" w:rsidP="00752943">
      <w:pPr>
        <w:numPr>
          <w:ilvl w:val="0"/>
          <w:numId w:val="12"/>
        </w:numPr>
        <w:tabs>
          <w:tab w:val="left" w:pos="720"/>
          <w:tab w:val="left" w:pos="1440"/>
          <w:tab w:val="center" w:pos="4536"/>
          <w:tab w:val="right" w:pos="9072"/>
        </w:tabs>
        <w:jc w:val="both"/>
        <w:rPr>
          <w:rFonts w:ascii="Arial" w:hAnsi="Arial" w:cs="Arial"/>
          <w:sz w:val="22"/>
          <w:szCs w:val="22"/>
        </w:rPr>
      </w:pPr>
      <w:r w:rsidRPr="00752943">
        <w:rPr>
          <w:rFonts w:ascii="Arial" w:hAnsi="Arial" w:cs="Arial"/>
          <w:sz w:val="22"/>
          <w:szCs w:val="22"/>
        </w:rPr>
        <w:t xml:space="preserve">Ability to think critically to achieve </w:t>
      </w:r>
      <w:r w:rsidR="009E4194">
        <w:rPr>
          <w:rFonts w:ascii="Arial" w:hAnsi="Arial" w:cs="Arial"/>
          <w:sz w:val="22"/>
          <w:szCs w:val="22"/>
        </w:rPr>
        <w:t xml:space="preserve">a </w:t>
      </w:r>
      <w:r w:rsidRPr="00752943">
        <w:rPr>
          <w:rFonts w:ascii="Arial" w:hAnsi="Arial" w:cs="Arial"/>
          <w:sz w:val="22"/>
          <w:szCs w:val="22"/>
        </w:rPr>
        <w:t>deep understandin</w:t>
      </w:r>
      <w:r w:rsidR="009E4194">
        <w:rPr>
          <w:rFonts w:ascii="Arial" w:hAnsi="Arial" w:cs="Arial"/>
          <w:sz w:val="22"/>
          <w:szCs w:val="22"/>
        </w:rPr>
        <w:t xml:space="preserve">g of people’s needs and </w:t>
      </w:r>
      <w:r w:rsidRPr="00752943">
        <w:rPr>
          <w:rFonts w:ascii="Arial" w:hAnsi="Arial" w:cs="Arial"/>
          <w:sz w:val="22"/>
          <w:szCs w:val="22"/>
        </w:rPr>
        <w:t>develop innovative responses</w:t>
      </w:r>
      <w:r w:rsidR="009E4194">
        <w:rPr>
          <w:rFonts w:ascii="Arial" w:hAnsi="Arial" w:cs="Arial"/>
          <w:sz w:val="22"/>
          <w:szCs w:val="22"/>
        </w:rPr>
        <w:t>.</w:t>
      </w:r>
    </w:p>
    <w:p w14:paraId="3FD5D99A" w14:textId="77777777" w:rsidR="005E3C0D" w:rsidRPr="005E3C0D" w:rsidRDefault="005E3C0D" w:rsidP="005E3C0D">
      <w:pPr>
        <w:ind w:left="1080"/>
        <w:jc w:val="both"/>
        <w:rPr>
          <w:rFonts w:ascii="Arial" w:hAnsi="Arial" w:cs="Arial"/>
          <w:sz w:val="22"/>
          <w:szCs w:val="22"/>
        </w:rPr>
      </w:pPr>
    </w:p>
    <w:p w14:paraId="0A09BC32" w14:textId="77777777" w:rsidR="004B63FA" w:rsidRPr="007C0B9E" w:rsidRDefault="00026EB0">
      <w:pPr>
        <w:rPr>
          <w:rFonts w:ascii="Arial" w:hAnsi="Arial" w:cs="Arial"/>
          <w:b/>
          <w:bCs w:val="0"/>
          <w:sz w:val="22"/>
        </w:rPr>
      </w:pPr>
      <w:r>
        <w:rPr>
          <w:rFonts w:ascii="Arial" w:hAnsi="Arial" w:cs="Arial"/>
          <w:b/>
          <w:bCs w:val="0"/>
          <w:sz w:val="22"/>
        </w:rPr>
        <w:t>7</w:t>
      </w:r>
      <w:r>
        <w:rPr>
          <w:rFonts w:ascii="Arial" w:hAnsi="Arial" w:cs="Arial"/>
          <w:b/>
          <w:bCs w:val="0"/>
          <w:sz w:val="22"/>
        </w:rPr>
        <w:tab/>
        <w:t xml:space="preserve">KEY </w:t>
      </w:r>
      <w:r w:rsidR="00561559">
        <w:rPr>
          <w:rFonts w:ascii="Arial" w:hAnsi="Arial" w:cs="Arial"/>
          <w:b/>
          <w:bCs w:val="0"/>
          <w:sz w:val="22"/>
        </w:rPr>
        <w:t>CONTACTS</w:t>
      </w:r>
      <w:r w:rsidR="00156FEE">
        <w:rPr>
          <w:rFonts w:ascii="Arial" w:hAnsi="Arial" w:cs="Arial"/>
          <w:b/>
          <w:bCs w:val="0"/>
          <w:sz w:val="22"/>
        </w:rPr>
        <w:t xml:space="preserve"> AND RELATIONSHIPS</w:t>
      </w:r>
    </w:p>
    <w:p w14:paraId="32857613" w14:textId="77777777" w:rsidR="00ED551C" w:rsidRPr="00D25FC8" w:rsidRDefault="00ED551C" w:rsidP="00ED551C">
      <w:pPr>
        <w:pStyle w:val="BodyText"/>
        <w:ind w:left="720"/>
        <w:jc w:val="both"/>
        <w:rPr>
          <w:i w:val="0"/>
          <w:sz w:val="22"/>
          <w:szCs w:val="22"/>
        </w:rPr>
      </w:pPr>
      <w:r w:rsidRPr="00D25FC8">
        <w:rPr>
          <w:i w:val="0"/>
          <w:sz w:val="22"/>
          <w:szCs w:val="22"/>
        </w:rPr>
        <w:t>The establi</w:t>
      </w:r>
      <w:r>
        <w:rPr>
          <w:i w:val="0"/>
          <w:sz w:val="22"/>
          <w:szCs w:val="22"/>
        </w:rPr>
        <w:t>shment of meaningful, fruitful</w:t>
      </w:r>
      <w:r w:rsidRPr="00D25FC8">
        <w:rPr>
          <w:i w:val="0"/>
          <w:sz w:val="22"/>
          <w:szCs w:val="22"/>
        </w:rPr>
        <w:t xml:space="preserve"> and sustainable relationships is central to the success of the role. The key types of relationship to be developed and the desired outcomes from them are listed below:</w:t>
      </w:r>
    </w:p>
    <w:p w14:paraId="450F7B50" w14:textId="77777777" w:rsidR="00ED551C" w:rsidRPr="00D25FC8" w:rsidRDefault="00ED551C" w:rsidP="00ED551C">
      <w:pPr>
        <w:numPr>
          <w:ilvl w:val="0"/>
          <w:numId w:val="42"/>
        </w:numPr>
        <w:jc w:val="both"/>
        <w:rPr>
          <w:rFonts w:ascii="Arial" w:hAnsi="Arial" w:cs="Arial"/>
          <w:sz w:val="22"/>
          <w:szCs w:val="22"/>
        </w:rPr>
      </w:pPr>
      <w:r w:rsidRPr="00D25FC8">
        <w:rPr>
          <w:rFonts w:ascii="Arial" w:hAnsi="Arial" w:cs="Arial"/>
          <w:sz w:val="22"/>
          <w:szCs w:val="22"/>
        </w:rPr>
        <w:t xml:space="preserve">People who use our services - Participants </w:t>
      </w:r>
      <w:r>
        <w:rPr>
          <w:rFonts w:ascii="Arial" w:hAnsi="Arial" w:cs="Arial"/>
          <w:sz w:val="22"/>
          <w:szCs w:val="22"/>
        </w:rPr>
        <w:t>already using Bethany</w:t>
      </w:r>
      <w:r w:rsidRPr="00D25FC8">
        <w:rPr>
          <w:rFonts w:ascii="Arial" w:hAnsi="Arial" w:cs="Arial"/>
          <w:sz w:val="22"/>
          <w:szCs w:val="22"/>
        </w:rPr>
        <w:t xml:space="preserve"> services or referring in are welcomed and nurtured.</w:t>
      </w:r>
    </w:p>
    <w:p w14:paraId="7DFA7FAE" w14:textId="77777777" w:rsidR="00ED551C" w:rsidRPr="00D25FC8" w:rsidRDefault="00ED551C" w:rsidP="00ED551C">
      <w:pPr>
        <w:numPr>
          <w:ilvl w:val="0"/>
          <w:numId w:val="42"/>
        </w:numPr>
        <w:jc w:val="both"/>
        <w:rPr>
          <w:rFonts w:ascii="Arial" w:hAnsi="Arial" w:cs="Arial"/>
          <w:sz w:val="22"/>
          <w:szCs w:val="22"/>
        </w:rPr>
      </w:pPr>
      <w:r w:rsidRPr="00D25FC8">
        <w:rPr>
          <w:rFonts w:ascii="Arial" w:hAnsi="Arial" w:cs="Arial"/>
          <w:sz w:val="22"/>
          <w:szCs w:val="22"/>
        </w:rPr>
        <w:t xml:space="preserve">Other Agencies – </w:t>
      </w:r>
      <w:r>
        <w:rPr>
          <w:rFonts w:ascii="Arial" w:hAnsi="Arial" w:cs="Arial"/>
          <w:sz w:val="22"/>
          <w:szCs w:val="22"/>
        </w:rPr>
        <w:t xml:space="preserve">Access through Advocacy </w:t>
      </w:r>
      <w:r w:rsidRPr="00D25FC8">
        <w:rPr>
          <w:rFonts w:ascii="Arial" w:hAnsi="Arial" w:cs="Arial"/>
          <w:sz w:val="22"/>
          <w:szCs w:val="22"/>
        </w:rPr>
        <w:t>is known for valuable work that works in partnership with other services.</w:t>
      </w:r>
    </w:p>
    <w:p w14:paraId="0E012B54" w14:textId="77777777" w:rsidR="00ED551C" w:rsidRPr="00D25FC8" w:rsidRDefault="00ED551C" w:rsidP="00ED551C">
      <w:pPr>
        <w:numPr>
          <w:ilvl w:val="0"/>
          <w:numId w:val="42"/>
        </w:numPr>
        <w:jc w:val="both"/>
        <w:rPr>
          <w:rFonts w:ascii="Arial" w:hAnsi="Arial" w:cs="Arial"/>
          <w:sz w:val="22"/>
          <w:szCs w:val="22"/>
        </w:rPr>
      </w:pPr>
      <w:r w:rsidRPr="00D25FC8">
        <w:rPr>
          <w:rFonts w:ascii="Arial" w:hAnsi="Arial" w:cs="Arial"/>
          <w:sz w:val="22"/>
          <w:szCs w:val="22"/>
        </w:rPr>
        <w:t>Volunteers – Volunteers are supported in a professional way and encouraged for their important contributions.</w:t>
      </w:r>
    </w:p>
    <w:p w14:paraId="5DE7E565" w14:textId="77777777" w:rsidR="00ED551C" w:rsidRPr="00D25FC8" w:rsidRDefault="00ED551C" w:rsidP="00ED551C">
      <w:pPr>
        <w:numPr>
          <w:ilvl w:val="0"/>
          <w:numId w:val="42"/>
        </w:numPr>
        <w:jc w:val="both"/>
        <w:rPr>
          <w:rFonts w:ascii="Arial" w:hAnsi="Arial" w:cs="Arial"/>
          <w:sz w:val="22"/>
          <w:szCs w:val="22"/>
        </w:rPr>
      </w:pPr>
      <w:r w:rsidRPr="00D25FC8">
        <w:rPr>
          <w:rFonts w:ascii="Arial" w:hAnsi="Arial" w:cs="Arial"/>
          <w:sz w:val="22"/>
          <w:szCs w:val="22"/>
        </w:rPr>
        <w:t xml:space="preserve">Bethany Staff – Staff are aware of the work of </w:t>
      </w:r>
      <w:r>
        <w:rPr>
          <w:rFonts w:ascii="Arial" w:hAnsi="Arial" w:cs="Arial"/>
          <w:sz w:val="22"/>
          <w:szCs w:val="22"/>
        </w:rPr>
        <w:t>Access through Advocacy</w:t>
      </w:r>
      <w:r w:rsidRPr="00D25FC8">
        <w:rPr>
          <w:rFonts w:ascii="Arial" w:hAnsi="Arial" w:cs="Arial"/>
          <w:sz w:val="22"/>
          <w:szCs w:val="22"/>
        </w:rPr>
        <w:t xml:space="preserve"> and professional relationships flourish, reflecting the values of the organisation at all times.</w:t>
      </w:r>
    </w:p>
    <w:p w14:paraId="24583028" w14:textId="77777777" w:rsidR="00C723F8" w:rsidRPr="00E21B80" w:rsidRDefault="00C723F8" w:rsidP="00C723F8">
      <w:pPr>
        <w:pStyle w:val="BodyText"/>
        <w:tabs>
          <w:tab w:val="left" w:pos="720"/>
        </w:tabs>
        <w:ind w:left="1080"/>
        <w:jc w:val="both"/>
        <w:rPr>
          <w:i w:val="0"/>
          <w:sz w:val="22"/>
          <w:szCs w:val="22"/>
        </w:rPr>
      </w:pPr>
    </w:p>
    <w:p w14:paraId="663C278D" w14:textId="77777777" w:rsidR="00C723F8" w:rsidRPr="00102DC9" w:rsidRDefault="00C723F8" w:rsidP="00C723F8">
      <w:pPr>
        <w:rPr>
          <w:rFonts w:ascii="Arial" w:hAnsi="Arial" w:cs="Arial"/>
          <w:b/>
          <w:bCs w:val="0"/>
          <w:sz w:val="22"/>
          <w:szCs w:val="22"/>
        </w:rPr>
      </w:pPr>
      <w:r w:rsidRPr="00102DC9">
        <w:rPr>
          <w:rFonts w:ascii="Arial" w:hAnsi="Arial" w:cs="Arial"/>
          <w:b/>
          <w:bCs w:val="0"/>
          <w:sz w:val="22"/>
          <w:szCs w:val="22"/>
        </w:rPr>
        <w:t>8</w:t>
      </w:r>
      <w:r w:rsidRPr="00102DC9">
        <w:rPr>
          <w:rFonts w:ascii="Arial" w:hAnsi="Arial" w:cs="Arial"/>
          <w:b/>
          <w:bCs w:val="0"/>
          <w:sz w:val="22"/>
          <w:szCs w:val="22"/>
        </w:rPr>
        <w:tab/>
        <w:t>KNOWLEDGE, SKILLS AND EXPERIENCE NEEDED FOR THE JOB</w:t>
      </w:r>
    </w:p>
    <w:p w14:paraId="2CC62ED4" w14:textId="77777777" w:rsidR="00C723F8" w:rsidRPr="00797872" w:rsidRDefault="00C723F8" w:rsidP="00C723F8">
      <w:pPr>
        <w:pStyle w:val="BodyText"/>
        <w:ind w:left="720"/>
        <w:jc w:val="both"/>
        <w:rPr>
          <w:i w:val="0"/>
          <w:sz w:val="22"/>
          <w:szCs w:val="22"/>
        </w:rPr>
      </w:pPr>
      <w:r w:rsidRPr="00797872">
        <w:rPr>
          <w:i w:val="0"/>
          <w:sz w:val="22"/>
          <w:szCs w:val="22"/>
        </w:rPr>
        <w:t>The essential qualifications and characteristics that will be desirable of the person undertaking the role are:</w:t>
      </w:r>
    </w:p>
    <w:p w14:paraId="49FF565A" w14:textId="77777777" w:rsidR="00C723F8" w:rsidRPr="00797872" w:rsidRDefault="00797872" w:rsidP="00C723F8">
      <w:pPr>
        <w:pStyle w:val="BodyText"/>
        <w:numPr>
          <w:ilvl w:val="0"/>
          <w:numId w:val="14"/>
        </w:numPr>
        <w:tabs>
          <w:tab w:val="left" w:pos="720"/>
        </w:tabs>
        <w:jc w:val="both"/>
        <w:rPr>
          <w:i w:val="0"/>
          <w:sz w:val="22"/>
          <w:szCs w:val="22"/>
        </w:rPr>
      </w:pPr>
      <w:r w:rsidRPr="00797872">
        <w:rPr>
          <w:i w:val="0"/>
          <w:sz w:val="22"/>
          <w:szCs w:val="22"/>
        </w:rPr>
        <w:t>A qualification in advocacy or a related discipline at SCQF level 7 is essential, or a willingness to work towards such a qualification</w:t>
      </w:r>
      <w:r w:rsidRPr="00797872">
        <w:rPr>
          <w:i w:val="0"/>
          <w:color w:val="000000"/>
          <w:sz w:val="22"/>
          <w:szCs w:val="22"/>
        </w:rPr>
        <w:t>.</w:t>
      </w:r>
    </w:p>
    <w:p w14:paraId="63A0A4A4" w14:textId="77777777" w:rsidR="00C723F8" w:rsidRPr="00797872" w:rsidRDefault="00797872" w:rsidP="004B295A">
      <w:pPr>
        <w:pStyle w:val="BodyText"/>
        <w:numPr>
          <w:ilvl w:val="0"/>
          <w:numId w:val="14"/>
        </w:numPr>
        <w:tabs>
          <w:tab w:val="left" w:pos="720"/>
        </w:tabs>
        <w:jc w:val="both"/>
        <w:rPr>
          <w:i w:val="0"/>
          <w:sz w:val="22"/>
          <w:szCs w:val="22"/>
        </w:rPr>
      </w:pPr>
      <w:r w:rsidRPr="00797872">
        <w:rPr>
          <w:i w:val="0"/>
          <w:sz w:val="22"/>
          <w:szCs w:val="22"/>
        </w:rPr>
        <w:t xml:space="preserve">Experience and qualifications </w:t>
      </w:r>
      <w:r w:rsidR="00C723F8" w:rsidRPr="00797872">
        <w:rPr>
          <w:i w:val="0"/>
          <w:sz w:val="22"/>
          <w:szCs w:val="22"/>
        </w:rPr>
        <w:t xml:space="preserve">that demonstrate a high level of ability working with vulnerable people </w:t>
      </w:r>
      <w:r w:rsidR="004D29D5" w:rsidRPr="00797872">
        <w:rPr>
          <w:i w:val="0"/>
          <w:sz w:val="22"/>
          <w:szCs w:val="22"/>
        </w:rPr>
        <w:t xml:space="preserve">including homelessness </w:t>
      </w:r>
      <w:r w:rsidR="00C723F8" w:rsidRPr="00797872">
        <w:rPr>
          <w:i w:val="0"/>
          <w:sz w:val="22"/>
          <w:szCs w:val="22"/>
        </w:rPr>
        <w:t xml:space="preserve">and </w:t>
      </w:r>
      <w:r w:rsidR="004B295A" w:rsidRPr="00797872">
        <w:rPr>
          <w:i w:val="0"/>
          <w:sz w:val="22"/>
          <w:szCs w:val="22"/>
        </w:rPr>
        <w:t xml:space="preserve">an understanding of </w:t>
      </w:r>
      <w:r w:rsidR="00C723F8" w:rsidRPr="00797872">
        <w:rPr>
          <w:i w:val="0"/>
          <w:sz w:val="22"/>
          <w:szCs w:val="22"/>
        </w:rPr>
        <w:t xml:space="preserve">the </w:t>
      </w:r>
      <w:r w:rsidR="004B295A" w:rsidRPr="00797872">
        <w:rPr>
          <w:i w:val="0"/>
          <w:sz w:val="22"/>
          <w:szCs w:val="22"/>
        </w:rPr>
        <w:t xml:space="preserve">complex issues involved in this such as </w:t>
      </w:r>
      <w:r w:rsidR="00C723F8" w:rsidRPr="00797872">
        <w:rPr>
          <w:i w:val="0"/>
          <w:sz w:val="22"/>
          <w:szCs w:val="22"/>
        </w:rPr>
        <w:t>family issues, mental health issues, addictio</w:t>
      </w:r>
      <w:r w:rsidRPr="00797872">
        <w:rPr>
          <w:i w:val="0"/>
          <w:sz w:val="22"/>
          <w:szCs w:val="22"/>
        </w:rPr>
        <w:t>n problems and the criminal justice system</w:t>
      </w:r>
      <w:r w:rsidR="00C723F8" w:rsidRPr="00797872">
        <w:rPr>
          <w:i w:val="0"/>
          <w:sz w:val="22"/>
          <w:szCs w:val="22"/>
        </w:rPr>
        <w:t>.</w:t>
      </w:r>
    </w:p>
    <w:p w14:paraId="24D921A3" w14:textId="77777777" w:rsidR="00797872" w:rsidRPr="00797872" w:rsidRDefault="00797872" w:rsidP="00797872">
      <w:pPr>
        <w:pStyle w:val="BodyText"/>
        <w:numPr>
          <w:ilvl w:val="0"/>
          <w:numId w:val="14"/>
        </w:numPr>
        <w:tabs>
          <w:tab w:val="left" w:pos="720"/>
        </w:tabs>
        <w:jc w:val="both"/>
        <w:rPr>
          <w:i w:val="0"/>
          <w:sz w:val="22"/>
          <w:szCs w:val="22"/>
        </w:rPr>
      </w:pPr>
      <w:r w:rsidRPr="00797872">
        <w:rPr>
          <w:i w:val="0"/>
          <w:sz w:val="22"/>
          <w:szCs w:val="22"/>
        </w:rPr>
        <w:t>Familiarity of working with people that have experienced gaps in systems and problems accessing key services.</w:t>
      </w:r>
    </w:p>
    <w:p w14:paraId="38EC3FEF" w14:textId="77777777" w:rsidR="00C723F8" w:rsidRPr="00797872" w:rsidRDefault="00797872" w:rsidP="00797872">
      <w:pPr>
        <w:pStyle w:val="BodyText"/>
        <w:numPr>
          <w:ilvl w:val="0"/>
          <w:numId w:val="14"/>
        </w:numPr>
        <w:tabs>
          <w:tab w:val="left" w:pos="720"/>
        </w:tabs>
        <w:jc w:val="both"/>
        <w:rPr>
          <w:i w:val="0"/>
          <w:sz w:val="22"/>
          <w:szCs w:val="22"/>
        </w:rPr>
      </w:pPr>
      <w:r w:rsidRPr="00797872">
        <w:rPr>
          <w:i w:val="0"/>
          <w:sz w:val="22"/>
          <w:szCs w:val="22"/>
        </w:rPr>
        <w:t>Working knowledge</w:t>
      </w:r>
      <w:r w:rsidR="00C723F8" w:rsidRPr="00797872">
        <w:rPr>
          <w:i w:val="0"/>
          <w:sz w:val="22"/>
          <w:szCs w:val="22"/>
        </w:rPr>
        <w:t xml:space="preserve"> of </w:t>
      </w:r>
      <w:r w:rsidR="009E4194" w:rsidRPr="00797872">
        <w:rPr>
          <w:i w:val="0"/>
          <w:sz w:val="22"/>
          <w:szCs w:val="22"/>
        </w:rPr>
        <w:t xml:space="preserve">confidently and </w:t>
      </w:r>
      <w:r w:rsidRPr="00797872">
        <w:rPr>
          <w:i w:val="0"/>
          <w:sz w:val="22"/>
          <w:szCs w:val="22"/>
        </w:rPr>
        <w:t>professional boundaries.</w:t>
      </w:r>
    </w:p>
    <w:p w14:paraId="5A5D85DF" w14:textId="77777777" w:rsidR="00C723F8" w:rsidRPr="00797872" w:rsidRDefault="00C723F8" w:rsidP="00F61B61">
      <w:pPr>
        <w:numPr>
          <w:ilvl w:val="0"/>
          <w:numId w:val="14"/>
        </w:numPr>
        <w:jc w:val="both"/>
        <w:rPr>
          <w:rFonts w:ascii="Arial" w:hAnsi="Arial" w:cs="Arial"/>
          <w:sz w:val="22"/>
          <w:szCs w:val="22"/>
        </w:rPr>
      </w:pPr>
      <w:r w:rsidRPr="00797872">
        <w:rPr>
          <w:rFonts w:ascii="Arial" w:hAnsi="Arial" w:cs="Arial"/>
          <w:sz w:val="22"/>
          <w:szCs w:val="22"/>
        </w:rPr>
        <w:t xml:space="preserve">Experience of planning </w:t>
      </w:r>
      <w:r w:rsidR="00D90458">
        <w:rPr>
          <w:rFonts w:ascii="Arial" w:hAnsi="Arial" w:cs="Arial"/>
          <w:sz w:val="22"/>
          <w:szCs w:val="22"/>
        </w:rPr>
        <w:t>your own diary, being</w:t>
      </w:r>
      <w:r w:rsidR="00744017" w:rsidRPr="00797872">
        <w:rPr>
          <w:rFonts w:ascii="Arial" w:hAnsi="Arial" w:cs="Arial"/>
          <w:sz w:val="22"/>
          <w:szCs w:val="22"/>
        </w:rPr>
        <w:t xml:space="preserve"> </w:t>
      </w:r>
      <w:r w:rsidR="00D90458">
        <w:rPr>
          <w:rFonts w:ascii="Arial" w:hAnsi="Arial" w:cs="Arial"/>
          <w:sz w:val="22"/>
          <w:szCs w:val="22"/>
        </w:rPr>
        <w:t xml:space="preserve">a </w:t>
      </w:r>
      <w:r w:rsidR="00744017" w:rsidRPr="00797872">
        <w:rPr>
          <w:rFonts w:ascii="Arial" w:hAnsi="Arial" w:cs="Arial"/>
          <w:sz w:val="22"/>
          <w:szCs w:val="22"/>
        </w:rPr>
        <w:t>professional</w:t>
      </w:r>
      <w:r w:rsidR="00D90458">
        <w:rPr>
          <w:rFonts w:ascii="Arial" w:hAnsi="Arial" w:cs="Arial"/>
          <w:sz w:val="22"/>
          <w:szCs w:val="22"/>
        </w:rPr>
        <w:t xml:space="preserve"> team player able to prioritise own work load while doing so do deadlines and under pressure.</w:t>
      </w:r>
    </w:p>
    <w:p w14:paraId="50E591E1" w14:textId="77777777" w:rsidR="00C723F8" w:rsidRPr="00797872" w:rsidRDefault="00D77928" w:rsidP="00D77928">
      <w:pPr>
        <w:pStyle w:val="BodyText"/>
        <w:numPr>
          <w:ilvl w:val="0"/>
          <w:numId w:val="14"/>
        </w:numPr>
        <w:tabs>
          <w:tab w:val="left" w:pos="720"/>
        </w:tabs>
        <w:jc w:val="both"/>
        <w:rPr>
          <w:i w:val="0"/>
          <w:sz w:val="22"/>
          <w:szCs w:val="22"/>
        </w:rPr>
      </w:pPr>
      <w:r w:rsidRPr="00797872">
        <w:rPr>
          <w:i w:val="0"/>
          <w:sz w:val="22"/>
          <w:szCs w:val="22"/>
        </w:rPr>
        <w:t>Excellent written and communication skills with an a</w:t>
      </w:r>
      <w:r w:rsidR="00C723F8" w:rsidRPr="00797872">
        <w:rPr>
          <w:i w:val="0"/>
          <w:sz w:val="22"/>
          <w:szCs w:val="22"/>
        </w:rPr>
        <w:t>b</w:t>
      </w:r>
      <w:r w:rsidRPr="00797872">
        <w:rPr>
          <w:i w:val="0"/>
          <w:sz w:val="22"/>
          <w:szCs w:val="22"/>
        </w:rPr>
        <w:t>ility</w:t>
      </w:r>
      <w:r w:rsidR="00C723F8" w:rsidRPr="00797872">
        <w:rPr>
          <w:i w:val="0"/>
          <w:sz w:val="22"/>
          <w:szCs w:val="22"/>
        </w:rPr>
        <w:t xml:space="preserve"> to use Microsoft Office Applications to a high standard</w:t>
      </w:r>
      <w:r w:rsidR="00F61B61" w:rsidRPr="00797872">
        <w:rPr>
          <w:i w:val="0"/>
          <w:sz w:val="22"/>
          <w:szCs w:val="22"/>
        </w:rPr>
        <w:t>.</w:t>
      </w:r>
    </w:p>
    <w:p w14:paraId="121A44B9" w14:textId="77777777" w:rsidR="00411FED" w:rsidRPr="00797872" w:rsidRDefault="00411FED" w:rsidP="007A15E2">
      <w:pPr>
        <w:pStyle w:val="BodyText"/>
        <w:numPr>
          <w:ilvl w:val="0"/>
          <w:numId w:val="14"/>
        </w:numPr>
        <w:tabs>
          <w:tab w:val="left" w:pos="720"/>
        </w:tabs>
        <w:jc w:val="both"/>
        <w:rPr>
          <w:i w:val="0"/>
          <w:sz w:val="22"/>
          <w:szCs w:val="22"/>
        </w:rPr>
      </w:pPr>
      <w:r w:rsidRPr="00797872">
        <w:rPr>
          <w:i w:val="0"/>
          <w:sz w:val="22"/>
          <w:szCs w:val="22"/>
        </w:rPr>
        <w:t xml:space="preserve">A demonstrable passion and commitment to people </w:t>
      </w:r>
      <w:r w:rsidR="0012656C" w:rsidRPr="00797872">
        <w:rPr>
          <w:i w:val="0"/>
          <w:sz w:val="22"/>
          <w:szCs w:val="22"/>
        </w:rPr>
        <w:t>from vulnerable backgrounds</w:t>
      </w:r>
      <w:r w:rsidRPr="00797872">
        <w:rPr>
          <w:i w:val="0"/>
          <w:sz w:val="22"/>
          <w:szCs w:val="22"/>
        </w:rPr>
        <w:t xml:space="preserve"> and </w:t>
      </w:r>
      <w:r w:rsidR="0012656C" w:rsidRPr="00797872">
        <w:rPr>
          <w:i w:val="0"/>
          <w:sz w:val="22"/>
          <w:szCs w:val="22"/>
        </w:rPr>
        <w:t>to social action and care</w:t>
      </w:r>
      <w:r w:rsidR="00F61B61" w:rsidRPr="00797872">
        <w:rPr>
          <w:i w:val="0"/>
          <w:sz w:val="22"/>
          <w:szCs w:val="22"/>
        </w:rPr>
        <w:t>.</w:t>
      </w:r>
    </w:p>
    <w:p w14:paraId="14CB3AD6" w14:textId="77777777" w:rsidR="00F61B61" w:rsidRPr="00797872" w:rsidRDefault="00F61B61" w:rsidP="00F61B61">
      <w:pPr>
        <w:pStyle w:val="BodyText"/>
        <w:numPr>
          <w:ilvl w:val="0"/>
          <w:numId w:val="14"/>
        </w:numPr>
        <w:tabs>
          <w:tab w:val="left" w:pos="720"/>
        </w:tabs>
        <w:jc w:val="both"/>
        <w:rPr>
          <w:i w:val="0"/>
          <w:sz w:val="22"/>
          <w:szCs w:val="22"/>
        </w:rPr>
      </w:pPr>
      <w:r w:rsidRPr="00797872">
        <w:rPr>
          <w:i w:val="0"/>
          <w:sz w:val="22"/>
          <w:szCs w:val="22"/>
        </w:rPr>
        <w:t>Ability to show God’s love in action as an outworking of personal Christian faith to all stakeholders.</w:t>
      </w:r>
    </w:p>
    <w:p w14:paraId="539CDE1C" w14:textId="77777777" w:rsidR="008C015E" w:rsidRPr="00797872" w:rsidRDefault="008C015E" w:rsidP="005C77D0">
      <w:pPr>
        <w:numPr>
          <w:ilvl w:val="0"/>
          <w:numId w:val="14"/>
        </w:numPr>
        <w:jc w:val="both"/>
        <w:rPr>
          <w:rFonts w:ascii="Arial" w:hAnsi="Arial" w:cs="Arial"/>
          <w:sz w:val="22"/>
          <w:szCs w:val="22"/>
        </w:rPr>
      </w:pPr>
      <w:r w:rsidRPr="00797872">
        <w:rPr>
          <w:rFonts w:ascii="Arial" w:hAnsi="Arial" w:cs="Arial"/>
          <w:sz w:val="22"/>
          <w:szCs w:val="22"/>
        </w:rPr>
        <w:t xml:space="preserve">As Bethany is a Christian organisation this post carries an Occupational Requirement in line with Equality Act 2010. Applicants should have and be able to evidence a live and active Christian faith and commitment.  </w:t>
      </w:r>
    </w:p>
    <w:p w14:paraId="4401C51E" w14:textId="77777777" w:rsidR="0059667A" w:rsidRPr="00102DC9" w:rsidRDefault="0059667A" w:rsidP="0059667A">
      <w:pPr>
        <w:rPr>
          <w:rFonts w:ascii="Arial" w:hAnsi="Arial" w:cs="Arial"/>
          <w:sz w:val="22"/>
          <w:szCs w:val="22"/>
        </w:rPr>
      </w:pPr>
    </w:p>
    <w:p w14:paraId="12F3EDC9" w14:textId="77777777" w:rsidR="0059667A" w:rsidRPr="00D66A68" w:rsidRDefault="005C7470" w:rsidP="0059667A">
      <w:pPr>
        <w:pStyle w:val="Heading1"/>
        <w:numPr>
          <w:ilvl w:val="0"/>
          <w:numId w:val="15"/>
        </w:numPr>
        <w:tabs>
          <w:tab w:val="clear" w:pos="1080"/>
          <w:tab w:val="num" w:pos="720"/>
        </w:tabs>
        <w:ind w:hanging="1080"/>
        <w:rPr>
          <w:szCs w:val="22"/>
        </w:rPr>
      </w:pPr>
      <w:r>
        <w:rPr>
          <w:szCs w:val="22"/>
        </w:rPr>
        <w:lastRenderedPageBreak/>
        <w:t>REPORTING</w:t>
      </w:r>
    </w:p>
    <w:p w14:paraId="32F60259" w14:textId="77777777" w:rsidR="0059667A" w:rsidRPr="00F452AF" w:rsidRDefault="0059667A" w:rsidP="0059667A">
      <w:pPr>
        <w:numPr>
          <w:ilvl w:val="0"/>
          <w:numId w:val="14"/>
        </w:numPr>
        <w:jc w:val="both"/>
        <w:rPr>
          <w:rFonts w:ascii="Arial" w:hAnsi="Arial" w:cs="Arial"/>
          <w:sz w:val="22"/>
          <w:szCs w:val="22"/>
        </w:rPr>
      </w:pPr>
      <w:r w:rsidRPr="00F452AF">
        <w:rPr>
          <w:rFonts w:ascii="Arial" w:hAnsi="Arial" w:cs="Arial"/>
          <w:sz w:val="22"/>
          <w:szCs w:val="22"/>
        </w:rPr>
        <w:t xml:space="preserve">The post holder reports to the </w:t>
      </w:r>
      <w:r w:rsidR="00E7256F">
        <w:rPr>
          <w:rFonts w:ascii="Arial" w:hAnsi="Arial" w:cs="Arial"/>
          <w:sz w:val="22"/>
          <w:szCs w:val="22"/>
        </w:rPr>
        <w:t xml:space="preserve">Homelessness Prevention Manager </w:t>
      </w:r>
      <w:proofErr w:type="gramStart"/>
      <w:r>
        <w:rPr>
          <w:rFonts w:ascii="Arial" w:hAnsi="Arial" w:cs="Arial"/>
          <w:sz w:val="22"/>
          <w:szCs w:val="22"/>
        </w:rPr>
        <w:t>West</w:t>
      </w:r>
      <w:proofErr w:type="gramEnd"/>
      <w:r>
        <w:rPr>
          <w:rFonts w:ascii="Arial" w:hAnsi="Arial" w:cs="Arial"/>
          <w:sz w:val="22"/>
          <w:szCs w:val="22"/>
        </w:rPr>
        <w:t xml:space="preserve"> </w:t>
      </w:r>
      <w:r w:rsidRPr="00F452AF">
        <w:rPr>
          <w:rFonts w:ascii="Arial" w:hAnsi="Arial" w:cs="Arial"/>
          <w:sz w:val="22"/>
          <w:szCs w:val="22"/>
        </w:rPr>
        <w:t xml:space="preserve">and ultimately to the </w:t>
      </w:r>
      <w:r w:rsidR="00E7256F">
        <w:rPr>
          <w:rFonts w:ascii="Arial" w:hAnsi="Arial" w:cs="Arial"/>
          <w:sz w:val="22"/>
          <w:szCs w:val="22"/>
        </w:rPr>
        <w:t>Director of Homelessness Prevention.</w:t>
      </w:r>
    </w:p>
    <w:p w14:paraId="22C4F15E" w14:textId="77777777" w:rsidR="0059667A" w:rsidRPr="00D66A68" w:rsidRDefault="0059667A" w:rsidP="0059667A">
      <w:pPr>
        <w:numPr>
          <w:ilvl w:val="0"/>
          <w:numId w:val="14"/>
        </w:numPr>
        <w:jc w:val="both"/>
        <w:rPr>
          <w:rFonts w:ascii="Arial" w:hAnsi="Arial" w:cs="Arial"/>
          <w:sz w:val="22"/>
          <w:szCs w:val="22"/>
        </w:rPr>
      </w:pPr>
      <w:r w:rsidRPr="00F452AF">
        <w:rPr>
          <w:rFonts w:ascii="Arial" w:hAnsi="Arial" w:cs="Arial"/>
          <w:sz w:val="22"/>
          <w:szCs w:val="22"/>
        </w:rPr>
        <w:t>The post holder has no direct reports but will supervise and support volunteers</w:t>
      </w:r>
      <w:r w:rsidR="0035093A">
        <w:rPr>
          <w:rFonts w:ascii="Arial" w:hAnsi="Arial" w:cs="Arial"/>
          <w:sz w:val="22"/>
          <w:szCs w:val="22"/>
        </w:rPr>
        <w:t>.</w:t>
      </w:r>
    </w:p>
    <w:p w14:paraId="786C5F3D" w14:textId="77777777" w:rsidR="00E94686" w:rsidRPr="00E94686" w:rsidRDefault="008C015E" w:rsidP="00E94686">
      <w:pPr>
        <w:numPr>
          <w:ilvl w:val="0"/>
          <w:numId w:val="14"/>
        </w:numPr>
        <w:jc w:val="both"/>
        <w:rPr>
          <w:rFonts w:ascii="Arial" w:hAnsi="Arial" w:cs="Arial"/>
          <w:b/>
          <w:bCs w:val="0"/>
          <w:sz w:val="22"/>
        </w:rPr>
      </w:pPr>
      <w:r>
        <w:rPr>
          <w:rFonts w:ascii="Arial" w:hAnsi="Arial" w:cs="Arial"/>
          <w:bCs w:val="0"/>
          <w:sz w:val="22"/>
          <w:szCs w:val="22"/>
          <w:lang w:val="en-US"/>
        </w:rPr>
        <w:t xml:space="preserve">The </w:t>
      </w:r>
      <w:r w:rsidR="00C073C1">
        <w:rPr>
          <w:rFonts w:ascii="Arial" w:hAnsi="Arial" w:cs="Arial"/>
          <w:bCs w:val="0"/>
          <w:sz w:val="22"/>
          <w:szCs w:val="22"/>
          <w:lang w:val="en-US"/>
        </w:rPr>
        <w:t>Homelessness Prevention Manger (West)</w:t>
      </w:r>
      <w:r w:rsidR="00CF4E55">
        <w:rPr>
          <w:rFonts w:ascii="Arial" w:hAnsi="Arial" w:cs="Arial"/>
          <w:bCs w:val="0"/>
          <w:sz w:val="22"/>
          <w:szCs w:val="22"/>
          <w:lang w:val="en-US"/>
        </w:rPr>
        <w:t xml:space="preserve"> </w:t>
      </w:r>
      <w:r>
        <w:rPr>
          <w:rFonts w:ascii="Arial" w:hAnsi="Arial" w:cs="Arial"/>
          <w:bCs w:val="0"/>
          <w:sz w:val="22"/>
          <w:szCs w:val="22"/>
          <w:lang w:val="en-US"/>
        </w:rPr>
        <w:t xml:space="preserve">will regularly meet </w:t>
      </w:r>
      <w:r w:rsidR="00B32B38">
        <w:rPr>
          <w:rFonts w:ascii="Arial" w:hAnsi="Arial" w:cs="Arial"/>
          <w:bCs w:val="0"/>
          <w:sz w:val="22"/>
          <w:szCs w:val="22"/>
          <w:lang w:val="en-US"/>
        </w:rPr>
        <w:t xml:space="preserve">with the post holder </w:t>
      </w:r>
      <w:r w:rsidR="00045579">
        <w:rPr>
          <w:rFonts w:ascii="Arial" w:hAnsi="Arial" w:cs="Arial"/>
          <w:bCs w:val="0"/>
          <w:sz w:val="22"/>
          <w:szCs w:val="22"/>
          <w:lang w:val="en-US"/>
        </w:rPr>
        <w:t xml:space="preserve">to ensure </w:t>
      </w:r>
      <w:r w:rsidR="00B32B38">
        <w:rPr>
          <w:rFonts w:ascii="Arial" w:hAnsi="Arial" w:cs="Arial"/>
          <w:bCs w:val="0"/>
          <w:sz w:val="22"/>
          <w:szCs w:val="22"/>
          <w:lang w:val="en-US"/>
        </w:rPr>
        <w:t xml:space="preserve">that </w:t>
      </w:r>
      <w:r w:rsidR="00045579">
        <w:rPr>
          <w:rFonts w:ascii="Arial" w:hAnsi="Arial" w:cs="Arial"/>
          <w:bCs w:val="0"/>
          <w:sz w:val="22"/>
          <w:szCs w:val="22"/>
          <w:lang w:val="en-US"/>
        </w:rPr>
        <w:t xml:space="preserve">progress and </w:t>
      </w:r>
      <w:r w:rsidR="00CF4E55">
        <w:rPr>
          <w:rFonts w:ascii="Arial" w:hAnsi="Arial" w:cs="Arial"/>
          <w:bCs w:val="0"/>
          <w:sz w:val="22"/>
          <w:szCs w:val="22"/>
          <w:lang w:val="en-US"/>
        </w:rPr>
        <w:t>activity</w:t>
      </w:r>
      <w:r w:rsidR="00F34EAA">
        <w:rPr>
          <w:rFonts w:ascii="Arial" w:hAnsi="Arial" w:cs="Arial"/>
          <w:bCs w:val="0"/>
          <w:sz w:val="22"/>
          <w:szCs w:val="22"/>
          <w:lang w:val="en-US"/>
        </w:rPr>
        <w:t xml:space="preserve"> including </w:t>
      </w:r>
      <w:r w:rsidR="002829E7">
        <w:rPr>
          <w:rFonts w:ascii="Arial" w:hAnsi="Arial" w:cs="Arial"/>
          <w:bCs w:val="0"/>
          <w:sz w:val="22"/>
          <w:szCs w:val="22"/>
          <w:lang w:val="en-US"/>
        </w:rPr>
        <w:t xml:space="preserve">outcome </w:t>
      </w:r>
      <w:r w:rsidR="00F34EAA">
        <w:rPr>
          <w:rFonts w:ascii="Arial" w:hAnsi="Arial" w:cs="Arial"/>
          <w:bCs w:val="0"/>
          <w:sz w:val="22"/>
          <w:szCs w:val="22"/>
          <w:lang w:val="en-US"/>
        </w:rPr>
        <w:t>evaluations</w:t>
      </w:r>
      <w:r w:rsidR="00CF4E55">
        <w:rPr>
          <w:rFonts w:ascii="Arial" w:hAnsi="Arial" w:cs="Arial"/>
          <w:bCs w:val="0"/>
          <w:sz w:val="22"/>
          <w:szCs w:val="22"/>
          <w:lang w:val="en-US"/>
        </w:rPr>
        <w:t xml:space="preserve"> </w:t>
      </w:r>
      <w:r w:rsidR="00F34EAA">
        <w:rPr>
          <w:rFonts w:ascii="Arial" w:hAnsi="Arial" w:cs="Arial"/>
          <w:bCs w:val="0"/>
          <w:sz w:val="22"/>
          <w:szCs w:val="22"/>
          <w:lang w:val="en-US"/>
        </w:rPr>
        <w:t xml:space="preserve">and </w:t>
      </w:r>
      <w:r w:rsidR="002829E7">
        <w:rPr>
          <w:rFonts w:ascii="Arial" w:hAnsi="Arial" w:cs="Arial"/>
          <w:bCs w:val="0"/>
          <w:sz w:val="22"/>
          <w:szCs w:val="22"/>
          <w:lang w:val="en-US"/>
        </w:rPr>
        <w:t xml:space="preserve">output </w:t>
      </w:r>
      <w:r w:rsidR="00F34EAA">
        <w:rPr>
          <w:rFonts w:ascii="Arial" w:hAnsi="Arial" w:cs="Arial"/>
          <w:bCs w:val="0"/>
          <w:sz w:val="22"/>
          <w:szCs w:val="22"/>
          <w:lang w:val="en-US"/>
        </w:rPr>
        <w:t>statistics are</w:t>
      </w:r>
      <w:r w:rsidR="00CF4E55">
        <w:rPr>
          <w:rFonts w:ascii="Arial" w:hAnsi="Arial" w:cs="Arial"/>
          <w:bCs w:val="0"/>
          <w:sz w:val="22"/>
          <w:szCs w:val="22"/>
          <w:lang w:val="en-US"/>
        </w:rPr>
        <w:t xml:space="preserve"> shared</w:t>
      </w:r>
      <w:r w:rsidR="00B32B38">
        <w:rPr>
          <w:rFonts w:ascii="Arial" w:hAnsi="Arial" w:cs="Arial"/>
          <w:bCs w:val="0"/>
          <w:sz w:val="22"/>
          <w:szCs w:val="22"/>
          <w:lang w:val="en-US"/>
        </w:rPr>
        <w:t>.</w:t>
      </w:r>
    </w:p>
    <w:p w14:paraId="708E9AEC" w14:textId="77777777" w:rsidR="0059667A" w:rsidRPr="00444E6B" w:rsidRDefault="00E94686" w:rsidP="00444E6B">
      <w:pPr>
        <w:ind w:left="1080"/>
        <w:jc w:val="both"/>
        <w:rPr>
          <w:rFonts w:ascii="Arial" w:hAnsi="Arial" w:cs="Arial"/>
          <w:b/>
          <w:bCs w:val="0"/>
          <w:sz w:val="22"/>
        </w:rPr>
      </w:pPr>
      <w:r>
        <w:rPr>
          <w:rFonts w:ascii="Arial" w:hAnsi="Arial" w:cs="Arial"/>
          <w:b/>
          <w:bCs w:val="0"/>
          <w:sz w:val="22"/>
        </w:rPr>
        <w:t xml:space="preserve"> </w:t>
      </w:r>
    </w:p>
    <w:p w14:paraId="29DA4200" w14:textId="77777777" w:rsidR="0059667A" w:rsidRPr="004655FF" w:rsidRDefault="00444E6B" w:rsidP="0059667A">
      <w:pPr>
        <w:jc w:val="both"/>
        <w:rPr>
          <w:rFonts w:ascii="Arial" w:hAnsi="Arial" w:cs="Arial"/>
          <w:b/>
          <w:bCs w:val="0"/>
          <w:sz w:val="22"/>
          <w:szCs w:val="22"/>
        </w:rPr>
      </w:pPr>
      <w:r>
        <w:rPr>
          <w:rFonts w:ascii="Arial" w:hAnsi="Arial" w:cs="Arial"/>
          <w:b/>
          <w:bCs w:val="0"/>
          <w:sz w:val="22"/>
          <w:szCs w:val="22"/>
        </w:rPr>
        <w:t>10</w:t>
      </w:r>
      <w:r w:rsidR="0059667A" w:rsidRPr="00102DC9">
        <w:rPr>
          <w:rFonts w:ascii="Arial" w:hAnsi="Arial" w:cs="Arial"/>
          <w:b/>
          <w:bCs w:val="0"/>
          <w:sz w:val="22"/>
          <w:szCs w:val="22"/>
        </w:rPr>
        <w:tab/>
        <w:t>JOB CONTEXT AND ANY OTHER RELEVANT INFORMATION</w:t>
      </w:r>
    </w:p>
    <w:p w14:paraId="3522D3FD" w14:textId="77777777" w:rsidR="00444E6B" w:rsidRPr="00444E6B" w:rsidRDefault="00444E6B" w:rsidP="00444E6B">
      <w:pPr>
        <w:pStyle w:val="ListParagraph"/>
        <w:numPr>
          <w:ilvl w:val="0"/>
          <w:numId w:val="41"/>
        </w:numPr>
        <w:jc w:val="both"/>
        <w:rPr>
          <w:rFonts w:ascii="Arial" w:hAnsi="Arial" w:cs="Arial"/>
        </w:rPr>
      </w:pPr>
      <w:r w:rsidRPr="00444E6B">
        <w:rPr>
          <w:rFonts w:ascii="Arial" w:hAnsi="Arial" w:cs="Arial"/>
        </w:rPr>
        <w:t>The post holder is required to have an active Christian faith on the basis of the following:</w:t>
      </w:r>
    </w:p>
    <w:p w14:paraId="142B7086" w14:textId="77777777" w:rsidR="00444E6B" w:rsidRPr="009253F0" w:rsidRDefault="00444E6B" w:rsidP="00444E6B">
      <w:pPr>
        <w:numPr>
          <w:ilvl w:val="0"/>
          <w:numId w:val="30"/>
        </w:numPr>
        <w:jc w:val="both"/>
        <w:rPr>
          <w:rFonts w:ascii="Arial" w:hAnsi="Arial" w:cs="Arial"/>
          <w:iCs/>
          <w:sz w:val="22"/>
          <w:szCs w:val="22"/>
        </w:rPr>
      </w:pPr>
      <w:r w:rsidRPr="009253F0">
        <w:rPr>
          <w:rFonts w:ascii="Arial" w:hAnsi="Arial" w:cs="Arial"/>
          <w:i/>
          <w:sz w:val="22"/>
          <w:szCs w:val="22"/>
        </w:rPr>
        <w:t>The face to face contact the post holder will have with service users in facilitating their increasing</w:t>
      </w:r>
      <w:r w:rsidRPr="009253F0">
        <w:rPr>
          <w:rFonts w:ascii="Arial" w:hAnsi="Arial" w:cs="Arial"/>
          <w:bCs w:val="0"/>
          <w:i/>
          <w:sz w:val="22"/>
          <w:szCs w:val="22"/>
        </w:rPr>
        <w:t xml:space="preserve"> independence through physical, emotional and spiritual support</w:t>
      </w:r>
      <w:r>
        <w:rPr>
          <w:rFonts w:ascii="Arial" w:hAnsi="Arial" w:cs="Arial"/>
          <w:b/>
          <w:bCs w:val="0"/>
          <w:i/>
          <w:sz w:val="22"/>
          <w:szCs w:val="22"/>
        </w:rPr>
        <w:t>.</w:t>
      </w:r>
    </w:p>
    <w:p w14:paraId="61886F76" w14:textId="77777777" w:rsidR="00444E6B" w:rsidRPr="00444E6B" w:rsidRDefault="00444E6B" w:rsidP="00444E6B">
      <w:pPr>
        <w:pStyle w:val="ListParagraph"/>
        <w:numPr>
          <w:ilvl w:val="0"/>
          <w:numId w:val="40"/>
        </w:numPr>
        <w:jc w:val="both"/>
        <w:rPr>
          <w:rFonts w:ascii="Arial" w:hAnsi="Arial" w:cs="Arial"/>
        </w:rPr>
      </w:pPr>
      <w:r w:rsidRPr="00444E6B">
        <w:rPr>
          <w:rFonts w:ascii="Arial" w:hAnsi="Arial" w:cs="Arial"/>
        </w:rPr>
        <w:t>The post-holder is required to participate in and occasionally lead Christian worship in a work setting and respond to questions about the Christian faith from personal experience, in order to contextualise Bethany’s Vision of working with vulnerable people as an expression of Christian love in action.</w:t>
      </w:r>
    </w:p>
    <w:p w14:paraId="4A28F734" w14:textId="77777777" w:rsidR="00444E6B" w:rsidRDefault="00444E6B" w:rsidP="00444E6B">
      <w:pPr>
        <w:pStyle w:val="ListParagraph"/>
        <w:numPr>
          <w:ilvl w:val="0"/>
          <w:numId w:val="40"/>
        </w:numPr>
        <w:jc w:val="both"/>
        <w:rPr>
          <w:rFonts w:ascii="Arial" w:hAnsi="Arial" w:cs="Arial"/>
        </w:rPr>
      </w:pPr>
      <w:r w:rsidRPr="00C93B2F">
        <w:rPr>
          <w:rFonts w:ascii="Arial" w:hAnsi="Arial" w:cs="Arial"/>
        </w:rPr>
        <w:t>The post holder will be expected to promote a common understanding of what Bethany’s values mean. Critical to success there will be an expectation of the post holder to consistently model the organisation’s values in all activities and relationships.</w:t>
      </w:r>
    </w:p>
    <w:p w14:paraId="20A070F7" w14:textId="77777777" w:rsidR="00444E6B" w:rsidRPr="00C93B2F" w:rsidRDefault="00444E6B" w:rsidP="00444E6B">
      <w:pPr>
        <w:pStyle w:val="ListParagraph"/>
        <w:numPr>
          <w:ilvl w:val="0"/>
          <w:numId w:val="40"/>
        </w:numPr>
        <w:jc w:val="both"/>
        <w:rPr>
          <w:rFonts w:ascii="Arial" w:hAnsi="Arial" w:cs="Arial"/>
        </w:rPr>
      </w:pPr>
      <w:r w:rsidRPr="00C93B2F">
        <w:rPr>
          <w:rFonts w:ascii="Arial" w:hAnsi="Arial" w:cs="Arial"/>
          <w:b/>
        </w:rPr>
        <w:t xml:space="preserve">Culture – </w:t>
      </w:r>
      <w:r w:rsidRPr="00C93B2F">
        <w:rPr>
          <w:rFonts w:ascii="Arial" w:hAnsi="Arial" w:cs="Arial"/>
          <w:b/>
        </w:rPr>
        <w:tab/>
      </w:r>
      <w:r w:rsidRPr="00C93B2F">
        <w:rPr>
          <w:rFonts w:ascii="Arial" w:hAnsi="Arial" w:cs="Arial"/>
          <w:i/>
          <w:iCs/>
        </w:rPr>
        <w:t xml:space="preserve">Love </w:t>
      </w:r>
      <w:r w:rsidRPr="00C93B2F">
        <w:rPr>
          <w:rFonts w:ascii="Arial" w:hAnsi="Arial" w:cs="Arial"/>
        </w:rPr>
        <w:t xml:space="preserve">is our standard. </w:t>
      </w:r>
    </w:p>
    <w:p w14:paraId="461A7CDC" w14:textId="77777777" w:rsidR="00444E6B" w:rsidRPr="0093308E" w:rsidRDefault="00444E6B" w:rsidP="00444E6B">
      <w:pPr>
        <w:pStyle w:val="Default"/>
        <w:ind w:left="1440" w:firstLine="720"/>
        <w:jc w:val="both"/>
        <w:rPr>
          <w:rFonts w:ascii="Arial" w:hAnsi="Arial" w:cs="Arial"/>
          <w:sz w:val="22"/>
          <w:szCs w:val="22"/>
        </w:rPr>
      </w:pPr>
      <w:r w:rsidRPr="0093308E">
        <w:rPr>
          <w:rFonts w:ascii="Arial" w:hAnsi="Arial" w:cs="Arial"/>
          <w:sz w:val="22"/>
          <w:szCs w:val="22"/>
        </w:rPr>
        <w:t xml:space="preserve">We </w:t>
      </w:r>
      <w:proofErr w:type="gramStart"/>
      <w:r w:rsidRPr="0093308E">
        <w:rPr>
          <w:rFonts w:ascii="Arial" w:hAnsi="Arial" w:cs="Arial"/>
          <w:i/>
          <w:iCs/>
          <w:sz w:val="22"/>
          <w:szCs w:val="22"/>
        </w:rPr>
        <w:t>Serve</w:t>
      </w:r>
      <w:proofErr w:type="gramEnd"/>
      <w:r w:rsidRPr="0093308E">
        <w:rPr>
          <w:rFonts w:ascii="Arial" w:hAnsi="Arial" w:cs="Arial"/>
          <w:i/>
          <w:iCs/>
          <w:sz w:val="22"/>
          <w:szCs w:val="22"/>
        </w:rPr>
        <w:t xml:space="preserve"> </w:t>
      </w:r>
      <w:r w:rsidRPr="0093308E">
        <w:rPr>
          <w:rFonts w:ascii="Arial" w:hAnsi="Arial" w:cs="Arial"/>
          <w:sz w:val="22"/>
          <w:szCs w:val="22"/>
        </w:rPr>
        <w:t xml:space="preserve">others. </w:t>
      </w:r>
    </w:p>
    <w:p w14:paraId="0134E88E" w14:textId="77777777" w:rsidR="00444E6B" w:rsidRDefault="00444E6B" w:rsidP="00444E6B">
      <w:pPr>
        <w:ind w:left="1440" w:firstLine="720"/>
        <w:jc w:val="both"/>
        <w:rPr>
          <w:rFonts w:ascii="Arial" w:hAnsi="Arial" w:cs="Arial"/>
          <w:sz w:val="22"/>
          <w:szCs w:val="22"/>
        </w:rPr>
      </w:pPr>
      <w:r w:rsidRPr="0093308E">
        <w:rPr>
          <w:rFonts w:ascii="Arial" w:hAnsi="Arial" w:cs="Arial"/>
          <w:sz w:val="22"/>
          <w:szCs w:val="22"/>
        </w:rPr>
        <w:t xml:space="preserve">We </w:t>
      </w:r>
      <w:r w:rsidRPr="0093308E">
        <w:rPr>
          <w:rFonts w:ascii="Arial" w:hAnsi="Arial" w:cs="Arial"/>
          <w:i/>
          <w:iCs/>
          <w:sz w:val="22"/>
          <w:szCs w:val="22"/>
        </w:rPr>
        <w:t xml:space="preserve">Value </w:t>
      </w:r>
      <w:r w:rsidRPr="0093308E">
        <w:rPr>
          <w:rFonts w:ascii="Arial" w:hAnsi="Arial" w:cs="Arial"/>
          <w:sz w:val="22"/>
          <w:szCs w:val="22"/>
        </w:rPr>
        <w:t>the whole person.</w:t>
      </w:r>
    </w:p>
    <w:p w14:paraId="65CA40E3" w14:textId="77777777" w:rsidR="00444E6B" w:rsidRDefault="00444E6B" w:rsidP="00444E6B">
      <w:pPr>
        <w:pStyle w:val="ListParagraph"/>
        <w:numPr>
          <w:ilvl w:val="0"/>
          <w:numId w:val="40"/>
        </w:numPr>
        <w:jc w:val="both"/>
        <w:rPr>
          <w:rFonts w:ascii="Arial" w:hAnsi="Arial" w:cs="Arial"/>
        </w:rPr>
      </w:pPr>
      <w:r w:rsidRPr="00C93B2F">
        <w:rPr>
          <w:rFonts w:ascii="Arial" w:hAnsi="Arial" w:cs="Arial"/>
        </w:rPr>
        <w:t xml:space="preserve">The post holder’s work will be based at </w:t>
      </w:r>
      <w:r>
        <w:rPr>
          <w:rFonts w:ascii="Arial" w:hAnsi="Arial" w:cs="Arial"/>
        </w:rPr>
        <w:t>4</w:t>
      </w:r>
      <w:r w:rsidRPr="00C93B2F">
        <w:rPr>
          <w:rFonts w:ascii="Arial" w:hAnsi="Arial" w:cs="Arial"/>
        </w:rPr>
        <w:t xml:space="preserve">2 </w:t>
      </w:r>
      <w:proofErr w:type="spellStart"/>
      <w:r>
        <w:rPr>
          <w:rFonts w:ascii="Arial" w:hAnsi="Arial" w:cs="Arial"/>
        </w:rPr>
        <w:t>Hollowglen</w:t>
      </w:r>
      <w:proofErr w:type="spellEnd"/>
      <w:r>
        <w:rPr>
          <w:rFonts w:ascii="Arial" w:hAnsi="Arial" w:cs="Arial"/>
        </w:rPr>
        <w:t xml:space="preserve"> Road</w:t>
      </w:r>
      <w:r w:rsidRPr="00C93B2F">
        <w:rPr>
          <w:rFonts w:ascii="Arial" w:hAnsi="Arial" w:cs="Arial"/>
        </w:rPr>
        <w:t xml:space="preserve"> but will take place in a range of community settings </w:t>
      </w:r>
      <w:r>
        <w:rPr>
          <w:rFonts w:ascii="Arial" w:hAnsi="Arial" w:cs="Arial"/>
        </w:rPr>
        <w:t xml:space="preserve">principally across the central belt </w:t>
      </w:r>
      <w:r w:rsidRPr="00C93B2F">
        <w:rPr>
          <w:rFonts w:ascii="Arial" w:hAnsi="Arial" w:cs="Arial"/>
        </w:rPr>
        <w:t>and so a willingness to travel across locations whether by car or public transport is necessary.</w:t>
      </w:r>
    </w:p>
    <w:p w14:paraId="1B28323D" w14:textId="77777777" w:rsidR="0059667A" w:rsidRPr="00444E6B" w:rsidRDefault="0059667A" w:rsidP="00444E6B">
      <w:pPr>
        <w:pStyle w:val="ListParagraph"/>
        <w:numPr>
          <w:ilvl w:val="0"/>
          <w:numId w:val="40"/>
        </w:numPr>
        <w:jc w:val="both"/>
        <w:rPr>
          <w:rFonts w:ascii="Arial" w:hAnsi="Arial" w:cs="Arial"/>
        </w:rPr>
      </w:pPr>
      <w:r w:rsidRPr="00444E6B">
        <w:rPr>
          <w:rFonts w:ascii="Arial" w:hAnsi="Arial" w:cs="Arial"/>
        </w:rPr>
        <w:t xml:space="preserve">This post, under the Protection of Vulnerable Groups (PVG) Scheme undertakes regulated work as part of the normal duties and therefore requires membership of the PVG (Adult) scheme by the post-holder. Specifically the regulated work includes: </w:t>
      </w:r>
    </w:p>
    <w:p w14:paraId="701C1112" w14:textId="77777777" w:rsidR="0059667A" w:rsidRPr="00444E6B" w:rsidRDefault="0059667A" w:rsidP="00444E6B">
      <w:pPr>
        <w:numPr>
          <w:ilvl w:val="0"/>
          <w:numId w:val="34"/>
        </w:numPr>
        <w:jc w:val="both"/>
        <w:rPr>
          <w:rFonts w:ascii="Arial" w:hAnsi="Arial" w:cs="Arial"/>
          <w:sz w:val="22"/>
          <w:szCs w:val="22"/>
        </w:rPr>
      </w:pPr>
      <w:r>
        <w:rPr>
          <w:rFonts w:ascii="Arial" w:hAnsi="Arial" w:cs="Arial"/>
          <w:sz w:val="22"/>
          <w:szCs w:val="22"/>
        </w:rPr>
        <w:t>Providing one to one support on a regular basis to protected adults as well as befriending and mentoring young people on behalf of the organisation.</w:t>
      </w:r>
    </w:p>
    <w:p w14:paraId="7FC7C13E" w14:textId="77777777" w:rsidR="00CE7E66" w:rsidRPr="00B35C05" w:rsidRDefault="00CE7E66" w:rsidP="004B3528">
      <w:pPr>
        <w:rPr>
          <w:sz w:val="2"/>
          <w:szCs w:val="2"/>
        </w:rPr>
      </w:pPr>
    </w:p>
    <w:sectPr w:rsidR="00CE7E66" w:rsidRPr="00B35C05" w:rsidSect="00DD3115">
      <w:footerReference w:type="even" r:id="rId11"/>
      <w:footerReference w:type="default" r:id="rId12"/>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C7B99" w14:textId="77777777" w:rsidR="00775AA6" w:rsidRDefault="00775AA6">
      <w:r>
        <w:separator/>
      </w:r>
    </w:p>
  </w:endnote>
  <w:endnote w:type="continuationSeparator" w:id="0">
    <w:p w14:paraId="47EC1903" w14:textId="77777777" w:rsidR="00775AA6" w:rsidRDefault="0077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798C" w14:textId="77777777" w:rsidR="00176A5F" w:rsidRDefault="00CD2FB8">
    <w:pPr>
      <w:pStyle w:val="Footer"/>
      <w:framePr w:wrap="around" w:vAnchor="text" w:hAnchor="margin" w:xAlign="right" w:y="1"/>
      <w:rPr>
        <w:rStyle w:val="PageNumber"/>
      </w:rPr>
    </w:pPr>
    <w:r>
      <w:rPr>
        <w:rStyle w:val="PageNumber"/>
      </w:rPr>
      <w:fldChar w:fldCharType="begin"/>
    </w:r>
    <w:r w:rsidR="00176A5F">
      <w:rPr>
        <w:rStyle w:val="PageNumber"/>
      </w:rPr>
      <w:instrText xml:space="preserve">PAGE  </w:instrText>
    </w:r>
    <w:r>
      <w:rPr>
        <w:rStyle w:val="PageNumber"/>
      </w:rPr>
      <w:fldChar w:fldCharType="end"/>
    </w:r>
  </w:p>
  <w:p w14:paraId="1DFBC2BC" w14:textId="77777777" w:rsidR="00176A5F" w:rsidRDefault="00176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9996" w14:textId="45FB5C87" w:rsidR="00176A5F" w:rsidRPr="002E0133" w:rsidRDefault="00176A5F" w:rsidP="002E0133">
    <w:pPr>
      <w:pStyle w:val="Footer"/>
      <w:tabs>
        <w:tab w:val="clear" w:pos="4153"/>
        <w:tab w:val="clear" w:pos="8306"/>
        <w:tab w:val="center" w:pos="4536"/>
        <w:tab w:val="right" w:pos="9072"/>
      </w:tabs>
      <w:ind w:right="-72"/>
      <w:rPr>
        <w:rFonts w:ascii="Arial" w:hAnsi="Arial" w:cs="Arial"/>
        <w:sz w:val="16"/>
        <w:szCs w:val="16"/>
      </w:rPr>
    </w:pPr>
    <w:r w:rsidRPr="002E0133">
      <w:rPr>
        <w:rFonts w:ascii="Arial" w:hAnsi="Arial" w:cs="Arial"/>
        <w:sz w:val="16"/>
        <w:szCs w:val="16"/>
      </w:rPr>
      <w:t xml:space="preserve">JD – </w:t>
    </w:r>
    <w:r w:rsidR="00C30131">
      <w:rPr>
        <w:rFonts w:ascii="Arial" w:hAnsi="Arial" w:cs="Arial"/>
        <w:sz w:val="16"/>
        <w:szCs w:val="16"/>
      </w:rPr>
      <w:t>Advocacy Worker</w:t>
    </w:r>
    <w:r w:rsidRPr="002E0133">
      <w:rPr>
        <w:rFonts w:ascii="Arial" w:hAnsi="Arial" w:cs="Arial"/>
        <w:sz w:val="16"/>
        <w:szCs w:val="16"/>
      </w:rPr>
      <w:tab/>
    </w:r>
    <w:r w:rsidR="00CD2FB8" w:rsidRPr="002E0133">
      <w:rPr>
        <w:rFonts w:ascii="Arial" w:hAnsi="Arial" w:cs="Arial"/>
        <w:sz w:val="22"/>
        <w:szCs w:val="22"/>
      </w:rPr>
      <w:fldChar w:fldCharType="begin"/>
    </w:r>
    <w:r w:rsidRPr="002E0133">
      <w:rPr>
        <w:rFonts w:ascii="Arial" w:hAnsi="Arial" w:cs="Arial"/>
        <w:sz w:val="22"/>
        <w:szCs w:val="22"/>
      </w:rPr>
      <w:instrText xml:space="preserve"> PAGE   \* MERGEFORMAT </w:instrText>
    </w:r>
    <w:r w:rsidR="00CD2FB8" w:rsidRPr="002E0133">
      <w:rPr>
        <w:rFonts w:ascii="Arial" w:hAnsi="Arial" w:cs="Arial"/>
        <w:sz w:val="22"/>
        <w:szCs w:val="22"/>
      </w:rPr>
      <w:fldChar w:fldCharType="separate"/>
    </w:r>
    <w:r w:rsidR="008A4202">
      <w:rPr>
        <w:rFonts w:ascii="Arial" w:hAnsi="Arial" w:cs="Arial"/>
        <w:noProof/>
        <w:sz w:val="22"/>
        <w:szCs w:val="22"/>
      </w:rPr>
      <w:t>1</w:t>
    </w:r>
    <w:r w:rsidR="00CD2FB8" w:rsidRPr="002E0133">
      <w:rPr>
        <w:rFonts w:ascii="Arial" w:hAnsi="Arial" w:cs="Arial"/>
        <w:noProof/>
        <w:sz w:val="22"/>
        <w:szCs w:val="22"/>
      </w:rPr>
      <w:fldChar w:fldCharType="end"/>
    </w:r>
    <w:r w:rsidRPr="002E0133">
      <w:rPr>
        <w:rFonts w:ascii="Arial" w:hAnsi="Arial" w:cs="Arial"/>
        <w:noProof/>
        <w:sz w:val="16"/>
        <w:szCs w:val="16"/>
      </w:rPr>
      <w:tab/>
    </w:r>
    <w:r w:rsidR="00540929">
      <w:rPr>
        <w:rFonts w:ascii="Arial" w:hAnsi="Arial" w:cs="Arial"/>
        <w:noProof/>
        <w:sz w:val="16"/>
        <w:szCs w:val="16"/>
      </w:rPr>
      <w:t>Novembe</w:t>
    </w:r>
    <w:r w:rsidR="00C30131">
      <w:rPr>
        <w:rFonts w:ascii="Arial" w:hAnsi="Arial" w:cs="Arial"/>
        <w:noProof/>
        <w:sz w:val="16"/>
        <w:szCs w:val="16"/>
      </w:rPr>
      <w:t>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76D2" w14:textId="77777777" w:rsidR="00775AA6" w:rsidRDefault="00775AA6">
      <w:r>
        <w:separator/>
      </w:r>
    </w:p>
  </w:footnote>
  <w:footnote w:type="continuationSeparator" w:id="0">
    <w:p w14:paraId="2AE3F05B" w14:textId="77777777" w:rsidR="00775AA6" w:rsidRDefault="0077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1E21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355C1"/>
    <w:multiLevelType w:val="hybridMultilevel"/>
    <w:tmpl w:val="F03E21DA"/>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8090001">
      <w:start w:val="1"/>
      <w:numFmt w:val="bullet"/>
      <w:lvlText w:val=""/>
      <w:lvlJc w:val="left"/>
      <w:pPr>
        <w:tabs>
          <w:tab w:val="num" w:pos="2160"/>
        </w:tabs>
        <w:ind w:left="2160" w:hanging="360"/>
      </w:pPr>
      <w:rPr>
        <w:rFonts w:ascii="Symbol" w:hAnsi="Symbol" w:hint="default"/>
        <w:color w:val="00000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04801"/>
    <w:multiLevelType w:val="hybridMultilevel"/>
    <w:tmpl w:val="4606B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2A4DE9"/>
    <w:multiLevelType w:val="hybridMultilevel"/>
    <w:tmpl w:val="0E68F6F2"/>
    <w:lvl w:ilvl="0" w:tplc="660C7B4C">
      <w:start w:val="1"/>
      <w:numFmt w:val="bullet"/>
      <w:lvlText w:val=""/>
      <w:lvlJc w:val="left"/>
      <w:pPr>
        <w:tabs>
          <w:tab w:val="num" w:pos="684"/>
        </w:tabs>
        <w:ind w:left="684" w:hanging="360"/>
      </w:pPr>
      <w:rPr>
        <w:rFonts w:ascii="Symbol" w:hAnsi="Symbol" w:hint="default"/>
        <w:color w:val="auto"/>
      </w:rPr>
    </w:lvl>
    <w:lvl w:ilvl="1" w:tplc="08090003">
      <w:start w:val="1"/>
      <w:numFmt w:val="bullet"/>
      <w:lvlText w:val="o"/>
      <w:lvlJc w:val="left"/>
      <w:pPr>
        <w:tabs>
          <w:tab w:val="num" w:pos="1404"/>
        </w:tabs>
        <w:ind w:left="1404" w:hanging="360"/>
      </w:pPr>
      <w:rPr>
        <w:rFonts w:ascii="Courier New" w:hAnsi="Courier New" w:cs="Courier New" w:hint="default"/>
      </w:rPr>
    </w:lvl>
    <w:lvl w:ilvl="2" w:tplc="08090005" w:tentative="1">
      <w:start w:val="1"/>
      <w:numFmt w:val="bullet"/>
      <w:lvlText w:val=""/>
      <w:lvlJc w:val="left"/>
      <w:pPr>
        <w:tabs>
          <w:tab w:val="num" w:pos="2124"/>
        </w:tabs>
        <w:ind w:left="2124" w:hanging="360"/>
      </w:pPr>
      <w:rPr>
        <w:rFonts w:ascii="Wingdings" w:hAnsi="Wingdings" w:hint="default"/>
      </w:rPr>
    </w:lvl>
    <w:lvl w:ilvl="3" w:tplc="08090001" w:tentative="1">
      <w:start w:val="1"/>
      <w:numFmt w:val="bullet"/>
      <w:lvlText w:val=""/>
      <w:lvlJc w:val="left"/>
      <w:pPr>
        <w:tabs>
          <w:tab w:val="num" w:pos="2844"/>
        </w:tabs>
        <w:ind w:left="2844" w:hanging="360"/>
      </w:pPr>
      <w:rPr>
        <w:rFonts w:ascii="Symbol" w:hAnsi="Symbol" w:hint="default"/>
      </w:rPr>
    </w:lvl>
    <w:lvl w:ilvl="4" w:tplc="08090003" w:tentative="1">
      <w:start w:val="1"/>
      <w:numFmt w:val="bullet"/>
      <w:lvlText w:val="o"/>
      <w:lvlJc w:val="left"/>
      <w:pPr>
        <w:tabs>
          <w:tab w:val="num" w:pos="3564"/>
        </w:tabs>
        <w:ind w:left="3564" w:hanging="360"/>
      </w:pPr>
      <w:rPr>
        <w:rFonts w:ascii="Courier New" w:hAnsi="Courier New" w:cs="Courier New" w:hint="default"/>
      </w:rPr>
    </w:lvl>
    <w:lvl w:ilvl="5" w:tplc="08090005" w:tentative="1">
      <w:start w:val="1"/>
      <w:numFmt w:val="bullet"/>
      <w:lvlText w:val=""/>
      <w:lvlJc w:val="left"/>
      <w:pPr>
        <w:tabs>
          <w:tab w:val="num" w:pos="4284"/>
        </w:tabs>
        <w:ind w:left="4284" w:hanging="360"/>
      </w:pPr>
      <w:rPr>
        <w:rFonts w:ascii="Wingdings" w:hAnsi="Wingdings" w:hint="default"/>
      </w:rPr>
    </w:lvl>
    <w:lvl w:ilvl="6" w:tplc="08090001" w:tentative="1">
      <w:start w:val="1"/>
      <w:numFmt w:val="bullet"/>
      <w:lvlText w:val=""/>
      <w:lvlJc w:val="left"/>
      <w:pPr>
        <w:tabs>
          <w:tab w:val="num" w:pos="5004"/>
        </w:tabs>
        <w:ind w:left="5004" w:hanging="360"/>
      </w:pPr>
      <w:rPr>
        <w:rFonts w:ascii="Symbol" w:hAnsi="Symbol" w:hint="default"/>
      </w:rPr>
    </w:lvl>
    <w:lvl w:ilvl="7" w:tplc="08090003" w:tentative="1">
      <w:start w:val="1"/>
      <w:numFmt w:val="bullet"/>
      <w:lvlText w:val="o"/>
      <w:lvlJc w:val="left"/>
      <w:pPr>
        <w:tabs>
          <w:tab w:val="num" w:pos="5724"/>
        </w:tabs>
        <w:ind w:left="5724" w:hanging="360"/>
      </w:pPr>
      <w:rPr>
        <w:rFonts w:ascii="Courier New" w:hAnsi="Courier New" w:cs="Courier New" w:hint="default"/>
      </w:rPr>
    </w:lvl>
    <w:lvl w:ilvl="8" w:tplc="08090005" w:tentative="1">
      <w:start w:val="1"/>
      <w:numFmt w:val="bullet"/>
      <w:lvlText w:val=""/>
      <w:lvlJc w:val="left"/>
      <w:pPr>
        <w:tabs>
          <w:tab w:val="num" w:pos="6444"/>
        </w:tabs>
        <w:ind w:left="6444" w:hanging="360"/>
      </w:pPr>
      <w:rPr>
        <w:rFonts w:ascii="Wingdings" w:hAnsi="Wingdings" w:hint="default"/>
      </w:rPr>
    </w:lvl>
  </w:abstractNum>
  <w:abstractNum w:abstractNumId="4" w15:restartNumberingAfterBreak="0">
    <w:nsid w:val="14C9148F"/>
    <w:multiLevelType w:val="hybridMultilevel"/>
    <w:tmpl w:val="E8D85BDA"/>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A8129E"/>
    <w:multiLevelType w:val="hybridMultilevel"/>
    <w:tmpl w:val="821E5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33336"/>
    <w:multiLevelType w:val="hybridMultilevel"/>
    <w:tmpl w:val="F2C2B6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C2E8A"/>
    <w:multiLevelType w:val="hybridMultilevel"/>
    <w:tmpl w:val="BADAC616"/>
    <w:lvl w:ilvl="0" w:tplc="D728B320">
      <w:start w:val="1"/>
      <w:numFmt w:val="bullet"/>
      <w:lvlText w:val=""/>
      <w:lvlJc w:val="left"/>
      <w:pPr>
        <w:tabs>
          <w:tab w:val="num" w:pos="1080"/>
        </w:tabs>
        <w:ind w:left="1080" w:hanging="360"/>
      </w:pPr>
      <w:rPr>
        <w:rFonts w:ascii="Symbol" w:hAnsi="Symbol" w:hint="default"/>
        <w:b w:val="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460CCD"/>
    <w:multiLevelType w:val="hybridMultilevel"/>
    <w:tmpl w:val="A47A4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617466"/>
    <w:multiLevelType w:val="hybridMultilevel"/>
    <w:tmpl w:val="91389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33A3D"/>
    <w:multiLevelType w:val="hybridMultilevel"/>
    <w:tmpl w:val="FA123C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D0F071D"/>
    <w:multiLevelType w:val="hybridMultilevel"/>
    <w:tmpl w:val="3350DB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6840DA"/>
    <w:multiLevelType w:val="hybridMultilevel"/>
    <w:tmpl w:val="72E2C3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8A6944"/>
    <w:multiLevelType w:val="hybridMultilevel"/>
    <w:tmpl w:val="41C0BAEE"/>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4D653F"/>
    <w:multiLevelType w:val="hybridMultilevel"/>
    <w:tmpl w:val="9B3E459C"/>
    <w:lvl w:ilvl="0" w:tplc="C8889B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76394"/>
    <w:multiLevelType w:val="hybridMultilevel"/>
    <w:tmpl w:val="9842BC10"/>
    <w:lvl w:ilvl="0" w:tplc="52862EA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0A0098"/>
    <w:multiLevelType w:val="hybridMultilevel"/>
    <w:tmpl w:val="E13EA37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C355B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F14E9A"/>
    <w:multiLevelType w:val="hybridMultilevel"/>
    <w:tmpl w:val="7228E040"/>
    <w:lvl w:ilvl="0" w:tplc="6E6CC158">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3C7A53"/>
    <w:multiLevelType w:val="hybridMultilevel"/>
    <w:tmpl w:val="F306B560"/>
    <w:lvl w:ilvl="0" w:tplc="3430615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5D61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B15C1F"/>
    <w:multiLevelType w:val="hybridMultilevel"/>
    <w:tmpl w:val="D30AD1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FF4371"/>
    <w:multiLevelType w:val="hybridMultilevel"/>
    <w:tmpl w:val="534AB9F8"/>
    <w:lvl w:ilvl="0" w:tplc="46EEA98E">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A094521"/>
    <w:multiLevelType w:val="hybridMultilevel"/>
    <w:tmpl w:val="A5C4F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507098"/>
    <w:multiLevelType w:val="hybridMultilevel"/>
    <w:tmpl w:val="7E146A1E"/>
    <w:lvl w:ilvl="0" w:tplc="08090001">
      <w:start w:val="1"/>
      <w:numFmt w:val="bullet"/>
      <w:lvlText w:val=""/>
      <w:lvlJc w:val="left"/>
      <w:pPr>
        <w:tabs>
          <w:tab w:val="num" w:pos="-1767"/>
        </w:tabs>
        <w:ind w:left="-1767" w:hanging="360"/>
      </w:pPr>
      <w:rPr>
        <w:rFonts w:ascii="Symbol" w:hAnsi="Symbol" w:hint="default"/>
      </w:rPr>
    </w:lvl>
    <w:lvl w:ilvl="1" w:tplc="04090019">
      <w:start w:val="1"/>
      <w:numFmt w:val="lowerLetter"/>
      <w:lvlText w:val="%2."/>
      <w:lvlJc w:val="left"/>
      <w:pPr>
        <w:tabs>
          <w:tab w:val="num" w:pos="-1047"/>
        </w:tabs>
        <w:ind w:left="-1047" w:hanging="360"/>
      </w:pPr>
    </w:lvl>
    <w:lvl w:ilvl="2" w:tplc="0409001B" w:tentative="1">
      <w:start w:val="1"/>
      <w:numFmt w:val="lowerRoman"/>
      <w:lvlText w:val="%3."/>
      <w:lvlJc w:val="right"/>
      <w:pPr>
        <w:tabs>
          <w:tab w:val="num" w:pos="-327"/>
        </w:tabs>
        <w:ind w:left="-327" w:hanging="180"/>
      </w:pPr>
    </w:lvl>
    <w:lvl w:ilvl="3" w:tplc="0409000F" w:tentative="1">
      <w:start w:val="1"/>
      <w:numFmt w:val="decimal"/>
      <w:lvlText w:val="%4."/>
      <w:lvlJc w:val="left"/>
      <w:pPr>
        <w:tabs>
          <w:tab w:val="num" w:pos="393"/>
        </w:tabs>
        <w:ind w:left="393" w:hanging="360"/>
      </w:pPr>
    </w:lvl>
    <w:lvl w:ilvl="4" w:tplc="04090019" w:tentative="1">
      <w:start w:val="1"/>
      <w:numFmt w:val="lowerLetter"/>
      <w:lvlText w:val="%5."/>
      <w:lvlJc w:val="left"/>
      <w:pPr>
        <w:tabs>
          <w:tab w:val="num" w:pos="1113"/>
        </w:tabs>
        <w:ind w:left="1113" w:hanging="360"/>
      </w:pPr>
    </w:lvl>
    <w:lvl w:ilvl="5" w:tplc="0409001B" w:tentative="1">
      <w:start w:val="1"/>
      <w:numFmt w:val="lowerRoman"/>
      <w:lvlText w:val="%6."/>
      <w:lvlJc w:val="right"/>
      <w:pPr>
        <w:tabs>
          <w:tab w:val="num" w:pos="1833"/>
        </w:tabs>
        <w:ind w:left="1833" w:hanging="180"/>
      </w:pPr>
    </w:lvl>
    <w:lvl w:ilvl="6" w:tplc="0409000F" w:tentative="1">
      <w:start w:val="1"/>
      <w:numFmt w:val="decimal"/>
      <w:lvlText w:val="%7."/>
      <w:lvlJc w:val="left"/>
      <w:pPr>
        <w:tabs>
          <w:tab w:val="num" w:pos="2553"/>
        </w:tabs>
        <w:ind w:left="2553" w:hanging="360"/>
      </w:pPr>
    </w:lvl>
    <w:lvl w:ilvl="7" w:tplc="04090019" w:tentative="1">
      <w:start w:val="1"/>
      <w:numFmt w:val="lowerLetter"/>
      <w:lvlText w:val="%8."/>
      <w:lvlJc w:val="left"/>
      <w:pPr>
        <w:tabs>
          <w:tab w:val="num" w:pos="3273"/>
        </w:tabs>
        <w:ind w:left="3273" w:hanging="360"/>
      </w:pPr>
    </w:lvl>
    <w:lvl w:ilvl="8" w:tplc="0409001B" w:tentative="1">
      <w:start w:val="1"/>
      <w:numFmt w:val="lowerRoman"/>
      <w:lvlText w:val="%9."/>
      <w:lvlJc w:val="right"/>
      <w:pPr>
        <w:tabs>
          <w:tab w:val="num" w:pos="3993"/>
        </w:tabs>
        <w:ind w:left="3993" w:hanging="180"/>
      </w:pPr>
    </w:lvl>
  </w:abstractNum>
  <w:abstractNum w:abstractNumId="27" w15:restartNumberingAfterBreak="0">
    <w:nsid w:val="5B9E0A20"/>
    <w:multiLevelType w:val="hybridMultilevel"/>
    <w:tmpl w:val="28D85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B94A2D"/>
    <w:multiLevelType w:val="hybridMultilevel"/>
    <w:tmpl w:val="C4EC1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25355F"/>
    <w:multiLevelType w:val="hybridMultilevel"/>
    <w:tmpl w:val="62024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A27DC"/>
    <w:multiLevelType w:val="hybridMultilevel"/>
    <w:tmpl w:val="10F4AC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5C68A9"/>
    <w:multiLevelType w:val="hybridMultilevel"/>
    <w:tmpl w:val="558E9498"/>
    <w:lvl w:ilvl="0" w:tplc="22EC0BB6">
      <w:start w:val="1"/>
      <w:numFmt w:val="bullet"/>
      <w:lvlText w:val=""/>
      <w:lvlJc w:val="left"/>
      <w:pPr>
        <w:tabs>
          <w:tab w:val="num" w:pos="1080"/>
        </w:tabs>
        <w:ind w:left="1080" w:hanging="360"/>
      </w:pPr>
      <w:rPr>
        <w:rFonts w:ascii="Symbol" w:hAnsi="Symbol" w:hint="default"/>
        <w:b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7F6132"/>
    <w:multiLevelType w:val="hybridMultilevel"/>
    <w:tmpl w:val="1FA8F006"/>
    <w:lvl w:ilvl="0" w:tplc="0DF821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B02BA"/>
    <w:multiLevelType w:val="hybridMultilevel"/>
    <w:tmpl w:val="A5F41B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A0E16"/>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805233F"/>
    <w:multiLevelType w:val="hybridMultilevel"/>
    <w:tmpl w:val="571C4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523EAA"/>
    <w:multiLevelType w:val="hybridMultilevel"/>
    <w:tmpl w:val="FCEA6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47DDB"/>
    <w:multiLevelType w:val="hybridMultilevel"/>
    <w:tmpl w:val="028AE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F2836"/>
    <w:multiLevelType w:val="hybridMultilevel"/>
    <w:tmpl w:val="918E8B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B81093"/>
    <w:multiLevelType w:val="hybridMultilevel"/>
    <w:tmpl w:val="0F42B2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2"/>
  </w:num>
  <w:num w:numId="4">
    <w:abstractNumId w:val="16"/>
  </w:num>
  <w:num w:numId="5">
    <w:abstractNumId w:val="14"/>
  </w:num>
  <w:num w:numId="6">
    <w:abstractNumId w:val="15"/>
  </w:num>
  <w:num w:numId="7">
    <w:abstractNumId w:val="24"/>
  </w:num>
  <w:num w:numId="8">
    <w:abstractNumId w:val="4"/>
  </w:num>
  <w:num w:numId="9">
    <w:abstractNumId w:val="26"/>
  </w:num>
  <w:num w:numId="10">
    <w:abstractNumId w:val="18"/>
  </w:num>
  <w:num w:numId="11">
    <w:abstractNumId w:val="7"/>
  </w:num>
  <w:num w:numId="12">
    <w:abstractNumId w:val="31"/>
  </w:num>
  <w:num w:numId="13">
    <w:abstractNumId w:val="13"/>
  </w:num>
  <w:num w:numId="14">
    <w:abstractNumId w:val="1"/>
  </w:num>
  <w:num w:numId="15">
    <w:abstractNumId w:val="17"/>
  </w:num>
  <w:num w:numId="16">
    <w:abstractNumId w:val="20"/>
  </w:num>
  <w:num w:numId="17">
    <w:abstractNumId w:val="22"/>
  </w:num>
  <w:num w:numId="18">
    <w:abstractNumId w:val="38"/>
  </w:num>
  <w:num w:numId="19">
    <w:abstractNumId w:val="5"/>
  </w:num>
  <w:num w:numId="20">
    <w:abstractNumId w:val="29"/>
  </w:num>
  <w:num w:numId="21">
    <w:abstractNumId w:val="6"/>
  </w:num>
  <w:num w:numId="22">
    <w:abstractNumId w:val="33"/>
  </w:num>
  <w:num w:numId="23">
    <w:abstractNumId w:val="36"/>
  </w:num>
  <w:num w:numId="24">
    <w:abstractNumId w:val="10"/>
  </w:num>
  <w:num w:numId="25">
    <w:abstractNumId w:val="19"/>
  </w:num>
  <w:num w:numId="26">
    <w:abstractNumId w:val="34"/>
  </w:num>
  <w:num w:numId="27">
    <w:abstractNumId w:val="37"/>
  </w:num>
  <w:num w:numId="28">
    <w:abstractNumId w:val="27"/>
  </w:num>
  <w:num w:numId="29">
    <w:abstractNumId w:val="9"/>
  </w:num>
  <w:num w:numId="30">
    <w:abstractNumId w:val="30"/>
  </w:num>
  <w:num w:numId="31">
    <w:abstractNumId w:val="21"/>
  </w:num>
  <w:num w:numId="32">
    <w:abstractNumId w:val="28"/>
  </w:num>
  <w:num w:numId="33">
    <w:abstractNumId w:val="32"/>
  </w:num>
  <w:num w:numId="34">
    <w:abstractNumId w:val="39"/>
  </w:num>
  <w:num w:numId="35">
    <w:abstractNumId w:val="8"/>
  </w:num>
  <w:num w:numId="36">
    <w:abstractNumId w:val="35"/>
  </w:num>
  <w:num w:numId="37">
    <w:abstractNumId w:val="7"/>
  </w:num>
  <w:num w:numId="38">
    <w:abstractNumId w:val="18"/>
  </w:num>
  <w:num w:numId="39">
    <w:abstractNumId w:val="23"/>
  </w:num>
  <w:num w:numId="40">
    <w:abstractNumId w:val="3"/>
  </w:num>
  <w:num w:numId="41">
    <w:abstractNumId w:val="25"/>
  </w:num>
  <w:num w:numId="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CA"/>
    <w:rsid w:val="00011DD9"/>
    <w:rsid w:val="000149C8"/>
    <w:rsid w:val="000152BF"/>
    <w:rsid w:val="00023AD0"/>
    <w:rsid w:val="00026EB0"/>
    <w:rsid w:val="00027458"/>
    <w:rsid w:val="000300D2"/>
    <w:rsid w:val="00045579"/>
    <w:rsid w:val="00065B59"/>
    <w:rsid w:val="00084FDD"/>
    <w:rsid w:val="000A08E2"/>
    <w:rsid w:val="000A20D5"/>
    <w:rsid w:val="000A2BE0"/>
    <w:rsid w:val="000A2FF8"/>
    <w:rsid w:val="000A5660"/>
    <w:rsid w:val="000B0889"/>
    <w:rsid w:val="000B2213"/>
    <w:rsid w:val="000B2B63"/>
    <w:rsid w:val="000B567F"/>
    <w:rsid w:val="000B584E"/>
    <w:rsid w:val="000B66FE"/>
    <w:rsid w:val="000C1A65"/>
    <w:rsid w:val="000E031F"/>
    <w:rsid w:val="000E2948"/>
    <w:rsid w:val="000F0E71"/>
    <w:rsid w:val="00104F89"/>
    <w:rsid w:val="00113C79"/>
    <w:rsid w:val="00116DFB"/>
    <w:rsid w:val="0012656C"/>
    <w:rsid w:val="00126FF5"/>
    <w:rsid w:val="00140A00"/>
    <w:rsid w:val="00143FC1"/>
    <w:rsid w:val="001457C9"/>
    <w:rsid w:val="0014759B"/>
    <w:rsid w:val="00156FEE"/>
    <w:rsid w:val="00170E8F"/>
    <w:rsid w:val="00175600"/>
    <w:rsid w:val="00176A5F"/>
    <w:rsid w:val="00180E69"/>
    <w:rsid w:val="00193A29"/>
    <w:rsid w:val="00194C8F"/>
    <w:rsid w:val="001A2921"/>
    <w:rsid w:val="001A643A"/>
    <w:rsid w:val="001B2ABD"/>
    <w:rsid w:val="001B6DE2"/>
    <w:rsid w:val="001C23BD"/>
    <w:rsid w:val="001C46D6"/>
    <w:rsid w:val="001D06B4"/>
    <w:rsid w:val="001D6761"/>
    <w:rsid w:val="001E28C2"/>
    <w:rsid w:val="001E4B83"/>
    <w:rsid w:val="001F1D24"/>
    <w:rsid w:val="00203135"/>
    <w:rsid w:val="00217BEA"/>
    <w:rsid w:val="00220765"/>
    <w:rsid w:val="00222372"/>
    <w:rsid w:val="0022608A"/>
    <w:rsid w:val="00227148"/>
    <w:rsid w:val="00231A3F"/>
    <w:rsid w:val="00231FE8"/>
    <w:rsid w:val="00234BC8"/>
    <w:rsid w:val="002424AE"/>
    <w:rsid w:val="002515D8"/>
    <w:rsid w:val="00251A49"/>
    <w:rsid w:val="00260758"/>
    <w:rsid w:val="00263151"/>
    <w:rsid w:val="00264373"/>
    <w:rsid w:val="00270463"/>
    <w:rsid w:val="0027745F"/>
    <w:rsid w:val="002829E7"/>
    <w:rsid w:val="002853D8"/>
    <w:rsid w:val="002C1262"/>
    <w:rsid w:val="002C7F8D"/>
    <w:rsid w:val="002D73DE"/>
    <w:rsid w:val="002E0133"/>
    <w:rsid w:val="002F748D"/>
    <w:rsid w:val="002F78E7"/>
    <w:rsid w:val="00305135"/>
    <w:rsid w:val="00324961"/>
    <w:rsid w:val="00327627"/>
    <w:rsid w:val="0035093A"/>
    <w:rsid w:val="0035225A"/>
    <w:rsid w:val="003763F7"/>
    <w:rsid w:val="003941E1"/>
    <w:rsid w:val="003A33CA"/>
    <w:rsid w:val="003C5905"/>
    <w:rsid w:val="003D2D80"/>
    <w:rsid w:val="003E2ADD"/>
    <w:rsid w:val="003F4520"/>
    <w:rsid w:val="003F4F36"/>
    <w:rsid w:val="0040676F"/>
    <w:rsid w:val="0040690B"/>
    <w:rsid w:val="00411FED"/>
    <w:rsid w:val="0041290C"/>
    <w:rsid w:val="00442416"/>
    <w:rsid w:val="00444B14"/>
    <w:rsid w:val="00444E6B"/>
    <w:rsid w:val="00450AFE"/>
    <w:rsid w:val="00467F2D"/>
    <w:rsid w:val="004802F1"/>
    <w:rsid w:val="0049444F"/>
    <w:rsid w:val="00494D9E"/>
    <w:rsid w:val="004A2B65"/>
    <w:rsid w:val="004B039F"/>
    <w:rsid w:val="004B295A"/>
    <w:rsid w:val="004B3528"/>
    <w:rsid w:val="004B63FA"/>
    <w:rsid w:val="004D29D5"/>
    <w:rsid w:val="004D5C97"/>
    <w:rsid w:val="004E2D01"/>
    <w:rsid w:val="004E2DFB"/>
    <w:rsid w:val="005162E1"/>
    <w:rsid w:val="005364AE"/>
    <w:rsid w:val="00537A16"/>
    <w:rsid w:val="00540929"/>
    <w:rsid w:val="0054728E"/>
    <w:rsid w:val="00561559"/>
    <w:rsid w:val="00587A78"/>
    <w:rsid w:val="0059667A"/>
    <w:rsid w:val="005A325A"/>
    <w:rsid w:val="005B4220"/>
    <w:rsid w:val="005B5532"/>
    <w:rsid w:val="005B56F6"/>
    <w:rsid w:val="005C55BF"/>
    <w:rsid w:val="005C7470"/>
    <w:rsid w:val="005C77D0"/>
    <w:rsid w:val="005C7920"/>
    <w:rsid w:val="005D1DA3"/>
    <w:rsid w:val="005D2AFD"/>
    <w:rsid w:val="005E317C"/>
    <w:rsid w:val="005E3C0D"/>
    <w:rsid w:val="005E735B"/>
    <w:rsid w:val="005E7386"/>
    <w:rsid w:val="005F28E2"/>
    <w:rsid w:val="00601536"/>
    <w:rsid w:val="00603F7F"/>
    <w:rsid w:val="006059A9"/>
    <w:rsid w:val="00620AC8"/>
    <w:rsid w:val="00621D9E"/>
    <w:rsid w:val="006309C9"/>
    <w:rsid w:val="00631987"/>
    <w:rsid w:val="00665F3A"/>
    <w:rsid w:val="00666152"/>
    <w:rsid w:val="00666B26"/>
    <w:rsid w:val="0066793A"/>
    <w:rsid w:val="00683B23"/>
    <w:rsid w:val="00690CA4"/>
    <w:rsid w:val="006B4127"/>
    <w:rsid w:val="006C7640"/>
    <w:rsid w:val="006D116E"/>
    <w:rsid w:val="006D1E94"/>
    <w:rsid w:val="006D755B"/>
    <w:rsid w:val="006E12D3"/>
    <w:rsid w:val="006F1B6B"/>
    <w:rsid w:val="00701EAE"/>
    <w:rsid w:val="00744017"/>
    <w:rsid w:val="00747E01"/>
    <w:rsid w:val="007527C1"/>
    <w:rsid w:val="00752943"/>
    <w:rsid w:val="00766C6E"/>
    <w:rsid w:val="00770DEB"/>
    <w:rsid w:val="00771917"/>
    <w:rsid w:val="0077241D"/>
    <w:rsid w:val="00775AA6"/>
    <w:rsid w:val="0077660A"/>
    <w:rsid w:val="00780E9B"/>
    <w:rsid w:val="007864F6"/>
    <w:rsid w:val="00792246"/>
    <w:rsid w:val="00794FF9"/>
    <w:rsid w:val="00796CDE"/>
    <w:rsid w:val="00797872"/>
    <w:rsid w:val="007A15E2"/>
    <w:rsid w:val="007A63FC"/>
    <w:rsid w:val="007B2889"/>
    <w:rsid w:val="007C0B9E"/>
    <w:rsid w:val="007C1636"/>
    <w:rsid w:val="007C642F"/>
    <w:rsid w:val="007E32A8"/>
    <w:rsid w:val="00802EEA"/>
    <w:rsid w:val="008038F1"/>
    <w:rsid w:val="00811B21"/>
    <w:rsid w:val="00822537"/>
    <w:rsid w:val="0082468F"/>
    <w:rsid w:val="00842E02"/>
    <w:rsid w:val="00845C07"/>
    <w:rsid w:val="008527D3"/>
    <w:rsid w:val="00874189"/>
    <w:rsid w:val="008844E1"/>
    <w:rsid w:val="00890C76"/>
    <w:rsid w:val="00895F3D"/>
    <w:rsid w:val="008A178C"/>
    <w:rsid w:val="008A4202"/>
    <w:rsid w:val="008A5743"/>
    <w:rsid w:val="008A5885"/>
    <w:rsid w:val="008B4E09"/>
    <w:rsid w:val="008B5D7A"/>
    <w:rsid w:val="008C015E"/>
    <w:rsid w:val="008C1B55"/>
    <w:rsid w:val="008C254C"/>
    <w:rsid w:val="008D49A2"/>
    <w:rsid w:val="008D627A"/>
    <w:rsid w:val="008F052A"/>
    <w:rsid w:val="008F610A"/>
    <w:rsid w:val="0090338D"/>
    <w:rsid w:val="00915CAF"/>
    <w:rsid w:val="00920E8B"/>
    <w:rsid w:val="009254F5"/>
    <w:rsid w:val="009258A8"/>
    <w:rsid w:val="009302BB"/>
    <w:rsid w:val="0093080F"/>
    <w:rsid w:val="00950E3B"/>
    <w:rsid w:val="00951C7B"/>
    <w:rsid w:val="009671E0"/>
    <w:rsid w:val="00971C77"/>
    <w:rsid w:val="009808EC"/>
    <w:rsid w:val="00984AA9"/>
    <w:rsid w:val="00997213"/>
    <w:rsid w:val="009A065D"/>
    <w:rsid w:val="009B0788"/>
    <w:rsid w:val="009B2E6C"/>
    <w:rsid w:val="009B6ACD"/>
    <w:rsid w:val="009C0672"/>
    <w:rsid w:val="009D025B"/>
    <w:rsid w:val="009E4194"/>
    <w:rsid w:val="009E62A0"/>
    <w:rsid w:val="009F08CC"/>
    <w:rsid w:val="00A11E6A"/>
    <w:rsid w:val="00A13DF8"/>
    <w:rsid w:val="00A14A7F"/>
    <w:rsid w:val="00A20D88"/>
    <w:rsid w:val="00A2540C"/>
    <w:rsid w:val="00A30466"/>
    <w:rsid w:val="00A36CED"/>
    <w:rsid w:val="00A450D1"/>
    <w:rsid w:val="00A476E3"/>
    <w:rsid w:val="00A76934"/>
    <w:rsid w:val="00A86A9E"/>
    <w:rsid w:val="00A92433"/>
    <w:rsid w:val="00AA7D9D"/>
    <w:rsid w:val="00AA7F73"/>
    <w:rsid w:val="00AB22A4"/>
    <w:rsid w:val="00AB3C78"/>
    <w:rsid w:val="00AB3F74"/>
    <w:rsid w:val="00AD0197"/>
    <w:rsid w:val="00AD24DB"/>
    <w:rsid w:val="00AE6E64"/>
    <w:rsid w:val="00AF2ACA"/>
    <w:rsid w:val="00AF4825"/>
    <w:rsid w:val="00B00DC1"/>
    <w:rsid w:val="00B15088"/>
    <w:rsid w:val="00B2012B"/>
    <w:rsid w:val="00B208F0"/>
    <w:rsid w:val="00B21FAC"/>
    <w:rsid w:val="00B32B38"/>
    <w:rsid w:val="00B35C05"/>
    <w:rsid w:val="00B55D32"/>
    <w:rsid w:val="00B765C1"/>
    <w:rsid w:val="00B91FE6"/>
    <w:rsid w:val="00BA1868"/>
    <w:rsid w:val="00BB0D8D"/>
    <w:rsid w:val="00BB21FB"/>
    <w:rsid w:val="00BB6A07"/>
    <w:rsid w:val="00BC36F4"/>
    <w:rsid w:val="00BD128E"/>
    <w:rsid w:val="00BD2B99"/>
    <w:rsid w:val="00BD4841"/>
    <w:rsid w:val="00BE2FD6"/>
    <w:rsid w:val="00BF26E6"/>
    <w:rsid w:val="00BF3208"/>
    <w:rsid w:val="00BF4D5E"/>
    <w:rsid w:val="00C007BD"/>
    <w:rsid w:val="00C073C1"/>
    <w:rsid w:val="00C074F9"/>
    <w:rsid w:val="00C17B99"/>
    <w:rsid w:val="00C262A9"/>
    <w:rsid w:val="00C2686B"/>
    <w:rsid w:val="00C30131"/>
    <w:rsid w:val="00C42F4B"/>
    <w:rsid w:val="00C47FA3"/>
    <w:rsid w:val="00C501CB"/>
    <w:rsid w:val="00C63033"/>
    <w:rsid w:val="00C723F8"/>
    <w:rsid w:val="00C753D4"/>
    <w:rsid w:val="00C756CA"/>
    <w:rsid w:val="00C80648"/>
    <w:rsid w:val="00CB02E9"/>
    <w:rsid w:val="00CB1BF1"/>
    <w:rsid w:val="00CC177F"/>
    <w:rsid w:val="00CC241A"/>
    <w:rsid w:val="00CC4F95"/>
    <w:rsid w:val="00CD2FB8"/>
    <w:rsid w:val="00CD73D8"/>
    <w:rsid w:val="00CD79C5"/>
    <w:rsid w:val="00CE2514"/>
    <w:rsid w:val="00CE3112"/>
    <w:rsid w:val="00CE7E66"/>
    <w:rsid w:val="00CF1438"/>
    <w:rsid w:val="00CF2342"/>
    <w:rsid w:val="00CF4E55"/>
    <w:rsid w:val="00CF5196"/>
    <w:rsid w:val="00CF61B4"/>
    <w:rsid w:val="00D11D29"/>
    <w:rsid w:val="00D1246D"/>
    <w:rsid w:val="00D2164E"/>
    <w:rsid w:val="00D270FA"/>
    <w:rsid w:val="00D40477"/>
    <w:rsid w:val="00D41984"/>
    <w:rsid w:val="00D5169F"/>
    <w:rsid w:val="00D5665A"/>
    <w:rsid w:val="00D57DCC"/>
    <w:rsid w:val="00D77928"/>
    <w:rsid w:val="00D82502"/>
    <w:rsid w:val="00D8427D"/>
    <w:rsid w:val="00D90458"/>
    <w:rsid w:val="00D90E63"/>
    <w:rsid w:val="00DC3C91"/>
    <w:rsid w:val="00DC5674"/>
    <w:rsid w:val="00DD3115"/>
    <w:rsid w:val="00DD50D7"/>
    <w:rsid w:val="00DE2325"/>
    <w:rsid w:val="00DE3233"/>
    <w:rsid w:val="00DE7A01"/>
    <w:rsid w:val="00DF1063"/>
    <w:rsid w:val="00DF2E2F"/>
    <w:rsid w:val="00DF470E"/>
    <w:rsid w:val="00DF58AC"/>
    <w:rsid w:val="00E1592F"/>
    <w:rsid w:val="00E21B80"/>
    <w:rsid w:val="00E2683A"/>
    <w:rsid w:val="00E31AA8"/>
    <w:rsid w:val="00E365C6"/>
    <w:rsid w:val="00E41890"/>
    <w:rsid w:val="00E54C02"/>
    <w:rsid w:val="00E56FF4"/>
    <w:rsid w:val="00E608BA"/>
    <w:rsid w:val="00E7256F"/>
    <w:rsid w:val="00E757AE"/>
    <w:rsid w:val="00E76C3C"/>
    <w:rsid w:val="00E852D8"/>
    <w:rsid w:val="00E9151B"/>
    <w:rsid w:val="00E92267"/>
    <w:rsid w:val="00E9280C"/>
    <w:rsid w:val="00E94686"/>
    <w:rsid w:val="00EA0D6F"/>
    <w:rsid w:val="00EB4E60"/>
    <w:rsid w:val="00EC0721"/>
    <w:rsid w:val="00EC40B2"/>
    <w:rsid w:val="00ED00BC"/>
    <w:rsid w:val="00ED3B43"/>
    <w:rsid w:val="00ED551C"/>
    <w:rsid w:val="00EE0E44"/>
    <w:rsid w:val="00F01C91"/>
    <w:rsid w:val="00F04E76"/>
    <w:rsid w:val="00F10DCC"/>
    <w:rsid w:val="00F34EAA"/>
    <w:rsid w:val="00F36BBF"/>
    <w:rsid w:val="00F4078D"/>
    <w:rsid w:val="00F42093"/>
    <w:rsid w:val="00F421A7"/>
    <w:rsid w:val="00F458AB"/>
    <w:rsid w:val="00F46343"/>
    <w:rsid w:val="00F61B61"/>
    <w:rsid w:val="00F81857"/>
    <w:rsid w:val="00F919EB"/>
    <w:rsid w:val="00FA334E"/>
    <w:rsid w:val="00FB106E"/>
    <w:rsid w:val="00FB1430"/>
    <w:rsid w:val="00FB4CB9"/>
    <w:rsid w:val="00FB4CBB"/>
    <w:rsid w:val="00FC5236"/>
    <w:rsid w:val="00FD3295"/>
    <w:rsid w:val="00FE49A8"/>
    <w:rsid w:val="00FE7B8E"/>
    <w:rsid w:val="00FF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3pt"/>
    </o:shapedefaults>
    <o:shapelayout v:ext="edit">
      <o:idmap v:ext="edit" data="1"/>
    </o:shapelayout>
  </w:shapeDefaults>
  <w:decimalSymbol w:val="."/>
  <w:listSeparator w:val=","/>
  <w14:docId w14:val="64C05C5C"/>
  <w15:docId w15:val="{52703317-BD7B-4DFB-AEE1-695492C9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B65"/>
    <w:rPr>
      <w:bCs/>
      <w:sz w:val="24"/>
      <w:szCs w:val="24"/>
      <w:lang w:eastAsia="en-US"/>
    </w:rPr>
  </w:style>
  <w:style w:type="paragraph" w:styleId="Heading1">
    <w:name w:val="heading 1"/>
    <w:basedOn w:val="Normal"/>
    <w:next w:val="Normal"/>
    <w:link w:val="Heading1Char"/>
    <w:qFormat/>
    <w:rsid w:val="004A2B65"/>
    <w:pPr>
      <w:keepNext/>
      <w:outlineLvl w:val="0"/>
    </w:pPr>
    <w:rPr>
      <w:rFonts w:ascii="Arial" w:hAnsi="Arial" w:cs="Arial"/>
      <w:b/>
      <w:bCs w:val="0"/>
      <w:sz w:val="22"/>
    </w:rPr>
  </w:style>
  <w:style w:type="paragraph" w:styleId="Heading2">
    <w:name w:val="heading 2"/>
    <w:basedOn w:val="Normal"/>
    <w:next w:val="Normal"/>
    <w:qFormat/>
    <w:rsid w:val="004A2B65"/>
    <w:pPr>
      <w:keepNext/>
      <w:tabs>
        <w:tab w:val="left" w:pos="426"/>
        <w:tab w:val="left" w:pos="2520"/>
      </w:tabs>
      <w:outlineLvl w:val="1"/>
    </w:pPr>
    <w:rPr>
      <w:rFonts w:ascii="Arial" w:hAnsi="Arial" w:cs="Arial"/>
      <w:b/>
      <w:sz w:val="20"/>
    </w:rPr>
  </w:style>
  <w:style w:type="paragraph" w:styleId="Heading3">
    <w:name w:val="heading 3"/>
    <w:basedOn w:val="Normal"/>
    <w:next w:val="Normal"/>
    <w:qFormat/>
    <w:rsid w:val="004A2B65"/>
    <w:pPr>
      <w:keepNext/>
      <w:outlineLvl w:val="2"/>
    </w:pPr>
    <w:rPr>
      <w:rFonts w:ascii="Arial" w:hAnsi="Arial" w:cs="Arial"/>
      <w:b/>
      <w:bCs w:val="0"/>
      <w:sz w:val="20"/>
      <w:u w:val="single"/>
    </w:rPr>
  </w:style>
  <w:style w:type="paragraph" w:styleId="Heading4">
    <w:name w:val="heading 4"/>
    <w:basedOn w:val="Normal"/>
    <w:next w:val="Normal"/>
    <w:qFormat/>
    <w:rsid w:val="004A2B65"/>
    <w:pPr>
      <w:keepNext/>
      <w:outlineLvl w:val="3"/>
    </w:pPr>
    <w:rPr>
      <w:rFonts w:ascii="Arial" w:hAnsi="Arial" w:cs="Arial"/>
      <w:sz w:val="20"/>
    </w:rPr>
  </w:style>
  <w:style w:type="paragraph" w:styleId="Heading5">
    <w:name w:val="heading 5"/>
    <w:basedOn w:val="Normal"/>
    <w:next w:val="Normal"/>
    <w:qFormat/>
    <w:rsid w:val="004A2B65"/>
    <w:pPr>
      <w:keepNext/>
      <w:outlineLvl w:val="4"/>
    </w:pPr>
    <w:rPr>
      <w:rFonts w:ascii="Arial" w:hAnsi="Arial" w:cs="Arial"/>
      <w:sz w:val="22"/>
    </w:rPr>
  </w:style>
  <w:style w:type="paragraph" w:styleId="Heading6">
    <w:name w:val="heading 6"/>
    <w:basedOn w:val="Normal"/>
    <w:next w:val="Normal"/>
    <w:qFormat/>
    <w:rsid w:val="004A2B65"/>
    <w:pPr>
      <w:keepNext/>
      <w:jc w:val="center"/>
      <w:outlineLvl w:val="5"/>
    </w:pPr>
    <w:rPr>
      <w:b/>
      <w:bCs w:val="0"/>
      <w:smallCaps/>
      <w:sz w:val="32"/>
      <w:szCs w:val="20"/>
    </w:rPr>
  </w:style>
  <w:style w:type="paragraph" w:styleId="Heading8">
    <w:name w:val="heading 8"/>
    <w:basedOn w:val="Normal"/>
    <w:next w:val="Normal"/>
    <w:qFormat/>
    <w:rsid w:val="004A2B65"/>
    <w:pPr>
      <w:keepNext/>
      <w:jc w:val="both"/>
      <w:outlineLvl w:val="7"/>
    </w:pPr>
    <w:rPr>
      <w:rFonts w:ascii="Arial" w:hAnsi="Arial"/>
      <w:b/>
      <w:szCs w:val="20"/>
    </w:rPr>
  </w:style>
  <w:style w:type="paragraph" w:styleId="Heading9">
    <w:name w:val="heading 9"/>
    <w:basedOn w:val="Normal"/>
    <w:next w:val="Normal"/>
    <w:qFormat/>
    <w:rsid w:val="004A2B65"/>
    <w:pPr>
      <w:keepNext/>
      <w:ind w:left="360"/>
      <w:jc w:val="both"/>
      <w:outlineLvl w:val="8"/>
    </w:pPr>
    <w:rPr>
      <w:rFonts w:ascii="Arial" w:hAnsi="Arial"/>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2B65"/>
    <w:pPr>
      <w:numPr>
        <w:numId w:val="1"/>
      </w:numPr>
    </w:pPr>
  </w:style>
  <w:style w:type="paragraph" w:styleId="NormalWeb">
    <w:name w:val="Normal (Web)"/>
    <w:basedOn w:val="Normal"/>
    <w:rsid w:val="004A2B65"/>
    <w:pPr>
      <w:spacing w:before="100" w:beforeAutospacing="1" w:after="100" w:afterAutospacing="1"/>
    </w:pPr>
    <w:rPr>
      <w:bCs w:val="0"/>
    </w:rPr>
  </w:style>
  <w:style w:type="paragraph" w:styleId="HTMLPreformatted">
    <w:name w:val="HTML Preformatted"/>
    <w:basedOn w:val="Normal"/>
    <w:rsid w:val="004A2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sz w:val="20"/>
      <w:szCs w:val="20"/>
    </w:rPr>
  </w:style>
  <w:style w:type="paragraph" w:styleId="BodyTextIndent2">
    <w:name w:val="Body Text Indent 2"/>
    <w:basedOn w:val="Normal"/>
    <w:rsid w:val="004A2B65"/>
    <w:pPr>
      <w:ind w:left="780"/>
      <w:jc w:val="both"/>
    </w:pPr>
    <w:rPr>
      <w:rFonts w:ascii="Arial" w:hAnsi="Arial"/>
      <w:bCs w:val="0"/>
      <w:i/>
      <w:iCs/>
      <w:szCs w:val="20"/>
    </w:rPr>
  </w:style>
  <w:style w:type="paragraph" w:styleId="BodyTextIndent3">
    <w:name w:val="Body Text Indent 3"/>
    <w:basedOn w:val="Normal"/>
    <w:rsid w:val="004A2B65"/>
    <w:pPr>
      <w:ind w:left="720"/>
      <w:jc w:val="both"/>
    </w:pPr>
    <w:rPr>
      <w:rFonts w:ascii="Arial" w:hAnsi="Arial"/>
      <w:bCs w:val="0"/>
      <w:i/>
      <w:iCs/>
      <w:szCs w:val="20"/>
    </w:rPr>
  </w:style>
  <w:style w:type="paragraph" w:styleId="Title">
    <w:name w:val="Title"/>
    <w:basedOn w:val="Normal"/>
    <w:qFormat/>
    <w:rsid w:val="004A2B65"/>
    <w:pPr>
      <w:jc w:val="center"/>
    </w:pPr>
    <w:rPr>
      <w:rFonts w:ascii="Arial" w:hAnsi="Arial" w:cs="Arial"/>
      <w:b/>
      <w:bCs w:val="0"/>
      <w:sz w:val="22"/>
    </w:rPr>
  </w:style>
  <w:style w:type="paragraph" w:styleId="BodyText2">
    <w:name w:val="Body Text 2"/>
    <w:basedOn w:val="Normal"/>
    <w:rsid w:val="004A2B65"/>
    <w:pPr>
      <w:jc w:val="both"/>
    </w:pPr>
    <w:rPr>
      <w:rFonts w:ascii="Arial" w:hAnsi="Arial"/>
      <w:bCs w:val="0"/>
      <w:i/>
      <w:iCs/>
      <w:szCs w:val="20"/>
    </w:rPr>
  </w:style>
  <w:style w:type="paragraph" w:styleId="BodyText">
    <w:name w:val="Body Text"/>
    <w:basedOn w:val="Normal"/>
    <w:link w:val="BodyTextChar"/>
    <w:rsid w:val="004A2B65"/>
    <w:rPr>
      <w:rFonts w:ascii="Arial" w:hAnsi="Arial" w:cs="Arial"/>
      <w:i/>
      <w:iCs/>
      <w:sz w:val="20"/>
    </w:rPr>
  </w:style>
  <w:style w:type="paragraph" w:styleId="BodyText3">
    <w:name w:val="Body Text 3"/>
    <w:basedOn w:val="Normal"/>
    <w:rsid w:val="004A2B65"/>
    <w:pPr>
      <w:jc w:val="both"/>
    </w:pPr>
    <w:rPr>
      <w:rFonts w:ascii="Arial" w:hAnsi="Arial" w:cs="Arial"/>
      <w:bCs w:val="0"/>
      <w:sz w:val="20"/>
      <w:szCs w:val="20"/>
    </w:rPr>
  </w:style>
  <w:style w:type="paragraph" w:styleId="Header">
    <w:name w:val="header"/>
    <w:basedOn w:val="Normal"/>
    <w:rsid w:val="004A2B65"/>
    <w:pPr>
      <w:tabs>
        <w:tab w:val="center" w:pos="4153"/>
        <w:tab w:val="right" w:pos="8306"/>
      </w:tabs>
      <w:jc w:val="both"/>
    </w:pPr>
    <w:rPr>
      <w:bCs w:val="0"/>
      <w:szCs w:val="20"/>
    </w:rPr>
  </w:style>
  <w:style w:type="paragraph" w:styleId="FootnoteText">
    <w:name w:val="footnote text"/>
    <w:basedOn w:val="Normal"/>
    <w:semiHidden/>
    <w:rsid w:val="004A2B65"/>
    <w:rPr>
      <w:sz w:val="20"/>
      <w:szCs w:val="20"/>
    </w:rPr>
  </w:style>
  <w:style w:type="character" w:styleId="FootnoteReference">
    <w:name w:val="footnote reference"/>
    <w:semiHidden/>
    <w:rsid w:val="004A2B65"/>
    <w:rPr>
      <w:vertAlign w:val="superscript"/>
    </w:rPr>
  </w:style>
  <w:style w:type="paragraph" w:styleId="Footer">
    <w:name w:val="footer"/>
    <w:basedOn w:val="Normal"/>
    <w:rsid w:val="004A2B65"/>
    <w:pPr>
      <w:tabs>
        <w:tab w:val="center" w:pos="4153"/>
        <w:tab w:val="right" w:pos="8306"/>
      </w:tabs>
    </w:pPr>
  </w:style>
  <w:style w:type="character" w:styleId="PageNumber">
    <w:name w:val="page number"/>
    <w:basedOn w:val="DefaultParagraphFont"/>
    <w:rsid w:val="004A2B65"/>
  </w:style>
  <w:style w:type="paragraph" w:styleId="BalloonText">
    <w:name w:val="Balloon Text"/>
    <w:basedOn w:val="Normal"/>
    <w:semiHidden/>
    <w:rsid w:val="00AF2ACA"/>
    <w:rPr>
      <w:rFonts w:ascii="Tahoma" w:hAnsi="Tahoma" w:cs="Tahoma"/>
      <w:sz w:val="16"/>
      <w:szCs w:val="16"/>
    </w:rPr>
  </w:style>
  <w:style w:type="paragraph" w:styleId="DocumentMap">
    <w:name w:val="Document Map"/>
    <w:basedOn w:val="Normal"/>
    <w:semiHidden/>
    <w:rsid w:val="00E608BA"/>
    <w:pPr>
      <w:shd w:val="clear" w:color="auto" w:fill="000080"/>
    </w:pPr>
    <w:rPr>
      <w:rFonts w:ascii="Tahoma" w:hAnsi="Tahoma" w:cs="Tahoma"/>
      <w:sz w:val="20"/>
      <w:szCs w:val="20"/>
    </w:rPr>
  </w:style>
  <w:style w:type="table" w:styleId="TableGrid">
    <w:name w:val="Table Grid"/>
    <w:basedOn w:val="TableNormal"/>
    <w:rsid w:val="007C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F2342"/>
    <w:rPr>
      <w:sz w:val="16"/>
      <w:szCs w:val="16"/>
    </w:rPr>
  </w:style>
  <w:style w:type="paragraph" w:styleId="CommentText">
    <w:name w:val="annotation text"/>
    <w:basedOn w:val="Normal"/>
    <w:semiHidden/>
    <w:rsid w:val="00CF2342"/>
    <w:rPr>
      <w:sz w:val="20"/>
      <w:szCs w:val="20"/>
    </w:rPr>
  </w:style>
  <w:style w:type="paragraph" w:styleId="CommentSubject">
    <w:name w:val="annotation subject"/>
    <w:basedOn w:val="CommentText"/>
    <w:next w:val="CommentText"/>
    <w:semiHidden/>
    <w:rsid w:val="00CF2342"/>
    <w:rPr>
      <w:b/>
    </w:rPr>
  </w:style>
  <w:style w:type="paragraph" w:styleId="ListParagraph">
    <w:name w:val="List Paragraph"/>
    <w:basedOn w:val="Normal"/>
    <w:link w:val="ListParagraphChar"/>
    <w:uiPriority w:val="34"/>
    <w:qFormat/>
    <w:rsid w:val="008A5885"/>
    <w:pPr>
      <w:ind w:left="720"/>
    </w:pPr>
    <w:rPr>
      <w:rFonts w:ascii="Calibri" w:eastAsia="Calibri" w:hAnsi="Calibri"/>
      <w:bCs w:val="0"/>
      <w:sz w:val="22"/>
      <w:szCs w:val="22"/>
      <w:lang w:eastAsia="en-GB"/>
    </w:rPr>
  </w:style>
  <w:style w:type="character" w:customStyle="1" w:styleId="Heading1Char">
    <w:name w:val="Heading 1 Char"/>
    <w:link w:val="Heading1"/>
    <w:rsid w:val="0059667A"/>
    <w:rPr>
      <w:rFonts w:ascii="Arial" w:hAnsi="Arial" w:cs="Arial"/>
      <w:b/>
      <w:sz w:val="22"/>
      <w:szCs w:val="24"/>
      <w:lang w:eastAsia="en-US"/>
    </w:rPr>
  </w:style>
  <w:style w:type="character" w:customStyle="1" w:styleId="BodyTextChar">
    <w:name w:val="Body Text Char"/>
    <w:link w:val="BodyText"/>
    <w:rsid w:val="00C723F8"/>
    <w:rPr>
      <w:rFonts w:ascii="Arial" w:hAnsi="Arial" w:cs="Arial"/>
      <w:bCs/>
      <w:i/>
      <w:iCs/>
      <w:szCs w:val="24"/>
      <w:lang w:eastAsia="en-US"/>
    </w:rPr>
  </w:style>
  <w:style w:type="paragraph" w:styleId="BlockText">
    <w:name w:val="Block Text"/>
    <w:basedOn w:val="Normal"/>
    <w:unhideWhenUsed/>
    <w:rsid w:val="00C723F8"/>
    <w:pPr>
      <w:tabs>
        <w:tab w:val="left" w:pos="720"/>
        <w:tab w:val="left" w:pos="1440"/>
        <w:tab w:val="center" w:pos="4536"/>
        <w:tab w:val="right" w:pos="9072"/>
      </w:tabs>
      <w:ind w:left="720"/>
      <w:jc w:val="both"/>
    </w:pPr>
    <w:rPr>
      <w:rFonts w:ascii="Arial" w:hAnsi="Arial"/>
      <w:bCs w:val="0"/>
      <w:sz w:val="22"/>
    </w:rPr>
  </w:style>
  <w:style w:type="character" w:customStyle="1" w:styleId="ListParagraphChar">
    <w:name w:val="List Paragraph Char"/>
    <w:link w:val="ListParagraph"/>
    <w:uiPriority w:val="34"/>
    <w:locked/>
    <w:rsid w:val="00444E6B"/>
    <w:rPr>
      <w:rFonts w:ascii="Calibri" w:eastAsia="Calibri" w:hAnsi="Calibri"/>
      <w:sz w:val="22"/>
      <w:szCs w:val="22"/>
    </w:rPr>
  </w:style>
  <w:style w:type="paragraph" w:customStyle="1" w:styleId="Default">
    <w:name w:val="Default"/>
    <w:rsid w:val="00444E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2A3D167F7524B9057BF51BCEC0697" ma:contentTypeVersion="10" ma:contentTypeDescription="Create a new document." ma:contentTypeScope="" ma:versionID="593fe85078003d553678ba47b904f33e">
  <xsd:schema xmlns:xsd="http://www.w3.org/2001/XMLSchema" xmlns:xs="http://www.w3.org/2001/XMLSchema" xmlns:p="http://schemas.microsoft.com/office/2006/metadata/properties" xmlns:ns3="d36b457a-e38c-4090-959a-a83dc24659d9" targetNamespace="http://schemas.microsoft.com/office/2006/metadata/properties" ma:root="true" ma:fieldsID="96f34725fb52e4a0a798446b97371229" ns3:_="">
    <xsd:import namespace="d36b457a-e38c-4090-959a-a83dc24659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457a-e38c-4090-959a-a83dc2465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792E2-CDD3-4182-AEE4-DF5F73AF3437}">
  <ds:schemaRefs>
    <ds:schemaRef ds:uri="http://schemas.microsoft.com/sharepoint/v3/contenttype/forms"/>
  </ds:schemaRefs>
</ds:datastoreItem>
</file>

<file path=customXml/itemProps2.xml><?xml version="1.0" encoding="utf-8"?>
<ds:datastoreItem xmlns:ds="http://schemas.openxmlformats.org/officeDocument/2006/customXml" ds:itemID="{BF2C97FB-EFDF-41D9-A48D-3B209AB0F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457a-e38c-4090-959a-a83dc24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B0330-3CF4-41EF-809B-56B52E7E40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Appendix 1</vt:lpstr>
    </vt:vector>
  </TitlesOfParts>
  <Company>The University of Edinburgh</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eilidhf</dc:creator>
  <cp:lastModifiedBy>Dilly Harris</cp:lastModifiedBy>
  <cp:revision>5</cp:revision>
  <cp:lastPrinted>2012-05-04T08:03:00Z</cp:lastPrinted>
  <dcterms:created xsi:type="dcterms:W3CDTF">2021-11-02T11:18:00Z</dcterms:created>
  <dcterms:modified xsi:type="dcterms:W3CDTF">2021-11-02T11:33:00Z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0x0101000E22A3D167F7524B9057BF51BCEC0697</vt:lpwstr>
  </property>
</Properties>
</file>