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01A" w:rsidRPr="00AD71F5" w:rsidRDefault="00353929" w:rsidP="0002378F">
      <w:pPr>
        <w:pStyle w:val="NormalWeb"/>
        <w:shd w:val="clear" w:color="auto" w:fill="FFFFFF"/>
        <w:jc w:val="both"/>
        <w:rPr>
          <w:rFonts w:ascii="Trebuchet MS" w:hAnsi="Trebuchet MS" w:cstheme="minorHAnsi"/>
          <w:b/>
          <w:color w:val="333333"/>
        </w:rPr>
      </w:pPr>
      <w:r w:rsidRPr="00AD71F5">
        <w:rPr>
          <w:rFonts w:ascii="Trebuchet MS" w:hAnsi="Trebuchet MS"/>
          <w:noProof/>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171450</wp:posOffset>
            </wp:positionV>
            <wp:extent cx="1200150" cy="1238250"/>
            <wp:effectExtent l="0" t="0" r="0" b="0"/>
            <wp:wrapSquare wrapText="bothSides"/>
            <wp:docPr id="1" name="Picture 1" descr="image004.jpg@01D1B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jpg@01D1BBF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F4E" w:rsidRPr="00AD71F5">
        <w:rPr>
          <w:rFonts w:ascii="Trebuchet MS" w:hAnsi="Trebuchet MS" w:cstheme="minorHAnsi"/>
          <w:b/>
          <w:color w:val="333333"/>
        </w:rPr>
        <w:t>Finance</w:t>
      </w:r>
      <w:r w:rsidR="003A219D" w:rsidRPr="00AD71F5">
        <w:rPr>
          <w:rFonts w:ascii="Trebuchet MS" w:hAnsi="Trebuchet MS" w:cstheme="minorHAnsi"/>
          <w:b/>
          <w:color w:val="333333"/>
        </w:rPr>
        <w:t xml:space="preserve"> Manager</w:t>
      </w:r>
      <w:r w:rsidR="0037101A" w:rsidRPr="00AD71F5">
        <w:rPr>
          <w:rFonts w:ascii="Trebuchet MS" w:hAnsi="Trebuchet MS" w:cstheme="minorHAnsi"/>
          <w:b/>
          <w:color w:val="333333"/>
        </w:rPr>
        <w:t xml:space="preserve"> – Job Description</w:t>
      </w:r>
    </w:p>
    <w:p w:rsidR="005C1A8C" w:rsidRPr="00AD71F5" w:rsidRDefault="005C1A8C" w:rsidP="0002378F">
      <w:pPr>
        <w:pStyle w:val="NormalWeb"/>
        <w:shd w:val="clear" w:color="auto" w:fill="FFFFFF"/>
        <w:spacing w:before="0" w:after="0" w:line="240" w:lineRule="auto"/>
        <w:jc w:val="both"/>
        <w:rPr>
          <w:rFonts w:ascii="Trebuchet MS" w:hAnsi="Trebuchet MS" w:cstheme="minorHAnsi"/>
          <w:b/>
          <w:color w:val="333333"/>
        </w:rPr>
      </w:pPr>
      <w:r w:rsidRPr="00AD71F5">
        <w:rPr>
          <w:rFonts w:ascii="Trebuchet MS" w:hAnsi="Trebuchet MS" w:cstheme="minorHAnsi"/>
          <w:b/>
          <w:color w:val="333333"/>
        </w:rPr>
        <w:t xml:space="preserve">Job Title: </w:t>
      </w:r>
      <w:r w:rsidRPr="00AD71F5">
        <w:rPr>
          <w:rFonts w:ascii="Trebuchet MS" w:hAnsi="Trebuchet MS" w:cstheme="minorHAnsi"/>
          <w:b/>
          <w:color w:val="333333"/>
        </w:rPr>
        <w:tab/>
      </w:r>
      <w:r w:rsidRPr="00AD71F5">
        <w:rPr>
          <w:rFonts w:ascii="Trebuchet MS" w:hAnsi="Trebuchet MS" w:cstheme="minorHAnsi"/>
          <w:b/>
          <w:color w:val="333333"/>
        </w:rPr>
        <w:tab/>
      </w:r>
      <w:r w:rsidR="00D82801" w:rsidRPr="00AD71F5">
        <w:rPr>
          <w:rFonts w:ascii="Trebuchet MS" w:hAnsi="Trebuchet MS" w:cstheme="minorHAnsi"/>
          <w:color w:val="333333"/>
        </w:rPr>
        <w:t>Finance Manager</w:t>
      </w:r>
    </w:p>
    <w:p w:rsidR="005C1A8C" w:rsidRPr="00AD71F5" w:rsidRDefault="005C1A8C" w:rsidP="0002378F">
      <w:pPr>
        <w:pStyle w:val="NormalWeb"/>
        <w:shd w:val="clear" w:color="auto" w:fill="FFFFFF"/>
        <w:spacing w:before="0" w:after="0" w:line="240" w:lineRule="auto"/>
        <w:jc w:val="both"/>
        <w:rPr>
          <w:rFonts w:ascii="Trebuchet MS" w:hAnsi="Trebuchet MS" w:cstheme="minorHAnsi"/>
          <w:b/>
          <w:color w:val="333333"/>
        </w:rPr>
      </w:pPr>
      <w:r w:rsidRPr="00AD71F5">
        <w:rPr>
          <w:rFonts w:ascii="Trebuchet MS" w:hAnsi="Trebuchet MS" w:cstheme="minorHAnsi"/>
          <w:b/>
          <w:color w:val="333333"/>
        </w:rPr>
        <w:t>Salary:</w:t>
      </w:r>
      <w:r w:rsidRPr="00AD71F5">
        <w:rPr>
          <w:rFonts w:ascii="Trebuchet MS" w:hAnsi="Trebuchet MS" w:cstheme="minorHAnsi"/>
          <w:b/>
          <w:color w:val="333333"/>
        </w:rPr>
        <w:tab/>
      </w:r>
      <w:r w:rsidRPr="00AD71F5">
        <w:rPr>
          <w:rFonts w:ascii="Trebuchet MS" w:hAnsi="Trebuchet MS" w:cstheme="minorHAnsi"/>
          <w:b/>
          <w:color w:val="333333"/>
        </w:rPr>
        <w:tab/>
      </w:r>
      <w:r w:rsidR="003A219D" w:rsidRPr="00AD71F5">
        <w:rPr>
          <w:rFonts w:ascii="Trebuchet MS" w:hAnsi="Trebuchet MS" w:cstheme="minorHAnsi"/>
          <w:lang w:val="en"/>
        </w:rPr>
        <w:t>£</w:t>
      </w:r>
      <w:r w:rsidR="00AD71F5" w:rsidRPr="00AD71F5">
        <w:rPr>
          <w:rFonts w:ascii="Trebuchet MS" w:hAnsi="Trebuchet MS" w:cstheme="minorHAnsi"/>
          <w:lang w:val="en"/>
        </w:rPr>
        <w:t>35,174 – £37,731 (pro rata)</w:t>
      </w:r>
    </w:p>
    <w:p w:rsidR="005C1A8C" w:rsidRPr="00AD71F5" w:rsidRDefault="005C1A8C" w:rsidP="0002378F">
      <w:pPr>
        <w:pStyle w:val="NormalWeb"/>
        <w:shd w:val="clear" w:color="auto" w:fill="FFFFFF"/>
        <w:spacing w:before="0" w:after="0" w:line="240" w:lineRule="auto"/>
        <w:jc w:val="both"/>
        <w:rPr>
          <w:rFonts w:ascii="Trebuchet MS" w:hAnsi="Trebuchet MS" w:cstheme="minorHAnsi"/>
          <w:b/>
          <w:color w:val="333333"/>
        </w:rPr>
      </w:pPr>
      <w:r w:rsidRPr="00AD71F5">
        <w:rPr>
          <w:rFonts w:ascii="Trebuchet MS" w:hAnsi="Trebuchet MS" w:cstheme="minorHAnsi"/>
          <w:b/>
          <w:color w:val="333333"/>
        </w:rPr>
        <w:t>Hours of work:</w:t>
      </w:r>
      <w:r w:rsidRPr="00AD71F5">
        <w:rPr>
          <w:rFonts w:ascii="Trebuchet MS" w:hAnsi="Trebuchet MS" w:cstheme="minorHAnsi"/>
          <w:b/>
          <w:color w:val="333333"/>
        </w:rPr>
        <w:tab/>
      </w:r>
      <w:r w:rsidR="00AD71F5" w:rsidRPr="00782833">
        <w:rPr>
          <w:rFonts w:ascii="Trebuchet MS" w:hAnsi="Trebuchet MS" w:cstheme="minorHAnsi"/>
          <w:color w:val="333333"/>
        </w:rPr>
        <w:t>21</w:t>
      </w:r>
      <w:r w:rsidRPr="00782833">
        <w:rPr>
          <w:rFonts w:ascii="Trebuchet MS" w:hAnsi="Trebuchet MS" w:cstheme="minorHAnsi"/>
          <w:color w:val="333333"/>
        </w:rPr>
        <w:t xml:space="preserve"> </w:t>
      </w:r>
      <w:r w:rsidRPr="00AD71F5">
        <w:rPr>
          <w:rFonts w:ascii="Trebuchet MS" w:hAnsi="Trebuchet MS" w:cstheme="minorHAnsi"/>
          <w:color w:val="333333"/>
        </w:rPr>
        <w:t>per week</w:t>
      </w:r>
      <w:r w:rsidRPr="00AD71F5">
        <w:rPr>
          <w:rFonts w:ascii="Trebuchet MS" w:hAnsi="Trebuchet MS" w:cstheme="minorHAnsi"/>
          <w:b/>
          <w:color w:val="333333"/>
        </w:rPr>
        <w:t xml:space="preserve"> </w:t>
      </w:r>
    </w:p>
    <w:p w:rsidR="005C1A8C" w:rsidRPr="00AD71F5" w:rsidRDefault="005C1A8C" w:rsidP="0002378F">
      <w:pPr>
        <w:pStyle w:val="NormalWeb"/>
        <w:shd w:val="clear" w:color="auto" w:fill="FFFFFF"/>
        <w:spacing w:before="0" w:after="0" w:line="240" w:lineRule="auto"/>
        <w:jc w:val="both"/>
        <w:rPr>
          <w:rFonts w:ascii="Trebuchet MS" w:hAnsi="Trebuchet MS" w:cstheme="minorHAnsi"/>
          <w:b/>
          <w:color w:val="333333"/>
        </w:rPr>
      </w:pPr>
      <w:r w:rsidRPr="00AD71F5">
        <w:rPr>
          <w:rFonts w:ascii="Trebuchet MS" w:hAnsi="Trebuchet MS" w:cstheme="minorHAnsi"/>
          <w:b/>
          <w:color w:val="333333"/>
        </w:rPr>
        <w:t>Holidays:</w:t>
      </w:r>
      <w:r w:rsidRPr="00AD71F5">
        <w:rPr>
          <w:rFonts w:ascii="Trebuchet MS" w:hAnsi="Trebuchet MS" w:cstheme="minorHAnsi"/>
          <w:b/>
          <w:color w:val="333333"/>
        </w:rPr>
        <w:tab/>
      </w:r>
      <w:r w:rsidRPr="00AD71F5">
        <w:rPr>
          <w:rFonts w:ascii="Trebuchet MS" w:hAnsi="Trebuchet MS" w:cstheme="minorHAnsi"/>
          <w:b/>
          <w:color w:val="333333"/>
        </w:rPr>
        <w:tab/>
      </w:r>
      <w:r w:rsidR="007D5CA4">
        <w:rPr>
          <w:rFonts w:ascii="Trebuchet MS" w:hAnsi="Trebuchet MS" w:cstheme="minorHAnsi"/>
          <w:b/>
          <w:color w:val="333333"/>
        </w:rPr>
        <w:t>25</w:t>
      </w:r>
      <w:r w:rsidRPr="00AD71F5">
        <w:rPr>
          <w:rFonts w:ascii="Trebuchet MS" w:hAnsi="Trebuchet MS" w:cstheme="minorHAnsi"/>
          <w:color w:val="333333"/>
        </w:rPr>
        <w:t xml:space="preserve"> per annum</w:t>
      </w:r>
      <w:r w:rsidR="00AD71F5" w:rsidRPr="00AD71F5">
        <w:rPr>
          <w:rFonts w:ascii="Trebuchet MS" w:hAnsi="Trebuchet MS" w:cstheme="minorHAnsi"/>
          <w:color w:val="333333"/>
        </w:rPr>
        <w:t xml:space="preserve"> </w:t>
      </w:r>
      <w:r w:rsidR="007D5CA4">
        <w:rPr>
          <w:rFonts w:ascii="Trebuchet MS" w:hAnsi="Trebuchet MS" w:cstheme="minorHAnsi"/>
          <w:color w:val="333333"/>
        </w:rPr>
        <w:t>(pro rata)</w:t>
      </w:r>
    </w:p>
    <w:p w:rsidR="005C1A8C" w:rsidRPr="00AD71F5" w:rsidRDefault="005C1A8C" w:rsidP="0002378F">
      <w:pPr>
        <w:pStyle w:val="NormalWeb"/>
        <w:shd w:val="clear" w:color="auto" w:fill="FFFFFF"/>
        <w:spacing w:before="0" w:after="0" w:line="240" w:lineRule="auto"/>
        <w:jc w:val="both"/>
        <w:rPr>
          <w:rFonts w:ascii="Trebuchet MS" w:hAnsi="Trebuchet MS" w:cstheme="minorHAnsi"/>
          <w:color w:val="333333"/>
        </w:rPr>
      </w:pPr>
      <w:r w:rsidRPr="00AD71F5">
        <w:rPr>
          <w:rFonts w:ascii="Trebuchet MS" w:hAnsi="Trebuchet MS" w:cstheme="minorHAnsi"/>
          <w:b/>
          <w:color w:val="333333"/>
        </w:rPr>
        <w:t>Pension:</w:t>
      </w:r>
      <w:r w:rsidRPr="00AD71F5">
        <w:rPr>
          <w:rFonts w:ascii="Trebuchet MS" w:hAnsi="Trebuchet MS" w:cstheme="minorHAnsi"/>
          <w:b/>
          <w:color w:val="333333"/>
        </w:rPr>
        <w:tab/>
      </w:r>
      <w:r w:rsidRPr="00AD71F5">
        <w:rPr>
          <w:rFonts w:ascii="Trebuchet MS" w:hAnsi="Trebuchet MS" w:cstheme="minorHAnsi"/>
          <w:b/>
          <w:color w:val="333333"/>
        </w:rPr>
        <w:tab/>
      </w:r>
      <w:r w:rsidRPr="00AD71F5">
        <w:rPr>
          <w:rFonts w:ascii="Trebuchet MS" w:hAnsi="Trebuchet MS" w:cstheme="minorHAnsi"/>
          <w:color w:val="333333"/>
        </w:rPr>
        <w:t>6% Employers pension contribution</w:t>
      </w:r>
    </w:p>
    <w:p w:rsidR="009416E8" w:rsidRPr="00AD71F5" w:rsidRDefault="009416E8" w:rsidP="0002378F">
      <w:pPr>
        <w:pStyle w:val="NormalWeb"/>
        <w:shd w:val="clear" w:color="auto" w:fill="FFFFFF"/>
        <w:spacing w:before="0" w:after="0" w:line="240" w:lineRule="auto"/>
        <w:jc w:val="both"/>
        <w:rPr>
          <w:rFonts w:ascii="Trebuchet MS" w:hAnsi="Trebuchet MS" w:cstheme="minorHAnsi"/>
          <w:color w:val="333333"/>
        </w:rPr>
      </w:pPr>
    </w:p>
    <w:p w:rsidR="006C750C" w:rsidRPr="00AD71F5" w:rsidRDefault="006C750C" w:rsidP="0002378F">
      <w:pPr>
        <w:pStyle w:val="NormalWeb"/>
        <w:pBdr>
          <w:top w:val="single" w:sz="4" w:space="1" w:color="auto"/>
          <w:left w:val="single" w:sz="4" w:space="4" w:color="auto"/>
          <w:bottom w:val="single" w:sz="4" w:space="1" w:color="auto"/>
          <w:right w:val="single" w:sz="4" w:space="4" w:color="auto"/>
        </w:pBdr>
        <w:shd w:val="clear" w:color="auto" w:fill="4472C4" w:themeFill="accent5"/>
        <w:spacing w:before="0" w:after="0" w:line="240" w:lineRule="auto"/>
        <w:jc w:val="both"/>
        <w:rPr>
          <w:rFonts w:ascii="Trebuchet MS" w:hAnsi="Trebuchet MS" w:cstheme="minorHAnsi"/>
          <w:b/>
          <w:color w:val="FFFFFF" w:themeColor="background1"/>
        </w:rPr>
      </w:pPr>
      <w:r w:rsidRPr="00AD71F5">
        <w:rPr>
          <w:rFonts w:ascii="Trebuchet MS" w:hAnsi="Trebuchet MS" w:cstheme="minorHAnsi"/>
          <w:b/>
          <w:color w:val="FFFFFF" w:themeColor="background1"/>
        </w:rPr>
        <w:t>Purpose of Role</w:t>
      </w:r>
    </w:p>
    <w:p w:rsidR="00AD71F5" w:rsidRDefault="00AD71F5" w:rsidP="00AD71F5">
      <w:pPr>
        <w:rPr>
          <w:rFonts w:ascii="Trebuchet MS" w:hAnsi="Trebuchet MS" w:cstheme="minorHAnsi"/>
          <w:sz w:val="24"/>
          <w:szCs w:val="24"/>
        </w:rPr>
      </w:pPr>
    </w:p>
    <w:p w:rsidR="00AD71F5" w:rsidRPr="00AD71F5" w:rsidRDefault="00443863" w:rsidP="00AD71F5">
      <w:pPr>
        <w:rPr>
          <w:rFonts w:ascii="Trebuchet MS" w:hAnsi="Trebuchet MS" w:cstheme="minorHAnsi"/>
          <w:sz w:val="24"/>
          <w:szCs w:val="24"/>
        </w:rPr>
      </w:pPr>
      <w:r w:rsidRPr="00AD71F5">
        <w:rPr>
          <w:rFonts w:ascii="Trebuchet MS" w:hAnsi="Trebuchet MS" w:cstheme="minorHAnsi"/>
          <w:sz w:val="24"/>
          <w:szCs w:val="24"/>
        </w:rPr>
        <w:t xml:space="preserve">Rosemount Lifelong Learning is a charity based in Royston, North Glasgow. Established in 1998, our mission is to increase life chances through learning for children, young people and adults living in the North East and wider Glasgow area.  </w:t>
      </w:r>
      <w:r w:rsidR="00AD71F5" w:rsidRPr="00AD71F5">
        <w:rPr>
          <w:rFonts w:ascii="Trebuchet MS" w:hAnsi="Trebuchet MS" w:cstheme="minorHAnsi"/>
          <w:sz w:val="24"/>
          <w:szCs w:val="24"/>
        </w:rPr>
        <w:t>At Rosemount, we are passionate about empow</w:t>
      </w:r>
      <w:bookmarkStart w:id="0" w:name="_GoBack"/>
      <w:bookmarkEnd w:id="0"/>
      <w:r w:rsidR="00AD71F5" w:rsidRPr="00AD71F5">
        <w:rPr>
          <w:rFonts w:ascii="Trebuchet MS" w:hAnsi="Trebuchet MS" w:cstheme="minorHAnsi"/>
          <w:sz w:val="24"/>
          <w:szCs w:val="24"/>
        </w:rPr>
        <w:t>ering local people to reach their full potential, supporting them to improve not just their own lives but those of their families. Our services encourage participants, from children to adults to raise aspirations and increase their life skills.</w:t>
      </w:r>
    </w:p>
    <w:p w:rsidR="00443863" w:rsidRPr="00AD71F5" w:rsidRDefault="00AD71F5" w:rsidP="0002378F">
      <w:pPr>
        <w:spacing w:after="0"/>
        <w:jc w:val="both"/>
        <w:rPr>
          <w:rFonts w:ascii="Trebuchet MS" w:hAnsi="Trebuchet MS" w:cs="Helvetica"/>
          <w:color w:val="000000"/>
          <w:sz w:val="24"/>
          <w:szCs w:val="24"/>
          <w:bdr w:val="none" w:sz="0" w:space="0" w:color="auto" w:frame="1"/>
        </w:rPr>
      </w:pPr>
      <w:r w:rsidRPr="00AD71F5">
        <w:rPr>
          <w:rFonts w:ascii="Trebuchet MS" w:hAnsi="Trebuchet MS" w:cs="Helvetica"/>
          <w:color w:val="000000"/>
          <w:sz w:val="24"/>
          <w:szCs w:val="24"/>
          <w:bdr w:val="none" w:sz="0" w:space="0" w:color="auto" w:frame="1"/>
        </w:rPr>
        <w:t>As a key member of the management team, the postholder will ensure the timely and accurate production of management accounts, forecasting and planning, resource management and a strong financial control environment.</w:t>
      </w:r>
    </w:p>
    <w:p w:rsidR="00AD71F5" w:rsidRPr="00AD71F5" w:rsidRDefault="00AD71F5" w:rsidP="0002378F">
      <w:pPr>
        <w:spacing w:after="0"/>
        <w:jc w:val="both"/>
        <w:rPr>
          <w:rFonts w:ascii="Trebuchet MS" w:eastAsia="Times New Roman" w:hAnsi="Trebuchet MS" w:cstheme="minorHAnsi"/>
          <w:sz w:val="24"/>
          <w:szCs w:val="24"/>
          <w:shd w:val="clear" w:color="auto" w:fill="FFFFFF"/>
          <w:lang w:eastAsia="en-GB"/>
        </w:rPr>
      </w:pPr>
    </w:p>
    <w:p w:rsidR="006C750C" w:rsidRPr="00AD71F5" w:rsidRDefault="006C750C" w:rsidP="0002378F">
      <w:pPr>
        <w:pStyle w:val="NormalWeb"/>
        <w:pBdr>
          <w:top w:val="single" w:sz="4" w:space="1" w:color="auto"/>
          <w:left w:val="single" w:sz="4" w:space="4" w:color="auto"/>
          <w:bottom w:val="single" w:sz="4" w:space="1" w:color="auto"/>
          <w:right w:val="single" w:sz="4" w:space="4" w:color="auto"/>
        </w:pBdr>
        <w:shd w:val="clear" w:color="auto" w:fill="4472C4" w:themeFill="accent5"/>
        <w:spacing w:before="0" w:after="0" w:line="240" w:lineRule="auto"/>
        <w:jc w:val="both"/>
        <w:rPr>
          <w:rFonts w:ascii="Trebuchet MS" w:hAnsi="Trebuchet MS" w:cstheme="minorHAnsi"/>
          <w:b/>
          <w:color w:val="FFFFFF" w:themeColor="background1"/>
        </w:rPr>
      </w:pPr>
      <w:r w:rsidRPr="00AD71F5">
        <w:rPr>
          <w:rFonts w:ascii="Trebuchet MS" w:hAnsi="Trebuchet MS" w:cstheme="minorHAnsi"/>
          <w:b/>
          <w:color w:val="FFFFFF" w:themeColor="background1"/>
        </w:rPr>
        <w:t>Main Duties and Responsibilities</w:t>
      </w:r>
    </w:p>
    <w:p w:rsidR="00D82801" w:rsidRPr="00AD71F5" w:rsidRDefault="00D82801" w:rsidP="0002378F">
      <w:pPr>
        <w:spacing w:after="0" w:line="240" w:lineRule="auto"/>
        <w:ind w:left="720"/>
        <w:jc w:val="both"/>
        <w:rPr>
          <w:rFonts w:ascii="Trebuchet MS" w:hAnsi="Trebuchet MS" w:cstheme="minorHAnsi"/>
          <w:sz w:val="24"/>
          <w:szCs w:val="24"/>
        </w:rPr>
      </w:pPr>
    </w:p>
    <w:p w:rsidR="0002378F" w:rsidRPr="00AD71F5" w:rsidRDefault="0002378F"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To have responsibility for financial management including the development and maintenance of financial systems, budget setting, expenditure control and monitoring over a range of pro</w:t>
      </w:r>
      <w:r w:rsidR="00FA1D61" w:rsidRPr="00AD71F5">
        <w:rPr>
          <w:rFonts w:ascii="Trebuchet MS" w:hAnsi="Trebuchet MS" w:cstheme="minorHAnsi"/>
          <w:b w:val="0"/>
          <w:bCs w:val="0"/>
        </w:rPr>
        <w:t>jects</w:t>
      </w:r>
      <w:r w:rsidRPr="00AD71F5">
        <w:rPr>
          <w:rFonts w:ascii="Trebuchet MS" w:hAnsi="Trebuchet MS" w:cstheme="minorHAnsi"/>
          <w:b w:val="0"/>
          <w:bCs w:val="0"/>
        </w:rPr>
        <w:t>.</w:t>
      </w:r>
    </w:p>
    <w:p w:rsidR="0002378F" w:rsidRPr="00AD71F5" w:rsidRDefault="0002378F" w:rsidP="0002378F">
      <w:pPr>
        <w:spacing w:after="0" w:line="240" w:lineRule="auto"/>
        <w:ind w:left="720"/>
        <w:jc w:val="both"/>
        <w:rPr>
          <w:rFonts w:ascii="Trebuchet MS" w:eastAsia="Times New Roman" w:hAnsi="Trebuchet MS" w:cstheme="minorHAnsi"/>
          <w:sz w:val="24"/>
          <w:szCs w:val="24"/>
          <w:shd w:val="clear" w:color="auto" w:fill="FFFFFF"/>
          <w:lang w:eastAsia="en-GB"/>
        </w:rPr>
      </w:pPr>
    </w:p>
    <w:p w:rsidR="0002378F" w:rsidRPr="00AD71F5" w:rsidRDefault="000E2CE4" w:rsidP="0002378F">
      <w:pPr>
        <w:numPr>
          <w:ilvl w:val="0"/>
          <w:numId w:val="11"/>
        </w:numPr>
        <w:spacing w:after="0" w:line="240" w:lineRule="auto"/>
        <w:jc w:val="both"/>
        <w:rPr>
          <w:rFonts w:ascii="Trebuchet MS" w:eastAsia="Times New Roman" w:hAnsi="Trebuchet MS" w:cstheme="minorHAnsi"/>
          <w:sz w:val="24"/>
          <w:szCs w:val="24"/>
          <w:shd w:val="clear" w:color="auto" w:fill="FFFFFF"/>
          <w:lang w:eastAsia="en-GB"/>
        </w:rPr>
      </w:pPr>
      <w:r w:rsidRPr="00AD71F5">
        <w:rPr>
          <w:rFonts w:ascii="Trebuchet MS" w:eastAsia="Times New Roman" w:hAnsi="Trebuchet MS" w:cstheme="minorHAnsi"/>
          <w:sz w:val="24"/>
          <w:szCs w:val="24"/>
          <w:shd w:val="clear" w:color="auto" w:fill="FFFFFF"/>
          <w:lang w:eastAsia="en-GB"/>
        </w:rPr>
        <w:t>To have responsibility for producing the</w:t>
      </w:r>
      <w:r w:rsidR="0002378F" w:rsidRPr="00AD71F5">
        <w:rPr>
          <w:rFonts w:ascii="Trebuchet MS" w:eastAsia="Times New Roman" w:hAnsi="Trebuchet MS" w:cstheme="minorHAnsi"/>
          <w:sz w:val="24"/>
          <w:szCs w:val="24"/>
          <w:shd w:val="clear" w:color="auto" w:fill="FFFFFF"/>
          <w:lang w:eastAsia="en-GB"/>
        </w:rPr>
        <w:t xml:space="preserve"> organisation’s annual budg</w:t>
      </w:r>
      <w:r w:rsidRPr="00AD71F5">
        <w:rPr>
          <w:rFonts w:ascii="Trebuchet MS" w:eastAsia="Times New Roman" w:hAnsi="Trebuchet MS" w:cstheme="minorHAnsi"/>
          <w:sz w:val="24"/>
          <w:szCs w:val="24"/>
          <w:shd w:val="clear" w:color="auto" w:fill="FFFFFF"/>
          <w:lang w:eastAsia="en-GB"/>
        </w:rPr>
        <w:t xml:space="preserve">et along with </w:t>
      </w:r>
      <w:r w:rsidR="00B03F4E" w:rsidRPr="00AD71F5">
        <w:rPr>
          <w:rFonts w:ascii="Trebuchet MS" w:eastAsia="Times New Roman" w:hAnsi="Trebuchet MS" w:cstheme="minorHAnsi"/>
          <w:sz w:val="24"/>
          <w:szCs w:val="24"/>
          <w:shd w:val="clear" w:color="auto" w:fill="FFFFFF"/>
          <w:lang w:eastAsia="en-GB"/>
        </w:rPr>
        <w:t>quarterly budgets</w:t>
      </w:r>
      <w:r w:rsidR="0002378F" w:rsidRPr="00AD71F5">
        <w:rPr>
          <w:rFonts w:ascii="Trebuchet MS" w:eastAsia="Times New Roman" w:hAnsi="Trebuchet MS" w:cstheme="minorHAnsi"/>
          <w:sz w:val="24"/>
          <w:szCs w:val="24"/>
          <w:shd w:val="clear" w:color="auto" w:fill="FFFFFF"/>
          <w:lang w:eastAsia="en-GB"/>
        </w:rPr>
        <w:t xml:space="preserve"> for the Board of trustees and relevant subgroups. </w:t>
      </w:r>
    </w:p>
    <w:p w:rsidR="0002378F" w:rsidRPr="00AD71F5" w:rsidRDefault="0002378F" w:rsidP="0002378F">
      <w:pPr>
        <w:spacing w:after="0" w:line="240" w:lineRule="auto"/>
        <w:ind w:left="720"/>
        <w:jc w:val="both"/>
        <w:rPr>
          <w:rFonts w:ascii="Trebuchet MS" w:hAnsi="Trebuchet MS" w:cstheme="minorHAnsi"/>
          <w:sz w:val="24"/>
          <w:szCs w:val="24"/>
        </w:rPr>
      </w:pPr>
    </w:p>
    <w:p w:rsidR="0002378F" w:rsidRPr="00AD71F5" w:rsidRDefault="0002378F"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To maintain computerised monitoring systems for expenditure and provide accurate and relevant financial reports to the Board of Directors, Management Team and funders.</w:t>
      </w:r>
    </w:p>
    <w:p w:rsidR="0002378F" w:rsidRPr="00AD71F5" w:rsidRDefault="0002378F" w:rsidP="0002378F">
      <w:pPr>
        <w:pStyle w:val="ListParagraph"/>
        <w:jc w:val="both"/>
        <w:rPr>
          <w:rFonts w:ascii="Trebuchet MS" w:hAnsi="Trebuchet MS" w:cstheme="minorHAnsi"/>
          <w:b/>
          <w:bCs/>
          <w:sz w:val="24"/>
          <w:szCs w:val="24"/>
        </w:rPr>
      </w:pPr>
    </w:p>
    <w:p w:rsidR="0002378F" w:rsidRPr="00AD71F5" w:rsidRDefault="0002378F"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To contribute to finance sections of funding applications and service level agreements and liaise with relevant organisations in respect of claim forms and monitoring reports.</w:t>
      </w:r>
      <w:r w:rsidR="002170AE" w:rsidRPr="00AD71F5">
        <w:rPr>
          <w:rFonts w:ascii="Trebuchet MS" w:hAnsi="Trebuchet MS" w:cstheme="minorHAnsi"/>
          <w:b w:val="0"/>
          <w:bCs w:val="0"/>
        </w:rPr>
        <w:t xml:space="preserve"> Ensure reporting is of a high standard and able to meet deadlines.</w:t>
      </w:r>
    </w:p>
    <w:p w:rsidR="00D82801" w:rsidRPr="00AD71F5" w:rsidRDefault="00D82801" w:rsidP="0002378F">
      <w:pPr>
        <w:pStyle w:val="Subtitle"/>
        <w:ind w:left="720"/>
        <w:jc w:val="both"/>
        <w:rPr>
          <w:rFonts w:ascii="Trebuchet MS" w:hAnsi="Trebuchet MS" w:cstheme="minorHAnsi"/>
          <w:b w:val="0"/>
          <w:bCs w:val="0"/>
        </w:rPr>
      </w:pPr>
    </w:p>
    <w:p w:rsidR="00482B3B" w:rsidRPr="00AD71F5" w:rsidRDefault="00482B3B" w:rsidP="00482B3B">
      <w:pPr>
        <w:pStyle w:val="ListParagraph"/>
        <w:widowControl w:val="0"/>
        <w:numPr>
          <w:ilvl w:val="0"/>
          <w:numId w:val="11"/>
        </w:numPr>
        <w:tabs>
          <w:tab w:val="left" w:pos="360"/>
        </w:tabs>
        <w:spacing w:before="100" w:after="0" w:line="240" w:lineRule="auto"/>
        <w:jc w:val="both"/>
        <w:rPr>
          <w:rFonts w:ascii="Trebuchet MS" w:eastAsia="Times New Roman" w:hAnsi="Trebuchet MS" w:cs="Arial"/>
          <w:color w:val="000000" w:themeColor="text1"/>
          <w:sz w:val="24"/>
          <w:szCs w:val="24"/>
        </w:rPr>
      </w:pPr>
      <w:r w:rsidRPr="00AD71F5">
        <w:rPr>
          <w:rFonts w:ascii="Trebuchet MS" w:eastAsia="Times New Roman" w:hAnsi="Trebuchet MS" w:cs="Arial"/>
          <w:snapToGrid w:val="0"/>
          <w:color w:val="000000" w:themeColor="text1"/>
          <w:sz w:val="24"/>
          <w:szCs w:val="24"/>
          <w:lang w:eastAsia="en-GB"/>
        </w:rPr>
        <w:t>Oversee the preparation and monitoring of project budgets as well as financial reporting</w:t>
      </w:r>
      <w:r w:rsidR="00FA1D61" w:rsidRPr="00AD71F5">
        <w:rPr>
          <w:rFonts w:ascii="Trebuchet MS" w:eastAsia="Times New Roman" w:hAnsi="Trebuchet MS" w:cs="Arial"/>
          <w:snapToGrid w:val="0"/>
          <w:color w:val="000000" w:themeColor="text1"/>
          <w:sz w:val="24"/>
          <w:szCs w:val="24"/>
          <w:lang w:eastAsia="en-GB"/>
        </w:rPr>
        <w:t xml:space="preserve"> to operational team managers.</w:t>
      </w:r>
    </w:p>
    <w:p w:rsidR="00482B3B" w:rsidRPr="00AD71F5" w:rsidRDefault="00482B3B" w:rsidP="0002378F">
      <w:pPr>
        <w:pStyle w:val="Subtitle"/>
        <w:ind w:left="720"/>
        <w:jc w:val="both"/>
        <w:rPr>
          <w:rFonts w:ascii="Trebuchet MS" w:hAnsi="Trebuchet MS" w:cstheme="minorHAnsi"/>
          <w:b w:val="0"/>
          <w:bCs w:val="0"/>
        </w:rPr>
      </w:pPr>
    </w:p>
    <w:p w:rsidR="0002378F" w:rsidRPr="00AD71F5" w:rsidRDefault="0002378F"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 xml:space="preserve">To manage personnel systems including issuing of contracts, updating sickness records and updating annual leave records. </w:t>
      </w:r>
    </w:p>
    <w:p w:rsidR="0002378F" w:rsidRPr="00AD71F5" w:rsidRDefault="0002378F" w:rsidP="0002378F">
      <w:pPr>
        <w:pStyle w:val="Subtitle"/>
        <w:jc w:val="both"/>
        <w:rPr>
          <w:rFonts w:ascii="Trebuchet MS" w:hAnsi="Trebuchet MS" w:cstheme="minorHAnsi"/>
          <w:b w:val="0"/>
          <w:bCs w:val="0"/>
        </w:rPr>
      </w:pPr>
    </w:p>
    <w:p w:rsidR="00D82801" w:rsidRPr="00AD71F5" w:rsidRDefault="00D82801" w:rsidP="0002378F">
      <w:pPr>
        <w:pStyle w:val="Subtitle"/>
        <w:jc w:val="both"/>
        <w:rPr>
          <w:rFonts w:ascii="Trebuchet MS" w:hAnsi="Trebuchet MS" w:cstheme="minorHAnsi"/>
          <w:b w:val="0"/>
          <w:bCs w:val="0"/>
        </w:rPr>
      </w:pPr>
    </w:p>
    <w:p w:rsidR="0002378F" w:rsidRPr="00AD71F5" w:rsidRDefault="0002378F"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To undertake duties of Company Secretary and provide secretarial support to Board of Directors.</w:t>
      </w:r>
    </w:p>
    <w:p w:rsidR="00482B3B" w:rsidRPr="00AD71F5" w:rsidRDefault="00482B3B" w:rsidP="00FA1D61">
      <w:pPr>
        <w:pStyle w:val="Subtitle"/>
        <w:ind w:left="720"/>
        <w:jc w:val="both"/>
        <w:rPr>
          <w:rFonts w:ascii="Trebuchet MS" w:hAnsi="Trebuchet MS" w:cstheme="minorHAnsi"/>
          <w:b w:val="0"/>
          <w:bCs w:val="0"/>
        </w:rPr>
      </w:pPr>
    </w:p>
    <w:p w:rsidR="00482B3B" w:rsidRPr="00AD71F5" w:rsidRDefault="00482B3B" w:rsidP="00482B3B">
      <w:pPr>
        <w:numPr>
          <w:ilvl w:val="0"/>
          <w:numId w:val="11"/>
        </w:numPr>
        <w:spacing w:after="0" w:line="240" w:lineRule="auto"/>
        <w:jc w:val="both"/>
        <w:rPr>
          <w:rFonts w:ascii="Trebuchet MS" w:eastAsia="Times New Roman" w:hAnsi="Trebuchet MS" w:cstheme="minorHAnsi"/>
          <w:sz w:val="24"/>
          <w:szCs w:val="24"/>
          <w:shd w:val="clear" w:color="auto" w:fill="FFFFFF"/>
          <w:lang w:eastAsia="en-GB"/>
        </w:rPr>
      </w:pPr>
      <w:r w:rsidRPr="00AD71F5">
        <w:rPr>
          <w:rFonts w:ascii="Trebuchet MS" w:eastAsia="Times New Roman" w:hAnsi="Trebuchet MS" w:cs="Arial"/>
          <w:color w:val="000000" w:themeColor="text1"/>
          <w:sz w:val="24"/>
          <w:szCs w:val="24"/>
        </w:rPr>
        <w:t>Prepare the Office of the Scottish Charity Regulator (OSCR) Return and any other returns that may be required by Government bodies, funders and partners</w:t>
      </w:r>
      <w:r w:rsidRPr="00AD71F5">
        <w:rPr>
          <w:rFonts w:ascii="Trebuchet MS" w:eastAsia="Times New Roman" w:hAnsi="Trebuchet MS" w:cstheme="minorHAnsi"/>
          <w:sz w:val="24"/>
          <w:szCs w:val="24"/>
          <w:shd w:val="clear" w:color="auto" w:fill="FFFFFF"/>
          <w:lang w:eastAsia="en-GB"/>
        </w:rPr>
        <w:t xml:space="preserve"> </w:t>
      </w:r>
      <w:r w:rsidR="00FA1D61" w:rsidRPr="00AD71F5">
        <w:rPr>
          <w:rFonts w:ascii="Trebuchet MS" w:eastAsia="Times New Roman" w:hAnsi="Trebuchet MS" w:cstheme="minorHAnsi"/>
          <w:sz w:val="24"/>
          <w:szCs w:val="24"/>
          <w:shd w:val="clear" w:color="auto" w:fill="FFFFFF"/>
          <w:lang w:eastAsia="en-GB"/>
        </w:rPr>
        <w:t>including</w:t>
      </w:r>
      <w:r w:rsidRPr="00AD71F5">
        <w:rPr>
          <w:rFonts w:ascii="Trebuchet MS" w:eastAsia="Times New Roman" w:hAnsi="Trebuchet MS" w:cstheme="minorHAnsi"/>
          <w:sz w:val="24"/>
          <w:szCs w:val="24"/>
          <w:shd w:val="clear" w:color="auto" w:fill="FFFFFF"/>
          <w:lang w:eastAsia="en-GB"/>
        </w:rPr>
        <w:t xml:space="preserve"> auditors, banks</w:t>
      </w:r>
      <w:r w:rsidR="00FA1D61" w:rsidRPr="00AD71F5">
        <w:rPr>
          <w:rFonts w:ascii="Trebuchet MS" w:eastAsia="Times New Roman" w:hAnsi="Trebuchet MS" w:cstheme="minorHAnsi"/>
          <w:sz w:val="24"/>
          <w:szCs w:val="24"/>
          <w:shd w:val="clear" w:color="auto" w:fill="FFFFFF"/>
          <w:lang w:eastAsia="en-GB"/>
        </w:rPr>
        <w:t xml:space="preserve"> </w:t>
      </w:r>
      <w:r w:rsidRPr="00AD71F5">
        <w:rPr>
          <w:rFonts w:ascii="Trebuchet MS" w:eastAsia="Times New Roman" w:hAnsi="Trebuchet MS" w:cstheme="minorHAnsi"/>
          <w:sz w:val="24"/>
          <w:szCs w:val="24"/>
          <w:shd w:val="clear" w:color="auto" w:fill="FFFFFF"/>
          <w:lang w:eastAsia="en-GB"/>
        </w:rPr>
        <w:t xml:space="preserve">and HMRC. </w:t>
      </w:r>
    </w:p>
    <w:p w:rsidR="00482B3B" w:rsidRPr="00AD71F5" w:rsidRDefault="00482B3B" w:rsidP="0002378F">
      <w:pPr>
        <w:pStyle w:val="Subtitle"/>
        <w:jc w:val="both"/>
        <w:rPr>
          <w:rFonts w:ascii="Trebuchet MS" w:hAnsi="Trebuchet MS" w:cstheme="minorHAnsi"/>
          <w:b w:val="0"/>
          <w:bCs w:val="0"/>
        </w:rPr>
      </w:pPr>
    </w:p>
    <w:p w:rsidR="00443863" w:rsidRPr="00AD71F5" w:rsidRDefault="00443863" w:rsidP="0002378F">
      <w:pPr>
        <w:numPr>
          <w:ilvl w:val="0"/>
          <w:numId w:val="11"/>
        </w:numPr>
        <w:spacing w:after="0" w:line="240" w:lineRule="auto"/>
        <w:jc w:val="both"/>
        <w:rPr>
          <w:rFonts w:ascii="Trebuchet MS" w:eastAsia="Times New Roman" w:hAnsi="Trebuchet MS" w:cstheme="minorHAnsi"/>
          <w:sz w:val="24"/>
          <w:szCs w:val="24"/>
          <w:shd w:val="clear" w:color="auto" w:fill="FFFFFF"/>
          <w:lang w:eastAsia="en-GB"/>
        </w:rPr>
      </w:pPr>
      <w:r w:rsidRPr="00AD71F5">
        <w:rPr>
          <w:rFonts w:ascii="Trebuchet MS" w:eastAsia="Times New Roman" w:hAnsi="Trebuchet MS" w:cstheme="minorHAnsi"/>
          <w:sz w:val="24"/>
          <w:szCs w:val="24"/>
          <w:shd w:val="clear" w:color="auto" w:fill="FFFFFF"/>
          <w:lang w:eastAsia="en-GB"/>
        </w:rPr>
        <w:t xml:space="preserve">To work with the </w:t>
      </w:r>
      <w:r w:rsidR="00AD71F5" w:rsidRPr="00AD71F5">
        <w:rPr>
          <w:rFonts w:ascii="Trebuchet MS" w:eastAsia="Times New Roman" w:hAnsi="Trebuchet MS" w:cstheme="minorHAnsi"/>
          <w:sz w:val="24"/>
          <w:szCs w:val="24"/>
          <w:shd w:val="clear" w:color="auto" w:fill="FFFFFF"/>
          <w:lang w:eastAsia="en-GB"/>
        </w:rPr>
        <w:t>management</w:t>
      </w:r>
      <w:r w:rsidR="000E2CE4" w:rsidRPr="00AD71F5">
        <w:rPr>
          <w:rFonts w:ascii="Trebuchet MS" w:eastAsia="Times New Roman" w:hAnsi="Trebuchet MS" w:cstheme="minorHAnsi"/>
          <w:sz w:val="24"/>
          <w:szCs w:val="24"/>
          <w:shd w:val="clear" w:color="auto" w:fill="FFFFFF"/>
          <w:lang w:eastAsia="en-GB"/>
        </w:rPr>
        <w:t xml:space="preserve"> team and Board of Directors to identify funding sources and apply for relevant funding.</w:t>
      </w:r>
      <w:r w:rsidRPr="00AD71F5">
        <w:rPr>
          <w:rFonts w:ascii="Trebuchet MS" w:eastAsia="Times New Roman" w:hAnsi="Trebuchet MS" w:cstheme="minorHAnsi"/>
          <w:sz w:val="24"/>
          <w:szCs w:val="24"/>
          <w:shd w:val="clear" w:color="auto" w:fill="FFFFFF"/>
          <w:lang w:eastAsia="en-GB"/>
        </w:rPr>
        <w:t xml:space="preserve"> </w:t>
      </w:r>
    </w:p>
    <w:p w:rsidR="00443863" w:rsidRPr="00AD71F5" w:rsidRDefault="00443863" w:rsidP="002170AE">
      <w:pPr>
        <w:pStyle w:val="Subtitle"/>
        <w:ind w:left="720"/>
        <w:jc w:val="both"/>
        <w:rPr>
          <w:rFonts w:ascii="Trebuchet MS" w:hAnsi="Trebuchet MS" w:cstheme="minorHAnsi"/>
          <w:b w:val="0"/>
          <w:bCs w:val="0"/>
        </w:rPr>
      </w:pPr>
    </w:p>
    <w:p w:rsidR="0002378F" w:rsidRPr="00AD71F5" w:rsidRDefault="0002378F" w:rsidP="0002378F">
      <w:pPr>
        <w:numPr>
          <w:ilvl w:val="0"/>
          <w:numId w:val="11"/>
        </w:numPr>
        <w:spacing w:after="0" w:line="240" w:lineRule="auto"/>
        <w:jc w:val="both"/>
        <w:rPr>
          <w:rFonts w:ascii="Trebuchet MS" w:hAnsi="Trebuchet MS" w:cstheme="minorHAnsi"/>
          <w:sz w:val="24"/>
          <w:szCs w:val="24"/>
        </w:rPr>
      </w:pPr>
      <w:r w:rsidRPr="00AD71F5">
        <w:rPr>
          <w:rFonts w:ascii="Trebuchet MS" w:hAnsi="Trebuchet MS" w:cstheme="minorHAnsi"/>
          <w:sz w:val="24"/>
          <w:szCs w:val="24"/>
        </w:rPr>
        <w:t xml:space="preserve">To contribute to the strategic and operational management of Rosemount Lifelong Learning services, working as part of the </w:t>
      </w:r>
      <w:r w:rsidR="00AD71F5" w:rsidRPr="00AD71F5">
        <w:rPr>
          <w:rFonts w:ascii="Trebuchet MS" w:hAnsi="Trebuchet MS" w:cstheme="minorHAnsi"/>
          <w:sz w:val="24"/>
          <w:szCs w:val="24"/>
        </w:rPr>
        <w:t>Management</w:t>
      </w:r>
      <w:r w:rsidRPr="00AD71F5">
        <w:rPr>
          <w:rFonts w:ascii="Trebuchet MS" w:hAnsi="Trebuchet MS" w:cstheme="minorHAnsi"/>
          <w:sz w:val="24"/>
          <w:szCs w:val="24"/>
        </w:rPr>
        <w:t xml:space="preserve"> Team.</w:t>
      </w:r>
    </w:p>
    <w:p w:rsidR="00D82801" w:rsidRPr="00AD71F5" w:rsidRDefault="00D82801" w:rsidP="0002378F">
      <w:pPr>
        <w:pStyle w:val="Subtitle"/>
        <w:jc w:val="both"/>
        <w:rPr>
          <w:rFonts w:ascii="Trebuchet MS" w:hAnsi="Trebuchet MS" w:cstheme="minorHAnsi"/>
          <w:b w:val="0"/>
          <w:bCs w:val="0"/>
        </w:rPr>
      </w:pPr>
    </w:p>
    <w:p w:rsidR="00D82801" w:rsidRPr="00AD71F5" w:rsidRDefault="00D82801"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 xml:space="preserve">To have responsibility for </w:t>
      </w:r>
      <w:r w:rsidR="00B06882" w:rsidRPr="00AD71F5">
        <w:rPr>
          <w:rFonts w:ascii="Trebuchet MS" w:hAnsi="Trebuchet MS" w:cstheme="minorHAnsi"/>
          <w:b w:val="0"/>
          <w:bCs w:val="0"/>
        </w:rPr>
        <w:t xml:space="preserve">overseeing </w:t>
      </w:r>
      <w:r w:rsidR="000E2CE4" w:rsidRPr="00AD71F5">
        <w:rPr>
          <w:rFonts w:ascii="Trebuchet MS" w:hAnsi="Trebuchet MS" w:cstheme="minorHAnsi"/>
          <w:b w:val="0"/>
          <w:bCs w:val="0"/>
        </w:rPr>
        <w:t xml:space="preserve">insurance related matters, as well as ensuring </w:t>
      </w:r>
      <w:r w:rsidRPr="00AD71F5">
        <w:rPr>
          <w:rFonts w:ascii="Trebuchet MS" w:hAnsi="Trebuchet MS" w:cstheme="minorHAnsi"/>
          <w:b w:val="0"/>
          <w:bCs w:val="0"/>
        </w:rPr>
        <w:t>property maintenance</w:t>
      </w:r>
      <w:r w:rsidR="00B06882" w:rsidRPr="00AD71F5">
        <w:rPr>
          <w:rFonts w:ascii="Trebuchet MS" w:hAnsi="Trebuchet MS" w:cstheme="minorHAnsi"/>
          <w:b w:val="0"/>
          <w:bCs w:val="0"/>
        </w:rPr>
        <w:t xml:space="preserve"> </w:t>
      </w:r>
      <w:r w:rsidR="000E2CE4" w:rsidRPr="00AD71F5">
        <w:rPr>
          <w:rFonts w:ascii="Trebuchet MS" w:hAnsi="Trebuchet MS" w:cstheme="minorHAnsi"/>
          <w:b w:val="0"/>
          <w:bCs w:val="0"/>
        </w:rPr>
        <w:t>is coordinated effectively.</w:t>
      </w:r>
    </w:p>
    <w:p w:rsidR="00D82801" w:rsidRPr="00AD71F5" w:rsidRDefault="00D82801" w:rsidP="0002378F">
      <w:pPr>
        <w:pStyle w:val="Subtitle"/>
        <w:jc w:val="both"/>
        <w:rPr>
          <w:rFonts w:ascii="Trebuchet MS" w:hAnsi="Trebuchet MS" w:cstheme="minorHAnsi"/>
          <w:b w:val="0"/>
          <w:bCs w:val="0"/>
        </w:rPr>
      </w:pPr>
    </w:p>
    <w:p w:rsidR="000E2CE4" w:rsidRPr="00AD71F5" w:rsidRDefault="000E2CE4" w:rsidP="000E2CE4">
      <w:pPr>
        <w:numPr>
          <w:ilvl w:val="0"/>
          <w:numId w:val="11"/>
        </w:numPr>
        <w:spacing w:after="0" w:line="240" w:lineRule="auto"/>
        <w:jc w:val="both"/>
        <w:rPr>
          <w:rFonts w:ascii="Trebuchet MS" w:eastAsia="Times New Roman" w:hAnsi="Trebuchet MS" w:cstheme="minorHAnsi"/>
          <w:sz w:val="24"/>
          <w:szCs w:val="24"/>
          <w:shd w:val="clear" w:color="auto" w:fill="FFFFFF"/>
          <w:lang w:eastAsia="en-GB"/>
        </w:rPr>
      </w:pPr>
      <w:r w:rsidRPr="00AD71F5">
        <w:rPr>
          <w:rFonts w:ascii="Trebuchet MS" w:eastAsia="Times New Roman" w:hAnsi="Trebuchet MS" w:cstheme="minorHAnsi"/>
          <w:sz w:val="24"/>
          <w:szCs w:val="24"/>
          <w:shd w:val="clear" w:color="auto" w:fill="FFFFFF"/>
          <w:lang w:eastAsia="en-GB"/>
        </w:rPr>
        <w:t>To take a proactive role in the development of the Rosemount Lifelong Learnings business planning process.</w:t>
      </w:r>
    </w:p>
    <w:p w:rsidR="0002378F" w:rsidRPr="00AD71F5" w:rsidRDefault="0002378F" w:rsidP="0002378F">
      <w:pPr>
        <w:pStyle w:val="ListParagraph"/>
        <w:jc w:val="both"/>
        <w:rPr>
          <w:rFonts w:ascii="Trebuchet MS" w:eastAsia="Times New Roman" w:hAnsi="Trebuchet MS" w:cstheme="minorHAnsi"/>
          <w:sz w:val="24"/>
          <w:szCs w:val="24"/>
          <w:shd w:val="clear" w:color="auto" w:fill="FFFFFF"/>
          <w:lang w:eastAsia="en-GB"/>
        </w:rPr>
      </w:pPr>
    </w:p>
    <w:p w:rsidR="0002378F" w:rsidRPr="00AD71F5" w:rsidRDefault="000E2CE4" w:rsidP="0002378F">
      <w:pPr>
        <w:numPr>
          <w:ilvl w:val="0"/>
          <w:numId w:val="11"/>
        </w:numPr>
        <w:spacing w:after="0" w:line="240" w:lineRule="auto"/>
        <w:jc w:val="both"/>
        <w:rPr>
          <w:rFonts w:ascii="Trebuchet MS" w:eastAsia="Times New Roman" w:hAnsi="Trebuchet MS" w:cstheme="minorHAnsi"/>
          <w:sz w:val="24"/>
          <w:szCs w:val="24"/>
          <w:shd w:val="clear" w:color="auto" w:fill="FFFFFF"/>
          <w:lang w:eastAsia="en-GB"/>
        </w:rPr>
      </w:pPr>
      <w:r w:rsidRPr="00AD71F5">
        <w:rPr>
          <w:rFonts w:ascii="Trebuchet MS" w:eastAsia="Times New Roman" w:hAnsi="Trebuchet MS" w:cstheme="minorHAnsi"/>
          <w:sz w:val="24"/>
          <w:szCs w:val="24"/>
          <w:shd w:val="clear" w:color="auto" w:fill="FFFFFF"/>
          <w:lang w:eastAsia="en-GB"/>
        </w:rPr>
        <w:t xml:space="preserve">Alongside the </w:t>
      </w:r>
      <w:r w:rsidR="00AD71F5" w:rsidRPr="00AD71F5">
        <w:rPr>
          <w:rFonts w:ascii="Trebuchet MS" w:eastAsia="Times New Roman" w:hAnsi="Trebuchet MS" w:cstheme="minorHAnsi"/>
          <w:sz w:val="24"/>
          <w:szCs w:val="24"/>
          <w:shd w:val="clear" w:color="auto" w:fill="FFFFFF"/>
          <w:lang w:eastAsia="en-GB"/>
        </w:rPr>
        <w:t>Management</w:t>
      </w:r>
      <w:r w:rsidRPr="00AD71F5">
        <w:rPr>
          <w:rFonts w:ascii="Trebuchet MS" w:eastAsia="Times New Roman" w:hAnsi="Trebuchet MS" w:cstheme="minorHAnsi"/>
          <w:sz w:val="24"/>
          <w:szCs w:val="24"/>
          <w:shd w:val="clear" w:color="auto" w:fill="FFFFFF"/>
          <w:lang w:eastAsia="en-GB"/>
        </w:rPr>
        <w:t xml:space="preserve"> team, oversee</w:t>
      </w:r>
      <w:r w:rsidR="00443863" w:rsidRPr="00AD71F5">
        <w:rPr>
          <w:rFonts w:ascii="Trebuchet MS" w:eastAsia="Times New Roman" w:hAnsi="Trebuchet MS" w:cstheme="minorHAnsi"/>
          <w:sz w:val="24"/>
          <w:szCs w:val="24"/>
          <w:shd w:val="clear" w:color="auto" w:fill="FFFFFF"/>
          <w:lang w:eastAsia="en-GB"/>
        </w:rPr>
        <w:t xml:space="preserve"> the process and maintenance of compliance with Health and Safety regulations </w:t>
      </w:r>
    </w:p>
    <w:p w:rsidR="0002378F" w:rsidRPr="00AD71F5" w:rsidRDefault="0002378F" w:rsidP="0002378F">
      <w:pPr>
        <w:pStyle w:val="ListParagraph"/>
        <w:jc w:val="both"/>
        <w:rPr>
          <w:rFonts w:ascii="Trebuchet MS" w:eastAsia="Times New Roman" w:hAnsi="Trebuchet MS" w:cstheme="minorHAnsi"/>
          <w:sz w:val="24"/>
          <w:szCs w:val="24"/>
          <w:shd w:val="clear" w:color="auto" w:fill="FFFFFF"/>
          <w:lang w:eastAsia="en-GB"/>
        </w:rPr>
      </w:pPr>
    </w:p>
    <w:p w:rsidR="00443863" w:rsidRPr="00AD71F5" w:rsidRDefault="0002378F" w:rsidP="0002378F">
      <w:pPr>
        <w:numPr>
          <w:ilvl w:val="0"/>
          <w:numId w:val="11"/>
        </w:numPr>
        <w:spacing w:after="0" w:line="240" w:lineRule="auto"/>
        <w:jc w:val="both"/>
        <w:rPr>
          <w:rFonts w:ascii="Trebuchet MS" w:hAnsi="Trebuchet MS" w:cstheme="minorHAnsi"/>
          <w:sz w:val="24"/>
          <w:szCs w:val="24"/>
        </w:rPr>
      </w:pPr>
      <w:r w:rsidRPr="00AD71F5">
        <w:rPr>
          <w:rFonts w:ascii="Trebuchet MS" w:eastAsia="Times New Roman" w:hAnsi="Trebuchet MS" w:cstheme="minorHAnsi"/>
          <w:sz w:val="24"/>
          <w:szCs w:val="24"/>
          <w:shd w:val="clear" w:color="auto" w:fill="FFFFFF"/>
          <w:lang w:eastAsia="en-GB"/>
        </w:rPr>
        <w:t xml:space="preserve">To supervise and process all </w:t>
      </w:r>
      <w:r w:rsidR="00443863" w:rsidRPr="00AD71F5">
        <w:rPr>
          <w:rFonts w:ascii="Trebuchet MS" w:eastAsia="Times New Roman" w:hAnsi="Trebuchet MS" w:cstheme="minorHAnsi"/>
          <w:sz w:val="24"/>
          <w:szCs w:val="24"/>
          <w:shd w:val="clear" w:color="auto" w:fill="FFFFFF"/>
          <w:lang w:eastAsia="en-GB"/>
        </w:rPr>
        <w:t>GDPR requirements</w:t>
      </w:r>
      <w:r w:rsidR="000E2CE4" w:rsidRPr="00AD71F5">
        <w:rPr>
          <w:rFonts w:ascii="Trebuchet MS" w:eastAsia="Times New Roman" w:hAnsi="Trebuchet MS" w:cstheme="minorHAnsi"/>
          <w:sz w:val="24"/>
          <w:szCs w:val="24"/>
          <w:shd w:val="clear" w:color="auto" w:fill="FFFFFF"/>
          <w:lang w:eastAsia="en-GB"/>
        </w:rPr>
        <w:t>.</w:t>
      </w:r>
      <w:r w:rsidRPr="00AD71F5">
        <w:rPr>
          <w:rFonts w:ascii="Trebuchet MS" w:eastAsia="Times New Roman" w:hAnsi="Trebuchet MS" w:cstheme="minorHAnsi"/>
          <w:sz w:val="24"/>
          <w:szCs w:val="24"/>
          <w:shd w:val="clear" w:color="auto" w:fill="FFFFFF"/>
          <w:lang w:eastAsia="en-GB"/>
        </w:rPr>
        <w:t xml:space="preserve"> </w:t>
      </w:r>
    </w:p>
    <w:p w:rsidR="0002378F" w:rsidRPr="00AD71F5" w:rsidRDefault="0002378F" w:rsidP="0002378F">
      <w:pPr>
        <w:pStyle w:val="NormalWeb"/>
        <w:numPr>
          <w:ilvl w:val="0"/>
          <w:numId w:val="11"/>
        </w:numPr>
        <w:spacing w:after="0" w:line="240" w:lineRule="auto"/>
        <w:jc w:val="both"/>
        <w:rPr>
          <w:rFonts w:ascii="Trebuchet MS" w:hAnsi="Trebuchet MS" w:cstheme="minorHAnsi"/>
          <w:bCs/>
          <w:color w:val="333333"/>
        </w:rPr>
      </w:pPr>
      <w:r w:rsidRPr="00AD71F5">
        <w:rPr>
          <w:rFonts w:ascii="Trebuchet MS" w:hAnsi="Trebuchet MS" w:cstheme="minorHAnsi"/>
          <w:color w:val="333333"/>
        </w:rPr>
        <w:t xml:space="preserve">Active participation with the wider Rosemount Lifelong Learning </w:t>
      </w:r>
      <w:r w:rsidR="00AD71F5" w:rsidRPr="00AD71F5">
        <w:rPr>
          <w:rFonts w:ascii="Trebuchet MS" w:hAnsi="Trebuchet MS" w:cstheme="minorHAnsi"/>
          <w:color w:val="333333"/>
        </w:rPr>
        <w:t xml:space="preserve">Management </w:t>
      </w:r>
      <w:r w:rsidRPr="00AD71F5">
        <w:rPr>
          <w:rFonts w:ascii="Trebuchet MS" w:hAnsi="Trebuchet MS" w:cstheme="minorHAnsi"/>
          <w:color w:val="333333"/>
        </w:rPr>
        <w:t>Team to support the integration of services</w:t>
      </w:r>
    </w:p>
    <w:p w:rsidR="0002378F" w:rsidRPr="00AD71F5" w:rsidRDefault="0002378F" w:rsidP="0002378F">
      <w:pPr>
        <w:pStyle w:val="Subtitle"/>
        <w:ind w:left="720"/>
        <w:jc w:val="both"/>
        <w:rPr>
          <w:rFonts w:ascii="Trebuchet MS" w:hAnsi="Trebuchet MS" w:cstheme="minorHAnsi"/>
          <w:b w:val="0"/>
          <w:bCs w:val="0"/>
        </w:rPr>
      </w:pPr>
    </w:p>
    <w:p w:rsidR="00D82801" w:rsidRPr="00AD71F5" w:rsidRDefault="00D82801" w:rsidP="0002378F">
      <w:pPr>
        <w:pStyle w:val="Subtitle"/>
        <w:numPr>
          <w:ilvl w:val="0"/>
          <w:numId w:val="11"/>
        </w:numPr>
        <w:jc w:val="both"/>
        <w:rPr>
          <w:rFonts w:ascii="Trebuchet MS" w:hAnsi="Trebuchet MS" w:cstheme="minorHAnsi"/>
          <w:b w:val="0"/>
          <w:bCs w:val="0"/>
        </w:rPr>
      </w:pPr>
      <w:r w:rsidRPr="00AD71F5">
        <w:rPr>
          <w:rFonts w:ascii="Trebuchet MS" w:hAnsi="Trebuchet MS" w:cstheme="minorHAnsi"/>
          <w:b w:val="0"/>
          <w:bCs w:val="0"/>
        </w:rPr>
        <w:t>To undertake such other duties as the Chief Executive may reasonably require.</w:t>
      </w:r>
    </w:p>
    <w:p w:rsidR="006C750C" w:rsidRPr="00AD71F5" w:rsidRDefault="006C750C" w:rsidP="0002378F">
      <w:pPr>
        <w:pStyle w:val="NormalWeb"/>
        <w:shd w:val="clear" w:color="auto" w:fill="FFFFFF"/>
        <w:spacing w:before="0" w:after="0" w:line="240" w:lineRule="auto"/>
        <w:jc w:val="both"/>
        <w:rPr>
          <w:rFonts w:ascii="Trebuchet MS" w:hAnsi="Trebuchet MS" w:cstheme="minorHAnsi"/>
          <w:b/>
          <w:color w:val="333333"/>
        </w:rPr>
      </w:pPr>
    </w:p>
    <w:p w:rsidR="006C750C" w:rsidRPr="00AD71F5" w:rsidRDefault="006C750C" w:rsidP="0002378F">
      <w:pPr>
        <w:pStyle w:val="ListParagraph"/>
        <w:numPr>
          <w:ilvl w:val="0"/>
          <w:numId w:val="11"/>
        </w:numPr>
        <w:jc w:val="both"/>
        <w:rPr>
          <w:rFonts w:ascii="Trebuchet MS" w:eastAsia="Times New Roman" w:hAnsi="Trebuchet MS" w:cstheme="minorHAnsi"/>
          <w:b/>
          <w:color w:val="333333"/>
          <w:sz w:val="24"/>
          <w:szCs w:val="24"/>
          <w:lang w:eastAsia="en-GB"/>
        </w:rPr>
      </w:pPr>
      <w:r w:rsidRPr="00AD71F5">
        <w:rPr>
          <w:rFonts w:ascii="Trebuchet MS" w:hAnsi="Trebuchet MS" w:cstheme="minorHAnsi"/>
          <w:b/>
          <w:color w:val="333333"/>
          <w:sz w:val="24"/>
          <w:szCs w:val="24"/>
        </w:rPr>
        <w:br w:type="page"/>
      </w:r>
    </w:p>
    <w:p w:rsidR="006C750C" w:rsidRPr="00AD71F5" w:rsidRDefault="006C750C" w:rsidP="0002378F">
      <w:pPr>
        <w:pStyle w:val="NormalWeb"/>
        <w:shd w:val="clear" w:color="auto" w:fill="FFFFFF"/>
        <w:spacing w:before="0" w:after="0" w:line="240" w:lineRule="auto"/>
        <w:jc w:val="both"/>
        <w:rPr>
          <w:rFonts w:ascii="Trebuchet MS" w:hAnsi="Trebuchet MS" w:cstheme="minorHAnsi"/>
          <w:b/>
          <w:color w:val="333333"/>
        </w:rPr>
      </w:pPr>
    </w:p>
    <w:p w:rsidR="0037101A" w:rsidRPr="00AD71F5" w:rsidRDefault="0037101A" w:rsidP="0002378F">
      <w:pPr>
        <w:pStyle w:val="NormalWeb"/>
        <w:pBdr>
          <w:top w:val="single" w:sz="4" w:space="1" w:color="auto"/>
          <w:left w:val="single" w:sz="4" w:space="4" w:color="auto"/>
          <w:bottom w:val="single" w:sz="4" w:space="1" w:color="auto"/>
          <w:right w:val="single" w:sz="4" w:space="4" w:color="auto"/>
        </w:pBdr>
        <w:shd w:val="clear" w:color="auto" w:fill="4472C4" w:themeFill="accent5"/>
        <w:jc w:val="both"/>
        <w:rPr>
          <w:rFonts w:ascii="Trebuchet MS" w:hAnsi="Trebuchet MS" w:cstheme="minorHAnsi"/>
          <w:b/>
          <w:color w:val="FFFFFF" w:themeColor="background1"/>
        </w:rPr>
      </w:pPr>
      <w:r w:rsidRPr="00AD71F5">
        <w:rPr>
          <w:rFonts w:ascii="Trebuchet MS" w:hAnsi="Trebuchet MS" w:cstheme="minorHAnsi"/>
          <w:b/>
          <w:color w:val="FFFFFF" w:themeColor="background1"/>
        </w:rPr>
        <w:t>Qualifications, Experience, Skills, Knowledge and Attributes</w:t>
      </w:r>
    </w:p>
    <w:tbl>
      <w:tblPr>
        <w:tblStyle w:val="TableGrid"/>
        <w:tblW w:w="0" w:type="auto"/>
        <w:tblLook w:val="04A0" w:firstRow="1" w:lastRow="0" w:firstColumn="1" w:lastColumn="0" w:noHBand="0" w:noVBand="1"/>
      </w:tblPr>
      <w:tblGrid>
        <w:gridCol w:w="9016"/>
      </w:tblGrid>
      <w:tr w:rsidR="0037101A" w:rsidRPr="00AD71F5" w:rsidTr="0070241F">
        <w:tc>
          <w:tcPr>
            <w:tcW w:w="9016" w:type="dxa"/>
          </w:tcPr>
          <w:p w:rsidR="0037101A" w:rsidRPr="00AD71F5" w:rsidRDefault="0037101A" w:rsidP="0002378F">
            <w:pPr>
              <w:pStyle w:val="Heading3"/>
              <w:jc w:val="both"/>
              <w:outlineLvl w:val="2"/>
              <w:rPr>
                <w:rFonts w:ascii="Trebuchet MS" w:hAnsi="Trebuchet MS" w:cstheme="minorHAnsi"/>
                <w:sz w:val="24"/>
              </w:rPr>
            </w:pPr>
            <w:r w:rsidRPr="00AD71F5">
              <w:rPr>
                <w:rFonts w:ascii="Trebuchet MS" w:hAnsi="Trebuchet MS" w:cstheme="minorHAnsi"/>
                <w:sz w:val="24"/>
              </w:rPr>
              <w:t>Qualifications</w:t>
            </w:r>
          </w:p>
        </w:tc>
      </w:tr>
      <w:tr w:rsidR="0037101A" w:rsidRPr="00AD71F5" w:rsidTr="0070241F">
        <w:tc>
          <w:tcPr>
            <w:tcW w:w="9016" w:type="dxa"/>
          </w:tcPr>
          <w:p w:rsidR="0037101A" w:rsidRPr="00AD71F5" w:rsidRDefault="00482B3B" w:rsidP="002170AE">
            <w:pPr>
              <w:numPr>
                <w:ilvl w:val="0"/>
                <w:numId w:val="2"/>
              </w:numPr>
              <w:jc w:val="both"/>
              <w:rPr>
                <w:rFonts w:ascii="Trebuchet MS" w:hAnsi="Trebuchet MS" w:cstheme="minorHAnsi"/>
                <w:sz w:val="24"/>
                <w:szCs w:val="24"/>
              </w:rPr>
            </w:pPr>
            <w:r w:rsidRPr="00AD71F5">
              <w:rPr>
                <w:rFonts w:ascii="Trebuchet MS" w:eastAsia="Times New Roman" w:hAnsi="Trebuchet MS" w:cs="Arial"/>
                <w:sz w:val="24"/>
                <w:szCs w:val="24"/>
                <w:shd w:val="clear" w:color="auto" w:fill="FFFFFF"/>
                <w:lang w:eastAsia="en-GB"/>
              </w:rPr>
              <w:t>A relevant qualification in finance, or accounting.</w:t>
            </w:r>
          </w:p>
          <w:p w:rsidR="00482B3B" w:rsidRPr="00AD71F5" w:rsidRDefault="00482B3B" w:rsidP="00482B3B">
            <w:pPr>
              <w:ind w:left="360"/>
              <w:jc w:val="both"/>
              <w:rPr>
                <w:rFonts w:ascii="Trebuchet MS" w:hAnsi="Trebuchet MS" w:cstheme="minorHAnsi"/>
                <w:sz w:val="24"/>
                <w:szCs w:val="24"/>
              </w:rPr>
            </w:pPr>
          </w:p>
        </w:tc>
      </w:tr>
      <w:tr w:rsidR="0037101A" w:rsidRPr="00AD71F5" w:rsidTr="0070241F">
        <w:tc>
          <w:tcPr>
            <w:tcW w:w="9016" w:type="dxa"/>
          </w:tcPr>
          <w:p w:rsidR="0037101A" w:rsidRPr="00AD71F5" w:rsidRDefault="0037101A" w:rsidP="0002378F">
            <w:pPr>
              <w:pStyle w:val="Heading3"/>
              <w:jc w:val="both"/>
              <w:outlineLvl w:val="2"/>
              <w:rPr>
                <w:rFonts w:ascii="Trebuchet MS" w:hAnsi="Trebuchet MS" w:cstheme="minorHAnsi"/>
                <w:sz w:val="24"/>
              </w:rPr>
            </w:pPr>
            <w:r w:rsidRPr="00AD71F5">
              <w:rPr>
                <w:rFonts w:ascii="Trebuchet MS" w:hAnsi="Trebuchet MS" w:cstheme="minorHAnsi"/>
                <w:sz w:val="24"/>
              </w:rPr>
              <w:t>Experience</w:t>
            </w:r>
          </w:p>
        </w:tc>
      </w:tr>
      <w:tr w:rsidR="0037101A" w:rsidRPr="00AD71F5" w:rsidTr="0070241F">
        <w:tc>
          <w:tcPr>
            <w:tcW w:w="9016" w:type="dxa"/>
          </w:tcPr>
          <w:p w:rsidR="002C51E3" w:rsidRPr="00AD71F5" w:rsidRDefault="002C51E3" w:rsidP="002C51E3">
            <w:pPr>
              <w:jc w:val="both"/>
              <w:rPr>
                <w:rFonts w:ascii="Trebuchet MS" w:eastAsia="Times New Roman" w:hAnsi="Trebuchet MS" w:cs="Arial"/>
                <w:sz w:val="24"/>
                <w:szCs w:val="24"/>
                <w:shd w:val="clear" w:color="auto" w:fill="FFFFFF"/>
                <w:lang w:eastAsia="en-GB"/>
              </w:rPr>
            </w:pPr>
          </w:p>
          <w:p w:rsidR="00AD71F5" w:rsidRPr="00AD71F5" w:rsidRDefault="00AD71F5" w:rsidP="00AD71F5">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Experience of financial management within a third sector organisation</w:t>
            </w:r>
            <w:r>
              <w:rPr>
                <w:rFonts w:ascii="Trebuchet MS" w:eastAsia="Times New Roman" w:hAnsi="Trebuchet MS" w:cs="Arial"/>
                <w:sz w:val="24"/>
                <w:szCs w:val="24"/>
                <w:shd w:val="clear" w:color="auto" w:fill="FFFFFF"/>
                <w:lang w:eastAsia="en-GB"/>
              </w:rPr>
              <w:t xml:space="preserve"> (Essential)</w:t>
            </w:r>
          </w:p>
          <w:p w:rsidR="002C51E3" w:rsidRPr="00AD71F5" w:rsidRDefault="002C51E3" w:rsidP="00482B3B">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Significant experience of financial reporting, including budget preparation cashflow reporting, audit process and budget management. </w:t>
            </w:r>
          </w:p>
          <w:p w:rsidR="002170AE" w:rsidRPr="00AD71F5" w:rsidRDefault="002170AE" w:rsidP="00482B3B">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Experience of being Company Secretary as well as providing support to Board of Directors.</w:t>
            </w:r>
          </w:p>
          <w:p w:rsidR="002C51E3" w:rsidRPr="00AD71F5" w:rsidRDefault="002C51E3" w:rsidP="00482B3B">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Experience of</w:t>
            </w:r>
            <w:r w:rsidR="00AD71F5" w:rsidRPr="00AD71F5">
              <w:rPr>
                <w:rFonts w:ascii="Trebuchet MS" w:eastAsia="Times New Roman" w:hAnsi="Trebuchet MS" w:cs="Arial"/>
                <w:sz w:val="24"/>
                <w:szCs w:val="24"/>
                <w:shd w:val="clear" w:color="auto" w:fill="FFFFFF"/>
                <w:lang w:eastAsia="en-GB"/>
              </w:rPr>
              <w:t xml:space="preserve"> account packages (Sage or </w:t>
            </w:r>
            <w:r w:rsidR="007D5CA4">
              <w:rPr>
                <w:rFonts w:ascii="Trebuchet MS" w:eastAsia="Times New Roman" w:hAnsi="Trebuchet MS" w:cs="Arial"/>
                <w:sz w:val="24"/>
                <w:szCs w:val="24"/>
                <w:shd w:val="clear" w:color="auto" w:fill="FFFFFF"/>
                <w:lang w:eastAsia="en-GB"/>
              </w:rPr>
              <w:t>X</w:t>
            </w:r>
            <w:r w:rsidR="00AD71F5" w:rsidRPr="00AD71F5">
              <w:rPr>
                <w:rFonts w:ascii="Trebuchet MS" w:eastAsia="Times New Roman" w:hAnsi="Trebuchet MS" w:cs="Arial"/>
                <w:sz w:val="24"/>
                <w:szCs w:val="24"/>
                <w:shd w:val="clear" w:color="auto" w:fill="FFFFFF"/>
                <w:lang w:eastAsia="en-GB"/>
              </w:rPr>
              <w:t>ero)</w:t>
            </w:r>
            <w:r w:rsidRPr="00AD71F5">
              <w:rPr>
                <w:rFonts w:ascii="Trebuchet MS" w:eastAsia="Times New Roman" w:hAnsi="Trebuchet MS" w:cs="Arial"/>
                <w:sz w:val="24"/>
                <w:szCs w:val="24"/>
                <w:shd w:val="clear" w:color="auto" w:fill="FFFFFF"/>
                <w:lang w:eastAsia="en-GB"/>
              </w:rPr>
              <w:t xml:space="preserve">. </w:t>
            </w:r>
          </w:p>
          <w:p w:rsidR="002C51E3" w:rsidRPr="00AD71F5" w:rsidRDefault="002C51E3" w:rsidP="00482B3B">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Experience of working collaboratively with a range of key stakeholders, including funders, </w:t>
            </w:r>
            <w:r w:rsidR="00B06882" w:rsidRPr="00AD71F5">
              <w:rPr>
                <w:rFonts w:ascii="Trebuchet MS" w:eastAsia="Times New Roman" w:hAnsi="Trebuchet MS" w:cs="Arial"/>
                <w:sz w:val="24"/>
                <w:szCs w:val="24"/>
                <w:shd w:val="clear" w:color="auto" w:fill="FFFFFF"/>
                <w:lang w:eastAsia="en-GB"/>
              </w:rPr>
              <w:t xml:space="preserve">third sector organisations </w:t>
            </w:r>
            <w:r w:rsidRPr="00AD71F5">
              <w:rPr>
                <w:rFonts w:ascii="Trebuchet MS" w:eastAsia="Times New Roman" w:hAnsi="Trebuchet MS" w:cs="Arial"/>
                <w:sz w:val="24"/>
                <w:szCs w:val="24"/>
                <w:shd w:val="clear" w:color="auto" w:fill="FFFFFF"/>
                <w:lang w:eastAsia="en-GB"/>
              </w:rPr>
              <w:t xml:space="preserve">and others. </w:t>
            </w:r>
          </w:p>
          <w:p w:rsidR="002C51E3" w:rsidRPr="00AD71F5" w:rsidRDefault="002C51E3" w:rsidP="00482B3B">
            <w:pPr>
              <w:pStyle w:val="ListParagraph"/>
              <w:numPr>
                <w:ilvl w:val="0"/>
                <w:numId w:val="2"/>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Experience of contributing to the development of business plans. </w:t>
            </w:r>
          </w:p>
          <w:p w:rsidR="0037101A" w:rsidRPr="00AD71F5" w:rsidRDefault="0037101A" w:rsidP="009936CF">
            <w:pPr>
              <w:jc w:val="both"/>
              <w:rPr>
                <w:rFonts w:ascii="Trebuchet MS" w:hAnsi="Trebuchet MS" w:cstheme="minorHAnsi"/>
                <w:sz w:val="24"/>
                <w:szCs w:val="24"/>
              </w:rPr>
            </w:pPr>
          </w:p>
        </w:tc>
      </w:tr>
      <w:tr w:rsidR="0037101A" w:rsidRPr="00AD71F5" w:rsidTr="0070241F">
        <w:tc>
          <w:tcPr>
            <w:tcW w:w="9016" w:type="dxa"/>
          </w:tcPr>
          <w:p w:rsidR="0037101A" w:rsidRPr="00AD71F5" w:rsidRDefault="006C750C" w:rsidP="0002378F">
            <w:pPr>
              <w:jc w:val="both"/>
              <w:rPr>
                <w:rFonts w:ascii="Trebuchet MS" w:hAnsi="Trebuchet MS" w:cstheme="minorHAnsi"/>
                <w:sz w:val="24"/>
                <w:szCs w:val="24"/>
              </w:rPr>
            </w:pPr>
            <w:r w:rsidRPr="00AD71F5">
              <w:rPr>
                <w:rFonts w:ascii="Trebuchet MS" w:hAnsi="Trebuchet MS" w:cstheme="minorHAnsi"/>
                <w:b/>
                <w:sz w:val="24"/>
                <w:szCs w:val="24"/>
              </w:rPr>
              <w:t>Skills</w:t>
            </w:r>
          </w:p>
        </w:tc>
      </w:tr>
      <w:tr w:rsidR="0037101A" w:rsidRPr="00AD71F5" w:rsidTr="0070241F">
        <w:tc>
          <w:tcPr>
            <w:tcW w:w="9016" w:type="dxa"/>
          </w:tcPr>
          <w:p w:rsidR="00FA1D61" w:rsidRPr="00AD71F5" w:rsidRDefault="00FA1D61" w:rsidP="00B06882">
            <w:pPr>
              <w:numPr>
                <w:ilvl w:val="0"/>
                <w:numId w:val="4"/>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Excellent communication skills both written and verbal.</w:t>
            </w:r>
          </w:p>
          <w:p w:rsidR="0037101A" w:rsidRPr="00AD71F5" w:rsidRDefault="00FA1D61" w:rsidP="00B06882">
            <w:pPr>
              <w:numPr>
                <w:ilvl w:val="0"/>
                <w:numId w:val="4"/>
              </w:numPr>
              <w:jc w:val="both"/>
              <w:rPr>
                <w:rFonts w:ascii="Trebuchet MS" w:hAnsi="Trebuchet MS" w:cstheme="minorHAnsi"/>
                <w:sz w:val="24"/>
                <w:szCs w:val="24"/>
              </w:rPr>
            </w:pPr>
            <w:r w:rsidRPr="00AD71F5">
              <w:rPr>
                <w:rFonts w:ascii="Trebuchet MS" w:hAnsi="Trebuchet MS" w:cstheme="minorHAnsi"/>
                <w:sz w:val="24"/>
                <w:szCs w:val="24"/>
              </w:rPr>
              <w:t>Demonstrable s</w:t>
            </w:r>
            <w:r w:rsidR="0037101A" w:rsidRPr="00AD71F5">
              <w:rPr>
                <w:rFonts w:ascii="Trebuchet MS" w:hAnsi="Trebuchet MS" w:cstheme="minorHAnsi"/>
                <w:sz w:val="24"/>
                <w:szCs w:val="24"/>
              </w:rPr>
              <w:t xml:space="preserve">taff management skills </w:t>
            </w:r>
          </w:p>
          <w:p w:rsidR="0037101A" w:rsidRPr="00AD71F5" w:rsidRDefault="0037101A" w:rsidP="00B06882">
            <w:pPr>
              <w:numPr>
                <w:ilvl w:val="0"/>
                <w:numId w:val="4"/>
              </w:numPr>
              <w:jc w:val="both"/>
              <w:rPr>
                <w:rFonts w:ascii="Trebuchet MS" w:hAnsi="Trebuchet MS" w:cstheme="minorHAnsi"/>
                <w:sz w:val="24"/>
                <w:szCs w:val="24"/>
              </w:rPr>
            </w:pPr>
            <w:r w:rsidRPr="00AD71F5">
              <w:rPr>
                <w:rFonts w:ascii="Trebuchet MS" w:hAnsi="Trebuchet MS" w:cstheme="minorHAnsi"/>
                <w:sz w:val="24"/>
                <w:szCs w:val="24"/>
              </w:rPr>
              <w:t>Excellent organisation and planning skills</w:t>
            </w:r>
          </w:p>
          <w:p w:rsidR="0037101A" w:rsidRPr="00AD71F5" w:rsidRDefault="0037101A" w:rsidP="00B06882">
            <w:pPr>
              <w:numPr>
                <w:ilvl w:val="0"/>
                <w:numId w:val="4"/>
              </w:numPr>
              <w:jc w:val="both"/>
              <w:rPr>
                <w:rFonts w:ascii="Trebuchet MS" w:hAnsi="Trebuchet MS" w:cstheme="minorHAnsi"/>
                <w:sz w:val="24"/>
                <w:szCs w:val="24"/>
              </w:rPr>
            </w:pPr>
            <w:r w:rsidRPr="00AD71F5">
              <w:rPr>
                <w:rFonts w:ascii="Trebuchet MS" w:hAnsi="Trebuchet MS" w:cstheme="minorHAnsi"/>
                <w:sz w:val="24"/>
                <w:szCs w:val="24"/>
              </w:rPr>
              <w:t>Excellent inter-personal skills</w:t>
            </w:r>
            <w:r w:rsidR="00FA1D61" w:rsidRPr="00AD71F5">
              <w:rPr>
                <w:rFonts w:ascii="Trebuchet MS" w:hAnsi="Trebuchet MS" w:cstheme="minorHAnsi"/>
                <w:sz w:val="24"/>
                <w:szCs w:val="24"/>
              </w:rPr>
              <w:t xml:space="preserve"> &amp; collaborative team working</w:t>
            </w:r>
          </w:p>
          <w:p w:rsidR="0037101A" w:rsidRPr="00AD71F5" w:rsidRDefault="0037101A" w:rsidP="00B06882">
            <w:pPr>
              <w:numPr>
                <w:ilvl w:val="0"/>
                <w:numId w:val="4"/>
              </w:numPr>
              <w:jc w:val="both"/>
              <w:rPr>
                <w:rFonts w:ascii="Trebuchet MS" w:hAnsi="Trebuchet MS" w:cstheme="minorHAnsi"/>
                <w:sz w:val="24"/>
                <w:szCs w:val="24"/>
              </w:rPr>
            </w:pPr>
            <w:r w:rsidRPr="00AD71F5">
              <w:rPr>
                <w:rFonts w:ascii="Trebuchet MS" w:hAnsi="Trebuchet MS" w:cstheme="minorHAnsi"/>
                <w:sz w:val="24"/>
                <w:szCs w:val="24"/>
              </w:rPr>
              <w:t xml:space="preserve">Good IT skills </w:t>
            </w:r>
          </w:p>
          <w:p w:rsidR="0037101A" w:rsidRPr="00AD71F5" w:rsidRDefault="0037101A" w:rsidP="00B06882">
            <w:pPr>
              <w:numPr>
                <w:ilvl w:val="0"/>
                <w:numId w:val="4"/>
              </w:numPr>
              <w:jc w:val="both"/>
              <w:rPr>
                <w:rFonts w:ascii="Trebuchet MS" w:hAnsi="Trebuchet MS" w:cstheme="minorHAnsi"/>
                <w:sz w:val="24"/>
                <w:szCs w:val="24"/>
              </w:rPr>
            </w:pPr>
            <w:r w:rsidRPr="00AD71F5">
              <w:rPr>
                <w:rFonts w:ascii="Trebuchet MS" w:hAnsi="Trebuchet MS" w:cstheme="minorHAnsi"/>
                <w:sz w:val="24"/>
                <w:szCs w:val="24"/>
              </w:rPr>
              <w:t>Flexibility</w:t>
            </w:r>
          </w:p>
          <w:p w:rsidR="00B06882" w:rsidRPr="00AD71F5" w:rsidRDefault="00B06882" w:rsidP="00B06882">
            <w:pPr>
              <w:pStyle w:val="ListParagraph"/>
              <w:numPr>
                <w:ilvl w:val="0"/>
                <w:numId w:val="4"/>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Ability to work autonomously, able to prioritise own workload and meet deadlines.</w:t>
            </w:r>
          </w:p>
          <w:p w:rsidR="0037101A" w:rsidRPr="00AD71F5" w:rsidRDefault="0037101A" w:rsidP="0002378F">
            <w:pPr>
              <w:pStyle w:val="Heading3"/>
              <w:jc w:val="both"/>
              <w:outlineLvl w:val="2"/>
              <w:rPr>
                <w:rFonts w:ascii="Trebuchet MS" w:hAnsi="Trebuchet MS" w:cstheme="minorHAnsi"/>
                <w:sz w:val="24"/>
              </w:rPr>
            </w:pPr>
          </w:p>
        </w:tc>
      </w:tr>
      <w:tr w:rsidR="0037101A" w:rsidRPr="00AD71F5" w:rsidTr="0070241F">
        <w:tc>
          <w:tcPr>
            <w:tcW w:w="9016" w:type="dxa"/>
          </w:tcPr>
          <w:p w:rsidR="0037101A" w:rsidRPr="00AD71F5" w:rsidRDefault="0037101A" w:rsidP="0002378F">
            <w:pPr>
              <w:jc w:val="both"/>
              <w:rPr>
                <w:rFonts w:ascii="Trebuchet MS" w:hAnsi="Trebuchet MS" w:cstheme="minorHAnsi"/>
                <w:sz w:val="24"/>
                <w:szCs w:val="24"/>
              </w:rPr>
            </w:pPr>
            <w:r w:rsidRPr="00AD71F5">
              <w:rPr>
                <w:rFonts w:ascii="Trebuchet MS" w:hAnsi="Trebuchet MS" w:cstheme="minorHAnsi"/>
                <w:b/>
                <w:bCs/>
                <w:sz w:val="24"/>
                <w:szCs w:val="24"/>
              </w:rPr>
              <w:t>Knowledge</w:t>
            </w:r>
            <w:r w:rsidR="002170AE" w:rsidRPr="00AD71F5">
              <w:rPr>
                <w:rFonts w:ascii="Trebuchet MS" w:hAnsi="Trebuchet MS" w:cstheme="minorHAnsi"/>
                <w:b/>
                <w:bCs/>
                <w:sz w:val="24"/>
                <w:szCs w:val="24"/>
              </w:rPr>
              <w:t xml:space="preserve"> &amp; Attributes</w:t>
            </w:r>
          </w:p>
        </w:tc>
      </w:tr>
      <w:tr w:rsidR="0037101A" w:rsidRPr="00AD71F5" w:rsidTr="0070241F">
        <w:tc>
          <w:tcPr>
            <w:tcW w:w="9016" w:type="dxa"/>
          </w:tcPr>
          <w:p w:rsidR="0037101A" w:rsidRPr="00AD71F5" w:rsidRDefault="002170AE" w:rsidP="002170AE">
            <w:pPr>
              <w:pStyle w:val="ListParagraph"/>
              <w:numPr>
                <w:ilvl w:val="0"/>
                <w:numId w:val="5"/>
              </w:numPr>
              <w:jc w:val="both"/>
              <w:rPr>
                <w:rFonts w:ascii="Trebuchet MS" w:hAnsi="Trebuchet MS" w:cstheme="minorHAnsi"/>
                <w:sz w:val="24"/>
                <w:szCs w:val="24"/>
              </w:rPr>
            </w:pPr>
            <w:r w:rsidRPr="00AD71F5">
              <w:rPr>
                <w:rFonts w:ascii="Trebuchet MS" w:hAnsi="Trebuchet MS" w:cstheme="minorHAnsi"/>
                <w:sz w:val="24"/>
                <w:szCs w:val="24"/>
              </w:rPr>
              <w:t>Knowledge of financial management and fundraising within a social enterprise or charity environment</w:t>
            </w:r>
          </w:p>
          <w:p w:rsidR="00FA1D61" w:rsidRPr="00AD71F5" w:rsidRDefault="002170AE"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Excellent </w:t>
            </w:r>
            <w:r w:rsidR="00482B3B" w:rsidRPr="00AD71F5">
              <w:rPr>
                <w:rFonts w:ascii="Trebuchet MS" w:eastAsia="Times New Roman" w:hAnsi="Trebuchet MS" w:cs="Arial"/>
                <w:sz w:val="24"/>
                <w:szCs w:val="24"/>
                <w:shd w:val="clear" w:color="auto" w:fill="FFFFFF"/>
                <w:lang w:eastAsia="en-GB"/>
              </w:rPr>
              <w:t xml:space="preserve">problem solving and decision-making skills </w:t>
            </w:r>
          </w:p>
          <w:p w:rsidR="002170AE" w:rsidRPr="00AD71F5" w:rsidRDefault="00FA1D61"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Demonstrable experience of </w:t>
            </w:r>
            <w:r w:rsidR="002170AE" w:rsidRPr="00AD71F5">
              <w:rPr>
                <w:rFonts w:ascii="Trebuchet MS" w:eastAsia="Times New Roman" w:hAnsi="Trebuchet MS" w:cs="Arial"/>
                <w:sz w:val="24"/>
                <w:szCs w:val="24"/>
                <w:shd w:val="clear" w:color="auto" w:fill="FFFFFF"/>
                <w:lang w:eastAsia="en-GB"/>
              </w:rPr>
              <w:t xml:space="preserve">forward planning and strategic thinking. </w:t>
            </w:r>
          </w:p>
          <w:p w:rsidR="002170AE" w:rsidRPr="00AD71F5" w:rsidRDefault="002170AE"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Excellent attention to detail. </w:t>
            </w:r>
          </w:p>
          <w:p w:rsidR="002170AE" w:rsidRPr="00AD71F5" w:rsidRDefault="002170AE"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Ability to multitask, work under pressure and meet </w:t>
            </w:r>
            <w:r w:rsidR="00B06882" w:rsidRPr="00AD71F5">
              <w:rPr>
                <w:rFonts w:ascii="Trebuchet MS" w:eastAsia="Times New Roman" w:hAnsi="Trebuchet MS" w:cs="Arial"/>
                <w:sz w:val="24"/>
                <w:szCs w:val="24"/>
                <w:shd w:val="clear" w:color="auto" w:fill="FFFFFF"/>
                <w:lang w:eastAsia="en-GB"/>
              </w:rPr>
              <w:t xml:space="preserve">funding </w:t>
            </w:r>
            <w:r w:rsidRPr="00AD71F5">
              <w:rPr>
                <w:rFonts w:ascii="Trebuchet MS" w:eastAsia="Times New Roman" w:hAnsi="Trebuchet MS" w:cs="Arial"/>
                <w:sz w:val="24"/>
                <w:szCs w:val="24"/>
                <w:shd w:val="clear" w:color="auto" w:fill="FFFFFF"/>
                <w:lang w:eastAsia="en-GB"/>
              </w:rPr>
              <w:t>deadlines</w:t>
            </w:r>
            <w:r w:rsidR="00B06882" w:rsidRPr="00AD71F5">
              <w:rPr>
                <w:rFonts w:ascii="Trebuchet MS" w:eastAsia="Times New Roman" w:hAnsi="Trebuchet MS" w:cs="Arial"/>
                <w:sz w:val="24"/>
                <w:szCs w:val="24"/>
                <w:shd w:val="clear" w:color="auto" w:fill="FFFFFF"/>
                <w:lang w:eastAsia="en-GB"/>
              </w:rPr>
              <w:t xml:space="preserve"> and priorities</w:t>
            </w:r>
            <w:r w:rsidRPr="00AD71F5">
              <w:rPr>
                <w:rFonts w:ascii="Trebuchet MS" w:eastAsia="Times New Roman" w:hAnsi="Trebuchet MS" w:cs="Arial"/>
                <w:sz w:val="24"/>
                <w:szCs w:val="24"/>
                <w:shd w:val="clear" w:color="auto" w:fill="FFFFFF"/>
                <w:lang w:eastAsia="en-GB"/>
              </w:rPr>
              <w:t xml:space="preserve">. </w:t>
            </w:r>
          </w:p>
          <w:p w:rsidR="00FA1D61" w:rsidRPr="00AD71F5" w:rsidRDefault="00FA1D61"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 xml:space="preserve">Knowledge of Health &amp; Safety policies and procedures </w:t>
            </w:r>
          </w:p>
          <w:p w:rsidR="00FA1D61" w:rsidRPr="00AD71F5" w:rsidRDefault="00FA1D61"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Knowledge and understanding of GDPR</w:t>
            </w:r>
          </w:p>
          <w:p w:rsidR="00B06882" w:rsidRPr="00AD71F5" w:rsidRDefault="00B06882" w:rsidP="002170AE">
            <w:pPr>
              <w:numPr>
                <w:ilvl w:val="0"/>
                <w:numId w:val="5"/>
              </w:numPr>
              <w:jc w:val="both"/>
              <w:rPr>
                <w:rFonts w:ascii="Trebuchet MS" w:eastAsia="Times New Roman" w:hAnsi="Trebuchet MS" w:cs="Arial"/>
                <w:sz w:val="24"/>
                <w:szCs w:val="24"/>
                <w:shd w:val="clear" w:color="auto" w:fill="FFFFFF"/>
                <w:lang w:eastAsia="en-GB"/>
              </w:rPr>
            </w:pPr>
            <w:r w:rsidRPr="00AD71F5">
              <w:rPr>
                <w:rFonts w:ascii="Trebuchet MS" w:eastAsia="Times New Roman" w:hAnsi="Trebuchet MS" w:cs="Arial"/>
                <w:sz w:val="24"/>
                <w:szCs w:val="24"/>
                <w:shd w:val="clear" w:color="auto" w:fill="FFFFFF"/>
                <w:lang w:eastAsia="en-GB"/>
              </w:rPr>
              <w:t>Knowledge of OSCR</w:t>
            </w:r>
          </w:p>
          <w:p w:rsidR="002170AE" w:rsidRPr="00AD71F5" w:rsidRDefault="002170AE" w:rsidP="00FA1D61">
            <w:pPr>
              <w:jc w:val="both"/>
              <w:rPr>
                <w:rFonts w:ascii="Trebuchet MS" w:hAnsi="Trebuchet MS" w:cstheme="minorHAnsi"/>
                <w:sz w:val="24"/>
                <w:szCs w:val="24"/>
              </w:rPr>
            </w:pPr>
          </w:p>
        </w:tc>
      </w:tr>
      <w:tr w:rsidR="009416E8" w:rsidRPr="00AD71F5" w:rsidTr="0070241F">
        <w:tc>
          <w:tcPr>
            <w:tcW w:w="9016" w:type="dxa"/>
          </w:tcPr>
          <w:p w:rsidR="009416E8" w:rsidRPr="00AD71F5" w:rsidRDefault="009416E8" w:rsidP="0002378F">
            <w:pPr>
              <w:jc w:val="both"/>
              <w:rPr>
                <w:rFonts w:ascii="Trebuchet MS" w:hAnsi="Trebuchet MS" w:cstheme="minorHAnsi"/>
                <w:b/>
                <w:sz w:val="24"/>
                <w:szCs w:val="24"/>
              </w:rPr>
            </w:pPr>
            <w:r w:rsidRPr="00AD71F5">
              <w:rPr>
                <w:rFonts w:ascii="Trebuchet MS" w:hAnsi="Trebuchet MS" w:cstheme="minorHAnsi"/>
                <w:b/>
                <w:sz w:val="24"/>
                <w:szCs w:val="24"/>
              </w:rPr>
              <w:t>Standard Safe recruitment practices will be followed including</w:t>
            </w:r>
            <w:r w:rsidR="00D9758C" w:rsidRPr="00AD71F5">
              <w:rPr>
                <w:rFonts w:ascii="Trebuchet MS" w:hAnsi="Trebuchet MS" w:cstheme="minorHAnsi"/>
                <w:b/>
                <w:sz w:val="24"/>
                <w:szCs w:val="24"/>
              </w:rPr>
              <w:t>:</w:t>
            </w:r>
          </w:p>
        </w:tc>
      </w:tr>
      <w:tr w:rsidR="002170AE" w:rsidRPr="00AD71F5" w:rsidTr="00206CC6">
        <w:trPr>
          <w:trHeight w:val="829"/>
        </w:trPr>
        <w:tc>
          <w:tcPr>
            <w:tcW w:w="9016" w:type="dxa"/>
          </w:tcPr>
          <w:p w:rsidR="002170AE" w:rsidRPr="00AD71F5" w:rsidRDefault="002170AE" w:rsidP="0002378F">
            <w:pPr>
              <w:numPr>
                <w:ilvl w:val="0"/>
                <w:numId w:val="6"/>
              </w:numPr>
              <w:jc w:val="both"/>
              <w:rPr>
                <w:rFonts w:ascii="Trebuchet MS" w:hAnsi="Trebuchet MS" w:cstheme="minorHAnsi"/>
                <w:sz w:val="24"/>
                <w:szCs w:val="24"/>
              </w:rPr>
            </w:pPr>
            <w:r w:rsidRPr="00AD71F5">
              <w:rPr>
                <w:rFonts w:ascii="Trebuchet MS" w:hAnsi="Trebuchet MS" w:cstheme="minorHAnsi"/>
                <w:sz w:val="24"/>
                <w:szCs w:val="24"/>
              </w:rPr>
              <w:t>PVG</w:t>
            </w:r>
          </w:p>
          <w:p w:rsidR="002170AE" w:rsidRPr="00AD71F5" w:rsidRDefault="002170AE" w:rsidP="0002378F">
            <w:pPr>
              <w:numPr>
                <w:ilvl w:val="0"/>
                <w:numId w:val="6"/>
              </w:numPr>
              <w:jc w:val="both"/>
              <w:rPr>
                <w:rFonts w:ascii="Trebuchet MS" w:hAnsi="Trebuchet MS" w:cstheme="minorHAnsi"/>
                <w:sz w:val="24"/>
                <w:szCs w:val="24"/>
              </w:rPr>
            </w:pPr>
            <w:r w:rsidRPr="00AD71F5">
              <w:rPr>
                <w:rFonts w:ascii="Trebuchet MS" w:hAnsi="Trebuchet MS" w:cstheme="minorHAnsi"/>
                <w:sz w:val="24"/>
                <w:szCs w:val="24"/>
              </w:rPr>
              <w:t>2 references (must be previous employers)</w:t>
            </w:r>
          </w:p>
          <w:p w:rsidR="002170AE" w:rsidRPr="00AD71F5" w:rsidRDefault="002170AE" w:rsidP="00B06882">
            <w:pPr>
              <w:ind w:left="360"/>
              <w:jc w:val="both"/>
              <w:rPr>
                <w:rFonts w:ascii="Trebuchet MS" w:hAnsi="Trebuchet MS" w:cstheme="minorHAnsi"/>
                <w:sz w:val="24"/>
                <w:szCs w:val="24"/>
              </w:rPr>
            </w:pPr>
          </w:p>
        </w:tc>
      </w:tr>
      <w:tr w:rsidR="009416E8" w:rsidRPr="00AD71F5" w:rsidTr="0070241F">
        <w:tc>
          <w:tcPr>
            <w:tcW w:w="9016" w:type="dxa"/>
          </w:tcPr>
          <w:p w:rsidR="009416E8" w:rsidRPr="00AD71F5" w:rsidRDefault="009416E8" w:rsidP="0002378F">
            <w:pPr>
              <w:pStyle w:val="NormalWeb"/>
              <w:shd w:val="clear" w:color="auto" w:fill="FFFFFF"/>
              <w:spacing w:before="0" w:after="0" w:line="240" w:lineRule="auto"/>
              <w:jc w:val="both"/>
              <w:rPr>
                <w:rFonts w:ascii="Trebuchet MS" w:hAnsi="Trebuchet MS" w:cstheme="minorHAnsi"/>
              </w:rPr>
            </w:pPr>
            <w:r w:rsidRPr="00AD71F5">
              <w:rPr>
                <w:rFonts w:ascii="Trebuchet MS" w:hAnsi="Trebuchet MS" w:cstheme="minorHAnsi"/>
                <w:b/>
                <w:color w:val="333333"/>
              </w:rPr>
              <w:t xml:space="preserve">Confirmation of appointment is subject to satisfactory completion of a </w:t>
            </w:r>
            <w:proofErr w:type="gramStart"/>
            <w:r w:rsidRPr="00AD71F5">
              <w:rPr>
                <w:rFonts w:ascii="Trebuchet MS" w:hAnsi="Trebuchet MS" w:cstheme="minorHAnsi"/>
                <w:b/>
                <w:color w:val="333333"/>
              </w:rPr>
              <w:t>3 month</w:t>
            </w:r>
            <w:proofErr w:type="gramEnd"/>
            <w:r w:rsidRPr="00AD71F5">
              <w:rPr>
                <w:rFonts w:ascii="Trebuchet MS" w:hAnsi="Trebuchet MS" w:cstheme="minorHAnsi"/>
                <w:b/>
                <w:color w:val="333333"/>
              </w:rPr>
              <w:t xml:space="preserve"> probationary period.</w:t>
            </w:r>
          </w:p>
        </w:tc>
      </w:tr>
    </w:tbl>
    <w:p w:rsidR="002170AE" w:rsidRPr="00AD71F5" w:rsidRDefault="002170AE" w:rsidP="00AD71F5">
      <w:pPr>
        <w:spacing w:after="0"/>
        <w:jc w:val="both"/>
        <w:rPr>
          <w:rFonts w:ascii="Trebuchet MS" w:eastAsia="Times New Roman" w:hAnsi="Trebuchet MS" w:cs="Arial"/>
          <w:sz w:val="24"/>
          <w:szCs w:val="24"/>
          <w:shd w:val="clear" w:color="auto" w:fill="FFFFFF"/>
          <w:lang w:eastAsia="en-GB"/>
        </w:rPr>
      </w:pPr>
    </w:p>
    <w:sectPr w:rsidR="002170AE" w:rsidRPr="00AD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0E6"/>
    <w:multiLevelType w:val="hybridMultilevel"/>
    <w:tmpl w:val="00FC35B6"/>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93428"/>
    <w:multiLevelType w:val="hybridMultilevel"/>
    <w:tmpl w:val="31C02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427C7D"/>
    <w:multiLevelType w:val="hybridMultilevel"/>
    <w:tmpl w:val="00A4D2BC"/>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F10F06"/>
    <w:multiLevelType w:val="hybridMultilevel"/>
    <w:tmpl w:val="066A5A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21AD"/>
    <w:multiLevelType w:val="hybridMultilevel"/>
    <w:tmpl w:val="2660B7B6"/>
    <w:lvl w:ilvl="0" w:tplc="08090001">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2C5B5CA6"/>
    <w:multiLevelType w:val="hybridMultilevel"/>
    <w:tmpl w:val="47482D10"/>
    <w:lvl w:ilvl="0" w:tplc="08090001">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2F9A6049"/>
    <w:multiLevelType w:val="multilevel"/>
    <w:tmpl w:val="206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92DF2"/>
    <w:multiLevelType w:val="hybridMultilevel"/>
    <w:tmpl w:val="E7CC0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A76F79"/>
    <w:multiLevelType w:val="hybridMultilevel"/>
    <w:tmpl w:val="807A59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7D3F08"/>
    <w:multiLevelType w:val="hybridMultilevel"/>
    <w:tmpl w:val="D9DEA2E2"/>
    <w:lvl w:ilvl="0" w:tplc="08090001">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3F56C6"/>
    <w:multiLevelType w:val="hybridMultilevel"/>
    <w:tmpl w:val="A2227B72"/>
    <w:lvl w:ilvl="0" w:tplc="08090001">
      <w:start w:val="1"/>
      <w:numFmt w:val="bullet"/>
      <w:lvlText w:val=""/>
      <w:lvlJc w:val="left"/>
      <w:pPr>
        <w:ind w:left="720" w:hanging="360"/>
      </w:pPr>
      <w:rPr>
        <w:rFonts w:ascii="Symbol" w:hAnsi="Symbol" w:hint="default"/>
      </w:rPr>
    </w:lvl>
    <w:lvl w:ilvl="1" w:tplc="23CE1AD2">
      <w:start w:val="1"/>
      <w:numFmt w:val="lowerLetter"/>
      <w:lvlText w:val="%2."/>
      <w:lvlJc w:val="left"/>
      <w:pPr>
        <w:ind w:left="1440" w:hanging="360"/>
      </w:pPr>
    </w:lvl>
    <w:lvl w:ilvl="2" w:tplc="42343C64">
      <w:start w:val="1"/>
      <w:numFmt w:val="lowerRoman"/>
      <w:lvlText w:val="%3."/>
      <w:lvlJc w:val="right"/>
      <w:pPr>
        <w:ind w:left="2160" w:hanging="180"/>
      </w:pPr>
    </w:lvl>
    <w:lvl w:ilvl="3" w:tplc="27648486">
      <w:start w:val="1"/>
      <w:numFmt w:val="decimal"/>
      <w:lvlText w:val="%4."/>
      <w:lvlJc w:val="left"/>
      <w:pPr>
        <w:ind w:left="2880" w:hanging="360"/>
      </w:pPr>
    </w:lvl>
    <w:lvl w:ilvl="4" w:tplc="6C0A1EEE">
      <w:start w:val="1"/>
      <w:numFmt w:val="lowerLetter"/>
      <w:lvlText w:val="%5."/>
      <w:lvlJc w:val="left"/>
      <w:pPr>
        <w:ind w:left="3600" w:hanging="360"/>
      </w:pPr>
    </w:lvl>
    <w:lvl w:ilvl="5" w:tplc="0C021BA4">
      <w:start w:val="1"/>
      <w:numFmt w:val="lowerRoman"/>
      <w:lvlText w:val="%6."/>
      <w:lvlJc w:val="right"/>
      <w:pPr>
        <w:ind w:left="4320" w:hanging="180"/>
      </w:pPr>
    </w:lvl>
    <w:lvl w:ilvl="6" w:tplc="C86C94D4">
      <w:start w:val="1"/>
      <w:numFmt w:val="decimal"/>
      <w:lvlText w:val="%7."/>
      <w:lvlJc w:val="left"/>
      <w:pPr>
        <w:ind w:left="5040" w:hanging="360"/>
      </w:pPr>
    </w:lvl>
    <w:lvl w:ilvl="7" w:tplc="32C4CE9A">
      <w:start w:val="1"/>
      <w:numFmt w:val="lowerLetter"/>
      <w:lvlText w:val="%8."/>
      <w:lvlJc w:val="left"/>
      <w:pPr>
        <w:ind w:left="5760" w:hanging="360"/>
      </w:pPr>
    </w:lvl>
    <w:lvl w:ilvl="8" w:tplc="9B8E2990">
      <w:start w:val="1"/>
      <w:numFmt w:val="lowerRoman"/>
      <w:lvlText w:val="%9."/>
      <w:lvlJc w:val="right"/>
      <w:pPr>
        <w:ind w:left="6480" w:hanging="180"/>
      </w:pPr>
    </w:lvl>
  </w:abstractNum>
  <w:abstractNum w:abstractNumId="11" w15:restartNumberingAfterBreak="0">
    <w:nsid w:val="63F568D5"/>
    <w:multiLevelType w:val="hybridMultilevel"/>
    <w:tmpl w:val="6E42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46C06"/>
    <w:multiLevelType w:val="hybridMultilevel"/>
    <w:tmpl w:val="F0B0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715D2"/>
    <w:multiLevelType w:val="hybridMultilevel"/>
    <w:tmpl w:val="8F16D790"/>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FF0C1D"/>
    <w:multiLevelType w:val="hybridMultilevel"/>
    <w:tmpl w:val="E6BECCF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F408F"/>
    <w:multiLevelType w:val="hybridMultilevel"/>
    <w:tmpl w:val="E686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D428B"/>
    <w:multiLevelType w:val="hybridMultilevel"/>
    <w:tmpl w:val="1562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63107"/>
    <w:multiLevelType w:val="hybridMultilevel"/>
    <w:tmpl w:val="8D2C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4"/>
  </w:num>
  <w:num w:numId="5">
    <w:abstractNumId w:val="9"/>
  </w:num>
  <w:num w:numId="6">
    <w:abstractNumId w:val="5"/>
  </w:num>
  <w:num w:numId="7">
    <w:abstractNumId w:val="6"/>
  </w:num>
  <w:num w:numId="8">
    <w:abstractNumId w:val="12"/>
  </w:num>
  <w:num w:numId="9">
    <w:abstractNumId w:val="2"/>
  </w:num>
  <w:num w:numId="10">
    <w:abstractNumId w:val="3"/>
  </w:num>
  <w:num w:numId="11">
    <w:abstractNumId w:val="11"/>
  </w:num>
  <w:num w:numId="12">
    <w:abstractNumId w:val="10"/>
  </w:num>
  <w:num w:numId="13">
    <w:abstractNumId w:val="1"/>
  </w:num>
  <w:num w:numId="14">
    <w:abstractNumId w:val="7"/>
  </w:num>
  <w:num w:numId="15">
    <w:abstractNumId w:val="14"/>
  </w:num>
  <w:num w:numId="16">
    <w:abstractNumId w:val="17"/>
  </w:num>
  <w:num w:numId="17">
    <w:abstractNumId w:val="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1A"/>
    <w:rsid w:val="0002378F"/>
    <w:rsid w:val="000E2CE4"/>
    <w:rsid w:val="002170AE"/>
    <w:rsid w:val="002A2937"/>
    <w:rsid w:val="002C51E3"/>
    <w:rsid w:val="00327E0A"/>
    <w:rsid w:val="00353929"/>
    <w:rsid w:val="0037101A"/>
    <w:rsid w:val="003A219D"/>
    <w:rsid w:val="0042712F"/>
    <w:rsid w:val="00443863"/>
    <w:rsid w:val="00475A1A"/>
    <w:rsid w:val="00482B3B"/>
    <w:rsid w:val="005C1A8C"/>
    <w:rsid w:val="005E4F64"/>
    <w:rsid w:val="006C750C"/>
    <w:rsid w:val="00782833"/>
    <w:rsid w:val="007B669A"/>
    <w:rsid w:val="007D5CA4"/>
    <w:rsid w:val="008F32C9"/>
    <w:rsid w:val="009416E8"/>
    <w:rsid w:val="009936CF"/>
    <w:rsid w:val="00A724E8"/>
    <w:rsid w:val="00AD71F5"/>
    <w:rsid w:val="00B03F4E"/>
    <w:rsid w:val="00B06882"/>
    <w:rsid w:val="00B072F9"/>
    <w:rsid w:val="00B35DAA"/>
    <w:rsid w:val="00D82801"/>
    <w:rsid w:val="00D9758C"/>
    <w:rsid w:val="00F40B41"/>
    <w:rsid w:val="00FA1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C855"/>
  <w15:chartTrackingRefBased/>
  <w15:docId w15:val="{1A490B47-057A-4B15-A869-23565898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37101A"/>
    <w:pPr>
      <w:keepNext/>
      <w:spacing w:after="0" w:line="240" w:lineRule="auto"/>
      <w:jc w:val="center"/>
      <w:outlineLvl w:val="2"/>
    </w:pPr>
    <w:rPr>
      <w:rFonts w:ascii="Century Gothic" w:eastAsia="Times New Roman" w:hAnsi="Century Gothic"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01A"/>
    <w:rPr>
      <w:rFonts w:ascii="Century Gothic" w:eastAsia="Times New Roman" w:hAnsi="Century Gothic" w:cs="Times New Roman"/>
      <w:b/>
      <w:bCs/>
      <w:szCs w:val="24"/>
    </w:rPr>
  </w:style>
  <w:style w:type="paragraph" w:styleId="NormalWeb">
    <w:name w:val="Normal (Web)"/>
    <w:basedOn w:val="Normal"/>
    <w:uiPriority w:val="99"/>
    <w:unhideWhenUsed/>
    <w:rsid w:val="0037101A"/>
    <w:pPr>
      <w:spacing w:before="320" w:after="320" w:line="320" w:lineRule="atLeast"/>
    </w:pPr>
    <w:rPr>
      <w:rFonts w:ascii="Times New Roman" w:eastAsia="Times New Roman" w:hAnsi="Times New Roman" w:cs="Times New Roman"/>
      <w:sz w:val="24"/>
      <w:szCs w:val="24"/>
      <w:lang w:eastAsia="en-GB"/>
    </w:rPr>
  </w:style>
  <w:style w:type="table" w:styleId="TableGrid">
    <w:name w:val="Table Grid"/>
    <w:basedOn w:val="TableNormal"/>
    <w:uiPriority w:val="39"/>
    <w:rsid w:val="0037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7101A"/>
    <w:pPr>
      <w:spacing w:after="0" w:line="240" w:lineRule="auto"/>
    </w:pPr>
    <w:rPr>
      <w:rFonts w:ascii="Century Gothic" w:eastAsia="Times New Roman" w:hAnsi="Century Gothic" w:cs="Times New Roman"/>
      <w:b/>
      <w:bCs/>
      <w:sz w:val="24"/>
      <w:szCs w:val="24"/>
    </w:rPr>
  </w:style>
  <w:style w:type="character" w:customStyle="1" w:styleId="SubtitleChar">
    <w:name w:val="Subtitle Char"/>
    <w:basedOn w:val="DefaultParagraphFont"/>
    <w:link w:val="Subtitle"/>
    <w:rsid w:val="0037101A"/>
    <w:rPr>
      <w:rFonts w:ascii="Century Gothic" w:eastAsia="Times New Roman" w:hAnsi="Century Gothic" w:cs="Times New Roman"/>
      <w:b/>
      <w:bCs/>
      <w:sz w:val="24"/>
      <w:szCs w:val="24"/>
    </w:rPr>
  </w:style>
  <w:style w:type="paragraph" w:styleId="Header">
    <w:name w:val="header"/>
    <w:basedOn w:val="Normal"/>
    <w:link w:val="HeaderChar"/>
    <w:rsid w:val="0037101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7101A"/>
    <w:rPr>
      <w:rFonts w:ascii="Times New Roman" w:eastAsia="Times New Roman" w:hAnsi="Times New Roman" w:cs="Times New Roman"/>
      <w:sz w:val="24"/>
      <w:szCs w:val="24"/>
    </w:rPr>
  </w:style>
  <w:style w:type="table" w:styleId="ListTable4-Accent1">
    <w:name w:val="List Table 4 Accent 1"/>
    <w:basedOn w:val="TableNormal"/>
    <w:uiPriority w:val="49"/>
    <w:rsid w:val="003710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710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371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22514">
      <w:bodyDiv w:val="1"/>
      <w:marLeft w:val="0"/>
      <w:marRight w:val="0"/>
      <w:marTop w:val="0"/>
      <w:marBottom w:val="0"/>
      <w:divBdr>
        <w:top w:val="none" w:sz="0" w:space="0" w:color="auto"/>
        <w:left w:val="none" w:sz="0" w:space="0" w:color="auto"/>
        <w:bottom w:val="none" w:sz="0" w:space="0" w:color="auto"/>
        <w:right w:val="none" w:sz="0" w:space="0" w:color="auto"/>
      </w:divBdr>
    </w:div>
    <w:div w:id="1167332124">
      <w:bodyDiv w:val="1"/>
      <w:marLeft w:val="0"/>
      <w:marRight w:val="0"/>
      <w:marTop w:val="0"/>
      <w:marBottom w:val="0"/>
      <w:divBdr>
        <w:top w:val="none" w:sz="0" w:space="0" w:color="auto"/>
        <w:left w:val="none" w:sz="0" w:space="0" w:color="auto"/>
        <w:bottom w:val="none" w:sz="0" w:space="0" w:color="auto"/>
        <w:right w:val="none" w:sz="0" w:space="0" w:color="auto"/>
      </w:divBdr>
    </w:div>
    <w:div w:id="20188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Mason</dc:creator>
  <cp:keywords/>
  <dc:description/>
  <cp:lastModifiedBy>Alison Mason</cp:lastModifiedBy>
  <cp:revision>3</cp:revision>
  <cp:lastPrinted>2021-10-08T11:37:00Z</cp:lastPrinted>
  <dcterms:created xsi:type="dcterms:W3CDTF">2021-11-16T19:30:00Z</dcterms:created>
  <dcterms:modified xsi:type="dcterms:W3CDTF">2021-11-23T16:38:00Z</dcterms:modified>
</cp:coreProperties>
</file>