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B8468" w14:textId="77777777" w:rsidR="00E93E1C" w:rsidRPr="00DA4F51" w:rsidRDefault="00E93E1C" w:rsidP="00E93E1C">
      <w:pPr>
        <w:jc w:val="center"/>
        <w:rPr>
          <w:sz w:val="20"/>
          <w:szCs w:val="20"/>
        </w:rPr>
      </w:pPr>
      <w:r w:rsidRPr="00DA4F51">
        <w:rPr>
          <w:noProof/>
          <w:sz w:val="20"/>
          <w:szCs w:val="20"/>
        </w:rPr>
        <w:drawing>
          <wp:inline distT="0" distB="0" distL="0" distR="0" wp14:anchorId="15370F00" wp14:editId="51487B59">
            <wp:extent cx="1571625" cy="1891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174" cy="1983172"/>
                    </a:xfrm>
                    <a:prstGeom prst="rect">
                      <a:avLst/>
                    </a:prstGeom>
                    <a:noFill/>
                    <a:ln>
                      <a:noFill/>
                    </a:ln>
                  </pic:spPr>
                </pic:pic>
              </a:graphicData>
            </a:graphic>
          </wp:inline>
        </w:drawing>
      </w:r>
    </w:p>
    <w:p w14:paraId="41636678" w14:textId="64B0DC19" w:rsidR="00E93E1C" w:rsidRDefault="00E93E1C" w:rsidP="00E93E1C">
      <w:pPr>
        <w:jc w:val="center"/>
        <w:rPr>
          <w:rFonts w:ascii="Century Gothic" w:hAnsi="Century Gothic" w:cs="Arial"/>
          <w:i/>
          <w:iCs/>
          <w:color w:val="970307"/>
          <w:sz w:val="20"/>
          <w:szCs w:val="20"/>
        </w:rPr>
      </w:pPr>
      <w:r w:rsidRPr="00DA4F51">
        <w:rPr>
          <w:rFonts w:ascii="Century Gothic" w:hAnsi="Century Gothic" w:cs="Arial"/>
          <w:i/>
          <w:iCs/>
          <w:color w:val="970307"/>
          <w:sz w:val="20"/>
          <w:szCs w:val="20"/>
        </w:rPr>
        <w:t>‘Improving the life chances of the people of Arbroath’</w:t>
      </w:r>
    </w:p>
    <w:p w14:paraId="6FF891F5" w14:textId="77777777" w:rsidR="00C1282D" w:rsidRPr="00DA4F51" w:rsidRDefault="00C1282D" w:rsidP="00E93E1C">
      <w:pPr>
        <w:jc w:val="center"/>
        <w:rPr>
          <w:rFonts w:ascii="Century Gothic" w:hAnsi="Century Gothic" w:cs="Arial"/>
          <w:i/>
          <w:iCs/>
          <w:color w:val="970307"/>
          <w:sz w:val="20"/>
          <w:szCs w:val="20"/>
        </w:rPr>
      </w:pPr>
    </w:p>
    <w:tbl>
      <w:tblPr>
        <w:tblStyle w:val="TableGrid"/>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6084"/>
      </w:tblGrid>
      <w:tr w:rsidR="00E93E1C" w:rsidRPr="00DA4F51" w14:paraId="4423DEA7" w14:textId="77777777" w:rsidTr="0059257F">
        <w:trPr>
          <w:trHeight w:val="1436"/>
        </w:trPr>
        <w:tc>
          <w:tcPr>
            <w:tcW w:w="2924" w:type="dxa"/>
          </w:tcPr>
          <w:p w14:paraId="1D5ED786" w14:textId="77777777" w:rsidR="00E93E1C" w:rsidRPr="00DA4F51" w:rsidRDefault="00E93E1C" w:rsidP="0059257F">
            <w:pPr>
              <w:rPr>
                <w:rFonts w:ascii="Century Gothic" w:hAnsi="Century Gothic" w:cs="Devanagari MT"/>
                <w:b/>
              </w:rPr>
            </w:pPr>
            <w:r w:rsidRPr="00DA4F51">
              <w:rPr>
                <w:rFonts w:ascii="Century Gothic" w:hAnsi="Century Gothic" w:cs="Devanagari MT"/>
                <w:b/>
              </w:rPr>
              <w:t>Job Title</w:t>
            </w:r>
            <w:r w:rsidRPr="00DA4F51">
              <w:rPr>
                <w:rFonts w:ascii="Century Gothic" w:hAnsi="Century Gothic" w:cs="Devanagari MT"/>
                <w:b/>
              </w:rPr>
              <w:tab/>
            </w:r>
            <w:r w:rsidRPr="00DA4F51">
              <w:rPr>
                <w:rFonts w:ascii="Century Gothic" w:hAnsi="Century Gothic" w:cs="Devanagari MT"/>
                <w:b/>
              </w:rPr>
              <w:tab/>
            </w:r>
          </w:p>
          <w:p w14:paraId="5A7EDF8F" w14:textId="77777777" w:rsidR="00E93E1C" w:rsidRPr="00DA4F51" w:rsidRDefault="00E93E1C" w:rsidP="0059257F">
            <w:pPr>
              <w:rPr>
                <w:rFonts w:ascii="Century Gothic" w:hAnsi="Century Gothic" w:cs="Devanagari MT"/>
                <w:b/>
              </w:rPr>
            </w:pPr>
            <w:r w:rsidRPr="00DA4F51">
              <w:rPr>
                <w:rFonts w:ascii="Century Gothic" w:hAnsi="Century Gothic" w:cs="Devanagari MT"/>
                <w:b/>
              </w:rPr>
              <w:t>Hours:</w:t>
            </w:r>
          </w:p>
          <w:p w14:paraId="50534D69" w14:textId="77777777" w:rsidR="00E93E1C" w:rsidRPr="00DA4F51" w:rsidRDefault="00E93E1C" w:rsidP="0059257F">
            <w:pPr>
              <w:rPr>
                <w:rFonts w:ascii="Century Gothic" w:hAnsi="Century Gothic" w:cs="Devanagari MT"/>
                <w:b/>
              </w:rPr>
            </w:pPr>
            <w:r w:rsidRPr="00DA4F51">
              <w:rPr>
                <w:rFonts w:ascii="Century Gothic" w:hAnsi="Century Gothic" w:cs="Devanagari MT"/>
                <w:b/>
              </w:rPr>
              <w:t>Salary band:</w:t>
            </w:r>
          </w:p>
          <w:p w14:paraId="786E303D" w14:textId="4AE66C93" w:rsidR="007D5804" w:rsidRDefault="007D5804" w:rsidP="0059257F">
            <w:pPr>
              <w:rPr>
                <w:rFonts w:ascii="Century Gothic" w:hAnsi="Century Gothic" w:cs="Devanagari MT"/>
                <w:b/>
              </w:rPr>
            </w:pPr>
            <w:r>
              <w:rPr>
                <w:rFonts w:ascii="Century Gothic" w:hAnsi="Century Gothic" w:cs="Devanagari MT"/>
                <w:b/>
              </w:rPr>
              <w:t>Term:</w:t>
            </w:r>
          </w:p>
          <w:p w14:paraId="26CD9488" w14:textId="030BD81B" w:rsidR="00E93E1C" w:rsidRPr="00DA4F51" w:rsidRDefault="00E93E1C" w:rsidP="0059257F">
            <w:pPr>
              <w:rPr>
                <w:rFonts w:ascii="Century Gothic" w:hAnsi="Century Gothic" w:cs="Devanagari MT"/>
                <w:b/>
              </w:rPr>
            </w:pPr>
            <w:r w:rsidRPr="00DA4F51">
              <w:rPr>
                <w:rFonts w:ascii="Century Gothic" w:hAnsi="Century Gothic" w:cs="Devanagari MT"/>
                <w:b/>
              </w:rPr>
              <w:t xml:space="preserve">Closing Date: </w:t>
            </w:r>
          </w:p>
          <w:p w14:paraId="37C7E1A6" w14:textId="77777777" w:rsidR="00E93E1C" w:rsidRPr="00DA4F51" w:rsidRDefault="00E93E1C" w:rsidP="0059257F">
            <w:pPr>
              <w:rPr>
                <w:rFonts w:ascii="Century Gothic" w:hAnsi="Century Gothic" w:cs="Devanagari MT"/>
                <w:b/>
              </w:rPr>
            </w:pPr>
            <w:r w:rsidRPr="00DA4F51">
              <w:rPr>
                <w:rFonts w:ascii="Century Gothic" w:hAnsi="Century Gothic" w:cs="Devanagari MT"/>
                <w:b/>
              </w:rPr>
              <w:t xml:space="preserve">Interview Date: </w:t>
            </w:r>
            <w:r>
              <w:rPr>
                <w:rFonts w:ascii="Century Gothic" w:hAnsi="Century Gothic" w:cs="Devanagari MT"/>
                <w:b/>
              </w:rPr>
              <w:t xml:space="preserve">                           </w:t>
            </w:r>
          </w:p>
          <w:p w14:paraId="0A2878A5" w14:textId="77777777" w:rsidR="00E93E1C" w:rsidRPr="00DA4F51" w:rsidRDefault="00E93E1C" w:rsidP="0059257F">
            <w:pPr>
              <w:rPr>
                <w:rFonts w:ascii="Century Gothic" w:hAnsi="Century Gothic" w:cs="Devanagari MT"/>
                <w:b/>
              </w:rPr>
            </w:pPr>
            <w:r w:rsidRPr="00DA4F51">
              <w:rPr>
                <w:rFonts w:ascii="Century Gothic" w:hAnsi="Century Gothic" w:cs="Devanagari MT"/>
                <w:b/>
              </w:rPr>
              <w:t>Start Date:</w:t>
            </w:r>
          </w:p>
          <w:p w14:paraId="4DA91587" w14:textId="77777777" w:rsidR="00E93E1C" w:rsidRPr="00DA4F51" w:rsidRDefault="00E93E1C" w:rsidP="0059257F">
            <w:pPr>
              <w:rPr>
                <w:rFonts w:ascii="Century Gothic" w:hAnsi="Century Gothic" w:cs="Devanagari MT"/>
                <w:b/>
              </w:rPr>
            </w:pPr>
          </w:p>
        </w:tc>
        <w:tc>
          <w:tcPr>
            <w:tcW w:w="6084" w:type="dxa"/>
          </w:tcPr>
          <w:p w14:paraId="6AABAFBC" w14:textId="77777777" w:rsidR="00E93E1C" w:rsidRPr="00DA4F51" w:rsidRDefault="00E93E1C" w:rsidP="0059257F">
            <w:pPr>
              <w:rPr>
                <w:rFonts w:ascii="Century Gothic" w:hAnsi="Century Gothic" w:cs="Devanagari MT"/>
                <w:b/>
              </w:rPr>
            </w:pPr>
            <w:r w:rsidRPr="00DA4F51">
              <w:rPr>
                <w:rFonts w:ascii="Century Gothic" w:hAnsi="Century Gothic" w:cs="Devanagari MT"/>
                <w:b/>
              </w:rPr>
              <w:t>Arbroath FC Community</w:t>
            </w:r>
            <w:r>
              <w:rPr>
                <w:rFonts w:ascii="Century Gothic" w:hAnsi="Century Gothic" w:cs="Devanagari MT"/>
                <w:b/>
              </w:rPr>
              <w:t xml:space="preserve"> Development</w:t>
            </w:r>
            <w:r w:rsidRPr="00DA4F51">
              <w:rPr>
                <w:rFonts w:ascii="Century Gothic" w:hAnsi="Century Gothic" w:cs="Devanagari MT"/>
                <w:b/>
              </w:rPr>
              <w:t xml:space="preserve"> Manager </w:t>
            </w:r>
          </w:p>
          <w:p w14:paraId="5781BB61" w14:textId="0AFFE590" w:rsidR="00E93E1C" w:rsidRPr="00DA4F51" w:rsidRDefault="00E93E1C" w:rsidP="0059257F">
            <w:pPr>
              <w:rPr>
                <w:rFonts w:ascii="Century Gothic" w:hAnsi="Century Gothic" w:cs="Devanagari MT"/>
                <w:b/>
                <w:color w:val="000000"/>
              </w:rPr>
            </w:pPr>
            <w:r w:rsidRPr="00DA4F51">
              <w:rPr>
                <w:rFonts w:ascii="Century Gothic" w:hAnsi="Century Gothic" w:cs="Devanagari MT"/>
                <w:b/>
                <w:color w:val="000000"/>
              </w:rPr>
              <w:t xml:space="preserve">Full Time </w:t>
            </w:r>
            <w:r w:rsidR="000206EB">
              <w:rPr>
                <w:rFonts w:ascii="Century Gothic" w:hAnsi="Century Gothic" w:cs="Devanagari MT"/>
                <w:b/>
                <w:color w:val="000000"/>
              </w:rPr>
              <w:t>(35 hours per week)</w:t>
            </w:r>
          </w:p>
          <w:p w14:paraId="26FE4A49" w14:textId="10B1659E" w:rsidR="00E93E1C" w:rsidRDefault="00E93E1C" w:rsidP="0059257F">
            <w:pPr>
              <w:rPr>
                <w:rFonts w:ascii="Century Gothic" w:hAnsi="Century Gothic" w:cs="Devanagari MT"/>
                <w:b/>
                <w:color w:val="000000"/>
              </w:rPr>
            </w:pPr>
            <w:r w:rsidRPr="00DA4F51">
              <w:rPr>
                <w:rFonts w:ascii="Century Gothic" w:hAnsi="Century Gothic" w:cs="Cambria"/>
                <w:b/>
                <w:color w:val="000000"/>
              </w:rPr>
              <w:t>£</w:t>
            </w:r>
            <w:r w:rsidRPr="00DA4F51">
              <w:rPr>
                <w:rFonts w:ascii="Century Gothic" w:hAnsi="Century Gothic" w:cs="Devanagari MT"/>
                <w:b/>
                <w:color w:val="000000"/>
              </w:rPr>
              <w:t>25</w:t>
            </w:r>
            <w:r w:rsidR="006A25F4">
              <w:rPr>
                <w:rFonts w:ascii="Century Gothic" w:hAnsi="Century Gothic" w:cs="Devanagari MT"/>
                <w:b/>
                <w:color w:val="000000"/>
              </w:rPr>
              <w:t>,000</w:t>
            </w:r>
            <w:r w:rsidRPr="00DA4F51">
              <w:rPr>
                <w:rFonts w:ascii="Century Gothic" w:hAnsi="Century Gothic" w:cs="Devanagari MT"/>
                <w:b/>
                <w:color w:val="000000"/>
              </w:rPr>
              <w:t xml:space="preserve"> Per Annum </w:t>
            </w:r>
          </w:p>
          <w:p w14:paraId="69E14B1F" w14:textId="7742CC64" w:rsidR="007D5804" w:rsidRPr="00DA4F51" w:rsidRDefault="007D5804" w:rsidP="0059257F">
            <w:pPr>
              <w:rPr>
                <w:rFonts w:ascii="Century Gothic" w:hAnsi="Century Gothic" w:cs="Devanagari MT"/>
                <w:b/>
                <w:color w:val="000000"/>
              </w:rPr>
            </w:pPr>
            <w:r>
              <w:rPr>
                <w:rFonts w:ascii="Century Gothic" w:hAnsi="Century Gothic" w:cs="Devanagari MT"/>
                <w:b/>
                <w:color w:val="000000"/>
              </w:rPr>
              <w:t xml:space="preserve">2 Year Fixed term </w:t>
            </w:r>
          </w:p>
          <w:p w14:paraId="0474A864" w14:textId="3B7E27E8" w:rsidR="00E93E1C" w:rsidRDefault="00904288" w:rsidP="0059257F">
            <w:pPr>
              <w:rPr>
                <w:rFonts w:ascii="Century Gothic" w:hAnsi="Century Gothic" w:cs="Devanagari MT"/>
                <w:b/>
              </w:rPr>
            </w:pPr>
            <w:r>
              <w:rPr>
                <w:rFonts w:ascii="Century Gothic" w:hAnsi="Century Gothic" w:cs="Devanagari MT"/>
                <w:b/>
              </w:rPr>
              <w:t>Monday 6</w:t>
            </w:r>
            <w:r w:rsidR="00E93E1C" w:rsidRPr="009A3DB2">
              <w:rPr>
                <w:rFonts w:ascii="Century Gothic" w:hAnsi="Century Gothic" w:cs="Devanagari MT"/>
                <w:b/>
                <w:vertAlign w:val="superscript"/>
              </w:rPr>
              <w:t>th</w:t>
            </w:r>
            <w:r w:rsidR="00E93E1C">
              <w:rPr>
                <w:rFonts w:ascii="Century Gothic" w:hAnsi="Century Gothic" w:cs="Devanagari MT"/>
                <w:b/>
              </w:rPr>
              <w:t xml:space="preserve"> December 2021</w:t>
            </w:r>
          </w:p>
          <w:p w14:paraId="0A6CBDF4" w14:textId="17156E24" w:rsidR="00E93E1C" w:rsidRDefault="008A34D8" w:rsidP="0059257F">
            <w:pPr>
              <w:rPr>
                <w:rFonts w:ascii="Century Gothic" w:hAnsi="Century Gothic" w:cs="Devanagari MT"/>
                <w:b/>
              </w:rPr>
            </w:pPr>
            <w:r>
              <w:rPr>
                <w:rFonts w:ascii="Century Gothic" w:hAnsi="Century Gothic" w:cs="Devanagari MT"/>
                <w:b/>
              </w:rPr>
              <w:t>16</w:t>
            </w:r>
            <w:r w:rsidRPr="008A34D8">
              <w:rPr>
                <w:rFonts w:ascii="Century Gothic" w:hAnsi="Century Gothic" w:cs="Devanagari MT"/>
                <w:b/>
                <w:vertAlign w:val="superscript"/>
              </w:rPr>
              <w:t>th</w:t>
            </w:r>
            <w:r>
              <w:rPr>
                <w:rFonts w:ascii="Century Gothic" w:hAnsi="Century Gothic" w:cs="Devanagari MT"/>
                <w:b/>
              </w:rPr>
              <w:t xml:space="preserve"> </w:t>
            </w:r>
            <w:r w:rsidR="00E93E1C">
              <w:rPr>
                <w:rFonts w:ascii="Century Gothic" w:hAnsi="Century Gothic" w:cs="Devanagari MT"/>
                <w:b/>
              </w:rPr>
              <w:t>December 2021</w:t>
            </w:r>
          </w:p>
          <w:p w14:paraId="08BFE0E8" w14:textId="77777777" w:rsidR="00E93E1C" w:rsidRPr="00DA4F51" w:rsidRDefault="00E93E1C" w:rsidP="0059257F">
            <w:pPr>
              <w:rPr>
                <w:rFonts w:ascii="Century Gothic" w:hAnsi="Century Gothic" w:cs="Devanagari MT"/>
                <w:b/>
              </w:rPr>
            </w:pPr>
            <w:r>
              <w:rPr>
                <w:rFonts w:ascii="Century Gothic" w:hAnsi="Century Gothic" w:cs="Devanagari MT"/>
                <w:b/>
              </w:rPr>
              <w:t>January 2022</w:t>
            </w:r>
          </w:p>
        </w:tc>
      </w:tr>
    </w:tbl>
    <w:p w14:paraId="2F217340" w14:textId="77777777" w:rsidR="00E93E1C" w:rsidRDefault="00E93E1C" w:rsidP="00E93E1C">
      <w:pPr>
        <w:spacing w:after="0"/>
        <w:rPr>
          <w:rFonts w:ascii="Century Gothic" w:hAnsi="Century Gothic" w:cs="Devanagari MT"/>
          <w:b/>
          <w:sz w:val="20"/>
          <w:szCs w:val="20"/>
          <w:u w:val="single"/>
        </w:rPr>
      </w:pPr>
      <w:r w:rsidRPr="00DA4F51">
        <w:rPr>
          <w:rFonts w:ascii="Century Gothic" w:hAnsi="Century Gothic" w:cs="Devanagari MT"/>
          <w:b/>
          <w:sz w:val="20"/>
          <w:szCs w:val="20"/>
          <w:u w:val="single"/>
        </w:rPr>
        <w:t>Job Role:</w:t>
      </w:r>
    </w:p>
    <w:p w14:paraId="314F3C23" w14:textId="77777777" w:rsidR="00E93E1C" w:rsidRDefault="00E93E1C" w:rsidP="00E93E1C">
      <w:pPr>
        <w:spacing w:after="0"/>
        <w:jc w:val="both"/>
        <w:rPr>
          <w:rFonts w:ascii="Century Gothic" w:hAnsi="Century Gothic" w:cs="Devanagari MT"/>
          <w:color w:val="000000" w:themeColor="text1"/>
          <w:sz w:val="20"/>
          <w:szCs w:val="20"/>
        </w:rPr>
      </w:pPr>
      <w:r w:rsidRPr="00DA4F51">
        <w:rPr>
          <w:rFonts w:ascii="Century Gothic" w:hAnsi="Century Gothic" w:cs="Devanagari MT"/>
          <w:color w:val="000000" w:themeColor="text1"/>
          <w:sz w:val="20"/>
          <w:szCs w:val="20"/>
        </w:rPr>
        <w:t xml:space="preserve">Arbroath FC Community Trust is about to experience a period of growth and we require a structured, proactive and vibrant person to manage and develop the charitable projects through this exciting phase. The charity is currently planning on developing two core </w:t>
      </w:r>
      <w:proofErr w:type="gramStart"/>
      <w:r w:rsidRPr="00DA4F51">
        <w:rPr>
          <w:rFonts w:ascii="Century Gothic" w:hAnsi="Century Gothic" w:cs="Devanagari MT"/>
          <w:color w:val="000000" w:themeColor="text1"/>
          <w:sz w:val="20"/>
          <w:szCs w:val="20"/>
        </w:rPr>
        <w:t>functions;</w:t>
      </w:r>
      <w:proofErr w:type="gramEnd"/>
      <w:r w:rsidRPr="00DA4F51">
        <w:rPr>
          <w:rFonts w:ascii="Century Gothic" w:hAnsi="Century Gothic" w:cs="Devanagari MT"/>
          <w:color w:val="000000" w:themeColor="text1"/>
          <w:sz w:val="20"/>
          <w:szCs w:val="20"/>
        </w:rPr>
        <w:t xml:space="preserve"> Participation in football and Health &amp; Our Community. </w:t>
      </w:r>
    </w:p>
    <w:p w14:paraId="47C2D50B" w14:textId="77777777" w:rsidR="00E93E1C" w:rsidRPr="00DA4F51" w:rsidRDefault="00E93E1C" w:rsidP="00E93E1C">
      <w:pPr>
        <w:spacing w:after="0"/>
        <w:jc w:val="both"/>
        <w:rPr>
          <w:rFonts w:ascii="Century Gothic" w:hAnsi="Century Gothic" w:cs="Devanagari MT"/>
          <w:color w:val="000000" w:themeColor="text1"/>
          <w:sz w:val="20"/>
          <w:szCs w:val="20"/>
        </w:rPr>
      </w:pPr>
    </w:p>
    <w:p w14:paraId="1873E808" w14:textId="69716006" w:rsidR="00E93E1C" w:rsidRDefault="00E93E1C" w:rsidP="00E93E1C">
      <w:pPr>
        <w:spacing w:after="0"/>
        <w:jc w:val="both"/>
        <w:rPr>
          <w:rFonts w:ascii="Century Gothic" w:hAnsi="Century Gothic" w:cs="Devanagari MT"/>
          <w:color w:val="000000" w:themeColor="text1"/>
          <w:sz w:val="20"/>
          <w:szCs w:val="20"/>
        </w:rPr>
      </w:pPr>
      <w:r w:rsidRPr="00DA4F51">
        <w:rPr>
          <w:rFonts w:ascii="Century Gothic" w:hAnsi="Century Gothic" w:cs="Devanagari MT"/>
          <w:color w:val="000000" w:themeColor="text1"/>
          <w:sz w:val="20"/>
          <w:szCs w:val="20"/>
        </w:rPr>
        <w:t xml:space="preserve">The purpose of the position is to lead, manage and deliver our current activities whilst developing a core team of volunteers to expand and grow activities to meet the objectives of the Trustees and the need of the local area. </w:t>
      </w:r>
    </w:p>
    <w:p w14:paraId="3D7DC555" w14:textId="1D083116" w:rsidR="00E93E1C" w:rsidRDefault="00E93E1C" w:rsidP="00E93E1C">
      <w:pPr>
        <w:spacing w:after="0"/>
        <w:jc w:val="both"/>
        <w:rPr>
          <w:rFonts w:ascii="Century Gothic" w:hAnsi="Century Gothic" w:cs="Devanagari MT"/>
          <w:color w:val="000000" w:themeColor="text1"/>
          <w:sz w:val="20"/>
          <w:szCs w:val="20"/>
        </w:rPr>
      </w:pPr>
    </w:p>
    <w:p w14:paraId="5E4FDF59" w14:textId="0F782C99" w:rsidR="00E93E1C" w:rsidRDefault="00E93E1C" w:rsidP="00E93E1C">
      <w:pPr>
        <w:spacing w:after="0"/>
        <w:jc w:val="both"/>
        <w:rPr>
          <w:rFonts w:ascii="Century Gothic" w:hAnsi="Century Gothic" w:cs="Devanagari MT"/>
          <w:color w:val="000000" w:themeColor="text1"/>
          <w:sz w:val="20"/>
          <w:szCs w:val="20"/>
        </w:rPr>
      </w:pPr>
      <w:r>
        <w:rPr>
          <w:rFonts w:ascii="Century Gothic" w:hAnsi="Century Gothic" w:cs="Devanagari MT"/>
          <w:color w:val="000000" w:themeColor="text1"/>
          <w:sz w:val="20"/>
          <w:szCs w:val="20"/>
        </w:rPr>
        <w:t xml:space="preserve">Initially this </w:t>
      </w:r>
      <w:r w:rsidR="00C31B4C">
        <w:rPr>
          <w:rFonts w:ascii="Century Gothic" w:hAnsi="Century Gothic" w:cs="Devanagari MT"/>
          <w:color w:val="000000" w:themeColor="text1"/>
          <w:sz w:val="20"/>
          <w:szCs w:val="20"/>
        </w:rPr>
        <w:t>post will be</w:t>
      </w:r>
      <w:r>
        <w:rPr>
          <w:rFonts w:ascii="Century Gothic" w:hAnsi="Century Gothic" w:cs="Devanagari MT"/>
          <w:color w:val="000000" w:themeColor="text1"/>
          <w:sz w:val="20"/>
          <w:szCs w:val="20"/>
        </w:rPr>
        <w:t xml:space="preserve"> working from home however there will be agile opportunities to work from </w:t>
      </w:r>
      <w:proofErr w:type="spellStart"/>
      <w:r>
        <w:rPr>
          <w:rFonts w:ascii="Century Gothic" w:hAnsi="Century Gothic" w:cs="Devanagari MT"/>
          <w:color w:val="000000" w:themeColor="text1"/>
          <w:sz w:val="20"/>
          <w:szCs w:val="20"/>
        </w:rPr>
        <w:t>Gayfield</w:t>
      </w:r>
      <w:proofErr w:type="spellEnd"/>
      <w:r>
        <w:rPr>
          <w:rFonts w:ascii="Century Gothic" w:hAnsi="Century Gothic" w:cs="Devanagari MT"/>
          <w:color w:val="000000" w:themeColor="text1"/>
          <w:sz w:val="20"/>
          <w:szCs w:val="20"/>
        </w:rPr>
        <w:t xml:space="preserve"> Park as and when required.  </w:t>
      </w:r>
    </w:p>
    <w:p w14:paraId="31993700" w14:textId="77777777" w:rsidR="00E93E1C" w:rsidRPr="00DA4F51" w:rsidRDefault="00E93E1C" w:rsidP="00E93E1C">
      <w:pPr>
        <w:spacing w:after="0"/>
        <w:jc w:val="both"/>
        <w:rPr>
          <w:rFonts w:ascii="Century Gothic" w:hAnsi="Century Gothic" w:cs="Devanagari MT"/>
          <w:color w:val="000000" w:themeColor="text1"/>
          <w:sz w:val="20"/>
          <w:szCs w:val="20"/>
        </w:rPr>
      </w:pPr>
    </w:p>
    <w:p w14:paraId="5DDFC866" w14:textId="77777777" w:rsidR="00E93E1C" w:rsidRDefault="00E93E1C" w:rsidP="00E93E1C">
      <w:pPr>
        <w:spacing w:after="0"/>
        <w:jc w:val="both"/>
        <w:rPr>
          <w:rFonts w:ascii="Century Gothic" w:hAnsi="Century Gothic" w:cs="Devanagari MT"/>
          <w:sz w:val="20"/>
          <w:szCs w:val="20"/>
          <w:u w:val="single"/>
        </w:rPr>
      </w:pPr>
      <w:r w:rsidRPr="00DA4F51">
        <w:rPr>
          <w:rFonts w:ascii="Century Gothic" w:hAnsi="Century Gothic" w:cs="Devanagari MT"/>
          <w:b/>
          <w:sz w:val="20"/>
          <w:szCs w:val="20"/>
          <w:u w:val="single"/>
        </w:rPr>
        <w:t>Key Duties</w:t>
      </w:r>
      <w:r w:rsidRPr="00DA4F51">
        <w:rPr>
          <w:rFonts w:ascii="Century Gothic" w:hAnsi="Century Gothic" w:cs="Devanagari MT"/>
          <w:sz w:val="20"/>
          <w:szCs w:val="20"/>
          <w:u w:val="single"/>
        </w:rPr>
        <w:t xml:space="preserve">: </w:t>
      </w:r>
    </w:p>
    <w:p w14:paraId="6D17E33E" w14:textId="77777777" w:rsidR="00E93E1C" w:rsidRDefault="00E93E1C" w:rsidP="00E93E1C">
      <w:pPr>
        <w:spacing w:after="0"/>
        <w:jc w:val="both"/>
        <w:rPr>
          <w:rFonts w:ascii="Century Gothic" w:hAnsi="Century Gothic" w:cs="Devanagari MT"/>
          <w:sz w:val="20"/>
          <w:szCs w:val="20"/>
          <w:u w:val="single"/>
        </w:rPr>
      </w:pPr>
    </w:p>
    <w:p w14:paraId="4875BAD5" w14:textId="77777777" w:rsidR="00E93E1C" w:rsidRPr="00DA4F51" w:rsidRDefault="00E93E1C" w:rsidP="00E93E1C">
      <w:pPr>
        <w:spacing w:after="0"/>
        <w:jc w:val="both"/>
        <w:rPr>
          <w:rFonts w:ascii="Century Gothic" w:hAnsi="Century Gothic" w:cs="Devanagari MT"/>
          <w:sz w:val="20"/>
          <w:szCs w:val="20"/>
          <w:u w:val="single"/>
        </w:rPr>
      </w:pPr>
      <w:r>
        <w:rPr>
          <w:rFonts w:ascii="Century Gothic" w:hAnsi="Century Gothic" w:cs="Devanagari MT"/>
          <w:sz w:val="20"/>
          <w:szCs w:val="20"/>
          <w:u w:val="single"/>
        </w:rPr>
        <w:t xml:space="preserve">Operational Duties </w:t>
      </w:r>
    </w:p>
    <w:p w14:paraId="678D5A37"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sz w:val="20"/>
          <w:szCs w:val="20"/>
          <w:u w:val="single"/>
          <w:lang w:eastAsia="en-GB"/>
        </w:rPr>
      </w:pPr>
      <w:r w:rsidRPr="00DA4F51">
        <w:rPr>
          <w:rFonts w:ascii="Century Gothic" w:eastAsia="Times New Roman" w:hAnsi="Century Gothic" w:cs="Devanagari MT"/>
          <w:sz w:val="20"/>
          <w:szCs w:val="20"/>
          <w:lang w:eastAsia="en-GB"/>
        </w:rPr>
        <w:t>To manage and develop the organisations activities in line with our vision and objectives.</w:t>
      </w:r>
    </w:p>
    <w:p w14:paraId="34CACBD8"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sz w:val="20"/>
          <w:szCs w:val="20"/>
          <w:u w:val="single"/>
          <w:lang w:eastAsia="en-GB"/>
        </w:rPr>
      </w:pPr>
      <w:r>
        <w:rPr>
          <w:rFonts w:ascii="Century Gothic" w:eastAsia="Times New Roman" w:hAnsi="Century Gothic" w:cs="Devanagari MT"/>
          <w:sz w:val="20"/>
          <w:szCs w:val="20"/>
          <w:lang w:eastAsia="en-GB"/>
        </w:rPr>
        <w:t xml:space="preserve">Manage the budget, </w:t>
      </w:r>
      <w:proofErr w:type="gramStart"/>
      <w:r w:rsidRPr="00DA4F51">
        <w:rPr>
          <w:rFonts w:ascii="Century Gothic" w:eastAsia="Times New Roman" w:hAnsi="Century Gothic" w:cs="Devanagari MT"/>
          <w:sz w:val="20"/>
          <w:szCs w:val="20"/>
          <w:lang w:eastAsia="en-GB"/>
        </w:rPr>
        <w:t>Lever</w:t>
      </w:r>
      <w:proofErr w:type="gramEnd"/>
      <w:r w:rsidRPr="00DA4F51">
        <w:rPr>
          <w:rFonts w:ascii="Century Gothic" w:eastAsia="Times New Roman" w:hAnsi="Century Gothic" w:cs="Devanagari MT"/>
          <w:sz w:val="20"/>
          <w:szCs w:val="20"/>
          <w:lang w:eastAsia="en-GB"/>
        </w:rPr>
        <w:t xml:space="preserve"> in funding and further develop the financial sustainability of the charity</w:t>
      </w:r>
    </w:p>
    <w:p w14:paraId="62FAEB78"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sz w:val="20"/>
          <w:szCs w:val="20"/>
          <w:u w:val="single"/>
          <w:lang w:eastAsia="en-GB"/>
        </w:rPr>
      </w:pPr>
      <w:r w:rsidRPr="00DA4F51">
        <w:rPr>
          <w:rFonts w:ascii="Century Gothic" w:eastAsia="Times New Roman" w:hAnsi="Century Gothic" w:cs="Devanagari MT"/>
          <w:sz w:val="20"/>
          <w:szCs w:val="20"/>
          <w:lang w:eastAsia="en-GB"/>
        </w:rPr>
        <w:t>Continually evaluate and seek to improve the organisations project activities</w:t>
      </w:r>
    </w:p>
    <w:p w14:paraId="4F2837CE"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color w:val="000000" w:themeColor="text1"/>
          <w:sz w:val="20"/>
          <w:szCs w:val="20"/>
          <w:u w:val="single"/>
          <w:lang w:eastAsia="en-GB"/>
        </w:rPr>
      </w:pPr>
      <w:r w:rsidRPr="00DA4F51">
        <w:rPr>
          <w:rFonts w:ascii="Century Gothic" w:eastAsia="Times New Roman" w:hAnsi="Century Gothic" w:cs="Devanagari MT"/>
          <w:sz w:val="20"/>
          <w:szCs w:val="20"/>
          <w:lang w:eastAsia="en-GB"/>
        </w:rPr>
        <w:t>Develop and manage partnerships with key stakeholders from the private, public</w:t>
      </w:r>
      <w:r w:rsidRPr="00E908C6">
        <w:rPr>
          <w:rFonts w:ascii="Century Gothic" w:eastAsia="Times New Roman" w:hAnsi="Century Gothic" w:cs="Devanagari MT"/>
          <w:sz w:val="20"/>
          <w:szCs w:val="20"/>
          <w:lang w:eastAsia="en-GB"/>
        </w:rPr>
        <w:t xml:space="preserve">, </w:t>
      </w:r>
      <w:r w:rsidRPr="00DA4F51">
        <w:rPr>
          <w:rFonts w:ascii="Century Gothic" w:eastAsia="Times New Roman" w:hAnsi="Century Gothic" w:cs="Devanagari MT"/>
          <w:sz w:val="20"/>
          <w:szCs w:val="20"/>
          <w:lang w:eastAsia="en-GB"/>
        </w:rPr>
        <w:t>third sector</w:t>
      </w:r>
      <w:r w:rsidRPr="00E908C6">
        <w:rPr>
          <w:rFonts w:ascii="Century Gothic" w:eastAsia="Times New Roman" w:hAnsi="Century Gothic" w:cs="Devanagari MT"/>
          <w:sz w:val="20"/>
          <w:szCs w:val="20"/>
          <w:lang w:eastAsia="en-GB"/>
        </w:rPr>
        <w:t>,</w:t>
      </w:r>
      <w:r w:rsidRPr="00DA4F51">
        <w:rPr>
          <w:rFonts w:ascii="Century Gothic" w:eastAsia="Times New Roman" w:hAnsi="Century Gothic" w:cs="Devanagari MT"/>
          <w:sz w:val="20"/>
          <w:szCs w:val="20"/>
          <w:lang w:eastAsia="en-GB"/>
        </w:rPr>
        <w:t xml:space="preserve"> funders</w:t>
      </w:r>
      <w:r w:rsidRPr="00E908C6">
        <w:rPr>
          <w:rFonts w:ascii="Century Gothic" w:eastAsia="Times New Roman" w:hAnsi="Century Gothic" w:cs="Devanagari MT"/>
          <w:sz w:val="20"/>
          <w:szCs w:val="20"/>
          <w:lang w:eastAsia="en-GB"/>
        </w:rPr>
        <w:t xml:space="preserve">, </w:t>
      </w:r>
      <w:r w:rsidRPr="00DA4F51">
        <w:rPr>
          <w:rFonts w:ascii="Century Gothic" w:eastAsia="Times New Roman" w:hAnsi="Century Gothic" w:cs="Devanagari MT"/>
          <w:color w:val="000000" w:themeColor="text1"/>
          <w:sz w:val="20"/>
          <w:szCs w:val="20"/>
          <w:lang w:eastAsia="en-GB"/>
        </w:rPr>
        <w:t>Scottish FA locally</w:t>
      </w:r>
      <w:r>
        <w:rPr>
          <w:rFonts w:ascii="Century Gothic" w:eastAsia="Times New Roman" w:hAnsi="Century Gothic" w:cs="Devanagari MT"/>
          <w:color w:val="000000" w:themeColor="text1"/>
          <w:sz w:val="20"/>
          <w:szCs w:val="20"/>
          <w:lang w:eastAsia="en-GB"/>
        </w:rPr>
        <w:t xml:space="preserve"> and</w:t>
      </w:r>
      <w:r w:rsidRPr="00DA4F51">
        <w:rPr>
          <w:rFonts w:ascii="Century Gothic" w:eastAsia="Times New Roman" w:hAnsi="Century Gothic" w:cs="Devanagari MT"/>
          <w:color w:val="000000" w:themeColor="text1"/>
          <w:sz w:val="20"/>
          <w:szCs w:val="20"/>
          <w:lang w:eastAsia="en-GB"/>
        </w:rPr>
        <w:t xml:space="preserve"> regionally</w:t>
      </w:r>
    </w:p>
    <w:p w14:paraId="54F1B22D"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sz w:val="20"/>
          <w:szCs w:val="20"/>
          <w:u w:val="single"/>
          <w:lang w:eastAsia="en-GB"/>
        </w:rPr>
      </w:pPr>
      <w:r w:rsidRPr="00DA4F51">
        <w:rPr>
          <w:rFonts w:ascii="Century Gothic" w:eastAsia="Times New Roman" w:hAnsi="Century Gothic" w:cs="Devanagari MT"/>
          <w:sz w:val="20"/>
          <w:szCs w:val="20"/>
          <w:lang w:eastAsia="en-GB"/>
        </w:rPr>
        <w:t>Manage projects within agreed budgets.</w:t>
      </w:r>
    </w:p>
    <w:p w14:paraId="574D481B"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sz w:val="20"/>
          <w:szCs w:val="20"/>
          <w:u w:val="single"/>
          <w:lang w:eastAsia="en-GB"/>
        </w:rPr>
      </w:pPr>
      <w:r>
        <w:rPr>
          <w:rFonts w:ascii="Century Gothic" w:eastAsia="Times New Roman" w:hAnsi="Century Gothic" w:cs="Devanagari MT"/>
          <w:sz w:val="20"/>
          <w:szCs w:val="20"/>
          <w:lang w:eastAsia="en-GB"/>
        </w:rPr>
        <w:t xml:space="preserve">Develop and </w:t>
      </w:r>
      <w:r w:rsidRPr="00DA4F51">
        <w:rPr>
          <w:rFonts w:ascii="Century Gothic" w:eastAsia="Times New Roman" w:hAnsi="Century Gothic" w:cs="Devanagari MT"/>
          <w:sz w:val="20"/>
          <w:szCs w:val="20"/>
          <w:lang w:eastAsia="en-GB"/>
        </w:rPr>
        <w:t>Manage volunteer</w:t>
      </w:r>
      <w:r>
        <w:rPr>
          <w:rFonts w:ascii="Century Gothic" w:eastAsia="Times New Roman" w:hAnsi="Century Gothic" w:cs="Devanagari MT"/>
          <w:sz w:val="20"/>
          <w:szCs w:val="20"/>
          <w:lang w:eastAsia="en-GB"/>
        </w:rPr>
        <w:t xml:space="preserve"> programme </w:t>
      </w:r>
      <w:r w:rsidRPr="00DA4F51">
        <w:rPr>
          <w:rFonts w:ascii="Century Gothic" w:eastAsia="Times New Roman" w:hAnsi="Century Gothic" w:cs="Devanagari MT"/>
          <w:sz w:val="20"/>
          <w:szCs w:val="20"/>
          <w:lang w:eastAsia="en-GB"/>
        </w:rPr>
        <w:t>and link with the local Third Sector Interface</w:t>
      </w:r>
    </w:p>
    <w:p w14:paraId="4AD412E4"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sz w:val="20"/>
          <w:szCs w:val="20"/>
          <w:u w:val="single"/>
          <w:lang w:eastAsia="en-GB"/>
        </w:rPr>
      </w:pPr>
      <w:r w:rsidRPr="00DA4F51">
        <w:rPr>
          <w:rFonts w:ascii="Century Gothic" w:eastAsia="Times New Roman" w:hAnsi="Century Gothic" w:cs="Devanagari MT"/>
          <w:sz w:val="20"/>
          <w:szCs w:val="20"/>
          <w:lang w:eastAsia="en-GB"/>
        </w:rPr>
        <w:t>Provide reports to the Trustees and funders monthly and when required.</w:t>
      </w:r>
    </w:p>
    <w:p w14:paraId="44E5A1EC"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sz w:val="20"/>
          <w:szCs w:val="20"/>
          <w:u w:val="single"/>
          <w:lang w:eastAsia="en-GB"/>
        </w:rPr>
      </w:pPr>
      <w:r w:rsidRPr="00DA4F51">
        <w:rPr>
          <w:rFonts w:ascii="Century Gothic" w:eastAsia="Times New Roman" w:hAnsi="Century Gothic" w:cs="Devanagari MT"/>
          <w:sz w:val="20"/>
          <w:szCs w:val="20"/>
          <w:lang w:eastAsia="en-GB"/>
        </w:rPr>
        <w:t xml:space="preserve">To assist in the development and implementation of all marketing initiatives ensuring projects are fully subscribed and sustainable. </w:t>
      </w:r>
    </w:p>
    <w:p w14:paraId="3881C68F"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
          <w:sz w:val="20"/>
          <w:szCs w:val="20"/>
          <w:u w:val="single"/>
          <w:lang w:eastAsia="en-GB"/>
        </w:rPr>
      </w:pPr>
      <w:r w:rsidRPr="00DA4F51">
        <w:rPr>
          <w:rFonts w:ascii="Century Gothic" w:eastAsia="Times New Roman" w:hAnsi="Century Gothic" w:cs="Devanagari MT"/>
          <w:sz w:val="20"/>
          <w:szCs w:val="20"/>
          <w:lang w:eastAsia="en-GB"/>
        </w:rPr>
        <w:t xml:space="preserve">Identify and secure additional funding streams in order to grow / sustain all projects. </w:t>
      </w:r>
    </w:p>
    <w:p w14:paraId="65AB1E09"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Cs/>
          <w:sz w:val="20"/>
          <w:szCs w:val="20"/>
          <w:lang w:eastAsia="en-GB"/>
        </w:rPr>
      </w:pPr>
      <w:r w:rsidRPr="00DA4F51">
        <w:rPr>
          <w:rFonts w:ascii="Century Gothic" w:eastAsia="Times New Roman" w:hAnsi="Century Gothic" w:cs="Devanagari MT"/>
          <w:bCs/>
          <w:sz w:val="20"/>
          <w:szCs w:val="20"/>
          <w:lang w:eastAsia="en-GB"/>
        </w:rPr>
        <w:t>Ensure that Trust Health and Safety Policy is adhered to and that any relevant training is put in place for staff members.</w:t>
      </w:r>
    </w:p>
    <w:p w14:paraId="70AC210C" w14:textId="77777777" w:rsidR="00E93E1C" w:rsidRPr="00DA4F51" w:rsidRDefault="00E93E1C" w:rsidP="00E93E1C">
      <w:pPr>
        <w:numPr>
          <w:ilvl w:val="0"/>
          <w:numId w:val="1"/>
        </w:numPr>
        <w:spacing w:after="0" w:line="240" w:lineRule="auto"/>
        <w:contextualSpacing/>
        <w:jc w:val="both"/>
        <w:rPr>
          <w:rFonts w:ascii="Century Gothic" w:eastAsia="Times New Roman" w:hAnsi="Century Gothic" w:cs="Devanagari MT"/>
          <w:bCs/>
          <w:sz w:val="20"/>
          <w:szCs w:val="20"/>
          <w:lang w:eastAsia="en-GB"/>
        </w:rPr>
      </w:pPr>
      <w:r w:rsidRPr="00DA4F51">
        <w:rPr>
          <w:rFonts w:ascii="Century Gothic" w:eastAsia="Times New Roman" w:hAnsi="Century Gothic" w:cs="Devanagari MT"/>
          <w:bCs/>
          <w:sz w:val="20"/>
          <w:szCs w:val="20"/>
          <w:lang w:eastAsia="en-GB"/>
        </w:rPr>
        <w:t>Ensure that relevant Risk Assessments are implemented and updated where required.</w:t>
      </w:r>
    </w:p>
    <w:p w14:paraId="167CCB23" w14:textId="77777777" w:rsidR="00E93E1C" w:rsidRDefault="00E93E1C" w:rsidP="00E93E1C">
      <w:pPr>
        <w:spacing w:after="0" w:line="240" w:lineRule="auto"/>
        <w:contextualSpacing/>
        <w:jc w:val="both"/>
        <w:rPr>
          <w:rFonts w:ascii="Century Gothic" w:eastAsia="Times New Roman" w:hAnsi="Century Gothic" w:cs="Devanagari MT"/>
          <w:color w:val="000000" w:themeColor="text1"/>
          <w:sz w:val="20"/>
          <w:szCs w:val="20"/>
          <w:lang w:eastAsia="en-GB"/>
        </w:rPr>
      </w:pPr>
    </w:p>
    <w:p w14:paraId="4C89C845" w14:textId="77777777" w:rsidR="00E93E1C" w:rsidRPr="00DA181A" w:rsidRDefault="00E93E1C" w:rsidP="00E93E1C">
      <w:pPr>
        <w:spacing w:after="0" w:line="240" w:lineRule="auto"/>
        <w:contextualSpacing/>
        <w:jc w:val="both"/>
        <w:rPr>
          <w:rFonts w:ascii="Century Gothic" w:eastAsia="Times New Roman" w:hAnsi="Century Gothic" w:cs="Devanagari MT"/>
          <w:color w:val="000000" w:themeColor="text1"/>
          <w:sz w:val="20"/>
          <w:szCs w:val="20"/>
          <w:u w:val="single"/>
          <w:lang w:eastAsia="en-GB"/>
        </w:rPr>
      </w:pPr>
      <w:r w:rsidRPr="00DA181A">
        <w:rPr>
          <w:rFonts w:ascii="Century Gothic" w:eastAsia="Times New Roman" w:hAnsi="Century Gothic" w:cs="Devanagari MT"/>
          <w:color w:val="000000" w:themeColor="text1"/>
          <w:sz w:val="20"/>
          <w:szCs w:val="20"/>
          <w:u w:val="single"/>
          <w:lang w:eastAsia="en-GB"/>
        </w:rPr>
        <w:t xml:space="preserve">Football Development Academy </w:t>
      </w:r>
    </w:p>
    <w:p w14:paraId="5CD4CEA4" w14:textId="77777777" w:rsidR="00E93E1C" w:rsidRPr="00752182"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752182">
        <w:rPr>
          <w:rFonts w:ascii="Century Gothic" w:hAnsi="Century Gothic" w:cs="TimesNewRomanPSMT"/>
          <w:sz w:val="20"/>
          <w:szCs w:val="20"/>
        </w:rPr>
        <w:t>To support football development - deliver the AFCCT football training program</w:t>
      </w:r>
    </w:p>
    <w:p w14:paraId="6B083FAB" w14:textId="77777777" w:rsidR="00E93E1C" w:rsidRPr="00752182"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752182">
        <w:rPr>
          <w:rFonts w:ascii="Century Gothic" w:hAnsi="Century Gothic" w:cs="TimesNewRomanPSMT"/>
          <w:sz w:val="20"/>
          <w:szCs w:val="20"/>
        </w:rPr>
        <w:t>To increase participation in sport and physical activity for people of all ages and abilities, irrespective of ability, age, gender, race, religion, sexual orientation or any other factor</w:t>
      </w:r>
    </w:p>
    <w:p w14:paraId="367F7803" w14:textId="77777777" w:rsidR="00E93E1C" w:rsidRPr="00476D7B"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476D7B">
        <w:rPr>
          <w:rFonts w:ascii="Century Gothic" w:hAnsi="Century Gothic" w:cs="TimesNewRomanPSMT"/>
          <w:sz w:val="20"/>
          <w:szCs w:val="20"/>
        </w:rPr>
        <w:lastRenderedPageBreak/>
        <w:t>To breakdown any barriers to participation by providing free sessions on and offline</w:t>
      </w:r>
    </w:p>
    <w:p w14:paraId="532BCC5A" w14:textId="77777777" w:rsidR="00E93E1C" w:rsidRPr="00476D7B" w:rsidRDefault="00E93E1C" w:rsidP="00E93E1C">
      <w:pPr>
        <w:pStyle w:val="ListParagraph"/>
        <w:numPr>
          <w:ilvl w:val="0"/>
          <w:numId w:val="3"/>
        </w:numPr>
        <w:rPr>
          <w:rFonts w:ascii="Century Gothic" w:hAnsi="Century Gothic" w:cs="TimesNewRomanPSMT"/>
          <w:sz w:val="20"/>
          <w:szCs w:val="20"/>
        </w:rPr>
      </w:pPr>
      <w:r w:rsidRPr="00476D7B">
        <w:rPr>
          <w:rFonts w:ascii="Century Gothic" w:hAnsi="Century Gothic" w:cs="TimesNewRomanPSMT"/>
          <w:sz w:val="20"/>
          <w:szCs w:val="20"/>
        </w:rPr>
        <w:t>To ensure football development in the local area is aligned to a pathway (to be defined)</w:t>
      </w:r>
    </w:p>
    <w:p w14:paraId="524B7A8D" w14:textId="77777777" w:rsidR="00E93E1C" w:rsidRPr="00DA4F51" w:rsidRDefault="00E93E1C" w:rsidP="00E93E1C">
      <w:pPr>
        <w:spacing w:after="0" w:line="240" w:lineRule="auto"/>
        <w:contextualSpacing/>
        <w:jc w:val="both"/>
        <w:rPr>
          <w:rFonts w:ascii="Century Gothic" w:eastAsia="Times New Roman" w:hAnsi="Century Gothic" w:cs="Devanagari MT"/>
          <w:b/>
          <w:color w:val="000000" w:themeColor="text1"/>
          <w:sz w:val="20"/>
          <w:szCs w:val="20"/>
          <w:u w:val="single"/>
          <w:lang w:eastAsia="en-GB"/>
        </w:rPr>
      </w:pPr>
      <w:r w:rsidRPr="00DA181A">
        <w:rPr>
          <w:rFonts w:ascii="Century Gothic" w:eastAsia="Times New Roman" w:hAnsi="Century Gothic" w:cs="Devanagari MT"/>
          <w:color w:val="000000" w:themeColor="text1"/>
          <w:sz w:val="20"/>
          <w:szCs w:val="20"/>
          <w:u w:val="single"/>
          <w:lang w:eastAsia="en-GB"/>
        </w:rPr>
        <w:t>Coach Programme</w:t>
      </w:r>
    </w:p>
    <w:p w14:paraId="34A9559B" w14:textId="77777777" w:rsidR="00E93E1C" w:rsidRPr="00476D7B"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476D7B">
        <w:rPr>
          <w:rFonts w:ascii="Century Gothic" w:hAnsi="Century Gothic" w:cs="TimesNewRomanPSMT"/>
          <w:sz w:val="20"/>
          <w:szCs w:val="20"/>
        </w:rPr>
        <w:t>To design and deliver the AFCCT coaching curriculum</w:t>
      </w:r>
    </w:p>
    <w:p w14:paraId="5F45E1BD" w14:textId="77777777" w:rsidR="00E93E1C"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476D7B">
        <w:rPr>
          <w:rFonts w:ascii="Century Gothic" w:hAnsi="Century Gothic" w:cs="TimesNewRomanPSMT"/>
          <w:sz w:val="20"/>
          <w:szCs w:val="20"/>
        </w:rPr>
        <w:t>To lead &amp; coordinate AFCCT staff and volunteers to deliver the above</w:t>
      </w:r>
    </w:p>
    <w:p w14:paraId="16F205FA" w14:textId="77777777" w:rsidR="00E93E1C" w:rsidRPr="00752182"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752182">
        <w:rPr>
          <w:rFonts w:ascii="Century Gothic" w:hAnsi="Century Gothic" w:cs="TimesNewRomanPSMT"/>
          <w:sz w:val="20"/>
          <w:szCs w:val="20"/>
        </w:rPr>
        <w:t>All coaches are meeting the quality expectations set out in the Quality Assurance Framework and are employed under current applicable legal requirements.</w:t>
      </w:r>
    </w:p>
    <w:p w14:paraId="5DDBF407" w14:textId="77777777" w:rsidR="00E93E1C" w:rsidRPr="00752182"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752182">
        <w:rPr>
          <w:rFonts w:ascii="Century Gothic" w:hAnsi="Century Gothic" w:cs="TimesNewRomanPSMT"/>
          <w:sz w:val="20"/>
          <w:szCs w:val="20"/>
        </w:rPr>
        <w:t>For ensuring all staff in their employ are fully trained and possess the required certifications and legal documentation appropriate to their service under the Trusts Agreement with them.</w:t>
      </w:r>
    </w:p>
    <w:p w14:paraId="5A2D90D3" w14:textId="77777777" w:rsidR="00E93E1C" w:rsidRPr="00752182"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752182">
        <w:rPr>
          <w:rFonts w:ascii="Century Gothic" w:hAnsi="Century Gothic" w:cs="TimesNewRomanPSMT"/>
          <w:sz w:val="20"/>
          <w:szCs w:val="20"/>
        </w:rPr>
        <w:t>For coach discipline and efficiency.</w:t>
      </w:r>
    </w:p>
    <w:p w14:paraId="2119D827" w14:textId="77777777" w:rsidR="00E93E1C" w:rsidRPr="00752182"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752182">
        <w:rPr>
          <w:rFonts w:ascii="Century Gothic" w:hAnsi="Century Gothic" w:cs="TimesNewRomanPSMT"/>
          <w:sz w:val="20"/>
          <w:szCs w:val="20"/>
        </w:rPr>
        <w:t>To promote efficient working practices and to explore effective use of the facilities within established guidelines.</w:t>
      </w:r>
    </w:p>
    <w:p w14:paraId="7786206A" w14:textId="77777777" w:rsidR="00E93E1C" w:rsidRPr="00752182" w:rsidRDefault="00E93E1C" w:rsidP="00E93E1C">
      <w:pPr>
        <w:pStyle w:val="ListParagraph"/>
        <w:numPr>
          <w:ilvl w:val="0"/>
          <w:numId w:val="3"/>
        </w:numPr>
        <w:autoSpaceDE w:val="0"/>
        <w:autoSpaceDN w:val="0"/>
        <w:adjustRightInd w:val="0"/>
        <w:spacing w:after="0" w:line="240" w:lineRule="auto"/>
        <w:rPr>
          <w:rFonts w:ascii="Century Gothic" w:hAnsi="Century Gothic" w:cs="TimesNewRomanPSMT"/>
          <w:sz w:val="20"/>
          <w:szCs w:val="20"/>
        </w:rPr>
      </w:pPr>
      <w:r w:rsidRPr="00752182">
        <w:rPr>
          <w:rFonts w:ascii="Century Gothic" w:hAnsi="Century Gothic" w:cs="TimesNewRomanPSMT"/>
          <w:sz w:val="20"/>
          <w:szCs w:val="20"/>
        </w:rPr>
        <w:t>To meet with Trust on a monthly basis regular basis to review joint performance under that agreement.</w:t>
      </w:r>
    </w:p>
    <w:p w14:paraId="6F9670F3" w14:textId="77777777" w:rsidR="00E93E1C" w:rsidRPr="00C04746" w:rsidRDefault="00E93E1C" w:rsidP="00E93E1C">
      <w:pPr>
        <w:shd w:val="clear" w:color="auto" w:fill="FFFFFF"/>
        <w:spacing w:after="0"/>
        <w:jc w:val="both"/>
        <w:rPr>
          <w:rFonts w:ascii="Century Gothic" w:hAnsi="Century Gothic"/>
          <w:bCs/>
          <w:sz w:val="20"/>
          <w:szCs w:val="20"/>
          <w:u w:val="single"/>
        </w:rPr>
      </w:pPr>
    </w:p>
    <w:p w14:paraId="79781096" w14:textId="77777777" w:rsidR="00E93E1C" w:rsidRPr="00DA4F51" w:rsidRDefault="00E93E1C" w:rsidP="00E93E1C">
      <w:pPr>
        <w:shd w:val="clear" w:color="auto" w:fill="FFFFFF"/>
        <w:spacing w:after="0"/>
        <w:jc w:val="both"/>
        <w:rPr>
          <w:rFonts w:ascii="Century Gothic" w:hAnsi="Century Gothic"/>
          <w:bCs/>
          <w:sz w:val="20"/>
          <w:szCs w:val="20"/>
          <w:u w:val="single"/>
        </w:rPr>
      </w:pPr>
      <w:r w:rsidRPr="00DA4F51">
        <w:rPr>
          <w:rFonts w:ascii="Century Gothic" w:hAnsi="Century Gothic"/>
          <w:bCs/>
          <w:sz w:val="20"/>
          <w:szCs w:val="20"/>
          <w:u w:val="single"/>
        </w:rPr>
        <w:t xml:space="preserve">General </w:t>
      </w:r>
      <w:r>
        <w:rPr>
          <w:rFonts w:ascii="Century Gothic" w:hAnsi="Century Gothic"/>
          <w:bCs/>
          <w:sz w:val="20"/>
          <w:szCs w:val="20"/>
          <w:u w:val="single"/>
        </w:rPr>
        <w:t>R</w:t>
      </w:r>
      <w:r w:rsidRPr="00DA4F51">
        <w:rPr>
          <w:rFonts w:ascii="Century Gothic" w:hAnsi="Century Gothic"/>
          <w:bCs/>
          <w:sz w:val="20"/>
          <w:szCs w:val="20"/>
          <w:u w:val="single"/>
        </w:rPr>
        <w:t>esponsibilities</w:t>
      </w:r>
    </w:p>
    <w:p w14:paraId="0E214381" w14:textId="77777777" w:rsidR="00E93E1C" w:rsidRPr="00DA4F51" w:rsidRDefault="00E93E1C" w:rsidP="00E93E1C">
      <w:pPr>
        <w:numPr>
          <w:ilvl w:val="0"/>
          <w:numId w:val="2"/>
        </w:numPr>
        <w:shd w:val="clear" w:color="auto" w:fill="FFFFFF"/>
        <w:spacing w:after="0" w:line="240" w:lineRule="auto"/>
        <w:contextualSpacing/>
        <w:jc w:val="both"/>
        <w:rPr>
          <w:rFonts w:ascii="Century Gothic" w:eastAsia="Times New Roman" w:hAnsi="Century Gothic" w:cs="Times New Roman"/>
          <w:sz w:val="20"/>
          <w:szCs w:val="20"/>
          <w:lang w:eastAsia="en-GB"/>
        </w:rPr>
      </w:pPr>
      <w:r w:rsidRPr="00DA4F51">
        <w:rPr>
          <w:rFonts w:ascii="Century Gothic" w:eastAsia="Times New Roman" w:hAnsi="Century Gothic" w:cs="Times New Roman"/>
          <w:sz w:val="20"/>
          <w:szCs w:val="20"/>
          <w:lang w:eastAsia="en-GB"/>
        </w:rPr>
        <w:t>Maintain Continuous Professional Development by attending any relevant courses, meetings, workshops, seminars and any other related events.</w:t>
      </w:r>
    </w:p>
    <w:p w14:paraId="2D276CD4" w14:textId="77777777" w:rsidR="00E93E1C" w:rsidRDefault="00E93E1C" w:rsidP="00E93E1C">
      <w:pPr>
        <w:numPr>
          <w:ilvl w:val="0"/>
          <w:numId w:val="2"/>
        </w:numPr>
        <w:shd w:val="clear" w:color="auto" w:fill="FFFFFF"/>
        <w:spacing w:after="0" w:line="240" w:lineRule="auto"/>
        <w:contextualSpacing/>
        <w:jc w:val="both"/>
        <w:rPr>
          <w:rFonts w:ascii="Century Gothic" w:eastAsia="Times New Roman" w:hAnsi="Century Gothic" w:cs="Times New Roman"/>
          <w:sz w:val="20"/>
          <w:szCs w:val="20"/>
          <w:lang w:eastAsia="en-GB"/>
        </w:rPr>
      </w:pPr>
      <w:r w:rsidRPr="00DA4F51">
        <w:rPr>
          <w:rFonts w:ascii="Century Gothic" w:eastAsia="Times New Roman" w:hAnsi="Century Gothic" w:cs="Times New Roman"/>
          <w:sz w:val="20"/>
          <w:szCs w:val="20"/>
          <w:lang w:eastAsia="en-GB"/>
        </w:rPr>
        <w:t>Participate in staff meetings designed to monitor progress, identify new directions and other general related issues.</w:t>
      </w:r>
    </w:p>
    <w:p w14:paraId="5C86C6FF" w14:textId="77777777" w:rsidR="00E93E1C" w:rsidRPr="00DA4F51" w:rsidRDefault="00E93E1C" w:rsidP="00E93E1C">
      <w:pPr>
        <w:shd w:val="clear" w:color="auto" w:fill="FFFFFF"/>
        <w:spacing w:after="0" w:line="240" w:lineRule="auto"/>
        <w:ind w:left="720"/>
        <w:contextualSpacing/>
        <w:jc w:val="both"/>
        <w:rPr>
          <w:rFonts w:ascii="Century Gothic" w:eastAsia="Times New Roman" w:hAnsi="Century Gothic" w:cs="Times New Roman"/>
          <w:sz w:val="20"/>
          <w:szCs w:val="20"/>
          <w:lang w:eastAsia="en-GB"/>
        </w:rPr>
      </w:pPr>
    </w:p>
    <w:p w14:paraId="398D1781" w14:textId="77777777" w:rsidR="00E93E1C" w:rsidRDefault="00E93E1C" w:rsidP="00E93E1C">
      <w:pPr>
        <w:jc w:val="both"/>
        <w:rPr>
          <w:rFonts w:ascii="Century Gothic" w:hAnsi="Century Gothic"/>
          <w:sz w:val="20"/>
          <w:szCs w:val="20"/>
        </w:rPr>
      </w:pPr>
      <w:r w:rsidRPr="00DA4F51">
        <w:rPr>
          <w:rFonts w:ascii="Century Gothic" w:hAnsi="Century Gothic"/>
          <w:sz w:val="20"/>
          <w:szCs w:val="20"/>
        </w:rPr>
        <w:t>Undertake other duties which may be designated from time to time by the board of trustees to achieve the Trust’s aims and objectives, including representing the Trust on occasions at functions and events as required.</w:t>
      </w:r>
    </w:p>
    <w:p w14:paraId="55F8149E" w14:textId="77777777" w:rsidR="00E93E1C" w:rsidRDefault="00E93E1C">
      <w:pPr>
        <w:rPr>
          <w:rFonts w:ascii="Century Gothic" w:hAnsi="Century Gothic"/>
          <w:b/>
          <w:sz w:val="20"/>
          <w:szCs w:val="20"/>
        </w:rPr>
      </w:pPr>
      <w:r>
        <w:rPr>
          <w:rFonts w:ascii="Century Gothic" w:hAnsi="Century Gothic"/>
          <w:b/>
          <w:sz w:val="20"/>
          <w:szCs w:val="20"/>
        </w:rPr>
        <w:br w:type="page"/>
      </w:r>
    </w:p>
    <w:p w14:paraId="74CB74CB" w14:textId="4E275516" w:rsidR="00E93E1C" w:rsidRDefault="00E93E1C" w:rsidP="00E93E1C">
      <w:pPr>
        <w:spacing w:after="0"/>
        <w:ind w:right="25"/>
        <w:jc w:val="center"/>
        <w:rPr>
          <w:rFonts w:ascii="Century Gothic" w:hAnsi="Century Gothic"/>
          <w:b/>
          <w:sz w:val="20"/>
          <w:szCs w:val="20"/>
        </w:rPr>
      </w:pPr>
      <w:r w:rsidRPr="00104B09">
        <w:rPr>
          <w:rFonts w:ascii="Century Gothic" w:hAnsi="Century Gothic"/>
          <w:b/>
          <w:sz w:val="20"/>
          <w:szCs w:val="20"/>
        </w:rPr>
        <w:lastRenderedPageBreak/>
        <w:t>PERSON SPECIFICATION</w:t>
      </w:r>
    </w:p>
    <w:p w14:paraId="3C4C9425" w14:textId="77777777" w:rsidR="00E93E1C" w:rsidRPr="00104B09" w:rsidRDefault="00E93E1C" w:rsidP="00E93E1C">
      <w:pPr>
        <w:spacing w:after="0"/>
        <w:ind w:right="25"/>
        <w:jc w:val="center"/>
        <w:rPr>
          <w:rFonts w:ascii="Century Gothic" w:hAnsi="Century Gothic"/>
          <w:b/>
          <w:sz w:val="20"/>
          <w:szCs w:val="20"/>
        </w:rPr>
      </w:pP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1"/>
        <w:gridCol w:w="839"/>
        <w:gridCol w:w="720"/>
        <w:gridCol w:w="1193"/>
        <w:gridCol w:w="1264"/>
        <w:gridCol w:w="4287"/>
      </w:tblGrid>
      <w:tr w:rsidR="00E93E1C" w:rsidRPr="00104B09" w14:paraId="512006F8" w14:textId="77777777" w:rsidTr="0059257F">
        <w:tc>
          <w:tcPr>
            <w:tcW w:w="5081" w:type="dxa"/>
            <w:gridSpan w:val="5"/>
          </w:tcPr>
          <w:p w14:paraId="60DC27C8" w14:textId="77777777" w:rsidR="00E93E1C" w:rsidRPr="00104B09" w:rsidRDefault="00E93E1C" w:rsidP="0059257F">
            <w:pPr>
              <w:spacing w:after="0"/>
              <w:rPr>
                <w:rFonts w:ascii="Century Gothic" w:hAnsi="Century Gothic"/>
                <w:b/>
                <w:sz w:val="20"/>
                <w:szCs w:val="20"/>
              </w:rPr>
            </w:pPr>
            <w:r w:rsidRPr="00104B09">
              <w:rPr>
                <w:rFonts w:ascii="Century Gothic" w:hAnsi="Century Gothic"/>
                <w:b/>
                <w:sz w:val="20"/>
                <w:szCs w:val="20"/>
              </w:rPr>
              <w:t>CR</w:t>
            </w:r>
            <w:smartTag w:uri="urn:schemas-microsoft-com:office:smarttags" w:element="PersonName">
              <w:r w:rsidRPr="00104B09">
                <w:rPr>
                  <w:rFonts w:ascii="Century Gothic" w:hAnsi="Century Gothic"/>
                  <w:b/>
                  <w:sz w:val="20"/>
                  <w:szCs w:val="20"/>
                </w:rPr>
                <w:t>IT</w:t>
              </w:r>
            </w:smartTag>
            <w:r w:rsidRPr="00104B09">
              <w:rPr>
                <w:rFonts w:ascii="Century Gothic" w:hAnsi="Century Gothic"/>
                <w:b/>
                <w:sz w:val="20"/>
                <w:szCs w:val="20"/>
              </w:rPr>
              <w:t>ERIA</w:t>
            </w:r>
          </w:p>
          <w:p w14:paraId="78EF0369" w14:textId="77777777" w:rsidR="00E93E1C" w:rsidRPr="00104B09" w:rsidRDefault="00E93E1C" w:rsidP="0059257F">
            <w:pPr>
              <w:spacing w:after="0"/>
              <w:rPr>
                <w:rFonts w:ascii="Century Gothic" w:hAnsi="Century Gothic"/>
                <w:b/>
                <w:sz w:val="20"/>
                <w:szCs w:val="20"/>
              </w:rPr>
            </w:pPr>
          </w:p>
        </w:tc>
        <w:tc>
          <w:tcPr>
            <w:tcW w:w="1264" w:type="dxa"/>
            <w:tcBorders>
              <w:bottom w:val="nil"/>
            </w:tcBorders>
          </w:tcPr>
          <w:p w14:paraId="0462D899" w14:textId="77777777" w:rsidR="00E93E1C" w:rsidRPr="00104B09" w:rsidRDefault="00E93E1C" w:rsidP="0059257F">
            <w:pPr>
              <w:spacing w:after="0"/>
              <w:ind w:right="-57"/>
              <w:jc w:val="center"/>
              <w:rPr>
                <w:rFonts w:ascii="Century Gothic" w:hAnsi="Century Gothic"/>
                <w:b/>
                <w:sz w:val="20"/>
                <w:szCs w:val="20"/>
              </w:rPr>
            </w:pPr>
            <w:r w:rsidRPr="00104B09">
              <w:rPr>
                <w:rFonts w:ascii="Century Gothic" w:hAnsi="Century Gothic"/>
                <w:b/>
                <w:sz w:val="20"/>
                <w:szCs w:val="20"/>
              </w:rPr>
              <w:t>ESSENTIAL/ DESIRABLE</w:t>
            </w:r>
          </w:p>
        </w:tc>
        <w:tc>
          <w:tcPr>
            <w:tcW w:w="4287" w:type="dxa"/>
            <w:tcBorders>
              <w:bottom w:val="nil"/>
            </w:tcBorders>
          </w:tcPr>
          <w:p w14:paraId="5F1C0606" w14:textId="77777777" w:rsidR="00E93E1C" w:rsidRPr="00104B09" w:rsidRDefault="00E93E1C" w:rsidP="0059257F">
            <w:pPr>
              <w:spacing w:after="0"/>
              <w:rPr>
                <w:rFonts w:ascii="Century Gothic" w:hAnsi="Century Gothic"/>
                <w:b/>
                <w:sz w:val="20"/>
                <w:szCs w:val="20"/>
              </w:rPr>
            </w:pPr>
            <w:r w:rsidRPr="00104B09">
              <w:rPr>
                <w:rFonts w:ascii="Century Gothic" w:hAnsi="Century Gothic"/>
                <w:b/>
                <w:sz w:val="20"/>
                <w:szCs w:val="20"/>
              </w:rPr>
              <w:t>METHOD OF ASSESSMENT</w:t>
            </w:r>
          </w:p>
        </w:tc>
      </w:tr>
      <w:tr w:rsidR="00E93E1C" w:rsidRPr="00104B09" w14:paraId="2422037B" w14:textId="77777777" w:rsidTr="0059257F">
        <w:tc>
          <w:tcPr>
            <w:tcW w:w="3168" w:type="dxa"/>
            <w:gridSpan w:val="3"/>
            <w:tcBorders>
              <w:bottom w:val="single" w:sz="6" w:space="0" w:color="auto"/>
              <w:right w:val="single" w:sz="6" w:space="0" w:color="auto"/>
            </w:tcBorders>
            <w:shd w:val="pct12" w:color="auto" w:fill="auto"/>
          </w:tcPr>
          <w:p w14:paraId="54B83C6C" w14:textId="77777777" w:rsidR="00E93E1C" w:rsidRPr="00104B09" w:rsidRDefault="00E93E1C" w:rsidP="0059257F">
            <w:pPr>
              <w:shd w:val="pct12" w:color="auto" w:fill="auto"/>
              <w:spacing w:after="0"/>
              <w:rPr>
                <w:rFonts w:ascii="Century Gothic" w:hAnsi="Century Gothic"/>
                <w:b/>
                <w:i/>
                <w:sz w:val="20"/>
                <w:szCs w:val="20"/>
              </w:rPr>
            </w:pPr>
            <w:r w:rsidRPr="00104B09">
              <w:rPr>
                <w:rFonts w:ascii="Century Gothic" w:hAnsi="Century Gothic"/>
                <w:b/>
                <w:i/>
                <w:sz w:val="20"/>
                <w:szCs w:val="20"/>
              </w:rPr>
              <w:t>Qualifications and Training</w:t>
            </w:r>
          </w:p>
        </w:tc>
        <w:tc>
          <w:tcPr>
            <w:tcW w:w="1913" w:type="dxa"/>
            <w:gridSpan w:val="2"/>
            <w:tcBorders>
              <w:left w:val="nil"/>
              <w:bottom w:val="nil"/>
            </w:tcBorders>
          </w:tcPr>
          <w:p w14:paraId="3AF2DD64" w14:textId="77777777" w:rsidR="00E93E1C" w:rsidRPr="00104B09" w:rsidRDefault="00E93E1C" w:rsidP="0059257F">
            <w:pPr>
              <w:spacing w:after="0"/>
              <w:rPr>
                <w:rFonts w:ascii="Century Gothic" w:hAnsi="Century Gothic"/>
                <w:b/>
                <w:i/>
                <w:sz w:val="20"/>
                <w:szCs w:val="20"/>
              </w:rPr>
            </w:pPr>
          </w:p>
        </w:tc>
        <w:tc>
          <w:tcPr>
            <w:tcW w:w="1264" w:type="dxa"/>
            <w:tcBorders>
              <w:bottom w:val="nil"/>
            </w:tcBorders>
          </w:tcPr>
          <w:p w14:paraId="12241D39" w14:textId="77777777" w:rsidR="00E93E1C" w:rsidRPr="00104B09" w:rsidRDefault="00E93E1C" w:rsidP="0059257F">
            <w:pPr>
              <w:spacing w:after="0"/>
              <w:jc w:val="center"/>
              <w:rPr>
                <w:rFonts w:ascii="Century Gothic" w:hAnsi="Century Gothic"/>
                <w:sz w:val="20"/>
                <w:szCs w:val="20"/>
              </w:rPr>
            </w:pPr>
          </w:p>
        </w:tc>
        <w:tc>
          <w:tcPr>
            <w:tcW w:w="4287" w:type="dxa"/>
            <w:tcBorders>
              <w:bottom w:val="nil"/>
            </w:tcBorders>
          </w:tcPr>
          <w:p w14:paraId="0E81C9A9" w14:textId="77777777" w:rsidR="00E93E1C" w:rsidRPr="00104B09" w:rsidRDefault="00E93E1C" w:rsidP="0059257F">
            <w:pPr>
              <w:spacing w:after="0"/>
              <w:rPr>
                <w:rFonts w:ascii="Century Gothic" w:hAnsi="Century Gothic"/>
                <w:sz w:val="20"/>
                <w:szCs w:val="20"/>
              </w:rPr>
            </w:pPr>
          </w:p>
        </w:tc>
      </w:tr>
      <w:tr w:rsidR="00E93E1C" w:rsidRPr="00104B09" w14:paraId="240B2CCC" w14:textId="77777777" w:rsidTr="0059257F">
        <w:tc>
          <w:tcPr>
            <w:tcW w:w="5081" w:type="dxa"/>
            <w:gridSpan w:val="5"/>
            <w:tcBorders>
              <w:top w:val="nil"/>
              <w:bottom w:val="nil"/>
            </w:tcBorders>
          </w:tcPr>
          <w:p w14:paraId="47EC4A2B" w14:textId="77777777" w:rsidR="00E93E1C" w:rsidRPr="00104B09" w:rsidRDefault="00E93E1C" w:rsidP="0059257F">
            <w:pPr>
              <w:spacing w:after="0"/>
              <w:rPr>
                <w:rFonts w:ascii="Century Gothic" w:hAnsi="Century Gothic"/>
                <w:sz w:val="20"/>
                <w:szCs w:val="20"/>
              </w:rPr>
            </w:pPr>
          </w:p>
          <w:p w14:paraId="4EE62E35" w14:textId="77777777" w:rsidR="00E93E1C" w:rsidRPr="00104B09" w:rsidRDefault="00E93E1C" w:rsidP="00E93E1C">
            <w:pPr>
              <w:numPr>
                <w:ilvl w:val="0"/>
                <w:numId w:val="4"/>
              </w:numPr>
              <w:spacing w:after="0" w:line="240" w:lineRule="auto"/>
              <w:rPr>
                <w:rFonts w:ascii="Century Gothic" w:hAnsi="Century Gothic"/>
                <w:sz w:val="20"/>
                <w:szCs w:val="20"/>
              </w:rPr>
            </w:pPr>
            <w:r w:rsidRPr="00104B09">
              <w:rPr>
                <w:rFonts w:ascii="Century Gothic" w:hAnsi="Century Gothic"/>
                <w:sz w:val="20"/>
                <w:szCs w:val="20"/>
              </w:rPr>
              <w:t>Degree or equivalent qualification in relevant discipline or equivalent experience</w:t>
            </w:r>
          </w:p>
          <w:p w14:paraId="6F87983E" w14:textId="77777777" w:rsidR="00E93E1C" w:rsidRPr="00104B09" w:rsidRDefault="00E93E1C" w:rsidP="0059257F">
            <w:pPr>
              <w:spacing w:after="0"/>
              <w:ind w:left="426"/>
              <w:rPr>
                <w:rFonts w:ascii="Century Gothic" w:hAnsi="Century Gothic"/>
                <w:sz w:val="20"/>
                <w:szCs w:val="20"/>
              </w:rPr>
            </w:pPr>
          </w:p>
          <w:p w14:paraId="3FE87F6E" w14:textId="77777777" w:rsidR="00E93E1C" w:rsidRPr="00104B09" w:rsidRDefault="00E93E1C" w:rsidP="00E93E1C">
            <w:pPr>
              <w:numPr>
                <w:ilvl w:val="0"/>
                <w:numId w:val="4"/>
              </w:numPr>
              <w:spacing w:after="0" w:line="240" w:lineRule="auto"/>
              <w:ind w:right="110"/>
              <w:jc w:val="both"/>
              <w:rPr>
                <w:rFonts w:ascii="Century Gothic" w:hAnsi="Century Gothic"/>
                <w:sz w:val="20"/>
                <w:szCs w:val="20"/>
              </w:rPr>
            </w:pPr>
            <w:r w:rsidRPr="00104B09">
              <w:rPr>
                <w:rFonts w:ascii="Century Gothic" w:hAnsi="Century Gothic" w:cs="ArialMT"/>
                <w:sz w:val="20"/>
                <w:szCs w:val="20"/>
                <w:lang w:eastAsia="en-GB"/>
              </w:rPr>
              <w:t>Willingness to undertake mandatory training</w:t>
            </w:r>
          </w:p>
          <w:p w14:paraId="556D7102" w14:textId="77777777" w:rsidR="00E93E1C" w:rsidRPr="00104B09" w:rsidRDefault="00E93E1C" w:rsidP="0059257F">
            <w:pPr>
              <w:spacing w:after="0"/>
              <w:rPr>
                <w:rFonts w:ascii="Century Gothic" w:hAnsi="Century Gothic"/>
                <w:sz w:val="20"/>
                <w:szCs w:val="20"/>
              </w:rPr>
            </w:pPr>
          </w:p>
        </w:tc>
        <w:tc>
          <w:tcPr>
            <w:tcW w:w="1264" w:type="dxa"/>
            <w:tcBorders>
              <w:top w:val="nil"/>
              <w:bottom w:val="nil"/>
            </w:tcBorders>
          </w:tcPr>
          <w:p w14:paraId="62952F98" w14:textId="77777777" w:rsidR="00E93E1C" w:rsidRPr="00104B09" w:rsidRDefault="00E93E1C" w:rsidP="0059257F">
            <w:pPr>
              <w:spacing w:after="0"/>
              <w:jc w:val="center"/>
              <w:rPr>
                <w:rFonts w:ascii="Century Gothic" w:hAnsi="Century Gothic"/>
                <w:sz w:val="20"/>
                <w:szCs w:val="20"/>
              </w:rPr>
            </w:pPr>
          </w:p>
          <w:p w14:paraId="104FBA35"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5DA72A84" w14:textId="77777777" w:rsidR="00E93E1C" w:rsidRPr="00104B09" w:rsidRDefault="00E93E1C" w:rsidP="0059257F">
            <w:pPr>
              <w:spacing w:after="0"/>
              <w:jc w:val="center"/>
              <w:rPr>
                <w:rFonts w:ascii="Century Gothic" w:hAnsi="Century Gothic"/>
                <w:sz w:val="20"/>
                <w:szCs w:val="20"/>
              </w:rPr>
            </w:pPr>
          </w:p>
          <w:p w14:paraId="7116EAAF" w14:textId="77777777" w:rsidR="00E93E1C" w:rsidRPr="00104B09" w:rsidRDefault="00E93E1C" w:rsidP="0059257F">
            <w:pPr>
              <w:spacing w:after="0"/>
              <w:jc w:val="center"/>
              <w:rPr>
                <w:rFonts w:ascii="Century Gothic" w:hAnsi="Century Gothic"/>
                <w:sz w:val="20"/>
                <w:szCs w:val="20"/>
              </w:rPr>
            </w:pPr>
          </w:p>
          <w:p w14:paraId="712D8C18" w14:textId="77777777" w:rsidR="007C40DD" w:rsidRDefault="00E93E1C" w:rsidP="0059257F">
            <w:pPr>
              <w:spacing w:after="0"/>
              <w:rPr>
                <w:rFonts w:ascii="Century Gothic" w:hAnsi="Century Gothic"/>
                <w:sz w:val="20"/>
                <w:szCs w:val="20"/>
              </w:rPr>
            </w:pPr>
            <w:r w:rsidRPr="00104B09">
              <w:rPr>
                <w:rFonts w:ascii="Century Gothic" w:hAnsi="Century Gothic"/>
                <w:sz w:val="20"/>
                <w:szCs w:val="20"/>
              </w:rPr>
              <w:t xml:space="preserve">         </w:t>
            </w:r>
          </w:p>
          <w:p w14:paraId="17362886" w14:textId="105392A5" w:rsidR="00E93E1C" w:rsidRPr="00104B09" w:rsidRDefault="00E93E1C" w:rsidP="007C40DD">
            <w:pPr>
              <w:spacing w:after="0"/>
              <w:jc w:val="center"/>
              <w:rPr>
                <w:rFonts w:ascii="Century Gothic" w:hAnsi="Century Gothic"/>
                <w:sz w:val="20"/>
                <w:szCs w:val="20"/>
              </w:rPr>
            </w:pPr>
            <w:r w:rsidRPr="00104B09">
              <w:rPr>
                <w:rFonts w:ascii="Century Gothic" w:hAnsi="Century Gothic"/>
                <w:sz w:val="20"/>
                <w:szCs w:val="20"/>
              </w:rPr>
              <w:t>E</w:t>
            </w:r>
          </w:p>
        </w:tc>
        <w:tc>
          <w:tcPr>
            <w:tcW w:w="4287" w:type="dxa"/>
            <w:tcBorders>
              <w:top w:val="nil"/>
              <w:bottom w:val="nil"/>
            </w:tcBorders>
          </w:tcPr>
          <w:p w14:paraId="13BD545B" w14:textId="77777777" w:rsidR="00E93E1C" w:rsidRPr="00104B09" w:rsidRDefault="00E93E1C" w:rsidP="0059257F">
            <w:pPr>
              <w:spacing w:after="0"/>
              <w:rPr>
                <w:rFonts w:ascii="Century Gothic" w:hAnsi="Century Gothic"/>
                <w:sz w:val="20"/>
                <w:szCs w:val="20"/>
              </w:rPr>
            </w:pPr>
          </w:p>
          <w:p w14:paraId="6159D8F6"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w:t>
            </w:r>
          </w:p>
          <w:p w14:paraId="4EE52E28" w14:textId="77777777" w:rsidR="00E93E1C" w:rsidRPr="00104B09" w:rsidRDefault="00E93E1C" w:rsidP="0059257F">
            <w:pPr>
              <w:spacing w:after="0"/>
              <w:rPr>
                <w:rFonts w:ascii="Century Gothic" w:hAnsi="Century Gothic"/>
                <w:sz w:val="20"/>
                <w:szCs w:val="20"/>
              </w:rPr>
            </w:pPr>
          </w:p>
          <w:p w14:paraId="492897BC" w14:textId="77777777" w:rsidR="00E93E1C" w:rsidRPr="00104B09" w:rsidRDefault="00E93E1C" w:rsidP="0059257F">
            <w:pPr>
              <w:spacing w:after="0"/>
              <w:rPr>
                <w:rFonts w:ascii="Century Gothic" w:hAnsi="Century Gothic"/>
                <w:sz w:val="20"/>
                <w:szCs w:val="20"/>
              </w:rPr>
            </w:pPr>
          </w:p>
          <w:p w14:paraId="577078DB" w14:textId="77777777" w:rsidR="007C40DD" w:rsidRDefault="007C40DD" w:rsidP="0059257F">
            <w:pPr>
              <w:spacing w:after="0"/>
              <w:rPr>
                <w:rFonts w:ascii="Century Gothic" w:hAnsi="Century Gothic"/>
                <w:sz w:val="20"/>
                <w:szCs w:val="20"/>
              </w:rPr>
            </w:pPr>
          </w:p>
          <w:p w14:paraId="3551F405" w14:textId="7B6471D9"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w:t>
            </w:r>
          </w:p>
        </w:tc>
      </w:tr>
      <w:tr w:rsidR="00E93E1C" w:rsidRPr="00104B09" w14:paraId="6B5A9B96" w14:textId="77777777" w:rsidTr="0059257F">
        <w:tc>
          <w:tcPr>
            <w:tcW w:w="3888" w:type="dxa"/>
            <w:gridSpan w:val="4"/>
            <w:tcBorders>
              <w:top w:val="single" w:sz="6" w:space="0" w:color="auto"/>
              <w:bottom w:val="single" w:sz="6" w:space="0" w:color="auto"/>
              <w:right w:val="single" w:sz="6" w:space="0" w:color="auto"/>
            </w:tcBorders>
            <w:shd w:val="pct12" w:color="auto" w:fill="auto"/>
          </w:tcPr>
          <w:p w14:paraId="5BC264CD" w14:textId="77777777" w:rsidR="00E93E1C" w:rsidRPr="00104B09" w:rsidRDefault="00E93E1C" w:rsidP="0059257F">
            <w:pPr>
              <w:spacing w:after="0"/>
              <w:ind w:right="-108"/>
              <w:rPr>
                <w:rFonts w:ascii="Century Gothic" w:hAnsi="Century Gothic"/>
                <w:b/>
                <w:sz w:val="20"/>
                <w:szCs w:val="20"/>
              </w:rPr>
            </w:pPr>
            <w:r w:rsidRPr="00104B09">
              <w:rPr>
                <w:rFonts w:ascii="Century Gothic" w:hAnsi="Century Gothic"/>
                <w:b/>
                <w:sz w:val="20"/>
                <w:szCs w:val="20"/>
              </w:rPr>
              <w:t>Knowledge, Skills and Experience</w:t>
            </w:r>
          </w:p>
        </w:tc>
        <w:tc>
          <w:tcPr>
            <w:tcW w:w="1193" w:type="dxa"/>
            <w:tcBorders>
              <w:top w:val="single" w:sz="6" w:space="0" w:color="auto"/>
              <w:bottom w:val="nil"/>
              <w:right w:val="single" w:sz="6" w:space="0" w:color="auto"/>
            </w:tcBorders>
          </w:tcPr>
          <w:p w14:paraId="4BA1EC61" w14:textId="77777777" w:rsidR="00E93E1C" w:rsidRPr="00104B09" w:rsidRDefault="00E93E1C" w:rsidP="0059257F">
            <w:pPr>
              <w:spacing w:after="0"/>
              <w:ind w:right="882"/>
              <w:rPr>
                <w:rFonts w:ascii="Century Gothic" w:hAnsi="Century Gothic"/>
                <w:b/>
                <w:sz w:val="20"/>
                <w:szCs w:val="20"/>
              </w:rPr>
            </w:pPr>
          </w:p>
        </w:tc>
        <w:tc>
          <w:tcPr>
            <w:tcW w:w="1264" w:type="dxa"/>
            <w:tcBorders>
              <w:top w:val="single" w:sz="6" w:space="0" w:color="auto"/>
              <w:left w:val="nil"/>
              <w:bottom w:val="nil"/>
            </w:tcBorders>
          </w:tcPr>
          <w:p w14:paraId="1DF63243" w14:textId="77777777" w:rsidR="00E93E1C" w:rsidRPr="00104B09" w:rsidRDefault="00E93E1C" w:rsidP="0059257F">
            <w:pPr>
              <w:spacing w:after="0"/>
              <w:jc w:val="center"/>
              <w:rPr>
                <w:rFonts w:ascii="Century Gothic" w:hAnsi="Century Gothic"/>
                <w:sz w:val="20"/>
                <w:szCs w:val="20"/>
              </w:rPr>
            </w:pPr>
          </w:p>
        </w:tc>
        <w:tc>
          <w:tcPr>
            <w:tcW w:w="4287" w:type="dxa"/>
            <w:tcBorders>
              <w:top w:val="single" w:sz="6" w:space="0" w:color="auto"/>
              <w:bottom w:val="nil"/>
            </w:tcBorders>
          </w:tcPr>
          <w:p w14:paraId="08F2F2D5" w14:textId="77777777" w:rsidR="00E93E1C" w:rsidRPr="00104B09" w:rsidRDefault="00E93E1C" w:rsidP="0059257F">
            <w:pPr>
              <w:spacing w:after="0"/>
              <w:rPr>
                <w:rFonts w:ascii="Century Gothic" w:hAnsi="Century Gothic"/>
                <w:sz w:val="20"/>
                <w:szCs w:val="20"/>
              </w:rPr>
            </w:pPr>
          </w:p>
        </w:tc>
      </w:tr>
      <w:tr w:rsidR="00E93E1C" w:rsidRPr="00104B09" w14:paraId="54010904" w14:textId="77777777" w:rsidTr="0059257F">
        <w:trPr>
          <w:trHeight w:val="6449"/>
        </w:trPr>
        <w:tc>
          <w:tcPr>
            <w:tcW w:w="5081" w:type="dxa"/>
            <w:gridSpan w:val="5"/>
            <w:tcBorders>
              <w:top w:val="nil"/>
              <w:bottom w:val="nil"/>
            </w:tcBorders>
          </w:tcPr>
          <w:p w14:paraId="0E0FAAE7" w14:textId="77777777" w:rsidR="00E93E1C" w:rsidRPr="00104B09" w:rsidRDefault="00E93E1C" w:rsidP="0059257F">
            <w:pPr>
              <w:spacing w:after="0"/>
              <w:rPr>
                <w:rFonts w:ascii="Century Gothic" w:hAnsi="Century Gothic"/>
                <w:b/>
                <w:sz w:val="20"/>
                <w:szCs w:val="20"/>
              </w:rPr>
            </w:pPr>
          </w:p>
          <w:p w14:paraId="0A1C187E" w14:textId="77777777" w:rsidR="00E93E1C" w:rsidRPr="00104B09" w:rsidRDefault="00E93E1C" w:rsidP="00E93E1C">
            <w:pPr>
              <w:numPr>
                <w:ilvl w:val="0"/>
                <w:numId w:val="5"/>
              </w:numPr>
              <w:spacing w:after="0" w:line="240" w:lineRule="auto"/>
              <w:ind w:left="426" w:hanging="426"/>
              <w:rPr>
                <w:rFonts w:ascii="Century Gothic" w:hAnsi="Century Gothic"/>
                <w:sz w:val="20"/>
                <w:szCs w:val="20"/>
              </w:rPr>
            </w:pPr>
            <w:r w:rsidRPr="00104B09">
              <w:rPr>
                <w:rFonts w:ascii="Century Gothic" w:hAnsi="Century Gothic"/>
                <w:sz w:val="20"/>
                <w:szCs w:val="20"/>
              </w:rPr>
              <w:t xml:space="preserve">Experience in managing and developing programmes </w:t>
            </w:r>
          </w:p>
          <w:p w14:paraId="72E45291" w14:textId="77777777" w:rsidR="00E93E1C" w:rsidRPr="00104B09" w:rsidRDefault="00E93E1C" w:rsidP="0059257F">
            <w:pPr>
              <w:spacing w:after="0"/>
              <w:ind w:left="426"/>
              <w:rPr>
                <w:rFonts w:ascii="Century Gothic" w:hAnsi="Century Gothic"/>
                <w:sz w:val="20"/>
                <w:szCs w:val="20"/>
              </w:rPr>
            </w:pPr>
          </w:p>
          <w:p w14:paraId="3C4078BE" w14:textId="77777777" w:rsidR="00E93E1C" w:rsidRPr="00104B09" w:rsidRDefault="00E93E1C" w:rsidP="00E93E1C">
            <w:pPr>
              <w:numPr>
                <w:ilvl w:val="0"/>
                <w:numId w:val="5"/>
              </w:numPr>
              <w:spacing w:after="0" w:line="240" w:lineRule="auto"/>
              <w:ind w:left="426" w:hanging="426"/>
              <w:rPr>
                <w:rFonts w:ascii="Century Gothic" w:hAnsi="Century Gothic"/>
                <w:sz w:val="20"/>
                <w:szCs w:val="20"/>
              </w:rPr>
            </w:pPr>
            <w:r w:rsidRPr="00104B09">
              <w:rPr>
                <w:rFonts w:ascii="Century Gothic" w:hAnsi="Century Gothic"/>
                <w:sz w:val="20"/>
                <w:szCs w:val="20"/>
              </w:rPr>
              <w:t xml:space="preserve">Experience in fundraising and managing budgets </w:t>
            </w:r>
          </w:p>
          <w:p w14:paraId="1064D270" w14:textId="77777777" w:rsidR="00E93E1C" w:rsidRPr="00104B09" w:rsidRDefault="00E93E1C" w:rsidP="0059257F">
            <w:pPr>
              <w:pStyle w:val="ListParagraph"/>
              <w:spacing w:after="0"/>
              <w:rPr>
                <w:rFonts w:ascii="Century Gothic" w:hAnsi="Century Gothic"/>
                <w:sz w:val="20"/>
                <w:szCs w:val="20"/>
              </w:rPr>
            </w:pPr>
          </w:p>
          <w:p w14:paraId="06E9DC1F" w14:textId="77777777" w:rsidR="00E93E1C" w:rsidRPr="00104B09" w:rsidRDefault="00E93E1C" w:rsidP="00E93E1C">
            <w:pPr>
              <w:numPr>
                <w:ilvl w:val="0"/>
                <w:numId w:val="5"/>
              </w:numPr>
              <w:spacing w:after="0" w:line="240" w:lineRule="auto"/>
              <w:ind w:left="426" w:hanging="426"/>
              <w:rPr>
                <w:rFonts w:ascii="Century Gothic" w:hAnsi="Century Gothic"/>
                <w:sz w:val="20"/>
                <w:szCs w:val="20"/>
              </w:rPr>
            </w:pPr>
            <w:r w:rsidRPr="00104B09">
              <w:rPr>
                <w:rFonts w:ascii="Century Gothic" w:hAnsi="Century Gothic"/>
                <w:sz w:val="20"/>
                <w:szCs w:val="20"/>
              </w:rPr>
              <w:t>Knowledge of a range of leadership methodologies and approaches</w:t>
            </w:r>
          </w:p>
          <w:p w14:paraId="54AE4509" w14:textId="77777777" w:rsidR="00E93E1C" w:rsidRPr="00104B09" w:rsidRDefault="00E93E1C" w:rsidP="0059257F">
            <w:pPr>
              <w:spacing w:after="0"/>
              <w:ind w:left="426"/>
              <w:rPr>
                <w:rFonts w:ascii="Century Gothic" w:hAnsi="Century Gothic"/>
                <w:sz w:val="20"/>
                <w:szCs w:val="20"/>
              </w:rPr>
            </w:pPr>
          </w:p>
          <w:p w14:paraId="3C9B57D1" w14:textId="5C7E1488" w:rsidR="00E93E1C" w:rsidRPr="00104B09" w:rsidRDefault="00E93E1C" w:rsidP="00E93E1C">
            <w:pPr>
              <w:numPr>
                <w:ilvl w:val="0"/>
                <w:numId w:val="5"/>
              </w:numPr>
              <w:spacing w:after="0" w:line="240" w:lineRule="auto"/>
              <w:ind w:left="426" w:hanging="426"/>
              <w:rPr>
                <w:rFonts w:ascii="Century Gothic" w:hAnsi="Century Gothic"/>
                <w:sz w:val="20"/>
                <w:szCs w:val="20"/>
              </w:rPr>
            </w:pPr>
            <w:r w:rsidRPr="00104B09">
              <w:rPr>
                <w:rFonts w:ascii="Century Gothic" w:hAnsi="Century Gothic"/>
                <w:sz w:val="20"/>
                <w:szCs w:val="20"/>
              </w:rPr>
              <w:t xml:space="preserve">Experience of delivering </w:t>
            </w:r>
            <w:r w:rsidR="00583D3F" w:rsidRPr="00104B09">
              <w:rPr>
                <w:rFonts w:ascii="Century Gothic" w:hAnsi="Century Gothic"/>
                <w:sz w:val="20"/>
                <w:szCs w:val="20"/>
              </w:rPr>
              <w:t>sports-based</w:t>
            </w:r>
            <w:r w:rsidRPr="00104B09">
              <w:rPr>
                <w:rFonts w:ascii="Century Gothic" w:hAnsi="Century Gothic"/>
                <w:sz w:val="20"/>
                <w:szCs w:val="20"/>
              </w:rPr>
              <w:t xml:space="preserve"> programmes</w:t>
            </w:r>
          </w:p>
          <w:p w14:paraId="2E84B5D5" w14:textId="77777777" w:rsidR="00E93E1C" w:rsidRPr="00104B09" w:rsidRDefault="00E93E1C" w:rsidP="0059257F">
            <w:pPr>
              <w:spacing w:after="0"/>
              <w:ind w:left="426"/>
              <w:rPr>
                <w:rFonts w:ascii="Century Gothic" w:hAnsi="Century Gothic"/>
                <w:sz w:val="20"/>
                <w:szCs w:val="20"/>
              </w:rPr>
            </w:pPr>
          </w:p>
          <w:p w14:paraId="34407C1B" w14:textId="77777777" w:rsidR="00E93E1C" w:rsidRPr="00104B09" w:rsidRDefault="00E93E1C" w:rsidP="00E93E1C">
            <w:pPr>
              <w:numPr>
                <w:ilvl w:val="0"/>
                <w:numId w:val="5"/>
              </w:numPr>
              <w:spacing w:after="0" w:line="240" w:lineRule="auto"/>
              <w:ind w:left="426" w:hanging="426"/>
              <w:rPr>
                <w:rFonts w:ascii="Century Gothic" w:hAnsi="Century Gothic"/>
                <w:sz w:val="20"/>
                <w:szCs w:val="20"/>
              </w:rPr>
            </w:pPr>
            <w:r w:rsidRPr="00104B09">
              <w:rPr>
                <w:rFonts w:ascii="Century Gothic" w:hAnsi="Century Gothic"/>
                <w:sz w:val="20"/>
                <w:szCs w:val="20"/>
              </w:rPr>
              <w:t xml:space="preserve">Experience of partnership working and collaborative projects </w:t>
            </w:r>
          </w:p>
          <w:p w14:paraId="28E5D57A" w14:textId="77777777" w:rsidR="00E93E1C" w:rsidRPr="00104B09" w:rsidRDefault="00E93E1C" w:rsidP="0059257F">
            <w:pPr>
              <w:spacing w:after="0"/>
              <w:rPr>
                <w:rFonts w:ascii="Century Gothic" w:hAnsi="Century Gothic"/>
                <w:sz w:val="20"/>
                <w:szCs w:val="20"/>
              </w:rPr>
            </w:pPr>
          </w:p>
          <w:p w14:paraId="143B6F9B" w14:textId="77777777" w:rsidR="00E93E1C" w:rsidRDefault="00E93E1C" w:rsidP="00E93E1C">
            <w:pPr>
              <w:numPr>
                <w:ilvl w:val="0"/>
                <w:numId w:val="5"/>
              </w:numPr>
              <w:spacing w:after="0" w:line="240" w:lineRule="auto"/>
              <w:ind w:left="426" w:hanging="426"/>
              <w:rPr>
                <w:rFonts w:ascii="Century Gothic" w:hAnsi="Century Gothic"/>
                <w:sz w:val="20"/>
                <w:szCs w:val="20"/>
              </w:rPr>
            </w:pPr>
            <w:r w:rsidRPr="00104B09">
              <w:rPr>
                <w:rFonts w:ascii="Century Gothic" w:hAnsi="Century Gothic"/>
                <w:sz w:val="20"/>
                <w:szCs w:val="20"/>
              </w:rPr>
              <w:t xml:space="preserve">Experience and/or knowledge of managing a charitable organisation </w:t>
            </w:r>
          </w:p>
          <w:p w14:paraId="47354F52" w14:textId="77777777" w:rsidR="00E93E1C" w:rsidRDefault="00E93E1C" w:rsidP="0059257F">
            <w:pPr>
              <w:pStyle w:val="ListParagraph"/>
              <w:rPr>
                <w:rFonts w:ascii="Century Gothic" w:hAnsi="Century Gothic"/>
                <w:sz w:val="20"/>
                <w:szCs w:val="20"/>
              </w:rPr>
            </w:pPr>
          </w:p>
          <w:p w14:paraId="6330D79A" w14:textId="77777777" w:rsidR="00E93E1C" w:rsidRPr="00104B09" w:rsidRDefault="00E93E1C" w:rsidP="00E93E1C">
            <w:pPr>
              <w:numPr>
                <w:ilvl w:val="0"/>
                <w:numId w:val="5"/>
              </w:numPr>
              <w:spacing w:after="0" w:line="240" w:lineRule="auto"/>
              <w:ind w:left="426" w:hanging="426"/>
              <w:rPr>
                <w:rFonts w:ascii="Century Gothic" w:hAnsi="Century Gothic"/>
                <w:sz w:val="20"/>
                <w:szCs w:val="20"/>
              </w:rPr>
            </w:pPr>
            <w:r>
              <w:rPr>
                <w:rFonts w:ascii="Century Gothic" w:hAnsi="Century Gothic"/>
                <w:sz w:val="20"/>
                <w:szCs w:val="20"/>
              </w:rPr>
              <w:t>E</w:t>
            </w:r>
            <w:r w:rsidRPr="00AC439A">
              <w:rPr>
                <w:rFonts w:ascii="Century Gothic" w:hAnsi="Century Gothic"/>
                <w:sz w:val="20"/>
                <w:szCs w:val="20"/>
              </w:rPr>
              <w:t>xperience of working with and managing volunteers’</w:t>
            </w:r>
          </w:p>
          <w:p w14:paraId="63CC0E7A" w14:textId="77777777" w:rsidR="00E93E1C" w:rsidRPr="00104B09" w:rsidRDefault="00E93E1C" w:rsidP="0059257F">
            <w:pPr>
              <w:spacing w:after="0"/>
              <w:rPr>
                <w:rFonts w:ascii="Century Gothic" w:hAnsi="Century Gothic"/>
                <w:sz w:val="20"/>
                <w:szCs w:val="20"/>
              </w:rPr>
            </w:pPr>
          </w:p>
          <w:p w14:paraId="26544EDD" w14:textId="77777777" w:rsidR="00E93E1C" w:rsidRPr="00104B09" w:rsidRDefault="00E93E1C" w:rsidP="00E93E1C">
            <w:pPr>
              <w:numPr>
                <w:ilvl w:val="0"/>
                <w:numId w:val="5"/>
              </w:numPr>
              <w:spacing w:after="0" w:line="240" w:lineRule="auto"/>
              <w:ind w:left="426" w:hanging="426"/>
              <w:rPr>
                <w:rFonts w:ascii="Century Gothic" w:hAnsi="Century Gothic"/>
                <w:sz w:val="20"/>
                <w:szCs w:val="20"/>
              </w:rPr>
            </w:pPr>
            <w:r w:rsidRPr="00104B09">
              <w:rPr>
                <w:rFonts w:ascii="Century Gothic" w:hAnsi="Century Gothic"/>
                <w:sz w:val="20"/>
                <w:szCs w:val="20"/>
              </w:rPr>
              <w:t>Experience of marketing and communication</w:t>
            </w:r>
          </w:p>
          <w:p w14:paraId="0B624762" w14:textId="77777777" w:rsidR="00E93E1C" w:rsidRPr="00104B09" w:rsidRDefault="00E93E1C" w:rsidP="0059257F">
            <w:pPr>
              <w:pStyle w:val="ListParagraph"/>
              <w:spacing w:after="0"/>
              <w:rPr>
                <w:rFonts w:ascii="Century Gothic" w:hAnsi="Century Gothic"/>
                <w:sz w:val="20"/>
                <w:szCs w:val="20"/>
              </w:rPr>
            </w:pPr>
          </w:p>
          <w:p w14:paraId="54593EEF" w14:textId="77777777" w:rsidR="00E93E1C" w:rsidRPr="00104B09" w:rsidRDefault="00E93E1C" w:rsidP="00E93E1C">
            <w:pPr>
              <w:numPr>
                <w:ilvl w:val="0"/>
                <w:numId w:val="5"/>
              </w:numPr>
              <w:spacing w:after="0" w:line="240" w:lineRule="auto"/>
              <w:ind w:left="426" w:hanging="426"/>
              <w:rPr>
                <w:rFonts w:ascii="Century Gothic" w:hAnsi="Century Gothic"/>
                <w:sz w:val="20"/>
                <w:szCs w:val="20"/>
              </w:rPr>
            </w:pPr>
            <w:r w:rsidRPr="00104B09">
              <w:rPr>
                <w:rFonts w:ascii="Century Gothic" w:hAnsi="Century Gothic"/>
                <w:sz w:val="20"/>
                <w:szCs w:val="20"/>
              </w:rPr>
              <w:t>Excellent written communication skills</w:t>
            </w:r>
          </w:p>
          <w:p w14:paraId="7ED049D6" w14:textId="77777777" w:rsidR="00E93E1C" w:rsidRPr="00104B09" w:rsidRDefault="00E93E1C" w:rsidP="0059257F">
            <w:pPr>
              <w:spacing w:after="0"/>
              <w:ind w:left="426"/>
              <w:rPr>
                <w:rFonts w:ascii="Century Gothic" w:hAnsi="Century Gothic"/>
                <w:sz w:val="20"/>
                <w:szCs w:val="20"/>
              </w:rPr>
            </w:pPr>
          </w:p>
          <w:p w14:paraId="17AD8FFB" w14:textId="77777777" w:rsidR="00E93E1C" w:rsidRPr="00104B09" w:rsidRDefault="00E93E1C" w:rsidP="00E93E1C">
            <w:pPr>
              <w:numPr>
                <w:ilvl w:val="0"/>
                <w:numId w:val="5"/>
              </w:numPr>
              <w:spacing w:after="0" w:line="240" w:lineRule="auto"/>
              <w:ind w:left="360" w:hanging="426"/>
              <w:rPr>
                <w:rFonts w:ascii="Century Gothic" w:hAnsi="Century Gothic"/>
                <w:sz w:val="20"/>
                <w:szCs w:val="20"/>
              </w:rPr>
            </w:pPr>
            <w:r w:rsidRPr="00104B09">
              <w:rPr>
                <w:rFonts w:ascii="Century Gothic" w:hAnsi="Century Gothic"/>
                <w:sz w:val="20"/>
                <w:szCs w:val="20"/>
              </w:rPr>
              <w:t>Excellent oral communication skills</w:t>
            </w:r>
          </w:p>
          <w:p w14:paraId="78793FC3" w14:textId="77777777" w:rsidR="00E93E1C" w:rsidRPr="00104B09" w:rsidRDefault="00E93E1C" w:rsidP="0059257F">
            <w:pPr>
              <w:spacing w:after="0"/>
              <w:rPr>
                <w:rFonts w:ascii="Century Gothic" w:hAnsi="Century Gothic"/>
                <w:sz w:val="20"/>
                <w:szCs w:val="20"/>
              </w:rPr>
            </w:pPr>
          </w:p>
        </w:tc>
        <w:tc>
          <w:tcPr>
            <w:tcW w:w="1264" w:type="dxa"/>
            <w:tcBorders>
              <w:top w:val="nil"/>
              <w:bottom w:val="nil"/>
            </w:tcBorders>
          </w:tcPr>
          <w:p w14:paraId="5E9002CA" w14:textId="77777777" w:rsidR="00E93E1C" w:rsidRPr="00104B09" w:rsidRDefault="00E93E1C" w:rsidP="0059257F">
            <w:pPr>
              <w:spacing w:after="0"/>
              <w:jc w:val="center"/>
              <w:rPr>
                <w:rFonts w:ascii="Century Gothic" w:hAnsi="Century Gothic"/>
                <w:sz w:val="20"/>
                <w:szCs w:val="20"/>
              </w:rPr>
            </w:pPr>
          </w:p>
          <w:p w14:paraId="55C7EF66"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72380B18" w14:textId="77777777" w:rsidR="00E93E1C" w:rsidRPr="00104B09" w:rsidRDefault="00E93E1C" w:rsidP="0059257F">
            <w:pPr>
              <w:spacing w:after="0"/>
              <w:jc w:val="center"/>
              <w:rPr>
                <w:rFonts w:ascii="Century Gothic" w:hAnsi="Century Gothic"/>
                <w:sz w:val="20"/>
                <w:szCs w:val="20"/>
              </w:rPr>
            </w:pPr>
          </w:p>
          <w:p w14:paraId="6B0E9F43" w14:textId="77777777" w:rsidR="00E93E1C" w:rsidRDefault="00E93E1C" w:rsidP="0059257F">
            <w:pPr>
              <w:spacing w:after="0"/>
              <w:jc w:val="center"/>
              <w:rPr>
                <w:rFonts w:ascii="Century Gothic" w:hAnsi="Century Gothic"/>
                <w:sz w:val="20"/>
                <w:szCs w:val="20"/>
              </w:rPr>
            </w:pPr>
          </w:p>
          <w:p w14:paraId="2B00BDCF"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567E7A66" w14:textId="77777777" w:rsidR="00E93E1C" w:rsidRPr="00104B09" w:rsidRDefault="00E93E1C" w:rsidP="0059257F">
            <w:pPr>
              <w:spacing w:after="0"/>
              <w:jc w:val="center"/>
              <w:rPr>
                <w:rFonts w:ascii="Century Gothic" w:hAnsi="Century Gothic"/>
                <w:sz w:val="20"/>
                <w:szCs w:val="20"/>
              </w:rPr>
            </w:pPr>
          </w:p>
          <w:p w14:paraId="4D2A90D7" w14:textId="77777777" w:rsidR="00E93E1C" w:rsidRDefault="00E93E1C" w:rsidP="0059257F">
            <w:pPr>
              <w:spacing w:after="0"/>
              <w:jc w:val="center"/>
              <w:rPr>
                <w:rFonts w:ascii="Century Gothic" w:hAnsi="Century Gothic"/>
                <w:sz w:val="20"/>
                <w:szCs w:val="20"/>
              </w:rPr>
            </w:pPr>
          </w:p>
          <w:p w14:paraId="7503769F"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20EAAEE5" w14:textId="77777777" w:rsidR="00E93E1C" w:rsidRPr="00104B09" w:rsidRDefault="00E93E1C" w:rsidP="0059257F">
            <w:pPr>
              <w:spacing w:after="0"/>
              <w:jc w:val="center"/>
              <w:rPr>
                <w:rFonts w:ascii="Century Gothic" w:hAnsi="Century Gothic"/>
                <w:sz w:val="20"/>
                <w:szCs w:val="20"/>
              </w:rPr>
            </w:pPr>
          </w:p>
          <w:p w14:paraId="664447DA" w14:textId="77777777" w:rsidR="00E93E1C" w:rsidRPr="00104B09" w:rsidRDefault="00E93E1C" w:rsidP="0059257F">
            <w:pPr>
              <w:spacing w:after="0"/>
              <w:jc w:val="center"/>
              <w:rPr>
                <w:rFonts w:ascii="Century Gothic" w:hAnsi="Century Gothic"/>
                <w:sz w:val="20"/>
                <w:szCs w:val="20"/>
              </w:rPr>
            </w:pPr>
          </w:p>
          <w:p w14:paraId="64856D08"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6DB4A8E4" w14:textId="77777777" w:rsidR="00E93E1C" w:rsidRPr="00104B09" w:rsidRDefault="00E93E1C" w:rsidP="0059257F">
            <w:pPr>
              <w:spacing w:after="0"/>
              <w:jc w:val="center"/>
              <w:rPr>
                <w:rFonts w:ascii="Century Gothic" w:hAnsi="Century Gothic"/>
                <w:sz w:val="20"/>
                <w:szCs w:val="20"/>
              </w:rPr>
            </w:pPr>
          </w:p>
          <w:p w14:paraId="62961406" w14:textId="77777777" w:rsidR="007C40DD" w:rsidRDefault="007C40DD" w:rsidP="0059257F">
            <w:pPr>
              <w:spacing w:after="0"/>
              <w:jc w:val="center"/>
              <w:rPr>
                <w:rFonts w:ascii="Century Gothic" w:hAnsi="Century Gothic"/>
                <w:sz w:val="20"/>
                <w:szCs w:val="20"/>
              </w:rPr>
            </w:pPr>
          </w:p>
          <w:p w14:paraId="5317123F" w14:textId="328B095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3723D8D9" w14:textId="77777777" w:rsidR="00E93E1C" w:rsidRDefault="00E93E1C" w:rsidP="0059257F">
            <w:pPr>
              <w:spacing w:after="0"/>
              <w:jc w:val="center"/>
              <w:rPr>
                <w:rFonts w:ascii="Century Gothic" w:hAnsi="Century Gothic"/>
                <w:sz w:val="20"/>
                <w:szCs w:val="20"/>
              </w:rPr>
            </w:pPr>
          </w:p>
          <w:p w14:paraId="7E56BF8B" w14:textId="77777777" w:rsidR="007C40DD" w:rsidRDefault="007C40DD" w:rsidP="0059257F">
            <w:pPr>
              <w:spacing w:after="0"/>
              <w:jc w:val="center"/>
              <w:rPr>
                <w:rFonts w:ascii="Century Gothic" w:hAnsi="Century Gothic"/>
                <w:sz w:val="20"/>
                <w:szCs w:val="20"/>
              </w:rPr>
            </w:pPr>
          </w:p>
          <w:p w14:paraId="7542CE20" w14:textId="10D96079"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D</w:t>
            </w:r>
          </w:p>
          <w:p w14:paraId="1EEAA4E7" w14:textId="77777777" w:rsidR="00E93E1C" w:rsidRPr="00104B09" w:rsidRDefault="00E93E1C" w:rsidP="0059257F">
            <w:pPr>
              <w:spacing w:after="0"/>
              <w:jc w:val="center"/>
              <w:rPr>
                <w:rFonts w:ascii="Century Gothic" w:hAnsi="Century Gothic"/>
                <w:sz w:val="20"/>
                <w:szCs w:val="20"/>
              </w:rPr>
            </w:pPr>
          </w:p>
          <w:p w14:paraId="2AC4EE63" w14:textId="77777777" w:rsidR="00E93E1C" w:rsidRPr="00104B09" w:rsidRDefault="00E93E1C" w:rsidP="0059257F">
            <w:pPr>
              <w:spacing w:after="0"/>
              <w:jc w:val="center"/>
              <w:rPr>
                <w:rFonts w:ascii="Century Gothic" w:hAnsi="Century Gothic"/>
                <w:sz w:val="20"/>
                <w:szCs w:val="20"/>
              </w:rPr>
            </w:pPr>
          </w:p>
          <w:p w14:paraId="1824DD0F" w14:textId="77777777" w:rsidR="00E93E1C" w:rsidRDefault="00E93E1C" w:rsidP="0059257F">
            <w:pPr>
              <w:spacing w:after="0"/>
              <w:jc w:val="center"/>
              <w:rPr>
                <w:rFonts w:ascii="Century Gothic" w:hAnsi="Century Gothic"/>
                <w:sz w:val="20"/>
                <w:szCs w:val="20"/>
              </w:rPr>
            </w:pPr>
            <w:r>
              <w:rPr>
                <w:rFonts w:ascii="Century Gothic" w:hAnsi="Century Gothic"/>
                <w:sz w:val="20"/>
                <w:szCs w:val="20"/>
              </w:rPr>
              <w:t>E</w:t>
            </w:r>
          </w:p>
          <w:p w14:paraId="594136E7" w14:textId="77777777" w:rsidR="00E93E1C" w:rsidRDefault="00E93E1C" w:rsidP="0059257F">
            <w:pPr>
              <w:spacing w:after="0"/>
              <w:jc w:val="center"/>
              <w:rPr>
                <w:rFonts w:ascii="Century Gothic" w:hAnsi="Century Gothic"/>
                <w:sz w:val="20"/>
                <w:szCs w:val="20"/>
              </w:rPr>
            </w:pPr>
          </w:p>
          <w:p w14:paraId="35E42D6F" w14:textId="77777777" w:rsidR="00E93E1C" w:rsidRDefault="00E93E1C" w:rsidP="0059257F">
            <w:pPr>
              <w:spacing w:after="0"/>
              <w:jc w:val="center"/>
              <w:rPr>
                <w:rFonts w:ascii="Century Gothic" w:hAnsi="Century Gothic"/>
                <w:sz w:val="20"/>
                <w:szCs w:val="20"/>
              </w:rPr>
            </w:pPr>
          </w:p>
          <w:p w14:paraId="0DAFDC49"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D</w:t>
            </w:r>
          </w:p>
          <w:p w14:paraId="2EA291A5" w14:textId="77777777" w:rsidR="00E93E1C" w:rsidRDefault="00E93E1C" w:rsidP="0059257F">
            <w:pPr>
              <w:spacing w:after="0"/>
              <w:jc w:val="center"/>
              <w:rPr>
                <w:rFonts w:ascii="Century Gothic" w:hAnsi="Century Gothic"/>
                <w:sz w:val="20"/>
                <w:szCs w:val="20"/>
              </w:rPr>
            </w:pPr>
          </w:p>
          <w:p w14:paraId="2DBA3877"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5C14F8AF" w14:textId="77777777" w:rsidR="00E93E1C" w:rsidRDefault="00E93E1C" w:rsidP="0059257F">
            <w:pPr>
              <w:spacing w:after="0"/>
              <w:jc w:val="center"/>
              <w:rPr>
                <w:rFonts w:ascii="Century Gothic" w:hAnsi="Century Gothic"/>
                <w:sz w:val="20"/>
                <w:szCs w:val="20"/>
              </w:rPr>
            </w:pPr>
          </w:p>
          <w:p w14:paraId="2B95280B"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D</w:t>
            </w:r>
          </w:p>
        </w:tc>
        <w:tc>
          <w:tcPr>
            <w:tcW w:w="4287" w:type="dxa"/>
            <w:tcBorders>
              <w:top w:val="nil"/>
              <w:bottom w:val="nil"/>
            </w:tcBorders>
          </w:tcPr>
          <w:p w14:paraId="142DF901" w14:textId="77777777" w:rsidR="00E93E1C" w:rsidRPr="00104B09" w:rsidRDefault="00E93E1C" w:rsidP="0059257F">
            <w:pPr>
              <w:spacing w:after="0"/>
              <w:rPr>
                <w:rFonts w:ascii="Century Gothic" w:hAnsi="Century Gothic"/>
                <w:sz w:val="20"/>
                <w:szCs w:val="20"/>
              </w:rPr>
            </w:pPr>
          </w:p>
          <w:p w14:paraId="42B64805"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CV/Interview/References</w:t>
            </w:r>
          </w:p>
          <w:p w14:paraId="65F5CB8B" w14:textId="77777777" w:rsidR="00E93E1C" w:rsidRPr="00104B09" w:rsidRDefault="00E93E1C" w:rsidP="0059257F">
            <w:pPr>
              <w:spacing w:after="0"/>
              <w:rPr>
                <w:rFonts w:ascii="Century Gothic" w:hAnsi="Century Gothic"/>
                <w:sz w:val="20"/>
                <w:szCs w:val="20"/>
              </w:rPr>
            </w:pPr>
          </w:p>
          <w:p w14:paraId="218E8AA2" w14:textId="77777777" w:rsidR="00E93E1C" w:rsidRDefault="00E93E1C" w:rsidP="0059257F">
            <w:pPr>
              <w:spacing w:after="0"/>
              <w:rPr>
                <w:rFonts w:ascii="Century Gothic" w:hAnsi="Century Gothic"/>
                <w:sz w:val="20"/>
                <w:szCs w:val="20"/>
              </w:rPr>
            </w:pPr>
          </w:p>
          <w:p w14:paraId="74693B58"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CV/Interview/References</w:t>
            </w:r>
          </w:p>
          <w:p w14:paraId="04169EA7" w14:textId="77777777" w:rsidR="00E93E1C" w:rsidRPr="00104B09" w:rsidRDefault="00E93E1C" w:rsidP="0059257F">
            <w:pPr>
              <w:spacing w:after="0"/>
              <w:rPr>
                <w:rFonts w:ascii="Century Gothic" w:hAnsi="Century Gothic"/>
                <w:sz w:val="20"/>
                <w:szCs w:val="20"/>
              </w:rPr>
            </w:pPr>
          </w:p>
          <w:p w14:paraId="72D10D8F" w14:textId="77777777" w:rsidR="00E93E1C" w:rsidRDefault="00E93E1C" w:rsidP="0059257F">
            <w:pPr>
              <w:spacing w:after="0"/>
              <w:rPr>
                <w:rFonts w:ascii="Century Gothic" w:hAnsi="Century Gothic"/>
                <w:sz w:val="20"/>
                <w:szCs w:val="20"/>
              </w:rPr>
            </w:pPr>
          </w:p>
          <w:p w14:paraId="59021D2F"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w:t>
            </w:r>
          </w:p>
          <w:p w14:paraId="41268631" w14:textId="77777777" w:rsidR="00E93E1C" w:rsidRPr="00104B09" w:rsidRDefault="00E93E1C" w:rsidP="0059257F">
            <w:pPr>
              <w:spacing w:after="0"/>
              <w:rPr>
                <w:rFonts w:ascii="Century Gothic" w:hAnsi="Century Gothic"/>
                <w:sz w:val="20"/>
                <w:szCs w:val="20"/>
              </w:rPr>
            </w:pPr>
          </w:p>
          <w:p w14:paraId="7DF6D1C6" w14:textId="77777777" w:rsidR="00E93E1C" w:rsidRPr="00104B09" w:rsidRDefault="00E93E1C" w:rsidP="0059257F">
            <w:pPr>
              <w:spacing w:after="0"/>
              <w:rPr>
                <w:rFonts w:ascii="Century Gothic" w:hAnsi="Century Gothic"/>
                <w:sz w:val="20"/>
                <w:szCs w:val="20"/>
              </w:rPr>
            </w:pPr>
          </w:p>
          <w:p w14:paraId="00DAA02E"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CV/Interview/References</w:t>
            </w:r>
          </w:p>
          <w:p w14:paraId="5E3FB2F1" w14:textId="77777777" w:rsidR="00E93E1C" w:rsidRPr="00104B09" w:rsidRDefault="00E93E1C" w:rsidP="0059257F">
            <w:pPr>
              <w:spacing w:after="0"/>
              <w:rPr>
                <w:rFonts w:ascii="Century Gothic" w:hAnsi="Century Gothic"/>
                <w:sz w:val="20"/>
                <w:szCs w:val="20"/>
              </w:rPr>
            </w:pPr>
          </w:p>
          <w:p w14:paraId="5534C409" w14:textId="77777777" w:rsidR="007C40DD" w:rsidRDefault="007C40DD" w:rsidP="0059257F">
            <w:pPr>
              <w:spacing w:after="0"/>
              <w:rPr>
                <w:rFonts w:ascii="Century Gothic" w:hAnsi="Century Gothic"/>
                <w:sz w:val="20"/>
                <w:szCs w:val="20"/>
              </w:rPr>
            </w:pPr>
          </w:p>
          <w:p w14:paraId="4CC0A42A" w14:textId="1AF21C4F"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CV/Interview/References</w:t>
            </w:r>
          </w:p>
          <w:p w14:paraId="1566B1AF" w14:textId="77777777" w:rsidR="00E93E1C" w:rsidRPr="00104B09" w:rsidRDefault="00E93E1C" w:rsidP="0059257F">
            <w:pPr>
              <w:spacing w:after="0"/>
              <w:rPr>
                <w:rFonts w:ascii="Century Gothic" w:hAnsi="Century Gothic"/>
                <w:sz w:val="20"/>
                <w:szCs w:val="20"/>
              </w:rPr>
            </w:pPr>
          </w:p>
          <w:p w14:paraId="3BCECB57" w14:textId="77777777" w:rsidR="007C40DD" w:rsidRDefault="007C40DD" w:rsidP="0059257F">
            <w:pPr>
              <w:spacing w:after="0"/>
              <w:rPr>
                <w:rFonts w:ascii="Century Gothic" w:hAnsi="Century Gothic"/>
                <w:sz w:val="20"/>
                <w:szCs w:val="20"/>
              </w:rPr>
            </w:pPr>
          </w:p>
          <w:p w14:paraId="6B8F6353" w14:textId="60FF4389"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CV/Interview/References</w:t>
            </w:r>
          </w:p>
          <w:p w14:paraId="76E25D03" w14:textId="77777777" w:rsidR="00E93E1C" w:rsidRPr="00104B09" w:rsidRDefault="00E93E1C" w:rsidP="0059257F">
            <w:pPr>
              <w:spacing w:after="0"/>
              <w:rPr>
                <w:rFonts w:ascii="Century Gothic" w:hAnsi="Century Gothic"/>
                <w:sz w:val="20"/>
                <w:szCs w:val="20"/>
              </w:rPr>
            </w:pPr>
          </w:p>
          <w:p w14:paraId="651731A7" w14:textId="77777777" w:rsidR="00E93E1C" w:rsidRDefault="00E93E1C" w:rsidP="0059257F">
            <w:pPr>
              <w:spacing w:after="0"/>
              <w:rPr>
                <w:rFonts w:ascii="Century Gothic" w:hAnsi="Century Gothic"/>
                <w:sz w:val="20"/>
                <w:szCs w:val="20"/>
              </w:rPr>
            </w:pPr>
          </w:p>
          <w:p w14:paraId="247F6629" w14:textId="77777777" w:rsidR="00E93E1C" w:rsidRDefault="00E93E1C" w:rsidP="0059257F">
            <w:pPr>
              <w:spacing w:after="0"/>
              <w:rPr>
                <w:rFonts w:ascii="Century Gothic" w:hAnsi="Century Gothic"/>
                <w:sz w:val="20"/>
                <w:szCs w:val="20"/>
              </w:rPr>
            </w:pPr>
            <w:r>
              <w:rPr>
                <w:rFonts w:ascii="Century Gothic" w:hAnsi="Century Gothic"/>
                <w:sz w:val="20"/>
                <w:szCs w:val="20"/>
              </w:rPr>
              <w:t>CV/Interview</w:t>
            </w:r>
          </w:p>
          <w:p w14:paraId="467EEE2A" w14:textId="77777777" w:rsidR="00E93E1C" w:rsidRDefault="00E93E1C" w:rsidP="0059257F">
            <w:pPr>
              <w:spacing w:after="0"/>
              <w:rPr>
                <w:rFonts w:ascii="Century Gothic" w:hAnsi="Century Gothic"/>
                <w:sz w:val="20"/>
                <w:szCs w:val="20"/>
              </w:rPr>
            </w:pPr>
          </w:p>
          <w:p w14:paraId="0E838EBD" w14:textId="77777777" w:rsidR="00E93E1C" w:rsidRDefault="00E93E1C" w:rsidP="0059257F">
            <w:pPr>
              <w:spacing w:after="0"/>
              <w:rPr>
                <w:rFonts w:ascii="Century Gothic" w:hAnsi="Century Gothic"/>
                <w:sz w:val="20"/>
                <w:szCs w:val="20"/>
              </w:rPr>
            </w:pPr>
          </w:p>
          <w:p w14:paraId="68079517"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Interview/References</w:t>
            </w:r>
          </w:p>
          <w:p w14:paraId="05EF888C" w14:textId="77777777" w:rsidR="00E93E1C" w:rsidRDefault="00E93E1C" w:rsidP="0059257F">
            <w:pPr>
              <w:spacing w:after="0"/>
              <w:rPr>
                <w:rFonts w:ascii="Century Gothic" w:hAnsi="Century Gothic"/>
                <w:sz w:val="20"/>
                <w:szCs w:val="20"/>
              </w:rPr>
            </w:pPr>
          </w:p>
          <w:p w14:paraId="515619A2"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w:t>
            </w:r>
          </w:p>
          <w:p w14:paraId="6F222D39" w14:textId="77777777" w:rsidR="00E93E1C" w:rsidRDefault="00E93E1C" w:rsidP="0059257F">
            <w:pPr>
              <w:spacing w:after="0"/>
              <w:rPr>
                <w:rFonts w:ascii="Century Gothic" w:hAnsi="Century Gothic"/>
                <w:sz w:val="20"/>
                <w:szCs w:val="20"/>
              </w:rPr>
            </w:pPr>
          </w:p>
          <w:p w14:paraId="0D2DC797"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CV/Interview/References</w:t>
            </w:r>
          </w:p>
          <w:p w14:paraId="304EA447" w14:textId="77777777" w:rsidR="00E93E1C" w:rsidRPr="00104B09" w:rsidRDefault="00E93E1C" w:rsidP="0059257F">
            <w:pPr>
              <w:spacing w:after="0"/>
              <w:rPr>
                <w:rFonts w:ascii="Century Gothic" w:hAnsi="Century Gothic"/>
                <w:sz w:val="20"/>
                <w:szCs w:val="20"/>
              </w:rPr>
            </w:pPr>
          </w:p>
        </w:tc>
      </w:tr>
      <w:tr w:rsidR="00E93E1C" w:rsidRPr="00104B09" w14:paraId="037831BF" w14:textId="77777777" w:rsidTr="0059257F">
        <w:tc>
          <w:tcPr>
            <w:tcW w:w="2268" w:type="dxa"/>
            <w:tcBorders>
              <w:top w:val="single" w:sz="6" w:space="0" w:color="auto"/>
            </w:tcBorders>
            <w:shd w:val="pct12" w:color="auto" w:fill="auto"/>
          </w:tcPr>
          <w:p w14:paraId="46C3B465" w14:textId="77777777" w:rsidR="00E93E1C" w:rsidRPr="00104B09" w:rsidRDefault="00E93E1C" w:rsidP="0059257F">
            <w:pPr>
              <w:shd w:val="pct12" w:color="auto" w:fill="auto"/>
              <w:spacing w:after="0"/>
              <w:rPr>
                <w:rFonts w:ascii="Century Gothic" w:hAnsi="Century Gothic"/>
                <w:sz w:val="20"/>
                <w:szCs w:val="20"/>
              </w:rPr>
            </w:pPr>
            <w:r w:rsidRPr="00104B09">
              <w:rPr>
                <w:rFonts w:ascii="Century Gothic" w:hAnsi="Century Gothic"/>
                <w:b/>
                <w:i/>
                <w:sz w:val="20"/>
                <w:szCs w:val="20"/>
              </w:rPr>
              <w:t>Personal Qualities</w:t>
            </w:r>
          </w:p>
        </w:tc>
        <w:tc>
          <w:tcPr>
            <w:tcW w:w="2813" w:type="dxa"/>
            <w:gridSpan w:val="4"/>
            <w:tcBorders>
              <w:top w:val="single" w:sz="6" w:space="0" w:color="auto"/>
              <w:bottom w:val="nil"/>
            </w:tcBorders>
          </w:tcPr>
          <w:p w14:paraId="5CEC6DA4" w14:textId="77777777" w:rsidR="00E93E1C" w:rsidRPr="00104B09" w:rsidRDefault="00E93E1C" w:rsidP="0059257F">
            <w:pPr>
              <w:spacing w:after="0"/>
              <w:rPr>
                <w:rFonts w:ascii="Century Gothic" w:hAnsi="Century Gothic"/>
                <w:sz w:val="20"/>
                <w:szCs w:val="20"/>
              </w:rPr>
            </w:pPr>
          </w:p>
        </w:tc>
        <w:tc>
          <w:tcPr>
            <w:tcW w:w="1264" w:type="dxa"/>
            <w:tcBorders>
              <w:top w:val="single" w:sz="6" w:space="0" w:color="auto"/>
              <w:bottom w:val="nil"/>
            </w:tcBorders>
          </w:tcPr>
          <w:p w14:paraId="75371C71" w14:textId="77777777" w:rsidR="00E93E1C" w:rsidRPr="00104B09" w:rsidRDefault="00E93E1C" w:rsidP="0059257F">
            <w:pPr>
              <w:spacing w:after="0"/>
              <w:jc w:val="center"/>
              <w:rPr>
                <w:rFonts w:ascii="Century Gothic" w:hAnsi="Century Gothic"/>
                <w:sz w:val="20"/>
                <w:szCs w:val="20"/>
              </w:rPr>
            </w:pPr>
          </w:p>
        </w:tc>
        <w:tc>
          <w:tcPr>
            <w:tcW w:w="4287" w:type="dxa"/>
            <w:tcBorders>
              <w:top w:val="single" w:sz="6" w:space="0" w:color="auto"/>
              <w:bottom w:val="nil"/>
            </w:tcBorders>
          </w:tcPr>
          <w:p w14:paraId="5E4B2285" w14:textId="77777777" w:rsidR="00E93E1C" w:rsidRPr="00104B09" w:rsidRDefault="00E93E1C" w:rsidP="0059257F">
            <w:pPr>
              <w:spacing w:after="0"/>
              <w:rPr>
                <w:rFonts w:ascii="Century Gothic" w:hAnsi="Century Gothic"/>
                <w:sz w:val="20"/>
                <w:szCs w:val="20"/>
              </w:rPr>
            </w:pPr>
          </w:p>
        </w:tc>
      </w:tr>
      <w:tr w:rsidR="00E93E1C" w:rsidRPr="00104B09" w14:paraId="11DE2851" w14:textId="77777777" w:rsidTr="007C40DD">
        <w:trPr>
          <w:trHeight w:val="552"/>
        </w:trPr>
        <w:tc>
          <w:tcPr>
            <w:tcW w:w="5081" w:type="dxa"/>
            <w:gridSpan w:val="5"/>
            <w:tcBorders>
              <w:top w:val="nil"/>
            </w:tcBorders>
          </w:tcPr>
          <w:p w14:paraId="35190F4E" w14:textId="77777777" w:rsidR="00E93E1C" w:rsidRPr="00104B09" w:rsidRDefault="00E93E1C" w:rsidP="0059257F">
            <w:pPr>
              <w:spacing w:after="0"/>
              <w:rPr>
                <w:rFonts w:ascii="Century Gothic" w:hAnsi="Century Gothic"/>
                <w:sz w:val="20"/>
                <w:szCs w:val="20"/>
              </w:rPr>
            </w:pPr>
            <w:bookmarkStart w:id="0" w:name="_Hlk57660571"/>
          </w:p>
          <w:p w14:paraId="1D6CEF8A" w14:textId="77777777" w:rsidR="00E93E1C" w:rsidRPr="00104B09" w:rsidRDefault="00E93E1C" w:rsidP="00E93E1C">
            <w:pPr>
              <w:numPr>
                <w:ilvl w:val="0"/>
                <w:numId w:val="7"/>
              </w:numPr>
              <w:spacing w:after="0" w:line="240" w:lineRule="auto"/>
              <w:ind w:left="360"/>
              <w:rPr>
                <w:rFonts w:ascii="Century Gothic" w:hAnsi="Century Gothic"/>
                <w:sz w:val="20"/>
                <w:szCs w:val="20"/>
              </w:rPr>
            </w:pPr>
            <w:r w:rsidRPr="00104B09">
              <w:rPr>
                <w:rFonts w:ascii="Century Gothic" w:hAnsi="Century Gothic"/>
                <w:sz w:val="20"/>
                <w:szCs w:val="20"/>
              </w:rPr>
              <w:t>Ability to give and receive feedback</w:t>
            </w:r>
          </w:p>
          <w:p w14:paraId="772E508E" w14:textId="77777777" w:rsidR="00E93E1C" w:rsidRPr="00104B09" w:rsidRDefault="00E93E1C" w:rsidP="0059257F">
            <w:pPr>
              <w:spacing w:after="0"/>
              <w:ind w:left="100"/>
              <w:rPr>
                <w:rFonts w:ascii="Century Gothic" w:hAnsi="Century Gothic"/>
                <w:sz w:val="20"/>
                <w:szCs w:val="20"/>
              </w:rPr>
            </w:pPr>
          </w:p>
          <w:p w14:paraId="46D5461B" w14:textId="6F564235" w:rsidR="00E93E1C" w:rsidRPr="00104B09" w:rsidRDefault="00E93E1C" w:rsidP="00E93E1C">
            <w:pPr>
              <w:numPr>
                <w:ilvl w:val="0"/>
                <w:numId w:val="7"/>
              </w:numPr>
              <w:spacing w:after="0" w:line="240" w:lineRule="auto"/>
              <w:ind w:left="360"/>
              <w:rPr>
                <w:rFonts w:ascii="Century Gothic" w:hAnsi="Century Gothic"/>
                <w:sz w:val="20"/>
                <w:szCs w:val="20"/>
              </w:rPr>
            </w:pPr>
            <w:r w:rsidRPr="00104B09">
              <w:rPr>
                <w:rFonts w:ascii="Century Gothic" w:hAnsi="Century Gothic"/>
                <w:sz w:val="20"/>
                <w:szCs w:val="20"/>
              </w:rPr>
              <w:t xml:space="preserve">Behave and acts in line with the </w:t>
            </w:r>
            <w:r w:rsidR="00C650E1">
              <w:rPr>
                <w:rFonts w:ascii="Century Gothic" w:hAnsi="Century Gothic"/>
                <w:sz w:val="20"/>
                <w:szCs w:val="20"/>
              </w:rPr>
              <w:t xml:space="preserve">Charity’s </w:t>
            </w:r>
            <w:r w:rsidRPr="00104B09">
              <w:rPr>
                <w:rFonts w:ascii="Century Gothic" w:hAnsi="Century Gothic"/>
                <w:sz w:val="20"/>
                <w:szCs w:val="20"/>
              </w:rPr>
              <w:t xml:space="preserve">values </w:t>
            </w:r>
          </w:p>
          <w:p w14:paraId="7EEF50A6" w14:textId="77777777" w:rsidR="00E93E1C" w:rsidRPr="00104B09" w:rsidRDefault="00E93E1C" w:rsidP="0059257F">
            <w:pPr>
              <w:pStyle w:val="ListParagraph"/>
              <w:spacing w:after="0"/>
              <w:ind w:left="360"/>
              <w:rPr>
                <w:rFonts w:ascii="Century Gothic" w:hAnsi="Century Gothic"/>
                <w:sz w:val="20"/>
                <w:szCs w:val="20"/>
              </w:rPr>
            </w:pPr>
          </w:p>
          <w:p w14:paraId="3DF5DE26" w14:textId="77777777" w:rsidR="00E93E1C" w:rsidRPr="00104B09" w:rsidRDefault="00E93E1C" w:rsidP="00E93E1C">
            <w:pPr>
              <w:numPr>
                <w:ilvl w:val="0"/>
                <w:numId w:val="7"/>
              </w:numPr>
              <w:overflowPunct w:val="0"/>
              <w:autoSpaceDE w:val="0"/>
              <w:autoSpaceDN w:val="0"/>
              <w:adjustRightInd w:val="0"/>
              <w:spacing w:after="0" w:line="240" w:lineRule="auto"/>
              <w:ind w:left="360" w:right="110"/>
              <w:jc w:val="both"/>
              <w:textAlignment w:val="baseline"/>
              <w:rPr>
                <w:rFonts w:ascii="Century Gothic" w:hAnsi="Century Gothic" w:cs="ArialMT"/>
                <w:sz w:val="20"/>
                <w:szCs w:val="20"/>
                <w:lang w:eastAsia="en-GB"/>
              </w:rPr>
            </w:pPr>
            <w:r w:rsidRPr="00104B09">
              <w:rPr>
                <w:rFonts w:ascii="Century Gothic" w:hAnsi="Century Gothic" w:cs="ArialMT"/>
                <w:sz w:val="20"/>
                <w:szCs w:val="20"/>
                <w:lang w:eastAsia="en-GB"/>
              </w:rPr>
              <w:t>Ability to work with colleagues at all levels  and with partners</w:t>
            </w:r>
          </w:p>
          <w:p w14:paraId="1C583CBC" w14:textId="77777777" w:rsidR="00E93E1C" w:rsidRPr="00104B09" w:rsidRDefault="00E93E1C" w:rsidP="0059257F">
            <w:pPr>
              <w:spacing w:after="0"/>
              <w:rPr>
                <w:rFonts w:ascii="Century Gothic" w:hAnsi="Century Gothic"/>
                <w:sz w:val="20"/>
                <w:szCs w:val="20"/>
              </w:rPr>
            </w:pPr>
          </w:p>
          <w:p w14:paraId="001EC57A" w14:textId="77777777" w:rsidR="00E93E1C" w:rsidRPr="00104B09" w:rsidRDefault="00E93E1C" w:rsidP="00E93E1C">
            <w:pPr>
              <w:numPr>
                <w:ilvl w:val="0"/>
                <w:numId w:val="7"/>
              </w:numPr>
              <w:spacing w:after="0" w:line="240" w:lineRule="auto"/>
              <w:ind w:left="360"/>
              <w:rPr>
                <w:rFonts w:ascii="Century Gothic" w:hAnsi="Century Gothic"/>
                <w:sz w:val="20"/>
                <w:szCs w:val="20"/>
              </w:rPr>
            </w:pPr>
            <w:r w:rsidRPr="00104B09">
              <w:rPr>
                <w:rFonts w:ascii="Century Gothic" w:hAnsi="Century Gothic"/>
                <w:sz w:val="20"/>
                <w:szCs w:val="20"/>
              </w:rPr>
              <w:t xml:space="preserve">Ability to prioritise/manage workload using own initiative </w:t>
            </w:r>
          </w:p>
          <w:p w14:paraId="378A903E" w14:textId="77777777" w:rsidR="00E93E1C" w:rsidRPr="00104B09" w:rsidRDefault="00E93E1C" w:rsidP="0059257F">
            <w:pPr>
              <w:spacing w:after="0"/>
              <w:rPr>
                <w:rFonts w:ascii="Century Gothic" w:hAnsi="Century Gothic"/>
                <w:sz w:val="20"/>
                <w:szCs w:val="20"/>
              </w:rPr>
            </w:pPr>
          </w:p>
          <w:p w14:paraId="59CC79D5" w14:textId="77777777" w:rsidR="00E93E1C" w:rsidRPr="00104B09" w:rsidRDefault="00E93E1C" w:rsidP="00E93E1C">
            <w:pPr>
              <w:numPr>
                <w:ilvl w:val="0"/>
                <w:numId w:val="7"/>
              </w:numPr>
              <w:spacing w:after="0" w:line="240" w:lineRule="auto"/>
              <w:ind w:left="360"/>
              <w:rPr>
                <w:rFonts w:ascii="Century Gothic" w:hAnsi="Century Gothic"/>
                <w:sz w:val="20"/>
                <w:szCs w:val="20"/>
              </w:rPr>
            </w:pPr>
            <w:r w:rsidRPr="00104B09">
              <w:rPr>
                <w:rFonts w:ascii="Century Gothic" w:hAnsi="Century Gothic"/>
                <w:sz w:val="20"/>
                <w:szCs w:val="20"/>
              </w:rPr>
              <w:t>Excellent facilitation skills</w:t>
            </w:r>
          </w:p>
          <w:p w14:paraId="146ACA68" w14:textId="77777777" w:rsidR="00E93E1C" w:rsidRPr="00104B09" w:rsidRDefault="00E93E1C" w:rsidP="0059257F">
            <w:pPr>
              <w:spacing w:after="0"/>
              <w:rPr>
                <w:rFonts w:ascii="Century Gothic" w:hAnsi="Century Gothic"/>
                <w:sz w:val="20"/>
                <w:szCs w:val="20"/>
              </w:rPr>
            </w:pPr>
          </w:p>
          <w:p w14:paraId="5FE3AC14" w14:textId="77777777" w:rsidR="00E93E1C" w:rsidRPr="00104B09" w:rsidRDefault="00E93E1C" w:rsidP="00E93E1C">
            <w:pPr>
              <w:numPr>
                <w:ilvl w:val="0"/>
                <w:numId w:val="7"/>
              </w:numPr>
              <w:spacing w:after="0" w:line="240" w:lineRule="auto"/>
              <w:ind w:left="360"/>
              <w:rPr>
                <w:rFonts w:ascii="Century Gothic" w:hAnsi="Century Gothic"/>
                <w:sz w:val="20"/>
                <w:szCs w:val="20"/>
              </w:rPr>
            </w:pPr>
            <w:r w:rsidRPr="00104B09">
              <w:rPr>
                <w:rFonts w:ascii="Century Gothic" w:hAnsi="Century Gothic"/>
                <w:sz w:val="20"/>
                <w:szCs w:val="20"/>
              </w:rPr>
              <w:lastRenderedPageBreak/>
              <w:t>Ability to challenge and manage people</w:t>
            </w:r>
          </w:p>
          <w:p w14:paraId="3C4D733A" w14:textId="77777777" w:rsidR="00E93E1C" w:rsidRPr="00104B09" w:rsidRDefault="00E93E1C" w:rsidP="0059257F">
            <w:pPr>
              <w:spacing w:after="0"/>
              <w:ind w:left="100"/>
              <w:rPr>
                <w:rFonts w:ascii="Century Gothic" w:hAnsi="Century Gothic"/>
                <w:sz w:val="20"/>
                <w:szCs w:val="20"/>
              </w:rPr>
            </w:pPr>
          </w:p>
          <w:p w14:paraId="024A4A7F" w14:textId="77777777" w:rsidR="00E93E1C" w:rsidRPr="00104B09" w:rsidRDefault="00E93E1C" w:rsidP="0059257F">
            <w:pPr>
              <w:spacing w:after="0" w:line="240" w:lineRule="auto"/>
              <w:ind w:left="360"/>
              <w:rPr>
                <w:rFonts w:ascii="Century Gothic" w:hAnsi="Century Gothic"/>
                <w:sz w:val="20"/>
                <w:szCs w:val="20"/>
              </w:rPr>
            </w:pPr>
          </w:p>
        </w:tc>
        <w:tc>
          <w:tcPr>
            <w:tcW w:w="1264" w:type="dxa"/>
            <w:tcBorders>
              <w:top w:val="nil"/>
              <w:bottom w:val="nil"/>
            </w:tcBorders>
          </w:tcPr>
          <w:p w14:paraId="7718961E" w14:textId="77777777" w:rsidR="00E93E1C" w:rsidRPr="00104B09" w:rsidRDefault="00E93E1C" w:rsidP="0059257F">
            <w:pPr>
              <w:spacing w:after="0"/>
              <w:jc w:val="center"/>
              <w:rPr>
                <w:rFonts w:ascii="Century Gothic" w:hAnsi="Century Gothic"/>
                <w:sz w:val="20"/>
                <w:szCs w:val="20"/>
              </w:rPr>
            </w:pPr>
          </w:p>
          <w:p w14:paraId="0543EEA5"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1A26F028" w14:textId="77777777" w:rsidR="00E93E1C" w:rsidRPr="00104B09" w:rsidRDefault="00E93E1C" w:rsidP="0059257F">
            <w:pPr>
              <w:spacing w:after="0"/>
              <w:jc w:val="center"/>
              <w:rPr>
                <w:rFonts w:ascii="Century Gothic" w:hAnsi="Century Gothic"/>
                <w:sz w:val="20"/>
                <w:szCs w:val="20"/>
              </w:rPr>
            </w:pPr>
          </w:p>
          <w:p w14:paraId="62D7FB8E"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12DA6C4D" w14:textId="77777777" w:rsidR="00E93E1C" w:rsidRPr="00104B09" w:rsidRDefault="00E93E1C" w:rsidP="0059257F">
            <w:pPr>
              <w:spacing w:after="0"/>
              <w:jc w:val="center"/>
              <w:rPr>
                <w:rFonts w:ascii="Century Gothic" w:hAnsi="Century Gothic"/>
                <w:sz w:val="20"/>
                <w:szCs w:val="20"/>
              </w:rPr>
            </w:pPr>
          </w:p>
          <w:p w14:paraId="60798729"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31430AC9" w14:textId="77777777" w:rsidR="00E93E1C" w:rsidRPr="00104B09" w:rsidRDefault="00E93E1C" w:rsidP="0059257F">
            <w:pPr>
              <w:spacing w:after="0"/>
              <w:jc w:val="center"/>
              <w:rPr>
                <w:rFonts w:ascii="Century Gothic" w:hAnsi="Century Gothic"/>
                <w:sz w:val="20"/>
                <w:szCs w:val="20"/>
              </w:rPr>
            </w:pPr>
          </w:p>
          <w:p w14:paraId="74018128"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78C4C7F3" w14:textId="77777777" w:rsidR="00E93E1C" w:rsidRPr="00104B09" w:rsidRDefault="00E93E1C" w:rsidP="0059257F">
            <w:pPr>
              <w:spacing w:after="0"/>
              <w:jc w:val="center"/>
              <w:rPr>
                <w:rFonts w:ascii="Century Gothic" w:hAnsi="Century Gothic"/>
                <w:sz w:val="20"/>
                <w:szCs w:val="20"/>
              </w:rPr>
            </w:pPr>
          </w:p>
          <w:p w14:paraId="3037AF30"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63488C4B" w14:textId="77777777" w:rsidR="00E93E1C" w:rsidRPr="00104B09" w:rsidRDefault="00E93E1C" w:rsidP="0059257F">
            <w:pPr>
              <w:spacing w:after="0"/>
              <w:jc w:val="center"/>
              <w:rPr>
                <w:rFonts w:ascii="Century Gothic" w:hAnsi="Century Gothic"/>
                <w:sz w:val="20"/>
                <w:szCs w:val="20"/>
              </w:rPr>
            </w:pPr>
          </w:p>
          <w:p w14:paraId="713AFA80"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D</w:t>
            </w:r>
          </w:p>
          <w:p w14:paraId="7EA8F7DB" w14:textId="77777777" w:rsidR="00E93E1C" w:rsidRDefault="00E93E1C" w:rsidP="0059257F">
            <w:pPr>
              <w:spacing w:after="0"/>
              <w:jc w:val="center"/>
              <w:rPr>
                <w:rFonts w:ascii="Century Gothic" w:hAnsi="Century Gothic"/>
                <w:sz w:val="20"/>
                <w:szCs w:val="20"/>
              </w:rPr>
            </w:pPr>
          </w:p>
          <w:p w14:paraId="33399A66" w14:textId="77777777" w:rsidR="00E93E1C" w:rsidRDefault="00E93E1C" w:rsidP="0059257F">
            <w:pPr>
              <w:spacing w:after="0"/>
              <w:jc w:val="center"/>
              <w:rPr>
                <w:rFonts w:ascii="Century Gothic" w:hAnsi="Century Gothic"/>
                <w:sz w:val="20"/>
                <w:szCs w:val="20"/>
              </w:rPr>
            </w:pPr>
          </w:p>
          <w:p w14:paraId="43E50F0D"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lastRenderedPageBreak/>
              <w:t>D</w:t>
            </w:r>
          </w:p>
        </w:tc>
        <w:tc>
          <w:tcPr>
            <w:tcW w:w="4287" w:type="dxa"/>
            <w:tcBorders>
              <w:top w:val="nil"/>
              <w:bottom w:val="nil"/>
            </w:tcBorders>
          </w:tcPr>
          <w:p w14:paraId="457F30F3" w14:textId="77777777" w:rsidR="00E93E1C" w:rsidRPr="00104B09" w:rsidRDefault="00E93E1C" w:rsidP="0059257F">
            <w:pPr>
              <w:spacing w:after="0"/>
              <w:rPr>
                <w:rFonts w:ascii="Century Gothic" w:hAnsi="Century Gothic"/>
                <w:sz w:val="20"/>
                <w:szCs w:val="20"/>
              </w:rPr>
            </w:pPr>
          </w:p>
          <w:p w14:paraId="3B85C234"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CV/Interview/References</w:t>
            </w:r>
          </w:p>
          <w:p w14:paraId="15781C43" w14:textId="77777777" w:rsidR="00E93E1C" w:rsidRPr="00104B09" w:rsidRDefault="00E93E1C" w:rsidP="0059257F">
            <w:pPr>
              <w:spacing w:after="0"/>
              <w:rPr>
                <w:rFonts w:ascii="Century Gothic" w:hAnsi="Century Gothic"/>
                <w:sz w:val="20"/>
                <w:szCs w:val="20"/>
              </w:rPr>
            </w:pPr>
          </w:p>
          <w:p w14:paraId="3BE0E1E0"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w:t>
            </w:r>
          </w:p>
          <w:p w14:paraId="3D46164F" w14:textId="77777777" w:rsidR="00E93E1C" w:rsidRPr="00104B09" w:rsidRDefault="00E93E1C" w:rsidP="0059257F">
            <w:pPr>
              <w:spacing w:after="0"/>
              <w:rPr>
                <w:rFonts w:ascii="Century Gothic" w:hAnsi="Century Gothic"/>
                <w:sz w:val="20"/>
                <w:szCs w:val="20"/>
              </w:rPr>
            </w:pPr>
          </w:p>
          <w:p w14:paraId="44D29690"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w:t>
            </w:r>
          </w:p>
          <w:p w14:paraId="5DE6DF30" w14:textId="77777777" w:rsidR="00E93E1C" w:rsidRPr="00104B09" w:rsidRDefault="00E93E1C" w:rsidP="0059257F">
            <w:pPr>
              <w:spacing w:after="0"/>
              <w:rPr>
                <w:rFonts w:ascii="Century Gothic" w:hAnsi="Century Gothic"/>
                <w:sz w:val="20"/>
                <w:szCs w:val="20"/>
              </w:rPr>
            </w:pPr>
          </w:p>
          <w:p w14:paraId="7D0D1C36"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CV/Interview/References</w:t>
            </w:r>
          </w:p>
          <w:p w14:paraId="7B003368" w14:textId="77777777" w:rsidR="00E93E1C" w:rsidRPr="00104B09" w:rsidRDefault="00E93E1C" w:rsidP="0059257F">
            <w:pPr>
              <w:spacing w:after="0"/>
              <w:rPr>
                <w:rFonts w:ascii="Century Gothic" w:hAnsi="Century Gothic"/>
                <w:sz w:val="20"/>
                <w:szCs w:val="20"/>
              </w:rPr>
            </w:pPr>
          </w:p>
          <w:p w14:paraId="51C11D48"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Application Form/Interview/References</w:t>
            </w:r>
          </w:p>
          <w:p w14:paraId="788D40C6" w14:textId="77777777" w:rsidR="00E93E1C" w:rsidRPr="00104B09" w:rsidRDefault="00E93E1C" w:rsidP="0059257F">
            <w:pPr>
              <w:spacing w:after="0"/>
              <w:rPr>
                <w:rFonts w:ascii="Century Gothic" w:hAnsi="Century Gothic"/>
                <w:sz w:val="20"/>
                <w:szCs w:val="20"/>
              </w:rPr>
            </w:pPr>
          </w:p>
          <w:p w14:paraId="5DFAE22A"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Application Form/Interview</w:t>
            </w:r>
          </w:p>
          <w:p w14:paraId="7CC3575F" w14:textId="77777777" w:rsidR="00E93E1C" w:rsidRDefault="00E93E1C" w:rsidP="0059257F">
            <w:pPr>
              <w:spacing w:after="0"/>
              <w:rPr>
                <w:rFonts w:ascii="Century Gothic" w:hAnsi="Century Gothic"/>
                <w:sz w:val="20"/>
                <w:szCs w:val="20"/>
              </w:rPr>
            </w:pPr>
          </w:p>
          <w:p w14:paraId="6CFBC9DA" w14:textId="77777777" w:rsidR="00E93E1C" w:rsidRDefault="00E93E1C" w:rsidP="0059257F">
            <w:pPr>
              <w:spacing w:after="0"/>
              <w:rPr>
                <w:rFonts w:ascii="Century Gothic" w:hAnsi="Century Gothic"/>
                <w:sz w:val="20"/>
                <w:szCs w:val="20"/>
              </w:rPr>
            </w:pPr>
          </w:p>
          <w:p w14:paraId="127B913B"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lastRenderedPageBreak/>
              <w:t>Application Form/Interview</w:t>
            </w:r>
          </w:p>
          <w:p w14:paraId="297F409A" w14:textId="77777777" w:rsidR="00E93E1C" w:rsidRPr="00104B09" w:rsidRDefault="00E93E1C" w:rsidP="0059257F">
            <w:pPr>
              <w:spacing w:after="0"/>
              <w:rPr>
                <w:rFonts w:ascii="Century Gothic" w:hAnsi="Century Gothic"/>
                <w:sz w:val="20"/>
                <w:szCs w:val="20"/>
              </w:rPr>
            </w:pPr>
          </w:p>
        </w:tc>
      </w:tr>
      <w:bookmarkEnd w:id="0"/>
      <w:tr w:rsidR="00E93E1C" w:rsidRPr="00104B09" w14:paraId="1420E012" w14:textId="77777777" w:rsidTr="0059257F">
        <w:tc>
          <w:tcPr>
            <w:tcW w:w="2329" w:type="dxa"/>
            <w:gridSpan w:val="2"/>
            <w:shd w:val="pct12" w:color="auto" w:fill="auto"/>
          </w:tcPr>
          <w:p w14:paraId="12BD7323" w14:textId="77777777" w:rsidR="00E93E1C" w:rsidRPr="00104B09" w:rsidRDefault="00E93E1C" w:rsidP="0059257F">
            <w:pPr>
              <w:spacing w:after="0"/>
              <w:rPr>
                <w:rFonts w:ascii="Century Gothic" w:hAnsi="Century Gothic"/>
                <w:sz w:val="20"/>
                <w:szCs w:val="20"/>
              </w:rPr>
            </w:pPr>
            <w:r w:rsidRPr="00104B09">
              <w:rPr>
                <w:rFonts w:ascii="Century Gothic" w:hAnsi="Century Gothic"/>
                <w:b/>
                <w:i/>
                <w:sz w:val="20"/>
                <w:szCs w:val="20"/>
              </w:rPr>
              <w:lastRenderedPageBreak/>
              <w:t>Special Conditions</w:t>
            </w:r>
          </w:p>
        </w:tc>
        <w:tc>
          <w:tcPr>
            <w:tcW w:w="2752" w:type="dxa"/>
            <w:gridSpan w:val="3"/>
            <w:tcBorders>
              <w:bottom w:val="nil"/>
            </w:tcBorders>
          </w:tcPr>
          <w:p w14:paraId="08F6B2AD" w14:textId="77777777" w:rsidR="00E93E1C" w:rsidRPr="00104B09" w:rsidRDefault="00E93E1C" w:rsidP="0059257F">
            <w:pPr>
              <w:spacing w:after="0"/>
              <w:rPr>
                <w:rFonts w:ascii="Century Gothic" w:hAnsi="Century Gothic"/>
                <w:sz w:val="20"/>
                <w:szCs w:val="20"/>
              </w:rPr>
            </w:pPr>
          </w:p>
        </w:tc>
        <w:tc>
          <w:tcPr>
            <w:tcW w:w="1264" w:type="dxa"/>
            <w:tcBorders>
              <w:bottom w:val="nil"/>
            </w:tcBorders>
          </w:tcPr>
          <w:p w14:paraId="7B3149B8" w14:textId="77777777" w:rsidR="00E93E1C" w:rsidRPr="00104B09" w:rsidRDefault="00E93E1C" w:rsidP="0059257F">
            <w:pPr>
              <w:spacing w:after="0"/>
              <w:jc w:val="center"/>
              <w:rPr>
                <w:rFonts w:ascii="Century Gothic" w:hAnsi="Century Gothic"/>
                <w:sz w:val="20"/>
                <w:szCs w:val="20"/>
              </w:rPr>
            </w:pPr>
          </w:p>
        </w:tc>
        <w:tc>
          <w:tcPr>
            <w:tcW w:w="4287" w:type="dxa"/>
            <w:tcBorders>
              <w:bottom w:val="nil"/>
            </w:tcBorders>
          </w:tcPr>
          <w:p w14:paraId="2CE624DC" w14:textId="77777777" w:rsidR="00E93E1C" w:rsidRPr="00104B09" w:rsidRDefault="00E93E1C" w:rsidP="0059257F">
            <w:pPr>
              <w:spacing w:after="0"/>
              <w:rPr>
                <w:rFonts w:ascii="Century Gothic" w:hAnsi="Century Gothic"/>
                <w:sz w:val="20"/>
                <w:szCs w:val="20"/>
              </w:rPr>
            </w:pPr>
          </w:p>
        </w:tc>
      </w:tr>
      <w:tr w:rsidR="00E93E1C" w:rsidRPr="00104B09" w14:paraId="089B7022" w14:textId="77777777" w:rsidTr="0059257F">
        <w:trPr>
          <w:trHeight w:val="825"/>
        </w:trPr>
        <w:tc>
          <w:tcPr>
            <w:tcW w:w="5081" w:type="dxa"/>
            <w:gridSpan w:val="5"/>
            <w:tcBorders>
              <w:top w:val="nil"/>
            </w:tcBorders>
          </w:tcPr>
          <w:p w14:paraId="4C40C557" w14:textId="77777777" w:rsidR="00E93E1C" w:rsidRPr="00104B09" w:rsidRDefault="00E93E1C" w:rsidP="0059257F">
            <w:pPr>
              <w:spacing w:after="0"/>
              <w:rPr>
                <w:rFonts w:ascii="Century Gothic" w:hAnsi="Century Gothic"/>
                <w:sz w:val="20"/>
                <w:szCs w:val="20"/>
              </w:rPr>
            </w:pPr>
          </w:p>
          <w:p w14:paraId="6BDF7A49" w14:textId="3826166D" w:rsidR="00E93E1C" w:rsidRPr="00104B09" w:rsidRDefault="007C40DD" w:rsidP="00E93E1C">
            <w:pPr>
              <w:numPr>
                <w:ilvl w:val="0"/>
                <w:numId w:val="6"/>
              </w:numPr>
              <w:spacing w:after="0" w:line="240" w:lineRule="auto"/>
              <w:ind w:left="460" w:hanging="460"/>
              <w:rPr>
                <w:rFonts w:ascii="Century Gothic" w:hAnsi="Century Gothic"/>
                <w:sz w:val="20"/>
                <w:szCs w:val="20"/>
              </w:rPr>
            </w:pPr>
            <w:r>
              <w:rPr>
                <w:rFonts w:ascii="Century Gothic" w:hAnsi="Century Gothic" w:cs="ArialMT"/>
                <w:sz w:val="20"/>
                <w:szCs w:val="20"/>
                <w:lang w:eastAsia="en-GB"/>
              </w:rPr>
              <w:t>Ability to work</w:t>
            </w:r>
            <w:r w:rsidR="00E93E1C" w:rsidRPr="00104B09">
              <w:rPr>
                <w:rFonts w:ascii="Century Gothic" w:hAnsi="Century Gothic" w:cs="ArialMT"/>
                <w:sz w:val="20"/>
                <w:szCs w:val="20"/>
                <w:lang w:eastAsia="en-GB"/>
              </w:rPr>
              <w:t xml:space="preserve"> flexibly and agilely in a variety of locations as required</w:t>
            </w:r>
          </w:p>
        </w:tc>
        <w:tc>
          <w:tcPr>
            <w:tcW w:w="1264" w:type="dxa"/>
            <w:tcBorders>
              <w:top w:val="nil"/>
            </w:tcBorders>
          </w:tcPr>
          <w:p w14:paraId="776340FF" w14:textId="77777777" w:rsidR="00E93E1C" w:rsidRPr="00104B09" w:rsidRDefault="00E93E1C" w:rsidP="0059257F">
            <w:pPr>
              <w:spacing w:after="0"/>
              <w:jc w:val="center"/>
              <w:rPr>
                <w:rFonts w:ascii="Century Gothic" w:hAnsi="Century Gothic"/>
                <w:sz w:val="20"/>
                <w:szCs w:val="20"/>
              </w:rPr>
            </w:pPr>
          </w:p>
          <w:p w14:paraId="35C167DB" w14:textId="77777777" w:rsidR="00E93E1C" w:rsidRPr="00104B09" w:rsidRDefault="00E93E1C" w:rsidP="0059257F">
            <w:pPr>
              <w:spacing w:after="0"/>
              <w:jc w:val="center"/>
              <w:rPr>
                <w:rFonts w:ascii="Century Gothic" w:hAnsi="Century Gothic"/>
                <w:sz w:val="20"/>
                <w:szCs w:val="20"/>
              </w:rPr>
            </w:pPr>
            <w:r w:rsidRPr="00104B09">
              <w:rPr>
                <w:rFonts w:ascii="Century Gothic" w:hAnsi="Century Gothic"/>
                <w:sz w:val="20"/>
                <w:szCs w:val="20"/>
              </w:rPr>
              <w:t>E</w:t>
            </w:r>
          </w:p>
          <w:p w14:paraId="57BA01B7" w14:textId="77777777" w:rsidR="00E93E1C" w:rsidRPr="00104B09" w:rsidRDefault="00E93E1C" w:rsidP="0059257F">
            <w:pPr>
              <w:spacing w:after="0"/>
              <w:jc w:val="center"/>
              <w:rPr>
                <w:rFonts w:ascii="Century Gothic" w:hAnsi="Century Gothic"/>
                <w:sz w:val="20"/>
                <w:szCs w:val="20"/>
              </w:rPr>
            </w:pPr>
          </w:p>
          <w:p w14:paraId="15E0BC6C" w14:textId="77777777" w:rsidR="00E93E1C" w:rsidRPr="00104B09" w:rsidRDefault="00E93E1C" w:rsidP="0059257F">
            <w:pPr>
              <w:spacing w:after="0"/>
              <w:jc w:val="center"/>
              <w:rPr>
                <w:rFonts w:ascii="Century Gothic" w:hAnsi="Century Gothic"/>
                <w:sz w:val="20"/>
                <w:szCs w:val="20"/>
              </w:rPr>
            </w:pPr>
          </w:p>
        </w:tc>
        <w:tc>
          <w:tcPr>
            <w:tcW w:w="4287" w:type="dxa"/>
            <w:tcBorders>
              <w:top w:val="nil"/>
            </w:tcBorders>
          </w:tcPr>
          <w:p w14:paraId="69A94722" w14:textId="77777777" w:rsidR="00E93E1C" w:rsidRPr="00104B09" w:rsidRDefault="00E93E1C" w:rsidP="0059257F">
            <w:pPr>
              <w:spacing w:after="0"/>
              <w:rPr>
                <w:rFonts w:ascii="Century Gothic" w:hAnsi="Century Gothic"/>
                <w:sz w:val="20"/>
                <w:szCs w:val="20"/>
              </w:rPr>
            </w:pPr>
          </w:p>
          <w:p w14:paraId="1E1AE3A2" w14:textId="77777777" w:rsidR="00E93E1C" w:rsidRPr="00104B09" w:rsidRDefault="00E93E1C" w:rsidP="0059257F">
            <w:pPr>
              <w:spacing w:after="0"/>
              <w:rPr>
                <w:rFonts w:ascii="Century Gothic" w:hAnsi="Century Gothic"/>
                <w:sz w:val="20"/>
                <w:szCs w:val="20"/>
              </w:rPr>
            </w:pPr>
            <w:r w:rsidRPr="00104B09">
              <w:rPr>
                <w:rFonts w:ascii="Century Gothic" w:hAnsi="Century Gothic"/>
                <w:sz w:val="20"/>
                <w:szCs w:val="20"/>
              </w:rPr>
              <w:t>CV/Interview</w:t>
            </w:r>
          </w:p>
        </w:tc>
      </w:tr>
    </w:tbl>
    <w:p w14:paraId="4E297742" w14:textId="77777777" w:rsidR="00E93E1C" w:rsidRPr="00A72548" w:rsidRDefault="00E93E1C" w:rsidP="00E93E1C">
      <w:pPr>
        <w:ind w:right="110"/>
        <w:rPr>
          <w:rFonts w:ascii="Century Gothic" w:hAnsi="Century Gothic"/>
          <w:sz w:val="19"/>
        </w:rPr>
      </w:pPr>
    </w:p>
    <w:p w14:paraId="27D0ED94" w14:textId="77777777" w:rsidR="00E93E1C" w:rsidRPr="00104B09" w:rsidRDefault="00E93E1C" w:rsidP="00E93E1C">
      <w:pPr>
        <w:jc w:val="both"/>
        <w:rPr>
          <w:rFonts w:ascii="Century Gothic" w:hAnsi="Century Gothic"/>
          <w:b/>
          <w:bCs/>
          <w:sz w:val="20"/>
          <w:szCs w:val="20"/>
        </w:rPr>
      </w:pPr>
    </w:p>
    <w:p w14:paraId="1CBEF2B1" w14:textId="77777777" w:rsidR="008B67D9" w:rsidRDefault="008B67D9"/>
    <w:sectPr w:rsidR="008B67D9" w:rsidSect="00DA4F5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vanagari MT">
    <w:charset w:val="00"/>
    <w:family w:val="auto"/>
    <w:pitch w:val="variable"/>
    <w:sig w:usb0="80008003" w:usb1="1000C0C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A59C3"/>
    <w:multiLevelType w:val="hybridMultilevel"/>
    <w:tmpl w:val="88BC3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727A27"/>
    <w:multiLevelType w:val="hybridMultilevel"/>
    <w:tmpl w:val="D5FA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E09CC"/>
    <w:multiLevelType w:val="hybridMultilevel"/>
    <w:tmpl w:val="299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93294"/>
    <w:multiLevelType w:val="hybridMultilevel"/>
    <w:tmpl w:val="2FB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37DC0"/>
    <w:multiLevelType w:val="hybridMultilevel"/>
    <w:tmpl w:val="08A6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E03013"/>
    <w:multiLevelType w:val="hybridMultilevel"/>
    <w:tmpl w:val="1176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25420C"/>
    <w:multiLevelType w:val="hybridMultilevel"/>
    <w:tmpl w:val="18A23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1C"/>
    <w:rsid w:val="000206EB"/>
    <w:rsid w:val="00583D3F"/>
    <w:rsid w:val="006A25F4"/>
    <w:rsid w:val="007C122A"/>
    <w:rsid w:val="007C40DD"/>
    <w:rsid w:val="007D5804"/>
    <w:rsid w:val="008A34D8"/>
    <w:rsid w:val="008B67D9"/>
    <w:rsid w:val="00904288"/>
    <w:rsid w:val="00C1282D"/>
    <w:rsid w:val="00C31B4C"/>
    <w:rsid w:val="00C650E1"/>
    <w:rsid w:val="00E9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9856E2"/>
  <w15:chartTrackingRefBased/>
  <w15:docId w15:val="{EEFB42B7-438D-4B88-970C-47FCFF59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1C"/>
    <w:pPr>
      <w:ind w:left="720"/>
      <w:contextualSpacing/>
    </w:pPr>
  </w:style>
  <w:style w:type="table" w:styleId="TableGrid">
    <w:name w:val="Table Grid"/>
    <w:basedOn w:val="TableNormal"/>
    <w:uiPriority w:val="59"/>
    <w:rsid w:val="00E93E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Hague</dc:creator>
  <cp:keywords/>
  <dc:description/>
  <cp:lastModifiedBy>Shelley Hague</cp:lastModifiedBy>
  <cp:revision>11</cp:revision>
  <dcterms:created xsi:type="dcterms:W3CDTF">2021-11-17T11:31:00Z</dcterms:created>
  <dcterms:modified xsi:type="dcterms:W3CDTF">2021-11-24T10:32:00Z</dcterms:modified>
</cp:coreProperties>
</file>