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7CBD7" w14:textId="77777777" w:rsidR="00987621" w:rsidRPr="009E7F6F" w:rsidRDefault="00987621" w:rsidP="00987621">
      <w:pPr>
        <w:rPr>
          <w:rFonts w:ascii="Arial" w:hAnsi="Arial" w:cs="Arial"/>
          <w:b/>
          <w:sz w:val="22"/>
          <w:szCs w:val="22"/>
          <w:u w:val="single"/>
          <w:lang w:val="en-GB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0DF6B705" wp14:editId="4CD805E5">
            <wp:extent cx="1524000" cy="5257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1E5BA" w14:textId="374901A4" w:rsidR="00987621" w:rsidRPr="007E697C" w:rsidRDefault="00987621" w:rsidP="00DB6ADC">
      <w:pPr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 xml:space="preserve">                                                                                                                                         </w:t>
      </w:r>
      <w:r w:rsidR="00DB6ADC">
        <w:rPr>
          <w:rFonts w:ascii="Arial" w:hAnsi="Arial" w:cs="Arial"/>
          <w:bCs/>
          <w:sz w:val="24"/>
          <w:szCs w:val="24"/>
          <w:lang w:val="en-GB"/>
        </w:rPr>
        <w:t xml:space="preserve">Teens Plus Programme Co-ordinator </w:t>
      </w:r>
    </w:p>
    <w:p w14:paraId="78671B42" w14:textId="77777777" w:rsidR="00987621" w:rsidRPr="000C408B" w:rsidRDefault="00987621" w:rsidP="00987621">
      <w:pPr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</w:p>
    <w:p w14:paraId="268DBB93" w14:textId="77777777" w:rsidR="00987621" w:rsidRPr="000C408B" w:rsidRDefault="00987621" w:rsidP="00987621">
      <w:pPr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 xml:space="preserve">                                                                                                                                               </w:t>
      </w:r>
      <w:r w:rsidRPr="000C408B">
        <w:rPr>
          <w:rFonts w:ascii="Arial" w:hAnsi="Arial" w:cs="Arial"/>
          <w:bCs/>
          <w:sz w:val="24"/>
          <w:szCs w:val="24"/>
          <w:lang w:val="en-GB"/>
        </w:rPr>
        <w:t>JOB DESCRIPTION</w:t>
      </w:r>
      <w:r>
        <w:rPr>
          <w:rFonts w:ascii="Arial" w:hAnsi="Arial" w:cs="Arial"/>
          <w:bCs/>
          <w:sz w:val="24"/>
          <w:szCs w:val="24"/>
          <w:lang w:val="en-GB"/>
        </w:rPr>
        <w:t xml:space="preserve">     </w:t>
      </w:r>
    </w:p>
    <w:p w14:paraId="2661AEFA" w14:textId="77777777" w:rsidR="00987621" w:rsidRDefault="00987621" w:rsidP="00987621">
      <w:pPr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14:paraId="0C82659F" w14:textId="77777777" w:rsidR="00987621" w:rsidRPr="009E7F6F" w:rsidRDefault="00987621" w:rsidP="00987621">
      <w:pPr>
        <w:rPr>
          <w:rFonts w:ascii="Arial" w:hAnsi="Arial" w:cs="Arial"/>
          <w:b/>
          <w:sz w:val="22"/>
          <w:szCs w:val="22"/>
          <w:u w:val="single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7"/>
        <w:gridCol w:w="7463"/>
      </w:tblGrid>
      <w:tr w:rsidR="00987621" w:rsidRPr="009E7F6F" w14:paraId="719F4768" w14:textId="77777777" w:rsidTr="00DB6ADC">
        <w:trPr>
          <w:trHeight w:val="567"/>
        </w:trPr>
        <w:tc>
          <w:tcPr>
            <w:tcW w:w="3348" w:type="dxa"/>
            <w:shd w:val="clear" w:color="auto" w:fill="E0E0E0"/>
          </w:tcPr>
          <w:p w14:paraId="01812C1A" w14:textId="77777777" w:rsidR="00987621" w:rsidRPr="000C408B" w:rsidRDefault="00987621" w:rsidP="00F52BA3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5385A2C8" w14:textId="77777777" w:rsidR="00987621" w:rsidRPr="000C408B" w:rsidRDefault="00987621" w:rsidP="00F52BA3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C408B">
              <w:rPr>
                <w:rFonts w:ascii="Arial" w:hAnsi="Arial" w:cs="Arial"/>
                <w:b/>
                <w:sz w:val="22"/>
                <w:szCs w:val="22"/>
                <w:lang w:val="en-GB"/>
              </w:rPr>
              <w:t>1.         Job Details</w:t>
            </w:r>
          </w:p>
        </w:tc>
        <w:tc>
          <w:tcPr>
            <w:tcW w:w="7533" w:type="dxa"/>
            <w:shd w:val="clear" w:color="auto" w:fill="E0E0E0"/>
          </w:tcPr>
          <w:p w14:paraId="48C2BB7B" w14:textId="77777777" w:rsidR="00987621" w:rsidRPr="000C408B" w:rsidRDefault="00987621" w:rsidP="00F52BA3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</w:tr>
      <w:tr w:rsidR="00987621" w:rsidRPr="009E7F6F" w14:paraId="38EA8C5F" w14:textId="77777777" w:rsidTr="00DB6ADC">
        <w:trPr>
          <w:trHeight w:val="567"/>
        </w:trPr>
        <w:tc>
          <w:tcPr>
            <w:tcW w:w="3348" w:type="dxa"/>
          </w:tcPr>
          <w:p w14:paraId="068345F0" w14:textId="77777777" w:rsidR="00987621" w:rsidRPr="000C408B" w:rsidRDefault="00987621" w:rsidP="00F52BA3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  <w:p w14:paraId="751EC40D" w14:textId="77777777" w:rsidR="00987621" w:rsidRPr="000C408B" w:rsidRDefault="00987621" w:rsidP="00F52B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C408B">
              <w:rPr>
                <w:rFonts w:ascii="Arial" w:hAnsi="Arial" w:cs="Arial"/>
                <w:sz w:val="22"/>
                <w:szCs w:val="22"/>
                <w:lang w:val="en-GB"/>
              </w:rPr>
              <w:t>Job Title:</w:t>
            </w:r>
          </w:p>
        </w:tc>
        <w:tc>
          <w:tcPr>
            <w:tcW w:w="7533" w:type="dxa"/>
          </w:tcPr>
          <w:p w14:paraId="2BF36B57" w14:textId="77777777" w:rsidR="00DB6ADC" w:rsidRPr="00BD7DC3" w:rsidRDefault="00987621" w:rsidP="00DB6ADC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BD7DC3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DB6ADC" w:rsidRPr="00BD7DC3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Teens Plus Programme Co-ordinator </w:t>
            </w:r>
          </w:p>
          <w:p w14:paraId="1026BB42" w14:textId="3469C1B2" w:rsidR="00987621" w:rsidRPr="00BD7DC3" w:rsidRDefault="00987621" w:rsidP="00F52B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987621" w:rsidRPr="009E7F6F" w14:paraId="779E4427" w14:textId="77777777" w:rsidTr="00DB6ADC">
        <w:trPr>
          <w:trHeight w:val="567"/>
        </w:trPr>
        <w:tc>
          <w:tcPr>
            <w:tcW w:w="3348" w:type="dxa"/>
          </w:tcPr>
          <w:p w14:paraId="1917F799" w14:textId="77777777" w:rsidR="00987621" w:rsidRPr="000C408B" w:rsidRDefault="00987621" w:rsidP="00F52BA3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  <w:p w14:paraId="47826F50" w14:textId="77777777" w:rsidR="00987621" w:rsidRPr="000C408B" w:rsidRDefault="00987621" w:rsidP="00F52B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C408B">
              <w:rPr>
                <w:rFonts w:ascii="Arial" w:hAnsi="Arial" w:cs="Arial"/>
                <w:sz w:val="22"/>
                <w:szCs w:val="22"/>
                <w:lang w:val="en-GB"/>
              </w:rPr>
              <w:t>Contractual Status:</w:t>
            </w:r>
          </w:p>
        </w:tc>
        <w:tc>
          <w:tcPr>
            <w:tcW w:w="7533" w:type="dxa"/>
          </w:tcPr>
          <w:p w14:paraId="71F53BE2" w14:textId="77777777" w:rsidR="00987621" w:rsidRPr="000C408B" w:rsidRDefault="00987621" w:rsidP="00F52BA3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  <w:p w14:paraId="6807358D" w14:textId="77777777" w:rsidR="00987621" w:rsidRPr="000C408B" w:rsidRDefault="00987621" w:rsidP="00F52B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C408B">
              <w:rPr>
                <w:rFonts w:ascii="Arial" w:hAnsi="Arial" w:cs="Arial"/>
                <w:sz w:val="22"/>
                <w:szCs w:val="22"/>
                <w:lang w:val="en-GB"/>
              </w:rPr>
              <w:t>1 year (renewable according to funding availability)</w:t>
            </w:r>
          </w:p>
        </w:tc>
      </w:tr>
      <w:tr w:rsidR="00987621" w:rsidRPr="009E7F6F" w14:paraId="43922A31" w14:textId="77777777" w:rsidTr="00DB6ADC">
        <w:trPr>
          <w:trHeight w:val="567"/>
        </w:trPr>
        <w:tc>
          <w:tcPr>
            <w:tcW w:w="3348" w:type="dxa"/>
          </w:tcPr>
          <w:p w14:paraId="0DA97585" w14:textId="77777777" w:rsidR="00987621" w:rsidRPr="000C408B" w:rsidRDefault="00987621" w:rsidP="00F52BA3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  <w:p w14:paraId="390E31C7" w14:textId="77777777" w:rsidR="00987621" w:rsidRPr="000C408B" w:rsidRDefault="00987621" w:rsidP="00F52B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C408B">
              <w:rPr>
                <w:rFonts w:ascii="Arial" w:hAnsi="Arial" w:cs="Arial"/>
                <w:sz w:val="22"/>
                <w:szCs w:val="22"/>
                <w:lang w:val="en-GB"/>
              </w:rPr>
              <w:t>Organisation:</w:t>
            </w:r>
          </w:p>
        </w:tc>
        <w:tc>
          <w:tcPr>
            <w:tcW w:w="7533" w:type="dxa"/>
          </w:tcPr>
          <w:p w14:paraId="70987D8D" w14:textId="77777777" w:rsidR="00987621" w:rsidRPr="000C408B" w:rsidRDefault="00987621" w:rsidP="00F52BA3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  <w:p w14:paraId="25157765" w14:textId="77777777" w:rsidR="00987621" w:rsidRPr="000C408B" w:rsidRDefault="00987621" w:rsidP="00F52B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C408B">
              <w:rPr>
                <w:rFonts w:ascii="Arial" w:hAnsi="Arial" w:cs="Arial"/>
                <w:sz w:val="22"/>
                <w:szCs w:val="22"/>
                <w:lang w:val="en-GB"/>
              </w:rPr>
              <w:t>HOPE for Autism</w:t>
            </w:r>
          </w:p>
        </w:tc>
      </w:tr>
      <w:tr w:rsidR="00987621" w:rsidRPr="009E7F6F" w14:paraId="3BD6B891" w14:textId="77777777" w:rsidTr="00DB6ADC">
        <w:trPr>
          <w:trHeight w:val="567"/>
        </w:trPr>
        <w:tc>
          <w:tcPr>
            <w:tcW w:w="3348" w:type="dxa"/>
          </w:tcPr>
          <w:p w14:paraId="59698519" w14:textId="77777777" w:rsidR="00987621" w:rsidRPr="000C408B" w:rsidRDefault="00987621" w:rsidP="00F52BA3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  <w:p w14:paraId="4023EE1E" w14:textId="77777777" w:rsidR="00987621" w:rsidRPr="000C408B" w:rsidRDefault="00987621" w:rsidP="00F52B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C408B">
              <w:rPr>
                <w:rFonts w:ascii="Arial" w:hAnsi="Arial" w:cs="Arial"/>
                <w:sz w:val="22"/>
                <w:szCs w:val="22"/>
                <w:lang w:val="en-GB"/>
              </w:rPr>
              <w:t>Location:</w:t>
            </w:r>
          </w:p>
        </w:tc>
        <w:tc>
          <w:tcPr>
            <w:tcW w:w="7533" w:type="dxa"/>
          </w:tcPr>
          <w:p w14:paraId="3D72CD2A" w14:textId="77777777" w:rsidR="00987621" w:rsidRDefault="00987621" w:rsidP="00F52B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8359D0B" w14:textId="513DCC30" w:rsidR="00987621" w:rsidRPr="000C408B" w:rsidRDefault="00987621" w:rsidP="00F52B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North Lanarkshire </w:t>
            </w:r>
            <w:r w:rsidR="00800257">
              <w:rPr>
                <w:rFonts w:ascii="Arial" w:hAnsi="Arial" w:cs="Arial"/>
                <w:sz w:val="22"/>
                <w:szCs w:val="22"/>
                <w:lang w:val="en-GB"/>
              </w:rPr>
              <w:t>based</w:t>
            </w:r>
          </w:p>
        </w:tc>
      </w:tr>
      <w:tr w:rsidR="00987621" w:rsidRPr="009E7F6F" w14:paraId="4D5E4686" w14:textId="77777777" w:rsidTr="00DB6ADC">
        <w:trPr>
          <w:trHeight w:val="567"/>
        </w:trPr>
        <w:tc>
          <w:tcPr>
            <w:tcW w:w="3348" w:type="dxa"/>
          </w:tcPr>
          <w:p w14:paraId="37735909" w14:textId="77777777" w:rsidR="00987621" w:rsidRPr="000C408B" w:rsidRDefault="00987621" w:rsidP="00F52BA3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  <w:p w14:paraId="5F2B7740" w14:textId="77777777" w:rsidR="00987621" w:rsidRPr="000C408B" w:rsidRDefault="00987621" w:rsidP="00F52B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C408B">
              <w:rPr>
                <w:rFonts w:ascii="Arial" w:hAnsi="Arial" w:cs="Arial"/>
                <w:sz w:val="22"/>
                <w:szCs w:val="22"/>
                <w:lang w:val="en-GB"/>
              </w:rPr>
              <w:t>Reporting to:</w:t>
            </w:r>
          </w:p>
        </w:tc>
        <w:tc>
          <w:tcPr>
            <w:tcW w:w="7533" w:type="dxa"/>
          </w:tcPr>
          <w:p w14:paraId="218AA8F2" w14:textId="77777777" w:rsidR="00987621" w:rsidRPr="000C408B" w:rsidRDefault="00987621" w:rsidP="00F52BA3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  <w:p w14:paraId="5F800575" w14:textId="77777777" w:rsidR="00987621" w:rsidRPr="000C408B" w:rsidRDefault="00987621" w:rsidP="00F52B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C408B">
              <w:rPr>
                <w:rFonts w:ascii="Arial" w:hAnsi="Arial" w:cs="Arial"/>
                <w:sz w:val="22"/>
                <w:szCs w:val="22"/>
                <w:lang w:val="en-GB"/>
              </w:rPr>
              <w:t xml:space="preserve">Project Manager and Autism Lead </w:t>
            </w:r>
          </w:p>
        </w:tc>
      </w:tr>
      <w:tr w:rsidR="00DF7B51" w:rsidRPr="009E7F6F" w14:paraId="2B20215F" w14:textId="77777777" w:rsidTr="00DB6ADC">
        <w:trPr>
          <w:trHeight w:val="567"/>
        </w:trPr>
        <w:tc>
          <w:tcPr>
            <w:tcW w:w="3348" w:type="dxa"/>
          </w:tcPr>
          <w:p w14:paraId="2CA3F72E" w14:textId="77777777" w:rsidR="00DF7B51" w:rsidRPr="00DF7B51" w:rsidRDefault="00DF7B51" w:rsidP="00F52BA3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14:paraId="3A592E26" w14:textId="4CAB1F5E" w:rsidR="00DF7B51" w:rsidRPr="00DF7B51" w:rsidRDefault="00DF7B51" w:rsidP="00F52BA3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DF7B51">
              <w:rPr>
                <w:rFonts w:ascii="Arial" w:hAnsi="Arial" w:cs="Arial"/>
                <w:bCs/>
                <w:sz w:val="22"/>
                <w:szCs w:val="22"/>
                <w:lang w:val="en-GB"/>
              </w:rPr>
              <w:t>Closing date:</w:t>
            </w:r>
          </w:p>
        </w:tc>
        <w:tc>
          <w:tcPr>
            <w:tcW w:w="7533" w:type="dxa"/>
          </w:tcPr>
          <w:p w14:paraId="1D54DE58" w14:textId="77777777" w:rsidR="00DF7B51" w:rsidRPr="00DF7B51" w:rsidRDefault="00DF7B51" w:rsidP="00F52BA3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14:paraId="0A4C45D8" w14:textId="404C81B8" w:rsidR="00DF7B51" w:rsidRPr="00DF7B51" w:rsidRDefault="00DF7B51" w:rsidP="00F52BA3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DF7B51">
              <w:rPr>
                <w:rFonts w:ascii="Arial" w:hAnsi="Arial" w:cs="Arial"/>
                <w:bCs/>
                <w:sz w:val="22"/>
                <w:szCs w:val="22"/>
                <w:lang w:val="en-GB"/>
              </w:rPr>
              <w:t>Monday 2</w:t>
            </w:r>
            <w:r w:rsidR="00107575">
              <w:rPr>
                <w:rFonts w:ascii="Arial" w:hAnsi="Arial" w:cs="Arial"/>
                <w:bCs/>
                <w:sz w:val="22"/>
                <w:szCs w:val="22"/>
                <w:lang w:val="en-GB"/>
              </w:rPr>
              <w:t>0</w:t>
            </w:r>
            <w:r w:rsidR="00107575" w:rsidRPr="00107575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th</w:t>
            </w:r>
            <w:r w:rsidRPr="00DF7B51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December, end of business </w:t>
            </w:r>
          </w:p>
        </w:tc>
      </w:tr>
      <w:tr w:rsidR="00987621" w:rsidRPr="009E7F6F" w14:paraId="4F590586" w14:textId="77777777" w:rsidTr="00DB6ADC">
        <w:trPr>
          <w:trHeight w:val="567"/>
        </w:trPr>
        <w:tc>
          <w:tcPr>
            <w:tcW w:w="3348" w:type="dxa"/>
          </w:tcPr>
          <w:p w14:paraId="34C46789" w14:textId="77777777" w:rsidR="00987621" w:rsidRPr="000C408B" w:rsidRDefault="00987621" w:rsidP="00F52BA3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  <w:p w14:paraId="6DC4B8FA" w14:textId="77777777" w:rsidR="00987621" w:rsidRPr="000C408B" w:rsidRDefault="00987621" w:rsidP="00F52B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C408B">
              <w:rPr>
                <w:rFonts w:ascii="Arial" w:hAnsi="Arial" w:cs="Arial"/>
                <w:sz w:val="22"/>
                <w:szCs w:val="22"/>
                <w:lang w:val="en-GB"/>
              </w:rPr>
              <w:t>Start Date:</w:t>
            </w:r>
          </w:p>
        </w:tc>
        <w:tc>
          <w:tcPr>
            <w:tcW w:w="7533" w:type="dxa"/>
          </w:tcPr>
          <w:p w14:paraId="18BFF4E2" w14:textId="77777777" w:rsidR="00987621" w:rsidRDefault="00987621" w:rsidP="00F52B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8BC0002" w14:textId="21FB55C5" w:rsidR="00BD7DC3" w:rsidRPr="000C408B" w:rsidRDefault="00BD7DC3" w:rsidP="00F52B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Jan-Feb 2022</w:t>
            </w:r>
          </w:p>
        </w:tc>
      </w:tr>
      <w:tr w:rsidR="00987621" w:rsidRPr="009E7F6F" w14:paraId="70191B02" w14:textId="77777777" w:rsidTr="00DB6ADC">
        <w:trPr>
          <w:trHeight w:val="567"/>
        </w:trPr>
        <w:tc>
          <w:tcPr>
            <w:tcW w:w="10881" w:type="dxa"/>
            <w:gridSpan w:val="2"/>
            <w:shd w:val="clear" w:color="auto" w:fill="E0E0E0"/>
          </w:tcPr>
          <w:p w14:paraId="2535B362" w14:textId="77777777" w:rsidR="00987621" w:rsidRPr="000C408B" w:rsidRDefault="00987621" w:rsidP="00F52B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82F77F1" w14:textId="77777777" w:rsidR="00987621" w:rsidRPr="000C408B" w:rsidRDefault="00987621" w:rsidP="00F52BA3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C408B">
              <w:rPr>
                <w:rFonts w:ascii="Arial" w:hAnsi="Arial" w:cs="Arial"/>
                <w:b/>
                <w:sz w:val="22"/>
                <w:szCs w:val="22"/>
                <w:lang w:val="en-GB"/>
              </w:rPr>
              <w:t>2.          Job Purpose</w:t>
            </w:r>
          </w:p>
        </w:tc>
      </w:tr>
      <w:tr w:rsidR="00987621" w:rsidRPr="009E7F6F" w14:paraId="13A0212F" w14:textId="77777777" w:rsidTr="00DB6ADC">
        <w:tc>
          <w:tcPr>
            <w:tcW w:w="10881" w:type="dxa"/>
            <w:gridSpan w:val="2"/>
            <w:tcBorders>
              <w:bottom w:val="single" w:sz="4" w:space="0" w:color="auto"/>
            </w:tcBorders>
          </w:tcPr>
          <w:p w14:paraId="524E64B9" w14:textId="13F7D212" w:rsidR="00987621" w:rsidRPr="00987621" w:rsidRDefault="00987621" w:rsidP="004F1B8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7621">
              <w:rPr>
                <w:rFonts w:ascii="Arial" w:hAnsi="Arial" w:cs="Arial"/>
                <w:sz w:val="22"/>
                <w:szCs w:val="22"/>
              </w:rPr>
              <w:t xml:space="preserve">To develop and co-ordinate a </w:t>
            </w:r>
            <w:proofErr w:type="spellStart"/>
            <w:r w:rsidRPr="00987621">
              <w:rPr>
                <w:rFonts w:ascii="Arial" w:hAnsi="Arial" w:cs="Arial"/>
                <w:sz w:val="22"/>
                <w:szCs w:val="22"/>
              </w:rPr>
              <w:t>programme</w:t>
            </w:r>
            <w:proofErr w:type="spellEnd"/>
            <w:r w:rsidRPr="00987621">
              <w:rPr>
                <w:rFonts w:ascii="Arial" w:hAnsi="Arial" w:cs="Arial"/>
                <w:sz w:val="22"/>
                <w:szCs w:val="22"/>
              </w:rPr>
              <w:t xml:space="preserve"> of social groups and activities for autistic teenagers and young adults in North Lanarkshire that meets a wide range of needs, interests, strengths, and abilities. To demonstrate excellent leadership skills in line managing and coaching a core team of staff to deliver </w:t>
            </w:r>
            <w:r w:rsidR="00800257">
              <w:rPr>
                <w:rFonts w:ascii="Arial" w:hAnsi="Arial" w:cs="Arial"/>
                <w:sz w:val="22"/>
                <w:szCs w:val="22"/>
              </w:rPr>
              <w:t>meaningful</w:t>
            </w:r>
            <w:r w:rsidRPr="00987621">
              <w:rPr>
                <w:rFonts w:ascii="Arial" w:hAnsi="Arial" w:cs="Arial"/>
                <w:sz w:val="22"/>
                <w:szCs w:val="22"/>
              </w:rPr>
              <w:t xml:space="preserve"> and engaging social groups and activities</w:t>
            </w:r>
            <w:r w:rsidR="00800257">
              <w:rPr>
                <w:rFonts w:ascii="Arial" w:hAnsi="Arial" w:cs="Arial"/>
                <w:sz w:val="22"/>
                <w:szCs w:val="22"/>
              </w:rPr>
              <w:t>. Incorporating G</w:t>
            </w:r>
            <w:r w:rsidRPr="00987621">
              <w:rPr>
                <w:rFonts w:ascii="Arial" w:hAnsi="Arial" w:cs="Arial"/>
                <w:sz w:val="22"/>
                <w:szCs w:val="22"/>
              </w:rPr>
              <w:t xml:space="preserve">ood </w:t>
            </w:r>
            <w:r w:rsidR="00800257">
              <w:rPr>
                <w:rFonts w:ascii="Arial" w:hAnsi="Arial" w:cs="Arial"/>
                <w:sz w:val="22"/>
                <w:szCs w:val="22"/>
              </w:rPr>
              <w:t>A</w:t>
            </w:r>
            <w:r w:rsidRPr="00987621">
              <w:rPr>
                <w:rFonts w:ascii="Arial" w:hAnsi="Arial" w:cs="Arial"/>
                <w:sz w:val="22"/>
                <w:szCs w:val="22"/>
              </w:rPr>
              <w:t xml:space="preserve">utism </w:t>
            </w:r>
            <w:r w:rsidR="00800257">
              <w:rPr>
                <w:rFonts w:ascii="Arial" w:hAnsi="Arial" w:cs="Arial"/>
                <w:sz w:val="22"/>
                <w:szCs w:val="22"/>
              </w:rPr>
              <w:t>P</w:t>
            </w:r>
            <w:r w:rsidRPr="00987621">
              <w:rPr>
                <w:rFonts w:ascii="Arial" w:hAnsi="Arial" w:cs="Arial"/>
                <w:sz w:val="22"/>
                <w:szCs w:val="22"/>
              </w:rPr>
              <w:t xml:space="preserve">ractice and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987621">
              <w:rPr>
                <w:rFonts w:ascii="Arial" w:hAnsi="Arial" w:cs="Arial"/>
                <w:sz w:val="22"/>
                <w:szCs w:val="22"/>
              </w:rPr>
              <w:t>hildren/</w:t>
            </w: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Pr="00987621">
              <w:rPr>
                <w:rFonts w:ascii="Arial" w:hAnsi="Arial" w:cs="Arial"/>
                <w:sz w:val="22"/>
                <w:szCs w:val="22"/>
              </w:rPr>
              <w:t xml:space="preserve">uman 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987621">
              <w:rPr>
                <w:rFonts w:ascii="Arial" w:hAnsi="Arial" w:cs="Arial"/>
                <w:sz w:val="22"/>
                <w:szCs w:val="22"/>
              </w:rPr>
              <w:t>ights</w:t>
            </w:r>
            <w:r w:rsidR="00800257">
              <w:rPr>
                <w:rFonts w:ascii="Arial" w:hAnsi="Arial" w:cs="Arial"/>
                <w:sz w:val="22"/>
                <w:szCs w:val="22"/>
              </w:rPr>
              <w:t xml:space="preserve"> are essential.</w:t>
            </w:r>
            <w:r w:rsidRPr="00987621">
              <w:rPr>
                <w:rFonts w:ascii="Arial" w:hAnsi="Arial" w:cs="Arial"/>
                <w:sz w:val="22"/>
                <w:szCs w:val="22"/>
              </w:rPr>
              <w:t xml:space="preserve"> T</w:t>
            </w:r>
            <w:r w:rsidR="00800257">
              <w:rPr>
                <w:rFonts w:ascii="Arial" w:hAnsi="Arial" w:cs="Arial"/>
                <w:sz w:val="22"/>
                <w:szCs w:val="22"/>
              </w:rPr>
              <w:t>his role will</w:t>
            </w:r>
            <w:r w:rsidRPr="00987621">
              <w:rPr>
                <w:rFonts w:ascii="Arial" w:hAnsi="Arial" w:cs="Arial"/>
                <w:sz w:val="22"/>
                <w:szCs w:val="22"/>
              </w:rPr>
              <w:t xml:space="preserve"> actively promote and celebrate neurodiversity and understanding of autism to help teens and young adults </w:t>
            </w:r>
            <w:r w:rsidR="00800257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00987621">
              <w:rPr>
                <w:rFonts w:ascii="Arial" w:hAnsi="Arial" w:cs="Arial"/>
                <w:sz w:val="22"/>
                <w:szCs w:val="22"/>
              </w:rPr>
              <w:t xml:space="preserve">develop a strong sense of identity and belonging. </w:t>
            </w:r>
            <w:r w:rsidR="00800257">
              <w:rPr>
                <w:rFonts w:ascii="Arial" w:hAnsi="Arial" w:cs="Arial"/>
                <w:sz w:val="22"/>
                <w:szCs w:val="22"/>
              </w:rPr>
              <w:t>It will involve identifying and using</w:t>
            </w:r>
            <w:r w:rsidRPr="00987621">
              <w:rPr>
                <w:rFonts w:ascii="Arial" w:hAnsi="Arial" w:cs="Arial"/>
                <w:sz w:val="22"/>
                <w:szCs w:val="22"/>
              </w:rPr>
              <w:t xml:space="preserve"> different supports and strategies to help t</w:t>
            </w:r>
            <w:r w:rsidR="00800257">
              <w:rPr>
                <w:rFonts w:ascii="Arial" w:hAnsi="Arial" w:cs="Arial"/>
                <w:sz w:val="22"/>
                <w:szCs w:val="22"/>
              </w:rPr>
              <w:t>hem</w:t>
            </w:r>
            <w:r w:rsidRPr="00987621">
              <w:rPr>
                <w:rFonts w:ascii="Arial" w:hAnsi="Arial" w:cs="Arial"/>
                <w:sz w:val="22"/>
                <w:szCs w:val="22"/>
              </w:rPr>
              <w:t xml:space="preserve"> identify their goals</w:t>
            </w:r>
            <w:r w:rsidR="00800257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987621">
              <w:rPr>
                <w:rFonts w:ascii="Arial" w:hAnsi="Arial" w:cs="Arial"/>
                <w:sz w:val="22"/>
                <w:szCs w:val="22"/>
              </w:rPr>
              <w:t>aspirations and any barriers that may be impacting on this.</w:t>
            </w:r>
            <w:r w:rsidR="00800257">
              <w:rPr>
                <w:rFonts w:ascii="Arial" w:hAnsi="Arial" w:cs="Arial"/>
                <w:sz w:val="22"/>
                <w:szCs w:val="22"/>
              </w:rPr>
              <w:t xml:space="preserve"> The role will involve</w:t>
            </w:r>
            <w:r w:rsidRPr="00987621">
              <w:rPr>
                <w:rFonts w:ascii="Arial" w:hAnsi="Arial" w:cs="Arial"/>
                <w:sz w:val="22"/>
                <w:szCs w:val="22"/>
              </w:rPr>
              <w:t xml:space="preserve"> work</w:t>
            </w:r>
            <w:r w:rsidR="00800257">
              <w:rPr>
                <w:rFonts w:ascii="Arial" w:hAnsi="Arial" w:cs="Arial"/>
                <w:sz w:val="22"/>
                <w:szCs w:val="22"/>
              </w:rPr>
              <w:t>ing</w:t>
            </w:r>
            <w:r w:rsidRPr="00987621">
              <w:rPr>
                <w:rFonts w:ascii="Arial" w:hAnsi="Arial" w:cs="Arial"/>
                <w:sz w:val="22"/>
                <w:szCs w:val="22"/>
              </w:rPr>
              <w:t xml:space="preserve"> as part of a team</w:t>
            </w:r>
            <w:r w:rsidR="00800257">
              <w:rPr>
                <w:rFonts w:ascii="Arial" w:hAnsi="Arial" w:cs="Arial"/>
                <w:sz w:val="22"/>
                <w:szCs w:val="22"/>
              </w:rPr>
              <w:t>, partnership work and working independently. A key aim of the role is to</w:t>
            </w:r>
            <w:r w:rsidRPr="00987621">
              <w:rPr>
                <w:rFonts w:ascii="Arial" w:hAnsi="Arial" w:cs="Arial"/>
                <w:sz w:val="22"/>
                <w:szCs w:val="22"/>
              </w:rPr>
              <w:t xml:space="preserve"> develop a transition pathway for teens and young adults </w:t>
            </w:r>
            <w:r w:rsidR="00800257">
              <w:rPr>
                <w:rFonts w:ascii="Arial" w:hAnsi="Arial" w:cs="Arial"/>
                <w:sz w:val="22"/>
                <w:szCs w:val="22"/>
              </w:rPr>
              <w:t>to access</w:t>
            </w:r>
            <w:r w:rsidRPr="00987621">
              <w:rPr>
                <w:rFonts w:ascii="Arial" w:hAnsi="Arial" w:cs="Arial"/>
                <w:sz w:val="22"/>
                <w:szCs w:val="22"/>
              </w:rPr>
              <w:t xml:space="preserve"> HOPE</w:t>
            </w:r>
            <w:r w:rsidR="00800257">
              <w:rPr>
                <w:rFonts w:ascii="Arial" w:hAnsi="Arial" w:cs="Arial"/>
                <w:sz w:val="22"/>
                <w:szCs w:val="22"/>
              </w:rPr>
              <w:t xml:space="preserve">’s services </w:t>
            </w:r>
            <w:r w:rsidRPr="00987621">
              <w:rPr>
                <w:rFonts w:ascii="Arial" w:hAnsi="Arial" w:cs="Arial"/>
                <w:sz w:val="22"/>
                <w:szCs w:val="22"/>
              </w:rPr>
              <w:t xml:space="preserve">and other meaningful social/recreational opportunities within the wider community. </w:t>
            </w:r>
            <w:r w:rsidR="00E722BB">
              <w:rPr>
                <w:rFonts w:ascii="Arial" w:hAnsi="Arial" w:cs="Arial"/>
                <w:sz w:val="22"/>
                <w:szCs w:val="22"/>
              </w:rPr>
              <w:t>Forming and maintaining positive, supportive</w:t>
            </w:r>
            <w:r w:rsidRPr="00987621">
              <w:rPr>
                <w:rFonts w:ascii="Arial" w:hAnsi="Arial" w:cs="Arial"/>
                <w:sz w:val="22"/>
                <w:szCs w:val="22"/>
              </w:rPr>
              <w:t xml:space="preserve"> relationships with families</w:t>
            </w:r>
            <w:r w:rsidR="00E722BB">
              <w:rPr>
                <w:rFonts w:ascii="Arial" w:hAnsi="Arial" w:cs="Arial"/>
                <w:sz w:val="22"/>
                <w:szCs w:val="22"/>
              </w:rPr>
              <w:t xml:space="preserve"> is a core element of this role</w:t>
            </w:r>
            <w:proofErr w:type="gramStart"/>
            <w:r w:rsidR="00E722BB">
              <w:rPr>
                <w:rFonts w:ascii="Arial" w:hAnsi="Arial" w:cs="Arial"/>
                <w:sz w:val="22"/>
                <w:szCs w:val="22"/>
              </w:rPr>
              <w:t xml:space="preserve">.  </w:t>
            </w:r>
            <w:proofErr w:type="gramEnd"/>
          </w:p>
          <w:p w14:paraId="0E2E205A" w14:textId="77777777" w:rsidR="00987621" w:rsidRPr="00987621" w:rsidRDefault="00987621" w:rsidP="00F52BA3">
            <w:pPr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</w:pPr>
          </w:p>
          <w:p w14:paraId="6F3306FE" w14:textId="77777777" w:rsidR="00987621" w:rsidRPr="00987621" w:rsidRDefault="00987621" w:rsidP="00987621">
            <w:pPr>
              <w:jc w:val="both"/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</w:pPr>
          </w:p>
        </w:tc>
      </w:tr>
      <w:tr w:rsidR="00987621" w:rsidRPr="000C408B" w14:paraId="161D44B5" w14:textId="77777777" w:rsidTr="00DB6ADC">
        <w:trPr>
          <w:trHeight w:val="642"/>
        </w:trPr>
        <w:tc>
          <w:tcPr>
            <w:tcW w:w="10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25B290" w14:textId="77777777" w:rsidR="00987621" w:rsidRPr="000C408B" w:rsidRDefault="00987621" w:rsidP="00F52BA3">
            <w:pPr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</w:pPr>
          </w:p>
          <w:p w14:paraId="1E3FF16A" w14:textId="77777777" w:rsidR="00987621" w:rsidRPr="000C408B" w:rsidRDefault="00987621" w:rsidP="00F52BA3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C408B">
              <w:rPr>
                <w:rFonts w:ascii="Arial" w:hAnsi="Arial" w:cs="Arial"/>
                <w:b/>
                <w:sz w:val="22"/>
                <w:szCs w:val="22"/>
                <w:lang w:val="en-GB"/>
              </w:rPr>
              <w:t>3.          Key Responsibilities</w:t>
            </w:r>
          </w:p>
        </w:tc>
      </w:tr>
    </w:tbl>
    <w:p w14:paraId="7BE18085" w14:textId="77777777" w:rsidR="00987621" w:rsidRPr="000C408B" w:rsidRDefault="00987621" w:rsidP="00987621">
      <w:pPr>
        <w:rPr>
          <w:sz w:val="22"/>
          <w:szCs w:val="22"/>
        </w:rPr>
      </w:pPr>
    </w:p>
    <w:p w14:paraId="2C4B6D09" w14:textId="77777777" w:rsidR="00987621" w:rsidRPr="00240F08" w:rsidRDefault="00987621" w:rsidP="00987621">
      <w:pPr>
        <w:rPr>
          <w:rFonts w:ascii="Arial" w:hAnsi="Arial" w:cs="Arial"/>
          <w:b/>
          <w:sz w:val="22"/>
          <w:szCs w:val="22"/>
        </w:rPr>
      </w:pPr>
      <w:r w:rsidRPr="00240F08">
        <w:rPr>
          <w:rFonts w:ascii="Arial" w:hAnsi="Arial" w:cs="Arial"/>
          <w:b/>
          <w:sz w:val="22"/>
          <w:szCs w:val="22"/>
        </w:rPr>
        <w:t xml:space="preserve">Planning and </w:t>
      </w:r>
      <w:proofErr w:type="spellStart"/>
      <w:r w:rsidRPr="00240F08">
        <w:rPr>
          <w:rFonts w:ascii="Arial" w:hAnsi="Arial" w:cs="Arial"/>
          <w:b/>
          <w:sz w:val="22"/>
          <w:szCs w:val="22"/>
        </w:rPr>
        <w:t>Organising</w:t>
      </w:r>
      <w:proofErr w:type="spellEnd"/>
      <w:r w:rsidRPr="00240F08">
        <w:rPr>
          <w:rFonts w:ascii="Arial" w:hAnsi="Arial" w:cs="Arial"/>
          <w:sz w:val="22"/>
          <w:szCs w:val="22"/>
        </w:rPr>
        <w:t xml:space="preserve"> </w:t>
      </w:r>
    </w:p>
    <w:p w14:paraId="64A2B840" w14:textId="30C09748" w:rsidR="00987621" w:rsidRPr="00240F08" w:rsidRDefault="00987621" w:rsidP="00987621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40F08">
        <w:rPr>
          <w:rFonts w:ascii="Arial" w:hAnsi="Arial" w:cs="Arial"/>
          <w:sz w:val="22"/>
          <w:szCs w:val="22"/>
        </w:rPr>
        <w:t xml:space="preserve">Create, implement, and evaluate a bespoke </w:t>
      </w:r>
      <w:proofErr w:type="spellStart"/>
      <w:r w:rsidRPr="00240F08">
        <w:rPr>
          <w:rFonts w:ascii="Arial" w:hAnsi="Arial" w:cs="Arial"/>
          <w:sz w:val="22"/>
          <w:szCs w:val="22"/>
        </w:rPr>
        <w:t>programme</w:t>
      </w:r>
      <w:proofErr w:type="spellEnd"/>
      <w:r w:rsidRPr="00240F08">
        <w:rPr>
          <w:rFonts w:ascii="Arial" w:hAnsi="Arial" w:cs="Arial"/>
          <w:sz w:val="22"/>
          <w:szCs w:val="22"/>
        </w:rPr>
        <w:t xml:space="preserve"> of weekly social groups and activities for autistic </w:t>
      </w:r>
      <w:r>
        <w:rPr>
          <w:rFonts w:ascii="Arial" w:hAnsi="Arial" w:cs="Arial"/>
          <w:sz w:val="22"/>
          <w:szCs w:val="22"/>
        </w:rPr>
        <w:t>teenagers and young adults</w:t>
      </w:r>
      <w:r w:rsidRPr="00240F08">
        <w:rPr>
          <w:rFonts w:ascii="Arial" w:hAnsi="Arial" w:cs="Arial"/>
          <w:sz w:val="22"/>
          <w:szCs w:val="22"/>
        </w:rPr>
        <w:t xml:space="preserve"> in North Lanarkshire, including Easter, Summer, and Christmas </w:t>
      </w:r>
      <w:proofErr w:type="spellStart"/>
      <w:r w:rsidRPr="00240F08">
        <w:rPr>
          <w:rFonts w:ascii="Arial" w:hAnsi="Arial" w:cs="Arial"/>
          <w:sz w:val="22"/>
          <w:szCs w:val="22"/>
        </w:rPr>
        <w:t>programmes</w:t>
      </w:r>
      <w:proofErr w:type="spellEnd"/>
    </w:p>
    <w:p w14:paraId="5183621D" w14:textId="2DB882D7" w:rsidR="00987621" w:rsidRPr="00240F08" w:rsidRDefault="00987621" w:rsidP="00987621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40F08">
        <w:rPr>
          <w:rFonts w:ascii="Arial" w:hAnsi="Arial" w:cs="Arial"/>
          <w:sz w:val="22"/>
          <w:szCs w:val="22"/>
        </w:rPr>
        <w:lastRenderedPageBreak/>
        <w:t xml:space="preserve">Prior to a </w:t>
      </w:r>
      <w:r>
        <w:rPr>
          <w:rFonts w:ascii="Arial" w:hAnsi="Arial" w:cs="Arial"/>
          <w:sz w:val="22"/>
          <w:szCs w:val="22"/>
        </w:rPr>
        <w:t xml:space="preserve">teen/young adult </w:t>
      </w:r>
      <w:r w:rsidRPr="00240F08">
        <w:rPr>
          <w:rFonts w:ascii="Arial" w:hAnsi="Arial" w:cs="Arial"/>
          <w:sz w:val="22"/>
          <w:szCs w:val="22"/>
        </w:rPr>
        <w:t xml:space="preserve">attending a group, arrange to meet with </w:t>
      </w:r>
      <w:r>
        <w:rPr>
          <w:rFonts w:ascii="Arial" w:hAnsi="Arial" w:cs="Arial"/>
          <w:sz w:val="22"/>
          <w:szCs w:val="22"/>
        </w:rPr>
        <w:t>them and/or their</w:t>
      </w:r>
      <w:r w:rsidRPr="00240F08">
        <w:rPr>
          <w:rFonts w:ascii="Arial" w:hAnsi="Arial" w:cs="Arial"/>
          <w:sz w:val="22"/>
          <w:szCs w:val="22"/>
        </w:rPr>
        <w:t xml:space="preserve"> family to allocate group placements appropriately</w:t>
      </w:r>
    </w:p>
    <w:p w14:paraId="3857DDD5" w14:textId="07B48D03" w:rsidR="00987621" w:rsidRPr="00240F08" w:rsidRDefault="00987621" w:rsidP="00987621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40F08">
        <w:rPr>
          <w:rFonts w:ascii="Arial" w:hAnsi="Arial" w:cs="Arial"/>
          <w:sz w:val="22"/>
          <w:szCs w:val="22"/>
        </w:rPr>
        <w:t xml:space="preserve">Create and maintain a file for each </w:t>
      </w:r>
      <w:r>
        <w:rPr>
          <w:rFonts w:ascii="Arial" w:hAnsi="Arial" w:cs="Arial"/>
          <w:sz w:val="22"/>
          <w:szCs w:val="22"/>
        </w:rPr>
        <w:t>teen/young adult</w:t>
      </w:r>
      <w:r w:rsidRPr="00240F08">
        <w:rPr>
          <w:rFonts w:ascii="Arial" w:hAnsi="Arial" w:cs="Arial"/>
          <w:sz w:val="22"/>
          <w:szCs w:val="22"/>
        </w:rPr>
        <w:t xml:space="preserve"> allocated in the group with all relevant information pertaining to </w:t>
      </w:r>
      <w:r>
        <w:rPr>
          <w:rFonts w:ascii="Arial" w:hAnsi="Arial" w:cs="Arial"/>
          <w:sz w:val="22"/>
          <w:szCs w:val="22"/>
        </w:rPr>
        <w:t xml:space="preserve">their </w:t>
      </w:r>
      <w:r w:rsidRPr="00240F08">
        <w:rPr>
          <w:rFonts w:ascii="Arial" w:hAnsi="Arial" w:cs="Arial"/>
          <w:sz w:val="22"/>
          <w:szCs w:val="22"/>
        </w:rPr>
        <w:t>strengths, interests, and abilities</w:t>
      </w:r>
    </w:p>
    <w:p w14:paraId="1DE6126B" w14:textId="721A3D73" w:rsidR="00987621" w:rsidRPr="00240F08" w:rsidRDefault="00987621" w:rsidP="00987621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40F08">
        <w:rPr>
          <w:rFonts w:ascii="Arial" w:hAnsi="Arial" w:cs="Arial"/>
          <w:sz w:val="22"/>
          <w:szCs w:val="22"/>
        </w:rPr>
        <w:t xml:space="preserve">Produce group activity plans for each session that incorporates the specific needs of </w:t>
      </w:r>
      <w:r>
        <w:rPr>
          <w:rFonts w:ascii="Arial" w:hAnsi="Arial" w:cs="Arial"/>
          <w:sz w:val="22"/>
          <w:szCs w:val="22"/>
        </w:rPr>
        <w:t>teens/young adults</w:t>
      </w:r>
      <w:r w:rsidRPr="00240F08">
        <w:rPr>
          <w:rFonts w:ascii="Arial" w:hAnsi="Arial" w:cs="Arial"/>
          <w:sz w:val="22"/>
          <w:szCs w:val="22"/>
        </w:rPr>
        <w:t xml:space="preserve"> and share group activity information with </w:t>
      </w:r>
      <w:r>
        <w:rPr>
          <w:rFonts w:ascii="Arial" w:hAnsi="Arial" w:cs="Arial"/>
          <w:sz w:val="22"/>
          <w:szCs w:val="22"/>
        </w:rPr>
        <w:t>them and their families to help prepare and reduce anxiety</w:t>
      </w:r>
      <w:r w:rsidRPr="00240F08">
        <w:rPr>
          <w:rFonts w:ascii="Arial" w:hAnsi="Arial" w:cs="Arial"/>
          <w:sz w:val="22"/>
          <w:szCs w:val="22"/>
        </w:rPr>
        <w:t xml:space="preserve">. Plans will also identify additional supports required to help </w:t>
      </w:r>
      <w:r>
        <w:rPr>
          <w:rFonts w:ascii="Arial" w:hAnsi="Arial" w:cs="Arial"/>
          <w:sz w:val="22"/>
          <w:szCs w:val="22"/>
        </w:rPr>
        <w:t>them</w:t>
      </w:r>
      <w:r w:rsidRPr="00240F08">
        <w:rPr>
          <w:rFonts w:ascii="Arial" w:hAnsi="Arial" w:cs="Arial"/>
          <w:sz w:val="22"/>
          <w:szCs w:val="22"/>
        </w:rPr>
        <w:t xml:space="preserve"> communicate, make </w:t>
      </w:r>
      <w:r>
        <w:rPr>
          <w:rFonts w:ascii="Arial" w:hAnsi="Arial" w:cs="Arial"/>
          <w:sz w:val="22"/>
          <w:szCs w:val="22"/>
        </w:rPr>
        <w:t>friendships</w:t>
      </w:r>
      <w:r w:rsidRPr="00240F08">
        <w:rPr>
          <w:rFonts w:ascii="Arial" w:hAnsi="Arial" w:cs="Arial"/>
          <w:sz w:val="22"/>
          <w:szCs w:val="22"/>
        </w:rPr>
        <w:t>, manage emotions</w:t>
      </w:r>
      <w:r>
        <w:rPr>
          <w:rFonts w:ascii="Arial" w:hAnsi="Arial" w:cs="Arial"/>
          <w:sz w:val="22"/>
          <w:szCs w:val="22"/>
        </w:rPr>
        <w:t xml:space="preserve">, develop life </w:t>
      </w:r>
      <w:proofErr w:type="gramStart"/>
      <w:r>
        <w:rPr>
          <w:rFonts w:ascii="Arial" w:hAnsi="Arial" w:cs="Arial"/>
          <w:sz w:val="22"/>
          <w:szCs w:val="22"/>
        </w:rPr>
        <w:t>skills</w:t>
      </w:r>
      <w:proofErr w:type="gramEnd"/>
      <w:r w:rsidRPr="00240F08">
        <w:rPr>
          <w:rFonts w:ascii="Arial" w:hAnsi="Arial" w:cs="Arial"/>
          <w:sz w:val="22"/>
          <w:szCs w:val="22"/>
        </w:rPr>
        <w:t xml:space="preserve"> and</w:t>
      </w:r>
      <w:r>
        <w:rPr>
          <w:rFonts w:ascii="Arial" w:hAnsi="Arial" w:cs="Arial"/>
          <w:sz w:val="22"/>
          <w:szCs w:val="22"/>
        </w:rPr>
        <w:t xml:space="preserve"> have</w:t>
      </w:r>
      <w:r w:rsidRPr="00240F08">
        <w:rPr>
          <w:rFonts w:ascii="Arial" w:hAnsi="Arial" w:cs="Arial"/>
          <w:sz w:val="22"/>
          <w:szCs w:val="22"/>
        </w:rPr>
        <w:t xml:space="preserve"> a positive group experience</w:t>
      </w:r>
    </w:p>
    <w:p w14:paraId="1E5D44C7" w14:textId="6073CB26" w:rsidR="00987621" w:rsidRDefault="00987621" w:rsidP="00987621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40F08">
        <w:rPr>
          <w:rFonts w:ascii="Arial" w:hAnsi="Arial" w:cs="Arial"/>
          <w:sz w:val="22"/>
          <w:szCs w:val="22"/>
        </w:rPr>
        <w:t xml:space="preserve">Set and regularly review goals for each </w:t>
      </w:r>
      <w:r>
        <w:rPr>
          <w:rFonts w:ascii="Arial" w:hAnsi="Arial" w:cs="Arial"/>
          <w:sz w:val="22"/>
          <w:szCs w:val="22"/>
        </w:rPr>
        <w:t>teen/young adult</w:t>
      </w:r>
      <w:r w:rsidRPr="00240F08">
        <w:rPr>
          <w:rFonts w:ascii="Arial" w:hAnsi="Arial" w:cs="Arial"/>
          <w:sz w:val="22"/>
          <w:szCs w:val="22"/>
        </w:rPr>
        <w:t xml:space="preserve"> in consultation with them and their </w:t>
      </w:r>
      <w:r>
        <w:rPr>
          <w:rFonts w:ascii="Arial" w:hAnsi="Arial" w:cs="Arial"/>
          <w:sz w:val="22"/>
          <w:szCs w:val="22"/>
        </w:rPr>
        <w:t>families</w:t>
      </w:r>
    </w:p>
    <w:p w14:paraId="7B2438B7" w14:textId="77777777" w:rsidR="00987621" w:rsidRPr="00CC5AD9" w:rsidRDefault="00987621" w:rsidP="00987621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C5AD9">
        <w:rPr>
          <w:rFonts w:ascii="Arial" w:hAnsi="Arial" w:cs="Arial"/>
          <w:sz w:val="22"/>
          <w:szCs w:val="22"/>
        </w:rPr>
        <w:t xml:space="preserve">Plan sessions and/or events that raises awareness of autism and celebrates neurodiversity </w:t>
      </w:r>
    </w:p>
    <w:p w14:paraId="37A0CE0D" w14:textId="1ADD0BE3" w:rsidR="00987621" w:rsidRPr="00240F08" w:rsidRDefault="00987621" w:rsidP="00987621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40F08">
        <w:rPr>
          <w:rFonts w:ascii="Arial" w:hAnsi="Arial" w:cs="Arial"/>
          <w:sz w:val="22"/>
          <w:szCs w:val="22"/>
        </w:rPr>
        <w:t xml:space="preserve">Positively support </w:t>
      </w:r>
      <w:r>
        <w:rPr>
          <w:rFonts w:ascii="Arial" w:hAnsi="Arial" w:cs="Arial"/>
          <w:sz w:val="22"/>
          <w:szCs w:val="22"/>
        </w:rPr>
        <w:t>teen/young adult</w:t>
      </w:r>
      <w:r w:rsidRPr="00240F08">
        <w:rPr>
          <w:rFonts w:ascii="Arial" w:hAnsi="Arial" w:cs="Arial"/>
          <w:sz w:val="22"/>
          <w:szCs w:val="22"/>
        </w:rPr>
        <w:t xml:space="preserve"> who may become distressed within the group</w:t>
      </w:r>
    </w:p>
    <w:p w14:paraId="2F0D8F15" w14:textId="77777777" w:rsidR="00987621" w:rsidRPr="00240F08" w:rsidRDefault="00987621" w:rsidP="00987621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40F08">
        <w:rPr>
          <w:rFonts w:ascii="Arial" w:hAnsi="Arial" w:cs="Arial"/>
          <w:sz w:val="22"/>
          <w:szCs w:val="22"/>
        </w:rPr>
        <w:t>Line-manage, deploy, and meet with group session workers and volunteers regularly</w:t>
      </w:r>
    </w:p>
    <w:p w14:paraId="3636E19C" w14:textId="77777777" w:rsidR="00987621" w:rsidRPr="00240F08" w:rsidRDefault="00987621" w:rsidP="00987621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40F08">
        <w:rPr>
          <w:rFonts w:ascii="Arial" w:hAnsi="Arial" w:cs="Arial"/>
          <w:sz w:val="22"/>
          <w:szCs w:val="22"/>
        </w:rPr>
        <w:t>Work with the Autism Lead and the staff team to plan and expedite transitions to mainstream activities</w:t>
      </w:r>
      <w:r>
        <w:rPr>
          <w:rFonts w:ascii="Arial" w:hAnsi="Arial" w:cs="Arial"/>
          <w:sz w:val="22"/>
          <w:szCs w:val="22"/>
        </w:rPr>
        <w:t xml:space="preserve"> when appropriate </w:t>
      </w:r>
    </w:p>
    <w:p w14:paraId="7279F45C" w14:textId="77777777" w:rsidR="00987621" w:rsidRPr="00240F08" w:rsidRDefault="00987621" w:rsidP="00987621">
      <w:pPr>
        <w:rPr>
          <w:rFonts w:ascii="Arial" w:hAnsi="Arial" w:cs="Arial"/>
          <w:b/>
          <w:sz w:val="24"/>
          <w:szCs w:val="24"/>
        </w:rPr>
      </w:pPr>
    </w:p>
    <w:p w14:paraId="4BA073B1" w14:textId="77777777" w:rsidR="00987621" w:rsidRPr="00CC5AD9" w:rsidRDefault="00987621" w:rsidP="00987621">
      <w:pPr>
        <w:ind w:right="231"/>
        <w:rPr>
          <w:rFonts w:ascii="Arial" w:hAnsi="Arial" w:cs="Arial"/>
          <w:b/>
          <w:sz w:val="22"/>
          <w:szCs w:val="22"/>
          <w:lang w:val="en-GB"/>
        </w:rPr>
      </w:pPr>
      <w:r w:rsidRPr="00CC5AD9">
        <w:rPr>
          <w:rFonts w:ascii="Arial" w:hAnsi="Arial" w:cs="Arial"/>
          <w:b/>
          <w:sz w:val="22"/>
          <w:szCs w:val="22"/>
          <w:lang w:val="en-GB"/>
        </w:rPr>
        <w:t xml:space="preserve">Communication and relationships </w:t>
      </w:r>
    </w:p>
    <w:p w14:paraId="65833A52" w14:textId="4E468475" w:rsidR="00987621" w:rsidRPr="00CC5AD9" w:rsidRDefault="00987621" w:rsidP="00987621">
      <w:pPr>
        <w:numPr>
          <w:ilvl w:val="0"/>
          <w:numId w:val="1"/>
        </w:numPr>
        <w:ind w:right="231"/>
        <w:rPr>
          <w:rFonts w:ascii="Arial" w:hAnsi="Arial" w:cs="Arial"/>
          <w:sz w:val="22"/>
          <w:szCs w:val="22"/>
        </w:rPr>
      </w:pPr>
      <w:r w:rsidRPr="00CC5AD9">
        <w:rPr>
          <w:rFonts w:ascii="Arial" w:hAnsi="Arial" w:cs="Arial"/>
          <w:sz w:val="22"/>
          <w:szCs w:val="22"/>
        </w:rPr>
        <w:t xml:space="preserve">Adapt communication to suit the communication styles of each teen/young adult, </w:t>
      </w:r>
      <w:r w:rsidR="00E722BB">
        <w:rPr>
          <w:rFonts w:ascii="Arial" w:hAnsi="Arial" w:cs="Arial"/>
          <w:sz w:val="22"/>
          <w:szCs w:val="22"/>
        </w:rPr>
        <w:t>and using</w:t>
      </w:r>
      <w:r w:rsidRPr="00CC5AD9">
        <w:rPr>
          <w:rFonts w:ascii="Arial" w:hAnsi="Arial" w:cs="Arial"/>
          <w:sz w:val="22"/>
          <w:szCs w:val="22"/>
        </w:rPr>
        <w:t xml:space="preserve"> Augmentative and Alternative Communication </w:t>
      </w:r>
      <w:r w:rsidR="00E722BB">
        <w:rPr>
          <w:rFonts w:ascii="Arial" w:hAnsi="Arial" w:cs="Arial"/>
          <w:sz w:val="22"/>
          <w:szCs w:val="22"/>
        </w:rPr>
        <w:t>as and when</w:t>
      </w:r>
      <w:r w:rsidRPr="00CC5AD9">
        <w:rPr>
          <w:rFonts w:ascii="Arial" w:hAnsi="Arial" w:cs="Arial"/>
          <w:sz w:val="22"/>
          <w:szCs w:val="22"/>
        </w:rPr>
        <w:t xml:space="preserve"> appropriate</w:t>
      </w:r>
    </w:p>
    <w:p w14:paraId="766140A4" w14:textId="1493E353" w:rsidR="00987621" w:rsidRPr="00CC5AD9" w:rsidRDefault="00987621" w:rsidP="00987621">
      <w:pPr>
        <w:numPr>
          <w:ilvl w:val="0"/>
          <w:numId w:val="1"/>
        </w:numPr>
        <w:ind w:right="231"/>
        <w:rPr>
          <w:rFonts w:ascii="Arial" w:hAnsi="Arial" w:cs="Arial"/>
          <w:sz w:val="22"/>
          <w:szCs w:val="22"/>
        </w:rPr>
      </w:pPr>
      <w:r w:rsidRPr="00CC5AD9">
        <w:rPr>
          <w:rFonts w:ascii="Arial" w:hAnsi="Arial" w:cs="Arial"/>
          <w:sz w:val="22"/>
          <w:szCs w:val="22"/>
        </w:rPr>
        <w:t xml:space="preserve">Use positive and inclusive language about autism in all communications with others in line with HOPE’s Communication Support Policy and preferred terminology </w:t>
      </w:r>
    </w:p>
    <w:p w14:paraId="0884A3EC" w14:textId="1937DC0F" w:rsidR="00987621" w:rsidRPr="00CC5AD9" w:rsidRDefault="00987621" w:rsidP="00987621">
      <w:pPr>
        <w:numPr>
          <w:ilvl w:val="0"/>
          <w:numId w:val="1"/>
        </w:numPr>
        <w:ind w:right="231"/>
        <w:rPr>
          <w:rFonts w:ascii="Arial" w:hAnsi="Arial" w:cs="Arial"/>
          <w:sz w:val="22"/>
          <w:szCs w:val="22"/>
        </w:rPr>
      </w:pPr>
      <w:r w:rsidRPr="00CC5AD9">
        <w:rPr>
          <w:rFonts w:ascii="Arial" w:hAnsi="Arial" w:cs="Arial"/>
          <w:sz w:val="22"/>
          <w:szCs w:val="22"/>
        </w:rPr>
        <w:t xml:space="preserve">Develop and implement a forum for teens/young adults to input and shape the services that HOPE delivers </w:t>
      </w:r>
    </w:p>
    <w:p w14:paraId="0BF9C027" w14:textId="77777777" w:rsidR="00987621" w:rsidRPr="00240F08" w:rsidRDefault="00987621" w:rsidP="00987621">
      <w:pPr>
        <w:numPr>
          <w:ilvl w:val="0"/>
          <w:numId w:val="1"/>
        </w:numPr>
        <w:ind w:right="231"/>
        <w:rPr>
          <w:rFonts w:ascii="Arial" w:hAnsi="Arial" w:cs="Arial"/>
          <w:sz w:val="22"/>
          <w:szCs w:val="22"/>
          <w:lang w:val="en-GB"/>
        </w:rPr>
      </w:pPr>
      <w:r w:rsidRPr="00240F08">
        <w:rPr>
          <w:rFonts w:ascii="Arial" w:hAnsi="Arial" w:cs="Arial"/>
          <w:sz w:val="22"/>
          <w:szCs w:val="22"/>
          <w:lang w:val="en-GB"/>
        </w:rPr>
        <w:t>Keep families and staff informed regarding groups and activities through phone calls, email, text messaging, social media</w:t>
      </w:r>
      <w:r>
        <w:rPr>
          <w:rFonts w:ascii="Arial" w:hAnsi="Arial" w:cs="Arial"/>
          <w:sz w:val="22"/>
          <w:szCs w:val="22"/>
          <w:lang w:val="en-GB"/>
        </w:rPr>
        <w:t>,</w:t>
      </w:r>
      <w:r w:rsidRPr="00240F08">
        <w:rPr>
          <w:rFonts w:ascii="Arial" w:hAnsi="Arial" w:cs="Arial"/>
          <w:sz w:val="22"/>
          <w:szCs w:val="22"/>
          <w:lang w:val="en-GB"/>
        </w:rPr>
        <w:t xml:space="preserve"> and HOPE website</w:t>
      </w:r>
    </w:p>
    <w:p w14:paraId="074D534A" w14:textId="7A286359" w:rsidR="00987621" w:rsidRPr="00240F08" w:rsidRDefault="00987621" w:rsidP="00987621">
      <w:pPr>
        <w:numPr>
          <w:ilvl w:val="0"/>
          <w:numId w:val="1"/>
        </w:numPr>
        <w:ind w:right="231"/>
        <w:rPr>
          <w:rFonts w:ascii="Arial" w:hAnsi="Arial" w:cs="Arial"/>
          <w:sz w:val="22"/>
          <w:szCs w:val="22"/>
          <w:lang w:val="en-GB"/>
        </w:rPr>
      </w:pPr>
      <w:r w:rsidRPr="00240F08">
        <w:rPr>
          <w:rFonts w:ascii="Arial" w:hAnsi="Arial" w:cs="Arial"/>
          <w:sz w:val="22"/>
          <w:szCs w:val="22"/>
          <w:lang w:val="en-GB"/>
        </w:rPr>
        <w:t xml:space="preserve">Produce advertising materials and information leaflets </w:t>
      </w:r>
      <w:r>
        <w:rPr>
          <w:rFonts w:ascii="Arial" w:hAnsi="Arial" w:cs="Arial"/>
          <w:sz w:val="22"/>
          <w:szCs w:val="22"/>
          <w:lang w:val="en-GB"/>
        </w:rPr>
        <w:t xml:space="preserve">to inform </w:t>
      </w:r>
      <w:r w:rsidR="004F1B86">
        <w:rPr>
          <w:rFonts w:ascii="Arial" w:hAnsi="Arial" w:cs="Arial"/>
          <w:sz w:val="22"/>
          <w:szCs w:val="22"/>
        </w:rPr>
        <w:t>teens/young adults</w:t>
      </w:r>
      <w:r>
        <w:rPr>
          <w:rFonts w:ascii="Arial" w:hAnsi="Arial" w:cs="Arial"/>
          <w:sz w:val="22"/>
          <w:szCs w:val="22"/>
          <w:lang w:val="en-GB"/>
        </w:rPr>
        <w:t xml:space="preserve"> and families about upcoming social opportunities and other </w:t>
      </w:r>
      <w:r w:rsidRPr="00240F08">
        <w:rPr>
          <w:rFonts w:ascii="Arial" w:hAnsi="Arial" w:cs="Arial"/>
          <w:sz w:val="22"/>
          <w:szCs w:val="22"/>
          <w:lang w:val="en-GB"/>
        </w:rPr>
        <w:t>activities</w:t>
      </w:r>
      <w:r>
        <w:rPr>
          <w:rFonts w:ascii="Arial" w:hAnsi="Arial" w:cs="Arial"/>
          <w:sz w:val="22"/>
          <w:szCs w:val="22"/>
          <w:lang w:val="en-GB"/>
        </w:rPr>
        <w:t>/events</w:t>
      </w:r>
    </w:p>
    <w:p w14:paraId="3C80FD6C" w14:textId="77777777" w:rsidR="00987621" w:rsidRPr="00240F08" w:rsidRDefault="00987621" w:rsidP="00987621">
      <w:pPr>
        <w:numPr>
          <w:ilvl w:val="0"/>
          <w:numId w:val="1"/>
        </w:numPr>
        <w:ind w:right="231"/>
        <w:rPr>
          <w:rFonts w:ascii="Arial" w:hAnsi="Arial" w:cs="Arial"/>
          <w:sz w:val="22"/>
          <w:szCs w:val="22"/>
          <w:lang w:val="en-GB"/>
        </w:rPr>
      </w:pPr>
      <w:r w:rsidRPr="00240F08">
        <w:rPr>
          <w:rFonts w:ascii="Arial" w:hAnsi="Arial" w:cs="Arial"/>
          <w:sz w:val="22"/>
          <w:szCs w:val="22"/>
          <w:lang w:val="en-GB"/>
        </w:rPr>
        <w:t>Writ</w:t>
      </w:r>
      <w:r>
        <w:rPr>
          <w:rFonts w:ascii="Arial" w:hAnsi="Arial" w:cs="Arial"/>
          <w:sz w:val="22"/>
          <w:szCs w:val="22"/>
          <w:lang w:val="en-GB"/>
        </w:rPr>
        <w:t>e</w:t>
      </w:r>
      <w:r w:rsidRPr="00240F08">
        <w:rPr>
          <w:rFonts w:ascii="Arial" w:hAnsi="Arial" w:cs="Arial"/>
          <w:sz w:val="22"/>
          <w:szCs w:val="22"/>
          <w:lang w:val="en-GB"/>
        </w:rPr>
        <w:t xml:space="preserve"> reports where necessary for Board and Funders relevant to your </w:t>
      </w:r>
      <w:r>
        <w:rPr>
          <w:rFonts w:ascii="Arial" w:hAnsi="Arial" w:cs="Arial"/>
          <w:sz w:val="22"/>
          <w:szCs w:val="22"/>
          <w:lang w:val="en-GB"/>
        </w:rPr>
        <w:t>role</w:t>
      </w:r>
    </w:p>
    <w:p w14:paraId="3B86F346" w14:textId="77777777" w:rsidR="00987621" w:rsidRDefault="00987621" w:rsidP="00987621">
      <w:pPr>
        <w:ind w:right="231"/>
        <w:rPr>
          <w:rFonts w:ascii="Arial" w:hAnsi="Arial" w:cs="Arial"/>
          <w:sz w:val="22"/>
          <w:szCs w:val="22"/>
          <w:lang w:val="en-GB"/>
        </w:rPr>
      </w:pPr>
    </w:p>
    <w:p w14:paraId="432F9281" w14:textId="77777777" w:rsidR="00987621" w:rsidRPr="00CC5AD9" w:rsidRDefault="00987621" w:rsidP="00987621">
      <w:pPr>
        <w:ind w:right="231"/>
        <w:rPr>
          <w:rFonts w:ascii="Arial" w:hAnsi="Arial" w:cs="Arial"/>
          <w:b/>
          <w:bCs/>
          <w:sz w:val="22"/>
          <w:szCs w:val="22"/>
          <w:lang w:val="en-GB"/>
        </w:rPr>
      </w:pPr>
      <w:r w:rsidRPr="00240F08">
        <w:rPr>
          <w:rFonts w:ascii="Arial" w:hAnsi="Arial" w:cs="Arial"/>
          <w:b/>
          <w:bCs/>
          <w:sz w:val="22"/>
          <w:szCs w:val="22"/>
          <w:lang w:val="en-GB"/>
        </w:rPr>
        <w:t xml:space="preserve">Partnership Work </w:t>
      </w:r>
    </w:p>
    <w:p w14:paraId="1314430C" w14:textId="18B28B3A" w:rsidR="00987621" w:rsidRPr="00CC5AD9" w:rsidRDefault="00987621" w:rsidP="00987621">
      <w:pPr>
        <w:numPr>
          <w:ilvl w:val="0"/>
          <w:numId w:val="1"/>
        </w:numPr>
        <w:ind w:right="231"/>
        <w:rPr>
          <w:rFonts w:ascii="Arial" w:hAnsi="Arial" w:cs="Arial"/>
          <w:sz w:val="22"/>
          <w:szCs w:val="22"/>
          <w:lang w:val="en-GB"/>
        </w:rPr>
      </w:pPr>
      <w:r w:rsidRPr="00CC5AD9">
        <w:rPr>
          <w:rFonts w:ascii="Arial" w:hAnsi="Arial" w:cs="Arial"/>
          <w:sz w:val="22"/>
          <w:szCs w:val="22"/>
          <w:lang w:val="en-GB"/>
        </w:rPr>
        <w:t xml:space="preserve">When necessary, meet with key agencies and professionals to build strong partnerships that will benefit </w:t>
      </w:r>
      <w:r w:rsidRPr="00CC5AD9">
        <w:rPr>
          <w:rFonts w:ascii="Arial" w:hAnsi="Arial" w:cs="Arial"/>
          <w:sz w:val="22"/>
          <w:szCs w:val="22"/>
        </w:rPr>
        <w:t xml:space="preserve">teen/young adult </w:t>
      </w:r>
      <w:r w:rsidRPr="00CC5AD9">
        <w:rPr>
          <w:rFonts w:ascii="Arial" w:hAnsi="Arial" w:cs="Arial"/>
          <w:sz w:val="22"/>
          <w:szCs w:val="22"/>
          <w:lang w:val="en-GB"/>
        </w:rPr>
        <w:t>and their families</w:t>
      </w:r>
    </w:p>
    <w:p w14:paraId="0B5CD138" w14:textId="77777777" w:rsidR="00987621" w:rsidRPr="00CC5AD9" w:rsidRDefault="00987621" w:rsidP="00987621">
      <w:pPr>
        <w:numPr>
          <w:ilvl w:val="0"/>
          <w:numId w:val="1"/>
        </w:numPr>
        <w:ind w:right="231"/>
        <w:rPr>
          <w:rFonts w:ascii="Arial" w:hAnsi="Arial" w:cs="Arial"/>
          <w:sz w:val="22"/>
          <w:szCs w:val="22"/>
          <w:lang w:val="en-GB"/>
        </w:rPr>
      </w:pPr>
      <w:r w:rsidRPr="00CC5AD9">
        <w:rPr>
          <w:rFonts w:ascii="Arial" w:hAnsi="Arial" w:cs="Arial"/>
          <w:sz w:val="22"/>
          <w:szCs w:val="22"/>
          <w:lang w:val="en-GB"/>
        </w:rPr>
        <w:t>Participate in project work with other partners ensuring that collaborative work is mutually beneficial, and a clear joint working vision is established from the beginning</w:t>
      </w:r>
    </w:p>
    <w:p w14:paraId="02D30B1E" w14:textId="77777777" w:rsidR="00987621" w:rsidRPr="00CC5AD9" w:rsidRDefault="00987621" w:rsidP="00987621">
      <w:pPr>
        <w:ind w:left="720" w:right="231"/>
        <w:rPr>
          <w:rFonts w:ascii="Arial" w:hAnsi="Arial" w:cs="Arial"/>
          <w:sz w:val="22"/>
          <w:szCs w:val="22"/>
          <w:lang w:val="en-GB"/>
        </w:rPr>
      </w:pPr>
    </w:p>
    <w:p w14:paraId="755E3318" w14:textId="77777777" w:rsidR="00987621" w:rsidRPr="00CC5AD9" w:rsidRDefault="00987621" w:rsidP="00987621">
      <w:pPr>
        <w:ind w:right="231"/>
        <w:rPr>
          <w:rFonts w:ascii="Arial" w:hAnsi="Arial" w:cs="Arial"/>
          <w:b/>
          <w:sz w:val="22"/>
          <w:szCs w:val="22"/>
          <w:lang w:val="en-GB"/>
        </w:rPr>
      </w:pPr>
      <w:r w:rsidRPr="00CC5AD9">
        <w:rPr>
          <w:rFonts w:ascii="Arial" w:hAnsi="Arial" w:cs="Arial"/>
          <w:b/>
          <w:sz w:val="22"/>
          <w:szCs w:val="22"/>
          <w:lang w:val="en-GB"/>
        </w:rPr>
        <w:t>Leadership &amp; Line Management Responsibilities</w:t>
      </w:r>
    </w:p>
    <w:p w14:paraId="39DB1E93" w14:textId="77777777" w:rsidR="00987621" w:rsidRPr="00CC5AD9" w:rsidRDefault="00987621" w:rsidP="00987621">
      <w:pPr>
        <w:pStyle w:val="ListParagraph"/>
        <w:numPr>
          <w:ilvl w:val="0"/>
          <w:numId w:val="2"/>
        </w:numPr>
        <w:ind w:right="231"/>
        <w:rPr>
          <w:rFonts w:ascii="Arial" w:hAnsi="Arial" w:cs="Arial"/>
          <w:sz w:val="22"/>
          <w:szCs w:val="22"/>
          <w:lang w:val="en-GB"/>
        </w:rPr>
      </w:pPr>
      <w:r w:rsidRPr="00CC5AD9">
        <w:rPr>
          <w:rFonts w:ascii="Arial" w:hAnsi="Arial" w:cs="Arial"/>
          <w:sz w:val="22"/>
          <w:szCs w:val="22"/>
          <w:lang w:val="en-GB"/>
        </w:rPr>
        <w:t>Recruitment of group session workers and volunteers</w:t>
      </w:r>
    </w:p>
    <w:p w14:paraId="2630CBBD" w14:textId="77777777" w:rsidR="00987621" w:rsidRPr="00CC5AD9" w:rsidRDefault="00987621" w:rsidP="00987621">
      <w:pPr>
        <w:pStyle w:val="ListParagraph"/>
        <w:numPr>
          <w:ilvl w:val="0"/>
          <w:numId w:val="2"/>
        </w:numPr>
        <w:ind w:right="231"/>
        <w:rPr>
          <w:rFonts w:ascii="Arial" w:hAnsi="Arial" w:cs="Arial"/>
          <w:sz w:val="22"/>
          <w:szCs w:val="22"/>
          <w:lang w:val="en-GB"/>
        </w:rPr>
      </w:pPr>
      <w:r w:rsidRPr="00CC5AD9">
        <w:rPr>
          <w:rFonts w:ascii="Arial" w:hAnsi="Arial" w:cs="Arial"/>
          <w:sz w:val="22"/>
          <w:szCs w:val="22"/>
          <w:lang w:val="en-GB"/>
        </w:rPr>
        <w:t xml:space="preserve">Make reasonable adjustments for staff who are neurodiverse and implement/identify supports needed to allow staff to be successful in their role </w:t>
      </w:r>
    </w:p>
    <w:p w14:paraId="3904DF70" w14:textId="77777777" w:rsidR="00987621" w:rsidRPr="00CC5AD9" w:rsidRDefault="00987621" w:rsidP="00987621">
      <w:pPr>
        <w:numPr>
          <w:ilvl w:val="0"/>
          <w:numId w:val="1"/>
        </w:numPr>
        <w:ind w:right="231"/>
        <w:rPr>
          <w:rFonts w:ascii="Arial" w:hAnsi="Arial" w:cs="Arial"/>
          <w:sz w:val="22"/>
          <w:szCs w:val="22"/>
          <w:lang w:val="en-GB"/>
        </w:rPr>
      </w:pPr>
      <w:r w:rsidRPr="00CC5AD9">
        <w:rPr>
          <w:rFonts w:ascii="Arial" w:hAnsi="Arial" w:cs="Arial"/>
          <w:sz w:val="22"/>
          <w:szCs w:val="22"/>
          <w:lang w:val="en-GB"/>
        </w:rPr>
        <w:t>Carry out induction for all new staff and identify any development needs</w:t>
      </w:r>
    </w:p>
    <w:p w14:paraId="0AFC93FF" w14:textId="77777777" w:rsidR="00987621" w:rsidRPr="004F3F15" w:rsidRDefault="00987621" w:rsidP="00987621">
      <w:pPr>
        <w:numPr>
          <w:ilvl w:val="0"/>
          <w:numId w:val="1"/>
        </w:numPr>
        <w:ind w:right="231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Carry out staff development reviews for all staff annually with a 6 monthly review</w:t>
      </w:r>
    </w:p>
    <w:p w14:paraId="16C65BFB" w14:textId="77777777" w:rsidR="00987621" w:rsidRDefault="00987621" w:rsidP="00987621">
      <w:pPr>
        <w:numPr>
          <w:ilvl w:val="0"/>
          <w:numId w:val="1"/>
        </w:numPr>
        <w:ind w:right="231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Produce a learning plan for the staff you line manage</w:t>
      </w:r>
    </w:p>
    <w:p w14:paraId="52C36474" w14:textId="77777777" w:rsidR="00987621" w:rsidRPr="006245D0" w:rsidRDefault="00987621" w:rsidP="00987621">
      <w:pPr>
        <w:numPr>
          <w:ilvl w:val="0"/>
          <w:numId w:val="1"/>
        </w:numPr>
        <w:ind w:right="231"/>
        <w:rPr>
          <w:rFonts w:ascii="Arial" w:hAnsi="Arial" w:cs="Arial"/>
          <w:sz w:val="22"/>
          <w:szCs w:val="22"/>
          <w:lang w:val="en-GB"/>
        </w:rPr>
      </w:pPr>
      <w:r w:rsidRPr="006245D0">
        <w:rPr>
          <w:rFonts w:ascii="Arial" w:hAnsi="Arial" w:cs="Arial"/>
          <w:sz w:val="22"/>
          <w:szCs w:val="22"/>
          <w:lang w:val="en-GB"/>
        </w:rPr>
        <w:t xml:space="preserve">Ensure that staff / volunteers have relevant and current qualifications </w:t>
      </w:r>
    </w:p>
    <w:p w14:paraId="2CF19FCA" w14:textId="77777777" w:rsidR="00987621" w:rsidRDefault="00987621" w:rsidP="00987621">
      <w:pPr>
        <w:numPr>
          <w:ilvl w:val="0"/>
          <w:numId w:val="1"/>
        </w:numPr>
        <w:ind w:right="231"/>
        <w:rPr>
          <w:rFonts w:ascii="Arial" w:hAnsi="Arial" w:cs="Arial"/>
          <w:sz w:val="22"/>
          <w:szCs w:val="22"/>
          <w:lang w:val="en-GB"/>
        </w:rPr>
      </w:pPr>
      <w:r w:rsidRPr="006245D0">
        <w:rPr>
          <w:rFonts w:ascii="Arial" w:hAnsi="Arial" w:cs="Arial"/>
          <w:sz w:val="22"/>
          <w:szCs w:val="22"/>
          <w:lang w:val="en-GB"/>
        </w:rPr>
        <w:t>Ensure that staff / volunteers are aware of all relevant Health and Safety requirements</w:t>
      </w:r>
    </w:p>
    <w:p w14:paraId="4C8BE691" w14:textId="77777777" w:rsidR="00987621" w:rsidRPr="006245D0" w:rsidRDefault="00987621" w:rsidP="00987621">
      <w:pPr>
        <w:ind w:left="720" w:right="231"/>
        <w:rPr>
          <w:rFonts w:ascii="Arial" w:hAnsi="Arial" w:cs="Arial"/>
          <w:sz w:val="22"/>
          <w:szCs w:val="22"/>
          <w:lang w:val="en-GB"/>
        </w:rPr>
      </w:pPr>
    </w:p>
    <w:p w14:paraId="2E192EE1" w14:textId="77777777" w:rsidR="00987621" w:rsidRDefault="00987621" w:rsidP="00987621">
      <w:pPr>
        <w:ind w:right="231"/>
        <w:rPr>
          <w:rFonts w:ascii="Arial" w:hAnsi="Arial" w:cs="Arial"/>
          <w:b/>
          <w:sz w:val="22"/>
          <w:szCs w:val="22"/>
          <w:lang w:val="en-GB"/>
        </w:rPr>
      </w:pPr>
      <w:r w:rsidRPr="00AB0B55">
        <w:rPr>
          <w:rFonts w:ascii="Arial" w:hAnsi="Arial" w:cs="Arial"/>
          <w:b/>
          <w:sz w:val="22"/>
          <w:szCs w:val="22"/>
          <w:lang w:val="en-GB"/>
        </w:rPr>
        <w:t>Health &amp; Safety</w:t>
      </w:r>
    </w:p>
    <w:p w14:paraId="17283E4A" w14:textId="77777777" w:rsidR="00987621" w:rsidRDefault="00987621" w:rsidP="00987621">
      <w:pPr>
        <w:pStyle w:val="ListParagraph"/>
        <w:numPr>
          <w:ilvl w:val="0"/>
          <w:numId w:val="3"/>
        </w:numPr>
        <w:ind w:right="231"/>
        <w:rPr>
          <w:rFonts w:ascii="Arial" w:hAnsi="Arial" w:cs="Arial"/>
          <w:sz w:val="22"/>
          <w:szCs w:val="22"/>
          <w:lang w:val="en-GB"/>
        </w:rPr>
      </w:pPr>
      <w:r w:rsidRPr="00AB0B55">
        <w:rPr>
          <w:rFonts w:ascii="Arial" w:hAnsi="Arial" w:cs="Arial"/>
          <w:sz w:val="22"/>
          <w:szCs w:val="22"/>
          <w:lang w:val="en-GB"/>
        </w:rPr>
        <w:t>Responsibility</w:t>
      </w:r>
      <w:r>
        <w:rPr>
          <w:rFonts w:ascii="Arial" w:hAnsi="Arial" w:cs="Arial"/>
          <w:sz w:val="22"/>
          <w:szCs w:val="22"/>
          <w:lang w:val="en-GB"/>
        </w:rPr>
        <w:t xml:space="preserve"> for your own health and safety </w:t>
      </w:r>
    </w:p>
    <w:p w14:paraId="7DEA5A78" w14:textId="77777777" w:rsidR="00987621" w:rsidRDefault="00987621" w:rsidP="00987621">
      <w:pPr>
        <w:pStyle w:val="ListParagraph"/>
        <w:numPr>
          <w:ilvl w:val="0"/>
          <w:numId w:val="3"/>
        </w:numPr>
        <w:ind w:right="231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Responsibility to report any incidents that occur, carry out risk assessments and complete HOPE’s Incident Forms</w:t>
      </w:r>
    </w:p>
    <w:p w14:paraId="229DB9A3" w14:textId="77777777" w:rsidR="00987621" w:rsidRDefault="00987621" w:rsidP="00987621">
      <w:pPr>
        <w:pStyle w:val="ListParagraph"/>
        <w:numPr>
          <w:ilvl w:val="0"/>
          <w:numId w:val="3"/>
        </w:numPr>
        <w:ind w:right="231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Report any health and safety hazards and document in ‘hand-over’ book</w:t>
      </w:r>
    </w:p>
    <w:p w14:paraId="17E7686D" w14:textId="77777777" w:rsidR="00987621" w:rsidRDefault="00987621" w:rsidP="00987621">
      <w:pPr>
        <w:pStyle w:val="ListParagraph"/>
        <w:numPr>
          <w:ilvl w:val="0"/>
          <w:numId w:val="3"/>
        </w:numPr>
        <w:ind w:right="231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Ensure the building is secure before locking up</w:t>
      </w:r>
    </w:p>
    <w:p w14:paraId="239DD8A5" w14:textId="77777777" w:rsidR="00987621" w:rsidRPr="00AB0B55" w:rsidRDefault="00987621" w:rsidP="00987621">
      <w:pPr>
        <w:pStyle w:val="ListParagraph"/>
        <w:ind w:right="231"/>
        <w:rPr>
          <w:rFonts w:ascii="Arial" w:hAnsi="Arial" w:cs="Arial"/>
          <w:sz w:val="22"/>
          <w:szCs w:val="22"/>
          <w:lang w:val="en-GB"/>
        </w:rPr>
      </w:pPr>
    </w:p>
    <w:p w14:paraId="798CEA82" w14:textId="77777777" w:rsidR="00987621" w:rsidRPr="00AB0B55" w:rsidRDefault="00987621" w:rsidP="00987621">
      <w:pPr>
        <w:ind w:right="231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Monitoring and Evaluation</w:t>
      </w:r>
    </w:p>
    <w:p w14:paraId="2E0D82C0" w14:textId="77777777" w:rsidR="00987621" w:rsidRDefault="00987621" w:rsidP="00987621">
      <w:pPr>
        <w:numPr>
          <w:ilvl w:val="0"/>
          <w:numId w:val="1"/>
        </w:numPr>
        <w:ind w:right="231"/>
        <w:rPr>
          <w:rFonts w:ascii="Arial" w:hAnsi="Arial" w:cs="Arial"/>
          <w:sz w:val="22"/>
          <w:szCs w:val="22"/>
          <w:lang w:val="en-GB"/>
        </w:rPr>
      </w:pPr>
      <w:r w:rsidRPr="003074F3">
        <w:rPr>
          <w:rFonts w:ascii="Arial" w:hAnsi="Arial" w:cs="Arial"/>
          <w:sz w:val="22"/>
          <w:szCs w:val="22"/>
          <w:lang w:val="en-GB"/>
        </w:rPr>
        <w:t xml:space="preserve">Participate in HOPE’s </w:t>
      </w:r>
      <w:r>
        <w:rPr>
          <w:rFonts w:ascii="Arial" w:hAnsi="Arial" w:cs="Arial"/>
          <w:sz w:val="22"/>
          <w:szCs w:val="22"/>
          <w:lang w:val="en-GB"/>
        </w:rPr>
        <w:t xml:space="preserve">evaluation and </w:t>
      </w:r>
      <w:r w:rsidRPr="003074F3">
        <w:rPr>
          <w:rFonts w:ascii="Arial" w:hAnsi="Arial" w:cs="Arial"/>
          <w:sz w:val="22"/>
          <w:szCs w:val="22"/>
          <w:lang w:val="en-GB"/>
        </w:rPr>
        <w:t>monitoring scheme, including consultations</w:t>
      </w:r>
      <w:r>
        <w:rPr>
          <w:rFonts w:ascii="Arial" w:hAnsi="Arial" w:cs="Arial"/>
          <w:sz w:val="22"/>
          <w:szCs w:val="22"/>
          <w:lang w:val="en-GB"/>
        </w:rPr>
        <w:t>,</w:t>
      </w:r>
      <w:r w:rsidRPr="003074F3">
        <w:rPr>
          <w:rFonts w:ascii="Arial" w:hAnsi="Arial" w:cs="Arial"/>
          <w:sz w:val="22"/>
          <w:szCs w:val="22"/>
          <w:lang w:val="en-GB"/>
        </w:rPr>
        <w:t xml:space="preserve"> and reporting meetings</w:t>
      </w:r>
    </w:p>
    <w:p w14:paraId="575DCD99" w14:textId="77777777" w:rsidR="00987621" w:rsidRDefault="00987621" w:rsidP="00987621">
      <w:pPr>
        <w:numPr>
          <w:ilvl w:val="0"/>
          <w:numId w:val="1"/>
        </w:numPr>
        <w:ind w:right="231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Maintain accurate records of group activities and attendances</w:t>
      </w:r>
    </w:p>
    <w:p w14:paraId="44A55C38" w14:textId="77777777" w:rsidR="00987621" w:rsidRDefault="00987621" w:rsidP="00987621">
      <w:pPr>
        <w:numPr>
          <w:ilvl w:val="0"/>
          <w:numId w:val="1"/>
        </w:numPr>
        <w:ind w:right="231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lastRenderedPageBreak/>
        <w:t>Work within allocated budget</w:t>
      </w:r>
    </w:p>
    <w:p w14:paraId="16CFB0EE" w14:textId="77777777" w:rsidR="00987621" w:rsidRDefault="00987621" w:rsidP="00987621">
      <w:pPr>
        <w:numPr>
          <w:ilvl w:val="0"/>
          <w:numId w:val="1"/>
        </w:numPr>
        <w:ind w:right="231"/>
        <w:rPr>
          <w:rFonts w:ascii="Arial" w:hAnsi="Arial" w:cs="Arial"/>
          <w:sz w:val="22"/>
          <w:szCs w:val="22"/>
          <w:lang w:val="en-GB"/>
        </w:rPr>
      </w:pPr>
      <w:r w:rsidRPr="006245D0">
        <w:rPr>
          <w:rFonts w:ascii="Arial" w:hAnsi="Arial" w:cs="Arial"/>
          <w:sz w:val="22"/>
          <w:szCs w:val="22"/>
          <w:lang w:val="en-GB"/>
        </w:rPr>
        <w:t>Produce statistical information as and when require</w:t>
      </w:r>
      <w:r>
        <w:rPr>
          <w:rFonts w:ascii="Arial" w:hAnsi="Arial" w:cs="Arial"/>
          <w:sz w:val="22"/>
          <w:szCs w:val="22"/>
          <w:lang w:val="en-GB"/>
        </w:rPr>
        <w:t>d</w:t>
      </w:r>
    </w:p>
    <w:p w14:paraId="38C3531C" w14:textId="77777777" w:rsidR="00987621" w:rsidRPr="00615621" w:rsidRDefault="00987621" w:rsidP="00987621">
      <w:pPr>
        <w:pStyle w:val="ListParagraph"/>
        <w:numPr>
          <w:ilvl w:val="0"/>
          <w:numId w:val="1"/>
        </w:numPr>
        <w:spacing w:after="160" w:line="259" w:lineRule="auto"/>
        <w:contextualSpacing/>
        <w:rPr>
          <w:rFonts w:ascii="Arial" w:hAnsi="Arial" w:cs="Arial"/>
          <w:sz w:val="22"/>
          <w:szCs w:val="22"/>
        </w:rPr>
      </w:pPr>
      <w:r w:rsidRPr="00615621">
        <w:rPr>
          <w:rFonts w:ascii="Arial" w:hAnsi="Arial" w:cs="Arial"/>
          <w:sz w:val="22"/>
          <w:szCs w:val="22"/>
        </w:rPr>
        <w:t>Use of computer software packages for documenting goals, report writing, communicating with families, producing symbols for visual supports among other tasks necessary in the role</w:t>
      </w:r>
    </w:p>
    <w:p w14:paraId="385818F0" w14:textId="77777777" w:rsidR="00987621" w:rsidRPr="006245D0" w:rsidRDefault="00987621" w:rsidP="00987621">
      <w:pPr>
        <w:ind w:left="720" w:right="231"/>
        <w:rPr>
          <w:rFonts w:ascii="Arial" w:hAnsi="Arial" w:cs="Arial"/>
          <w:sz w:val="22"/>
          <w:szCs w:val="22"/>
          <w:lang w:val="en-GB"/>
        </w:rPr>
      </w:pPr>
    </w:p>
    <w:p w14:paraId="26C178C5" w14:textId="77777777" w:rsidR="00987621" w:rsidRPr="006245D0" w:rsidRDefault="00987621" w:rsidP="00987621">
      <w:pPr>
        <w:ind w:right="231"/>
        <w:rPr>
          <w:rFonts w:ascii="Arial" w:hAnsi="Arial" w:cs="Arial"/>
          <w:b/>
          <w:bCs/>
          <w:sz w:val="22"/>
          <w:szCs w:val="22"/>
          <w:lang w:val="en-GB"/>
        </w:rPr>
      </w:pPr>
      <w:r w:rsidRPr="006245D0">
        <w:rPr>
          <w:rFonts w:ascii="Arial" w:hAnsi="Arial" w:cs="Arial"/>
          <w:b/>
          <w:bCs/>
          <w:sz w:val="22"/>
          <w:szCs w:val="22"/>
          <w:lang w:val="en-GB"/>
        </w:rPr>
        <w:t>Other</w:t>
      </w:r>
    </w:p>
    <w:p w14:paraId="6742DF47" w14:textId="646A473F" w:rsidR="00987621" w:rsidRDefault="00987621" w:rsidP="00987621">
      <w:pPr>
        <w:numPr>
          <w:ilvl w:val="0"/>
          <w:numId w:val="1"/>
        </w:numPr>
        <w:ind w:right="231"/>
        <w:rPr>
          <w:rFonts w:ascii="Arial" w:hAnsi="Arial" w:cs="Arial"/>
          <w:sz w:val="22"/>
          <w:szCs w:val="22"/>
          <w:lang w:val="en-GB"/>
        </w:rPr>
      </w:pPr>
      <w:r w:rsidRPr="00CC5AD9">
        <w:rPr>
          <w:rFonts w:ascii="Arial" w:hAnsi="Arial" w:cs="Arial"/>
          <w:sz w:val="22"/>
          <w:szCs w:val="22"/>
          <w:lang w:val="en-GB"/>
        </w:rPr>
        <w:t xml:space="preserve">Keep abreast of </w:t>
      </w:r>
      <w:r w:rsidR="00E722BB">
        <w:rPr>
          <w:rFonts w:ascii="Arial" w:hAnsi="Arial" w:cs="Arial"/>
          <w:sz w:val="22"/>
          <w:szCs w:val="22"/>
          <w:lang w:val="en-GB"/>
        </w:rPr>
        <w:t>C</w:t>
      </w:r>
      <w:r w:rsidRPr="00CC5AD9">
        <w:rPr>
          <w:rFonts w:ascii="Arial" w:hAnsi="Arial" w:cs="Arial"/>
          <w:sz w:val="22"/>
          <w:szCs w:val="22"/>
          <w:lang w:val="en-GB"/>
        </w:rPr>
        <w:t xml:space="preserve">hild </w:t>
      </w:r>
      <w:r w:rsidR="00E722BB">
        <w:rPr>
          <w:rFonts w:ascii="Arial" w:hAnsi="Arial" w:cs="Arial"/>
          <w:sz w:val="22"/>
          <w:szCs w:val="22"/>
          <w:lang w:val="en-GB"/>
        </w:rPr>
        <w:t>P</w:t>
      </w:r>
      <w:r w:rsidRPr="00CC5AD9">
        <w:rPr>
          <w:rFonts w:ascii="Arial" w:hAnsi="Arial" w:cs="Arial"/>
          <w:sz w:val="22"/>
          <w:szCs w:val="22"/>
          <w:lang w:val="en-GB"/>
        </w:rPr>
        <w:t>rotection issues, Children’s Rights</w:t>
      </w:r>
      <w:r w:rsidR="00CC5AD9" w:rsidRPr="00CC5AD9">
        <w:rPr>
          <w:rFonts w:ascii="Arial" w:hAnsi="Arial" w:cs="Arial"/>
          <w:sz w:val="22"/>
          <w:szCs w:val="22"/>
          <w:lang w:val="en-GB"/>
        </w:rPr>
        <w:t xml:space="preserve"> as stipulated by United Nations Convention on the Rights of the Child (UNCRC)</w:t>
      </w:r>
      <w:r w:rsidRPr="00CC5AD9">
        <w:rPr>
          <w:rFonts w:ascii="Arial" w:hAnsi="Arial" w:cs="Arial"/>
          <w:sz w:val="22"/>
          <w:szCs w:val="22"/>
          <w:lang w:val="en-GB"/>
        </w:rPr>
        <w:t>, Human Rights</w:t>
      </w:r>
      <w:r w:rsidR="004F1B86" w:rsidRPr="00CC5AD9">
        <w:rPr>
          <w:rFonts w:ascii="Arial" w:hAnsi="Arial" w:cs="Arial"/>
          <w:sz w:val="22"/>
          <w:szCs w:val="22"/>
          <w:lang w:val="en-GB"/>
        </w:rPr>
        <w:t>,</w:t>
      </w:r>
      <w:r w:rsidRPr="00CC5AD9">
        <w:rPr>
          <w:rFonts w:ascii="Arial" w:hAnsi="Arial" w:cs="Arial"/>
          <w:sz w:val="22"/>
          <w:szCs w:val="22"/>
          <w:lang w:val="en-GB"/>
        </w:rPr>
        <w:t xml:space="preserve"> and </w:t>
      </w:r>
      <w:r w:rsidR="00CC5AD9" w:rsidRPr="00CC5AD9">
        <w:rPr>
          <w:rFonts w:ascii="Arial" w:hAnsi="Arial" w:cs="Arial"/>
          <w:sz w:val="22"/>
          <w:szCs w:val="22"/>
          <w:lang w:val="en-GB"/>
        </w:rPr>
        <w:t xml:space="preserve">wider </w:t>
      </w:r>
      <w:r w:rsidRPr="00CC5AD9">
        <w:rPr>
          <w:rFonts w:ascii="Arial" w:hAnsi="Arial" w:cs="Arial"/>
          <w:sz w:val="22"/>
          <w:szCs w:val="22"/>
          <w:lang w:val="en-GB"/>
        </w:rPr>
        <w:t>issues that affect the autistic community and their families, particularly</w:t>
      </w:r>
      <w:r w:rsidR="00E722BB">
        <w:rPr>
          <w:rFonts w:ascii="Arial" w:hAnsi="Arial" w:cs="Arial"/>
          <w:sz w:val="22"/>
          <w:szCs w:val="22"/>
          <w:lang w:val="en-GB"/>
        </w:rPr>
        <w:t xml:space="preserve"> the issues that affect </w:t>
      </w:r>
      <w:r w:rsidRPr="00CC5AD9">
        <w:rPr>
          <w:rFonts w:ascii="Arial" w:hAnsi="Arial" w:cs="Arial"/>
          <w:sz w:val="22"/>
          <w:szCs w:val="22"/>
          <w:lang w:val="en-GB"/>
        </w:rPr>
        <w:t xml:space="preserve">autistic teenagers and young adults </w:t>
      </w:r>
    </w:p>
    <w:p w14:paraId="500D5275" w14:textId="589426B4" w:rsidR="00CC5AD9" w:rsidRPr="00CC5AD9" w:rsidRDefault="00CC5AD9" w:rsidP="00CC5AD9">
      <w:pPr>
        <w:numPr>
          <w:ilvl w:val="0"/>
          <w:numId w:val="1"/>
        </w:numPr>
        <w:ind w:right="231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To keep abreast of developments with the Scottish Strategy for Autism (2011) and use this as a benchmark to improve the quality of HOPE for Autism services for our autistic young people and their families. </w:t>
      </w:r>
    </w:p>
    <w:p w14:paraId="0B7C8C19" w14:textId="5CE9C755" w:rsidR="00987621" w:rsidRPr="00240F08" w:rsidRDefault="00987621" w:rsidP="00987621">
      <w:pPr>
        <w:numPr>
          <w:ilvl w:val="0"/>
          <w:numId w:val="1"/>
        </w:numPr>
        <w:ind w:right="231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U</w:t>
      </w:r>
      <w:r w:rsidRPr="003074F3">
        <w:rPr>
          <w:rFonts w:ascii="Arial" w:hAnsi="Arial" w:cs="Arial"/>
          <w:sz w:val="22"/>
          <w:szCs w:val="22"/>
          <w:lang w:val="en-GB"/>
        </w:rPr>
        <w:t xml:space="preserve">ndertake training </w:t>
      </w:r>
      <w:r w:rsidR="00CC5AD9">
        <w:rPr>
          <w:rFonts w:ascii="Arial" w:hAnsi="Arial" w:cs="Arial"/>
          <w:sz w:val="22"/>
          <w:szCs w:val="22"/>
          <w:lang w:val="en-GB"/>
        </w:rPr>
        <w:t xml:space="preserve">and reflection on professional practice </w:t>
      </w:r>
      <w:r w:rsidRPr="003074F3">
        <w:rPr>
          <w:rFonts w:ascii="Arial" w:hAnsi="Arial" w:cs="Arial"/>
          <w:sz w:val="22"/>
          <w:szCs w:val="22"/>
          <w:lang w:val="en-GB"/>
        </w:rPr>
        <w:t>where appropriate</w:t>
      </w:r>
    </w:p>
    <w:p w14:paraId="441764BD" w14:textId="77777777" w:rsidR="00987621" w:rsidRDefault="00987621" w:rsidP="00987621">
      <w:pPr>
        <w:numPr>
          <w:ilvl w:val="0"/>
          <w:numId w:val="1"/>
        </w:numPr>
        <w:ind w:right="231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C</w:t>
      </w:r>
      <w:r w:rsidRPr="003074F3">
        <w:rPr>
          <w:rFonts w:ascii="Arial" w:hAnsi="Arial" w:cs="Arial"/>
          <w:sz w:val="22"/>
          <w:szCs w:val="22"/>
          <w:lang w:val="en-GB"/>
        </w:rPr>
        <w:t>arry out administrative duties in relation to your post</w:t>
      </w:r>
    </w:p>
    <w:p w14:paraId="50806F57" w14:textId="77777777" w:rsidR="00987621" w:rsidRDefault="00987621" w:rsidP="00987621">
      <w:pPr>
        <w:numPr>
          <w:ilvl w:val="0"/>
          <w:numId w:val="1"/>
        </w:numPr>
        <w:ind w:right="231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W</w:t>
      </w:r>
      <w:r w:rsidRPr="003074F3">
        <w:rPr>
          <w:rFonts w:ascii="Arial" w:hAnsi="Arial" w:cs="Arial"/>
          <w:sz w:val="22"/>
          <w:szCs w:val="22"/>
          <w:lang w:val="en-GB"/>
        </w:rPr>
        <w:t xml:space="preserve">ork in conjunction with the </w:t>
      </w:r>
      <w:r>
        <w:rPr>
          <w:rFonts w:ascii="Arial" w:hAnsi="Arial" w:cs="Arial"/>
          <w:sz w:val="22"/>
          <w:szCs w:val="22"/>
          <w:lang w:val="en-GB"/>
        </w:rPr>
        <w:t>Autism Lead, Project Manager,</w:t>
      </w:r>
      <w:r w:rsidRPr="003074F3">
        <w:rPr>
          <w:rFonts w:ascii="Arial" w:hAnsi="Arial" w:cs="Arial"/>
          <w:sz w:val="22"/>
          <w:szCs w:val="22"/>
          <w:lang w:val="en-GB"/>
        </w:rPr>
        <w:t xml:space="preserve"> and </w:t>
      </w:r>
      <w:r>
        <w:rPr>
          <w:rFonts w:ascii="Arial" w:hAnsi="Arial" w:cs="Arial"/>
          <w:sz w:val="22"/>
          <w:szCs w:val="22"/>
          <w:lang w:val="en-GB"/>
        </w:rPr>
        <w:t xml:space="preserve">other </w:t>
      </w:r>
      <w:r w:rsidRPr="003074F3">
        <w:rPr>
          <w:rFonts w:ascii="Arial" w:hAnsi="Arial" w:cs="Arial"/>
          <w:sz w:val="22"/>
          <w:szCs w:val="22"/>
          <w:lang w:val="en-GB"/>
        </w:rPr>
        <w:t>staff as part of a team and participate in centre events relating to this pos</w:t>
      </w:r>
      <w:r>
        <w:rPr>
          <w:rFonts w:ascii="Arial" w:hAnsi="Arial" w:cs="Arial"/>
          <w:sz w:val="22"/>
          <w:szCs w:val="22"/>
          <w:lang w:val="en-GB"/>
        </w:rPr>
        <w:t>t</w:t>
      </w:r>
    </w:p>
    <w:p w14:paraId="6A3C3DC9" w14:textId="77777777" w:rsidR="00987621" w:rsidRDefault="00987621" w:rsidP="00987621">
      <w:pPr>
        <w:pStyle w:val="ListParagraph"/>
      </w:pPr>
    </w:p>
    <w:p w14:paraId="241B386A" w14:textId="77777777" w:rsidR="00987621" w:rsidRPr="007D1DF8" w:rsidRDefault="00987621" w:rsidP="00987621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434FFFAB" w14:textId="77777777" w:rsidR="00987621" w:rsidRPr="007D1DF8" w:rsidRDefault="00987621" w:rsidP="00987621">
      <w:pPr>
        <w:spacing w:after="160" w:line="259" w:lineRule="auto"/>
        <w:contextualSpacing/>
        <w:rPr>
          <w:rFonts w:ascii="Arial" w:hAnsi="Arial" w:cs="Arial"/>
          <w:b/>
          <w:bCs/>
          <w:sz w:val="22"/>
          <w:szCs w:val="22"/>
        </w:rPr>
      </w:pPr>
      <w:r w:rsidRPr="007D1DF8">
        <w:rPr>
          <w:rFonts w:ascii="Arial" w:hAnsi="Arial" w:cs="Arial"/>
          <w:b/>
          <w:bCs/>
          <w:sz w:val="22"/>
          <w:szCs w:val="22"/>
        </w:rPr>
        <w:t>MOST CHALLENGING/DIFFICULT PARTS OF THE JOB</w:t>
      </w:r>
    </w:p>
    <w:p w14:paraId="6F100FB2" w14:textId="75B3564F" w:rsidR="00987621" w:rsidRPr="007D1DF8" w:rsidRDefault="00987621" w:rsidP="00987621">
      <w:pPr>
        <w:pStyle w:val="ListParagraph"/>
        <w:rPr>
          <w:rFonts w:ascii="Arial" w:hAnsi="Arial" w:cs="Arial"/>
          <w:sz w:val="22"/>
          <w:szCs w:val="22"/>
        </w:rPr>
      </w:pPr>
      <w:r w:rsidRPr="007D1DF8">
        <w:rPr>
          <w:rFonts w:ascii="Arial" w:hAnsi="Arial" w:cs="Arial"/>
          <w:sz w:val="22"/>
          <w:szCs w:val="22"/>
        </w:rPr>
        <w:t xml:space="preserve">There are a variety of challenges that come with the role in terms of staff training/development, planning and resourcing activities, liaising </w:t>
      </w:r>
      <w:r w:rsidR="00E722BB">
        <w:rPr>
          <w:rFonts w:ascii="Arial" w:hAnsi="Arial" w:cs="Arial"/>
          <w:sz w:val="22"/>
          <w:szCs w:val="22"/>
        </w:rPr>
        <w:t xml:space="preserve">effectively and sensitively </w:t>
      </w:r>
      <w:r w:rsidRPr="007D1DF8">
        <w:rPr>
          <w:rFonts w:ascii="Arial" w:hAnsi="Arial" w:cs="Arial"/>
          <w:sz w:val="22"/>
          <w:szCs w:val="22"/>
        </w:rPr>
        <w:t>with families</w:t>
      </w:r>
      <w:r>
        <w:rPr>
          <w:rFonts w:ascii="Arial" w:hAnsi="Arial" w:cs="Arial"/>
          <w:sz w:val="22"/>
          <w:szCs w:val="22"/>
        </w:rPr>
        <w:t>,</w:t>
      </w:r>
      <w:r w:rsidRPr="007D1DF8">
        <w:rPr>
          <w:rFonts w:ascii="Arial" w:hAnsi="Arial" w:cs="Arial"/>
          <w:sz w:val="22"/>
          <w:szCs w:val="22"/>
        </w:rPr>
        <w:t xml:space="preserve"> and working in challenging/distressing situations.</w:t>
      </w:r>
    </w:p>
    <w:p w14:paraId="563711EE" w14:textId="77777777" w:rsidR="00987621" w:rsidRDefault="00987621" w:rsidP="00987621">
      <w:pPr>
        <w:pStyle w:val="ListParagraph"/>
      </w:pPr>
    </w:p>
    <w:p w14:paraId="19B7B174" w14:textId="77777777" w:rsidR="00987621" w:rsidRPr="004D1078" w:rsidRDefault="00987621" w:rsidP="00987621">
      <w:pPr>
        <w:ind w:right="231"/>
        <w:rPr>
          <w:rFonts w:ascii="Arial" w:hAnsi="Arial" w:cs="Arial"/>
          <w:sz w:val="22"/>
          <w:szCs w:val="22"/>
          <w:lang w:val="en-GB"/>
        </w:rPr>
      </w:pPr>
    </w:p>
    <w:p w14:paraId="371F6863" w14:textId="77777777" w:rsidR="00987621" w:rsidRDefault="00987621" w:rsidP="00987621">
      <w:pPr>
        <w:ind w:left="720" w:right="231"/>
        <w:rPr>
          <w:rFonts w:ascii="Arial" w:hAnsi="Arial" w:cs="Arial"/>
          <w:sz w:val="22"/>
          <w:szCs w:val="22"/>
          <w:lang w:val="en-GB"/>
        </w:rPr>
      </w:pPr>
    </w:p>
    <w:p w14:paraId="4AF46F1D" w14:textId="77777777" w:rsidR="00987621" w:rsidRDefault="00987621" w:rsidP="00987621">
      <w:pPr>
        <w:ind w:right="231"/>
        <w:rPr>
          <w:rFonts w:ascii="Arial" w:hAnsi="Arial" w:cs="Arial"/>
          <w:sz w:val="22"/>
          <w:szCs w:val="22"/>
          <w:lang w:val="en-GB"/>
        </w:rPr>
      </w:pPr>
    </w:p>
    <w:p w14:paraId="1E577A83" w14:textId="77777777" w:rsidR="00987621" w:rsidRPr="003074F3" w:rsidRDefault="00987621" w:rsidP="00987621">
      <w:pPr>
        <w:ind w:right="231"/>
        <w:jc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A</w:t>
      </w:r>
      <w:r w:rsidRPr="003074F3">
        <w:rPr>
          <w:rFonts w:ascii="Arial" w:hAnsi="Arial" w:cs="Arial"/>
          <w:sz w:val="22"/>
          <w:szCs w:val="22"/>
          <w:lang w:val="en-GB"/>
        </w:rPr>
        <w:t>ny other duties that the organisation may deem appropriate.</w:t>
      </w:r>
    </w:p>
    <w:p w14:paraId="1D03B84D" w14:textId="77777777" w:rsidR="00987621" w:rsidRDefault="00987621" w:rsidP="00987621">
      <w:pPr>
        <w:ind w:left="720" w:right="231"/>
        <w:rPr>
          <w:rFonts w:ascii="Arial" w:hAnsi="Arial" w:cs="Arial"/>
          <w:sz w:val="22"/>
          <w:szCs w:val="22"/>
          <w:lang w:val="en-GB"/>
        </w:rPr>
      </w:pPr>
    </w:p>
    <w:p w14:paraId="32C22B1B" w14:textId="77777777" w:rsidR="00987621" w:rsidRDefault="00987621" w:rsidP="0098762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740"/>
      </w:tblGrid>
      <w:tr w:rsidR="00987621" w:rsidRPr="009E7F6F" w14:paraId="52DC3839" w14:textId="77777777" w:rsidTr="00F52BA3">
        <w:tc>
          <w:tcPr>
            <w:tcW w:w="103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DFC6913" w14:textId="77777777" w:rsidR="00987621" w:rsidRPr="009E7F6F" w:rsidRDefault="00987621" w:rsidP="00F52BA3">
            <w:pPr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</w:pPr>
          </w:p>
          <w:p w14:paraId="3757D592" w14:textId="77777777" w:rsidR="00987621" w:rsidRPr="003074F3" w:rsidRDefault="00987621" w:rsidP="00F52BA3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3074F3">
              <w:rPr>
                <w:rFonts w:ascii="Arial" w:hAnsi="Arial" w:cs="Arial"/>
                <w:b/>
                <w:sz w:val="22"/>
                <w:szCs w:val="22"/>
                <w:lang w:val="en-GB"/>
              </w:rPr>
              <w:t>4.         Terms and Conditions</w:t>
            </w:r>
          </w:p>
          <w:p w14:paraId="3FA90972" w14:textId="77777777" w:rsidR="00987621" w:rsidRPr="009E7F6F" w:rsidRDefault="00987621" w:rsidP="00F52BA3">
            <w:pPr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</w:pPr>
          </w:p>
        </w:tc>
      </w:tr>
      <w:tr w:rsidR="00987621" w:rsidRPr="009E7F6F" w14:paraId="1AD9BADB" w14:textId="77777777" w:rsidTr="00F52BA3"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14:paraId="6565CC6E" w14:textId="77777777" w:rsidR="00987621" w:rsidRPr="009E7F6F" w:rsidRDefault="00987621" w:rsidP="00F52BA3">
            <w:pPr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</w:pPr>
          </w:p>
          <w:p w14:paraId="0D607D1E" w14:textId="77777777" w:rsidR="00987621" w:rsidRPr="009E7F6F" w:rsidRDefault="00987621" w:rsidP="00F52BA3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E7F6F">
              <w:rPr>
                <w:rFonts w:ascii="Arial" w:hAnsi="Arial" w:cs="Arial"/>
                <w:b/>
                <w:sz w:val="22"/>
                <w:szCs w:val="22"/>
                <w:lang w:val="en-GB"/>
              </w:rPr>
              <w:t>Salary:</w:t>
            </w:r>
          </w:p>
          <w:p w14:paraId="49ACA39E" w14:textId="77777777" w:rsidR="00987621" w:rsidRPr="009E7F6F" w:rsidRDefault="00987621" w:rsidP="00F52BA3">
            <w:pPr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</w:tcPr>
          <w:p w14:paraId="7F0DB551" w14:textId="56675AF5" w:rsidR="00987621" w:rsidRPr="00E722BB" w:rsidRDefault="00987621" w:rsidP="00F52B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5CD7752" w14:textId="5A68B8D0" w:rsidR="00E722BB" w:rsidRPr="00E722BB" w:rsidRDefault="00E722BB" w:rsidP="00F52B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722BB">
              <w:rPr>
                <w:rFonts w:ascii="Arial" w:hAnsi="Arial" w:cs="Arial"/>
                <w:sz w:val="22"/>
                <w:szCs w:val="22"/>
                <w:lang w:val="en-GB"/>
              </w:rPr>
              <w:t xml:space="preserve">£22,750 (pro-rata) </w:t>
            </w:r>
          </w:p>
          <w:p w14:paraId="4BF1EB39" w14:textId="77777777" w:rsidR="00987621" w:rsidRPr="006E07D9" w:rsidRDefault="00987621" w:rsidP="00F52BA3">
            <w:pPr>
              <w:rPr>
                <w:rFonts w:ascii="Arial" w:hAnsi="Arial" w:cs="Arial"/>
                <w:strike/>
                <w:sz w:val="22"/>
                <w:szCs w:val="22"/>
                <w:lang w:val="en-GB"/>
              </w:rPr>
            </w:pPr>
          </w:p>
        </w:tc>
      </w:tr>
      <w:tr w:rsidR="00987621" w:rsidRPr="009E7F6F" w14:paraId="4FE30EA5" w14:textId="77777777" w:rsidTr="00F52BA3">
        <w:tc>
          <w:tcPr>
            <w:tcW w:w="2628" w:type="dxa"/>
            <w:tcBorders>
              <w:top w:val="single" w:sz="4" w:space="0" w:color="auto"/>
            </w:tcBorders>
          </w:tcPr>
          <w:p w14:paraId="2DE23289" w14:textId="77777777" w:rsidR="00987621" w:rsidRPr="009E7F6F" w:rsidRDefault="00987621" w:rsidP="00F52BA3">
            <w:pPr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</w:pPr>
          </w:p>
          <w:p w14:paraId="59B9767A" w14:textId="77777777" w:rsidR="00987621" w:rsidRPr="009E7F6F" w:rsidRDefault="00987621" w:rsidP="00F52BA3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E7F6F">
              <w:rPr>
                <w:rFonts w:ascii="Arial" w:hAnsi="Arial" w:cs="Arial"/>
                <w:b/>
                <w:sz w:val="22"/>
                <w:szCs w:val="22"/>
                <w:lang w:val="en-GB"/>
              </w:rPr>
              <w:t>Hours:</w:t>
            </w:r>
          </w:p>
          <w:p w14:paraId="3B0315D0" w14:textId="77777777" w:rsidR="00987621" w:rsidRPr="009E7F6F" w:rsidRDefault="00987621" w:rsidP="00F52BA3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0068B132" w14:textId="77777777" w:rsidR="00987621" w:rsidRPr="009E7F6F" w:rsidRDefault="00987621" w:rsidP="00F52BA3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E7F6F">
              <w:rPr>
                <w:rFonts w:ascii="Arial" w:hAnsi="Arial" w:cs="Arial"/>
                <w:b/>
                <w:sz w:val="22"/>
                <w:szCs w:val="22"/>
                <w:lang w:val="en-GB"/>
              </w:rPr>
              <w:t>Annual Leave:</w:t>
            </w:r>
          </w:p>
          <w:p w14:paraId="4B627C77" w14:textId="77777777" w:rsidR="00987621" w:rsidRPr="009E7F6F" w:rsidRDefault="00987621" w:rsidP="00F52BA3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1C4DCF01" w14:textId="77777777" w:rsidR="00987621" w:rsidRPr="009E7F6F" w:rsidRDefault="00987621" w:rsidP="00F52BA3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E7F6F">
              <w:rPr>
                <w:rFonts w:ascii="Arial" w:hAnsi="Arial" w:cs="Arial"/>
                <w:b/>
                <w:sz w:val="22"/>
                <w:szCs w:val="22"/>
                <w:lang w:val="en-GB"/>
              </w:rPr>
              <w:t>Prob. Period:</w:t>
            </w:r>
          </w:p>
          <w:p w14:paraId="700B1F32" w14:textId="77777777" w:rsidR="00987621" w:rsidRPr="009E7F6F" w:rsidRDefault="00987621" w:rsidP="00F52BA3">
            <w:pPr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7740" w:type="dxa"/>
            <w:tcBorders>
              <w:top w:val="single" w:sz="4" w:space="0" w:color="auto"/>
            </w:tcBorders>
          </w:tcPr>
          <w:p w14:paraId="75B8A617" w14:textId="77777777" w:rsidR="00987621" w:rsidRPr="009E7F6F" w:rsidRDefault="00987621" w:rsidP="00F52BA3">
            <w:pPr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</w:pPr>
          </w:p>
          <w:p w14:paraId="47C8B3F8" w14:textId="77777777" w:rsidR="00987621" w:rsidRPr="009E7F6F" w:rsidRDefault="00987621" w:rsidP="00F52B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30</w:t>
            </w:r>
            <w:r w:rsidRPr="009E7F6F">
              <w:rPr>
                <w:rFonts w:ascii="Arial" w:hAnsi="Arial" w:cs="Arial"/>
                <w:sz w:val="22"/>
                <w:szCs w:val="22"/>
                <w:lang w:val="en-GB"/>
              </w:rPr>
              <w:t xml:space="preserve"> hours per week</w:t>
            </w:r>
          </w:p>
          <w:p w14:paraId="79AD156B" w14:textId="77777777" w:rsidR="00987621" w:rsidRPr="009E7F6F" w:rsidRDefault="00987621" w:rsidP="00F52B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01BB265" w14:textId="77777777" w:rsidR="00987621" w:rsidRPr="009E7F6F" w:rsidRDefault="00987621" w:rsidP="00F52B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25 days plus 8</w:t>
            </w:r>
            <w:r w:rsidRPr="009E7F6F">
              <w:rPr>
                <w:rFonts w:ascii="Arial" w:hAnsi="Arial" w:cs="Arial"/>
                <w:sz w:val="22"/>
                <w:szCs w:val="22"/>
                <w:lang w:val="en-GB"/>
              </w:rPr>
              <w:t xml:space="preserve"> public holidays per annum pro-rata</w:t>
            </w:r>
          </w:p>
          <w:p w14:paraId="41977E5E" w14:textId="77777777" w:rsidR="00987621" w:rsidRPr="009E7F6F" w:rsidRDefault="00987621" w:rsidP="00F52B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BD7C665" w14:textId="4B947AD7" w:rsidR="00987621" w:rsidRPr="009E7F6F" w:rsidRDefault="00E722BB" w:rsidP="00F52B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3</w:t>
            </w:r>
            <w:r w:rsidR="00987621">
              <w:rPr>
                <w:rFonts w:ascii="Arial" w:hAnsi="Arial" w:cs="Arial"/>
                <w:sz w:val="22"/>
                <w:szCs w:val="22"/>
                <w:lang w:val="en-GB"/>
              </w:rPr>
              <w:t xml:space="preserve"> month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s</w:t>
            </w:r>
          </w:p>
        </w:tc>
      </w:tr>
    </w:tbl>
    <w:p w14:paraId="54B5B6D1" w14:textId="77777777" w:rsidR="00987621" w:rsidRDefault="00987621" w:rsidP="00987621">
      <w:pPr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14:paraId="5A3358D3" w14:textId="77777777" w:rsidR="00987621" w:rsidRDefault="00987621" w:rsidP="00987621">
      <w:pPr>
        <w:jc w:val="center"/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14:paraId="7EE37BE0" w14:textId="4E3C6E8A" w:rsidR="00987621" w:rsidRDefault="00987621" w:rsidP="00987621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                                                                                                                                                              </w:t>
      </w:r>
    </w:p>
    <w:p w14:paraId="78144FC9" w14:textId="77777777" w:rsidR="00987621" w:rsidRDefault="00987621" w:rsidP="00987621">
      <w:pPr>
        <w:rPr>
          <w:rFonts w:ascii="Arial" w:hAnsi="Arial" w:cs="Arial"/>
          <w:sz w:val="22"/>
          <w:szCs w:val="22"/>
          <w:lang w:val="en-GB"/>
        </w:rPr>
      </w:pPr>
    </w:p>
    <w:p w14:paraId="35850827" w14:textId="77777777" w:rsidR="00987621" w:rsidRDefault="00987621" w:rsidP="00987621">
      <w:pPr>
        <w:rPr>
          <w:rFonts w:ascii="Arial" w:hAnsi="Arial" w:cs="Arial"/>
          <w:sz w:val="22"/>
          <w:szCs w:val="22"/>
          <w:lang w:val="en-GB"/>
        </w:rPr>
      </w:pPr>
    </w:p>
    <w:p w14:paraId="4B969476" w14:textId="77777777" w:rsidR="00987621" w:rsidRDefault="00987621" w:rsidP="00987621">
      <w:pPr>
        <w:jc w:val="center"/>
        <w:rPr>
          <w:rFonts w:ascii="Arial" w:hAnsi="Arial" w:cs="Arial"/>
          <w:sz w:val="22"/>
          <w:szCs w:val="22"/>
          <w:lang w:val="en-GB"/>
        </w:rPr>
      </w:pPr>
    </w:p>
    <w:p w14:paraId="6ACA59F7" w14:textId="77777777" w:rsidR="00987621" w:rsidRDefault="00987621" w:rsidP="00987621">
      <w:pPr>
        <w:jc w:val="center"/>
        <w:rPr>
          <w:rFonts w:ascii="Arial" w:hAnsi="Arial" w:cs="Arial"/>
          <w:sz w:val="22"/>
          <w:szCs w:val="22"/>
          <w:lang w:val="en-GB"/>
        </w:rPr>
      </w:pPr>
    </w:p>
    <w:p w14:paraId="6FEA5688" w14:textId="77777777" w:rsidR="00987621" w:rsidRDefault="00987621" w:rsidP="00987621">
      <w:pPr>
        <w:jc w:val="center"/>
        <w:rPr>
          <w:rFonts w:ascii="Arial" w:hAnsi="Arial" w:cs="Arial"/>
          <w:sz w:val="22"/>
          <w:szCs w:val="22"/>
          <w:lang w:val="en-GB"/>
        </w:rPr>
      </w:pPr>
    </w:p>
    <w:p w14:paraId="682CB582" w14:textId="77777777" w:rsidR="00987621" w:rsidRPr="009E7F6F" w:rsidRDefault="00987621" w:rsidP="00987621">
      <w:pPr>
        <w:rPr>
          <w:rFonts w:ascii="Arial" w:hAnsi="Arial" w:cs="Arial"/>
          <w:sz w:val="22"/>
          <w:szCs w:val="22"/>
          <w:lang w:val="en-GB"/>
        </w:rPr>
      </w:pPr>
    </w:p>
    <w:p w14:paraId="163C3264" w14:textId="77777777" w:rsidR="00987621" w:rsidRPr="009E7F6F" w:rsidRDefault="00987621" w:rsidP="00987621">
      <w:pPr>
        <w:rPr>
          <w:rFonts w:ascii="Arial" w:hAnsi="Arial" w:cs="Arial"/>
          <w:sz w:val="22"/>
          <w:szCs w:val="22"/>
          <w:lang w:val="en-GB"/>
        </w:rPr>
      </w:pPr>
    </w:p>
    <w:p w14:paraId="150C6FAF" w14:textId="2D58373A" w:rsidR="00987621" w:rsidRPr="00240F08" w:rsidRDefault="00987621" w:rsidP="00987621">
      <w:pPr>
        <w:rPr>
          <w:rFonts w:ascii="Arial" w:hAnsi="Arial" w:cs="Arial"/>
          <w:b/>
          <w:sz w:val="22"/>
          <w:szCs w:val="22"/>
        </w:rPr>
      </w:pPr>
    </w:p>
    <w:sectPr w:rsidR="00987621" w:rsidRPr="00240F08" w:rsidSect="004F3F15">
      <w:pgSz w:w="12240" w:h="15840" w:code="1"/>
      <w:pgMar w:top="720" w:right="720" w:bottom="720" w:left="72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A249D"/>
    <w:multiLevelType w:val="hybridMultilevel"/>
    <w:tmpl w:val="8B0259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D7907"/>
    <w:multiLevelType w:val="hybridMultilevel"/>
    <w:tmpl w:val="CB9CD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5C4203"/>
    <w:multiLevelType w:val="hybridMultilevel"/>
    <w:tmpl w:val="425C41E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5E1E29"/>
    <w:multiLevelType w:val="hybridMultilevel"/>
    <w:tmpl w:val="7DC8C1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621"/>
    <w:rsid w:val="00107575"/>
    <w:rsid w:val="004F1B86"/>
    <w:rsid w:val="00800257"/>
    <w:rsid w:val="00987621"/>
    <w:rsid w:val="00BD7DC3"/>
    <w:rsid w:val="00CC5AD9"/>
    <w:rsid w:val="00DB6ADC"/>
    <w:rsid w:val="00DF7B51"/>
    <w:rsid w:val="00E7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B1AC7"/>
  <w15:chartTrackingRefBased/>
  <w15:docId w15:val="{3351C6F4-6273-4231-A8B2-33142326E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6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876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762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McNeill</dc:creator>
  <cp:keywords/>
  <dc:description/>
  <cp:lastModifiedBy>Leanne McNeill</cp:lastModifiedBy>
  <cp:revision>4</cp:revision>
  <dcterms:created xsi:type="dcterms:W3CDTF">2021-12-02T15:18:00Z</dcterms:created>
  <dcterms:modified xsi:type="dcterms:W3CDTF">2021-12-09T11:27:00Z</dcterms:modified>
</cp:coreProperties>
</file>