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D5F35" w:rsidRPr="0061517C" w:rsidRDefault="001D5F35">
      <w:pPr>
        <w:rPr>
          <w:rFonts w:ascii="Calibri" w:hAnsi="Calibri" w:cs="Calibri"/>
          <w:i/>
        </w:rPr>
      </w:pPr>
    </w:p>
    <w:p w14:paraId="0A37501D" w14:textId="77777777" w:rsidR="001D5F35" w:rsidRPr="0061517C" w:rsidRDefault="001D5F35">
      <w:pPr>
        <w:rPr>
          <w:rFonts w:ascii="Calibri" w:hAnsi="Calibri" w:cs="Calibri"/>
        </w:rPr>
      </w:pPr>
    </w:p>
    <w:p w14:paraId="5DAB6C7B" w14:textId="77777777" w:rsidR="001D5F35" w:rsidRPr="0061517C" w:rsidRDefault="001D5F35">
      <w:pPr>
        <w:rPr>
          <w:rFonts w:ascii="Calibri" w:hAnsi="Calibri" w:cs="Calibri"/>
        </w:rPr>
      </w:pPr>
    </w:p>
    <w:p w14:paraId="02EB378F" w14:textId="77777777" w:rsidR="001D5F35" w:rsidRDefault="001D5F35">
      <w:pPr>
        <w:rPr>
          <w:rFonts w:ascii="Calibri" w:hAnsi="Calibri" w:cs="Calibri"/>
        </w:rPr>
      </w:pPr>
    </w:p>
    <w:p w14:paraId="6A05A809" w14:textId="77777777" w:rsidR="003A3CDE" w:rsidRDefault="003A3CDE">
      <w:pPr>
        <w:rPr>
          <w:rFonts w:ascii="Calibri" w:hAnsi="Calibri" w:cs="Calibri"/>
        </w:rPr>
      </w:pPr>
    </w:p>
    <w:p w14:paraId="5A39BBE3" w14:textId="77777777" w:rsidR="003A3CDE" w:rsidRDefault="003A3CDE">
      <w:pPr>
        <w:rPr>
          <w:rFonts w:ascii="Calibri" w:hAnsi="Calibri" w:cs="Calibri"/>
        </w:rPr>
      </w:pPr>
    </w:p>
    <w:p w14:paraId="41C8F396" w14:textId="77777777" w:rsidR="003A3CDE" w:rsidRDefault="003A3CDE">
      <w:pPr>
        <w:rPr>
          <w:rFonts w:ascii="Calibri" w:hAnsi="Calibri" w:cs="Calibr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8150"/>
      </w:tblGrid>
      <w:tr w:rsidR="00084945" w:rsidRPr="004529C0" w14:paraId="2B87E253" w14:textId="77777777" w:rsidTr="00BA7AE0">
        <w:tc>
          <w:tcPr>
            <w:tcW w:w="2448" w:type="dxa"/>
          </w:tcPr>
          <w:p w14:paraId="22F0C0C5" w14:textId="77777777" w:rsidR="00084945" w:rsidRPr="00E029E7" w:rsidRDefault="00084945" w:rsidP="00BA7AE0">
            <w:pPr>
              <w:ind w:right="-142"/>
              <w:rPr>
                <w:rFonts w:ascii="Calibri" w:hAnsi="Calibri" w:cs="Arial"/>
                <w:b/>
                <w:color w:val="548DD4"/>
              </w:rPr>
            </w:pPr>
            <w:r w:rsidRPr="00E029E7">
              <w:rPr>
                <w:rFonts w:ascii="Calibri" w:hAnsi="Calibri" w:cs="Arial"/>
                <w:b/>
                <w:color w:val="548DD4"/>
              </w:rPr>
              <w:t>Title</w:t>
            </w:r>
          </w:p>
        </w:tc>
        <w:tc>
          <w:tcPr>
            <w:tcW w:w="8150" w:type="dxa"/>
          </w:tcPr>
          <w:p w14:paraId="091FFF0A" w14:textId="0186F807" w:rsidR="00084945" w:rsidRPr="004529C0" w:rsidRDefault="00084945" w:rsidP="00BA7AE0">
            <w:pPr>
              <w:ind w:right="-142"/>
              <w:rPr>
                <w:rFonts w:ascii="Calibri" w:hAnsi="Calibri" w:cs="Arial"/>
              </w:rPr>
            </w:pPr>
            <w:r>
              <w:rPr>
                <w:rFonts w:ascii="Calibri" w:hAnsi="Calibri" w:cs="Arial"/>
                <w:lang w:val="en-US"/>
              </w:rPr>
              <w:t>Falls of Clyde Seasonal Ranger</w:t>
            </w:r>
          </w:p>
        </w:tc>
      </w:tr>
      <w:tr w:rsidR="00084945" w:rsidRPr="004529C0" w14:paraId="31C55B33" w14:textId="77777777" w:rsidTr="00BA7AE0">
        <w:tc>
          <w:tcPr>
            <w:tcW w:w="2448" w:type="dxa"/>
          </w:tcPr>
          <w:p w14:paraId="17024CC4" w14:textId="77777777" w:rsidR="00084945" w:rsidRPr="00E029E7" w:rsidRDefault="00084945" w:rsidP="00BA7AE0">
            <w:pPr>
              <w:ind w:right="-142"/>
              <w:rPr>
                <w:rFonts w:ascii="Calibri" w:hAnsi="Calibri" w:cs="Arial"/>
                <w:b/>
                <w:color w:val="548DD4"/>
              </w:rPr>
            </w:pPr>
            <w:r w:rsidRPr="00E029E7">
              <w:rPr>
                <w:rFonts w:ascii="Calibri" w:hAnsi="Calibri" w:cs="Arial"/>
                <w:b/>
                <w:color w:val="548DD4"/>
              </w:rPr>
              <w:t>Based</w:t>
            </w:r>
          </w:p>
        </w:tc>
        <w:tc>
          <w:tcPr>
            <w:tcW w:w="8150" w:type="dxa"/>
          </w:tcPr>
          <w:p w14:paraId="4E47C109" w14:textId="46CC7D27" w:rsidR="00084945" w:rsidRPr="004529C0" w:rsidRDefault="00084945" w:rsidP="00BA7AE0">
            <w:pPr>
              <w:ind w:right="-142"/>
              <w:rPr>
                <w:rFonts w:ascii="Calibri" w:hAnsi="Calibri" w:cs="Arial"/>
              </w:rPr>
            </w:pPr>
            <w:r>
              <w:rPr>
                <w:rFonts w:ascii="Calibri" w:hAnsi="Calibri" w:cs="Arial"/>
              </w:rPr>
              <w:t>Falls of Clyde, New Lanark, South Lanarkshire</w:t>
            </w:r>
          </w:p>
        </w:tc>
      </w:tr>
      <w:tr w:rsidR="00084945" w:rsidRPr="004529C0" w14:paraId="34D00A3B" w14:textId="77777777" w:rsidTr="00BA7AE0">
        <w:tc>
          <w:tcPr>
            <w:tcW w:w="2448" w:type="dxa"/>
          </w:tcPr>
          <w:p w14:paraId="7B4880B3" w14:textId="77777777" w:rsidR="00084945" w:rsidRPr="00E029E7" w:rsidRDefault="00084945" w:rsidP="00BA7AE0">
            <w:pPr>
              <w:ind w:right="-142"/>
              <w:rPr>
                <w:rFonts w:ascii="Calibri" w:hAnsi="Calibri" w:cs="Arial"/>
                <w:b/>
                <w:color w:val="548DD4"/>
              </w:rPr>
            </w:pPr>
            <w:r w:rsidRPr="00E029E7">
              <w:rPr>
                <w:rFonts w:ascii="Calibri" w:hAnsi="Calibri" w:cs="Arial"/>
                <w:b/>
                <w:color w:val="548DD4"/>
              </w:rPr>
              <w:t>Dept/Region</w:t>
            </w:r>
          </w:p>
        </w:tc>
        <w:tc>
          <w:tcPr>
            <w:tcW w:w="8150" w:type="dxa"/>
          </w:tcPr>
          <w:p w14:paraId="277E56AE" w14:textId="77777777" w:rsidR="00084945" w:rsidRPr="004529C0" w:rsidRDefault="00084945" w:rsidP="00BA7AE0">
            <w:pPr>
              <w:ind w:right="-142"/>
              <w:rPr>
                <w:rFonts w:ascii="Calibri" w:hAnsi="Calibri" w:cs="Arial"/>
              </w:rPr>
            </w:pPr>
            <w:r w:rsidRPr="00143436">
              <w:rPr>
                <w:rFonts w:ascii="Calibri" w:hAnsi="Calibri" w:cs="Arial"/>
              </w:rPr>
              <w:t>Conservation</w:t>
            </w:r>
          </w:p>
        </w:tc>
      </w:tr>
      <w:tr w:rsidR="00084945" w:rsidRPr="004529C0" w14:paraId="7306020A" w14:textId="77777777" w:rsidTr="00BA7AE0">
        <w:tc>
          <w:tcPr>
            <w:tcW w:w="2448" w:type="dxa"/>
          </w:tcPr>
          <w:p w14:paraId="2C255C0A" w14:textId="77777777" w:rsidR="00084945" w:rsidRPr="00E029E7" w:rsidRDefault="00084945" w:rsidP="00BA7AE0">
            <w:pPr>
              <w:ind w:right="-142"/>
              <w:rPr>
                <w:rFonts w:ascii="Calibri" w:hAnsi="Calibri" w:cs="Arial"/>
                <w:b/>
                <w:color w:val="548DD4"/>
              </w:rPr>
            </w:pPr>
            <w:r w:rsidRPr="00E029E7">
              <w:rPr>
                <w:rFonts w:ascii="Calibri" w:hAnsi="Calibri" w:cs="Arial"/>
                <w:b/>
                <w:color w:val="548DD4"/>
              </w:rPr>
              <w:t>Line Manager</w:t>
            </w:r>
          </w:p>
        </w:tc>
        <w:tc>
          <w:tcPr>
            <w:tcW w:w="8150" w:type="dxa"/>
          </w:tcPr>
          <w:p w14:paraId="3048C6F9" w14:textId="7FA4FD17" w:rsidR="00084945" w:rsidRPr="004529C0" w:rsidRDefault="00084945" w:rsidP="00BA7AE0">
            <w:pPr>
              <w:ind w:right="-142"/>
              <w:rPr>
                <w:rFonts w:ascii="Calibri" w:hAnsi="Calibri" w:cs="Arial"/>
              </w:rPr>
            </w:pPr>
            <w:r>
              <w:rPr>
                <w:rFonts w:ascii="Calibri" w:hAnsi="Calibri" w:cs="Arial"/>
                <w:lang w:val="en-US"/>
              </w:rPr>
              <w:t>Clyde Valley</w:t>
            </w:r>
            <w:r w:rsidRPr="00143436">
              <w:rPr>
                <w:rFonts w:ascii="Calibri" w:hAnsi="Calibri" w:cs="Arial"/>
                <w:lang w:val="en-US"/>
              </w:rPr>
              <w:t xml:space="preserve"> Ranger</w:t>
            </w:r>
          </w:p>
        </w:tc>
      </w:tr>
      <w:tr w:rsidR="00084945" w:rsidRPr="00143436" w14:paraId="1B64E8BC" w14:textId="77777777" w:rsidTr="00BA7AE0">
        <w:tc>
          <w:tcPr>
            <w:tcW w:w="2448" w:type="dxa"/>
          </w:tcPr>
          <w:p w14:paraId="488933B1" w14:textId="77777777" w:rsidR="00084945" w:rsidRPr="00E029E7" w:rsidRDefault="00084945" w:rsidP="00BA7AE0">
            <w:pPr>
              <w:ind w:right="-142"/>
              <w:rPr>
                <w:rFonts w:ascii="Calibri" w:hAnsi="Calibri" w:cs="Arial"/>
                <w:b/>
                <w:color w:val="548DD4"/>
              </w:rPr>
            </w:pPr>
            <w:r>
              <w:rPr>
                <w:rFonts w:ascii="Calibri" w:hAnsi="Calibri" w:cs="Arial"/>
                <w:b/>
                <w:color w:val="548DD4"/>
              </w:rPr>
              <w:t>Contract type</w:t>
            </w:r>
          </w:p>
        </w:tc>
        <w:tc>
          <w:tcPr>
            <w:tcW w:w="8150" w:type="dxa"/>
          </w:tcPr>
          <w:p w14:paraId="5290E318" w14:textId="1BAC95DE" w:rsidR="00084945" w:rsidRPr="00143436" w:rsidRDefault="00084945" w:rsidP="00BA7AE0">
            <w:pPr>
              <w:ind w:right="-142"/>
              <w:rPr>
                <w:rFonts w:ascii="Calibri" w:hAnsi="Calibri" w:cs="Arial"/>
                <w:lang w:val="en-US"/>
              </w:rPr>
            </w:pPr>
            <w:r>
              <w:rPr>
                <w:rFonts w:ascii="Calibri" w:hAnsi="Calibri" w:cs="Arial"/>
                <w:lang w:val="en-US"/>
              </w:rPr>
              <w:t>35 hours per week</w:t>
            </w:r>
          </w:p>
        </w:tc>
      </w:tr>
      <w:tr w:rsidR="00084945" w:rsidRPr="00A229EB" w14:paraId="4633112A" w14:textId="77777777" w:rsidTr="00BA7AE0">
        <w:tc>
          <w:tcPr>
            <w:tcW w:w="2448" w:type="dxa"/>
          </w:tcPr>
          <w:p w14:paraId="0941460C" w14:textId="77777777" w:rsidR="00084945" w:rsidRDefault="00084945" w:rsidP="00BA7AE0">
            <w:pPr>
              <w:ind w:right="-142"/>
              <w:rPr>
                <w:rFonts w:ascii="Calibri" w:hAnsi="Calibri" w:cs="Arial"/>
                <w:b/>
                <w:color w:val="548DD4"/>
              </w:rPr>
            </w:pPr>
            <w:r>
              <w:rPr>
                <w:rFonts w:ascii="Calibri" w:hAnsi="Calibri" w:cs="Arial"/>
                <w:b/>
                <w:color w:val="548DD4"/>
              </w:rPr>
              <w:t>Contract length</w:t>
            </w:r>
          </w:p>
        </w:tc>
        <w:tc>
          <w:tcPr>
            <w:tcW w:w="8150" w:type="dxa"/>
          </w:tcPr>
          <w:p w14:paraId="2828F45B" w14:textId="7915B6EF" w:rsidR="00084945" w:rsidRPr="00A229EB" w:rsidRDefault="00084945" w:rsidP="00BA7AE0">
            <w:pPr>
              <w:ind w:right="-142"/>
              <w:rPr>
                <w:rFonts w:ascii="Calibri" w:hAnsi="Calibri" w:cs="Arial"/>
                <w:lang w:val="en-US"/>
              </w:rPr>
            </w:pPr>
            <w:r>
              <w:rPr>
                <w:rFonts w:ascii="Calibri" w:hAnsi="Calibri" w:cs="Arial"/>
                <w:lang w:val="en-US"/>
              </w:rPr>
              <w:t>6 months Fixed Term, March 2022</w:t>
            </w:r>
            <w:r w:rsidRPr="00A229EB">
              <w:rPr>
                <w:rFonts w:ascii="Calibri" w:hAnsi="Calibri" w:cs="Arial"/>
                <w:lang w:val="en-US"/>
              </w:rPr>
              <w:t xml:space="preserve"> – </w:t>
            </w:r>
            <w:r>
              <w:rPr>
                <w:rFonts w:ascii="Calibri" w:hAnsi="Calibri" w:cs="Arial"/>
                <w:lang w:val="en-US"/>
              </w:rPr>
              <w:t>September 2022</w:t>
            </w:r>
          </w:p>
        </w:tc>
      </w:tr>
      <w:tr w:rsidR="00084945" w:rsidRPr="00A229EB" w14:paraId="57D8C583" w14:textId="77777777" w:rsidTr="00BA7AE0">
        <w:tc>
          <w:tcPr>
            <w:tcW w:w="2448" w:type="dxa"/>
          </w:tcPr>
          <w:p w14:paraId="30264463" w14:textId="77777777" w:rsidR="00084945" w:rsidRDefault="00084945" w:rsidP="00BA7AE0">
            <w:pPr>
              <w:ind w:right="-142"/>
              <w:rPr>
                <w:rFonts w:ascii="Calibri" w:hAnsi="Calibri" w:cs="Arial"/>
                <w:b/>
                <w:color w:val="548DD4"/>
              </w:rPr>
            </w:pPr>
            <w:r>
              <w:rPr>
                <w:rFonts w:ascii="Calibri" w:hAnsi="Calibri" w:cs="Arial"/>
                <w:b/>
                <w:color w:val="548DD4"/>
              </w:rPr>
              <w:t xml:space="preserve">Salary </w:t>
            </w:r>
          </w:p>
        </w:tc>
        <w:tc>
          <w:tcPr>
            <w:tcW w:w="8150" w:type="dxa"/>
          </w:tcPr>
          <w:p w14:paraId="471A526C" w14:textId="77777777" w:rsidR="00084945" w:rsidRPr="00A229EB" w:rsidRDefault="00084945" w:rsidP="00BA7AE0">
            <w:pPr>
              <w:ind w:right="-142"/>
              <w:rPr>
                <w:rFonts w:ascii="Calibri" w:hAnsi="Calibri" w:cs="Arial"/>
                <w:lang w:val="en-US"/>
              </w:rPr>
            </w:pPr>
            <w:r>
              <w:rPr>
                <w:rFonts w:ascii="Calibri" w:hAnsi="Calibri" w:cs="Arial"/>
                <w:lang w:val="en-US"/>
              </w:rPr>
              <w:t>£17,920 pro rata per annum to suit</w:t>
            </w:r>
          </w:p>
        </w:tc>
      </w:tr>
    </w:tbl>
    <w:p w14:paraId="0D0B940D" w14:textId="77777777" w:rsidR="00E4671C" w:rsidRPr="0061517C" w:rsidRDefault="00E4671C" w:rsidP="004529C0">
      <w:pPr>
        <w:ind w:right="-142"/>
        <w:outlineLvl w:val="0"/>
        <w:rPr>
          <w:rFonts w:ascii="Calibri" w:hAnsi="Calibri" w:cs="Calibri"/>
          <w:b/>
        </w:rPr>
      </w:pPr>
    </w:p>
    <w:p w14:paraId="616899F5" w14:textId="77777777" w:rsidR="00433EE9" w:rsidRPr="0061517C" w:rsidRDefault="00433EE9" w:rsidP="004529C0">
      <w:pPr>
        <w:pBdr>
          <w:top w:val="single" w:sz="4" w:space="2" w:color="auto"/>
          <w:left w:val="single" w:sz="4" w:space="4" w:color="auto"/>
          <w:bottom w:val="single" w:sz="4" w:space="1" w:color="auto"/>
          <w:right w:val="single" w:sz="4" w:space="4" w:color="auto"/>
        </w:pBdr>
        <w:ind w:right="-142"/>
        <w:jc w:val="both"/>
        <w:rPr>
          <w:rFonts w:ascii="Calibri" w:hAnsi="Calibri" w:cs="Calibri"/>
          <w:b/>
          <w:color w:val="548DD4"/>
          <w:shd w:val="clear" w:color="auto" w:fill="FFFFFF"/>
        </w:rPr>
      </w:pPr>
      <w:r w:rsidRPr="0061517C">
        <w:rPr>
          <w:rFonts w:ascii="Calibri" w:hAnsi="Calibri" w:cs="Calibri"/>
          <w:b/>
          <w:color w:val="548DD4"/>
          <w:shd w:val="clear" w:color="auto" w:fill="FFFFFF"/>
        </w:rPr>
        <w:t>Our Mission</w:t>
      </w:r>
    </w:p>
    <w:p w14:paraId="0E27B00A" w14:textId="77777777" w:rsidR="00EB4D99" w:rsidRPr="0061517C" w:rsidRDefault="00EB4D99" w:rsidP="004529C0">
      <w:pPr>
        <w:pBdr>
          <w:top w:val="single" w:sz="4" w:space="2" w:color="auto"/>
          <w:left w:val="single" w:sz="4" w:space="4" w:color="auto"/>
          <w:bottom w:val="single" w:sz="4" w:space="1" w:color="auto"/>
          <w:right w:val="single" w:sz="4" w:space="4" w:color="auto"/>
        </w:pBdr>
        <w:ind w:right="-142"/>
        <w:jc w:val="both"/>
        <w:rPr>
          <w:rFonts w:ascii="Calibri" w:hAnsi="Calibri" w:cs="Calibri"/>
          <w:b/>
          <w:shd w:val="clear" w:color="auto" w:fill="FFFFFF"/>
        </w:rPr>
      </w:pPr>
    </w:p>
    <w:p w14:paraId="39948A33" w14:textId="578CED60" w:rsidR="004F2DD0" w:rsidRPr="0061517C" w:rsidRDefault="00E4671C" w:rsidP="004529C0">
      <w:pPr>
        <w:pBdr>
          <w:top w:val="single" w:sz="4" w:space="2" w:color="auto"/>
          <w:left w:val="single" w:sz="4" w:space="4" w:color="auto"/>
          <w:bottom w:val="single" w:sz="4" w:space="1" w:color="auto"/>
          <w:right w:val="single" w:sz="4" w:space="4" w:color="auto"/>
        </w:pBdr>
        <w:ind w:right="-142"/>
        <w:jc w:val="both"/>
        <w:rPr>
          <w:rFonts w:ascii="Calibri" w:hAnsi="Calibri" w:cs="Calibri"/>
          <w:shd w:val="clear" w:color="auto" w:fill="FFFFFF"/>
        </w:rPr>
      </w:pPr>
      <w:r w:rsidRPr="0061517C">
        <w:rPr>
          <w:rFonts w:ascii="Calibri" w:hAnsi="Calibri" w:cs="Calibri"/>
          <w:shd w:val="clear" w:color="auto" w:fill="FFFFFF"/>
        </w:rPr>
        <w:t xml:space="preserve">For over 50 years, the Scottish Wildlife Trust has worked with its members, partners and supporters in pursuit of its vision of healthy, resilient ecosystems across Scotland’s land and seas. </w:t>
      </w:r>
      <w:r w:rsidR="004F2DD0" w:rsidRPr="0061517C">
        <w:rPr>
          <w:rFonts w:ascii="Calibri" w:hAnsi="Calibri" w:cs="Calibri"/>
          <w:shd w:val="clear" w:color="auto" w:fill="FFFFFF"/>
        </w:rPr>
        <w:t xml:space="preserve">We are proud to have the support of </w:t>
      </w:r>
      <w:r w:rsidR="006C3167" w:rsidRPr="0061517C">
        <w:rPr>
          <w:rFonts w:ascii="Calibri" w:hAnsi="Calibri" w:cs="Calibri"/>
          <w:shd w:val="clear" w:color="auto" w:fill="FFFFFF"/>
        </w:rPr>
        <w:t xml:space="preserve">over </w:t>
      </w:r>
      <w:r w:rsidR="004F2DD0" w:rsidRPr="0061517C">
        <w:rPr>
          <w:rFonts w:ascii="Calibri" w:hAnsi="Calibri" w:cs="Calibri"/>
          <w:shd w:val="clear" w:color="auto" w:fill="FFFFFF"/>
        </w:rPr>
        <w:t>4</w:t>
      </w:r>
      <w:r w:rsidR="006C3167" w:rsidRPr="0061517C">
        <w:rPr>
          <w:rFonts w:ascii="Calibri" w:hAnsi="Calibri" w:cs="Calibri"/>
          <w:shd w:val="clear" w:color="auto" w:fill="FFFFFF"/>
        </w:rPr>
        <w:t>2</w:t>
      </w:r>
      <w:r w:rsidR="004F2DD0" w:rsidRPr="0061517C">
        <w:rPr>
          <w:rFonts w:ascii="Calibri" w:hAnsi="Calibri" w:cs="Calibri"/>
          <w:shd w:val="clear" w:color="auto" w:fill="FFFFFF"/>
        </w:rPr>
        <w:t>,000 members, 1,000 volunteers and 23 local (volunteer led) groups.</w:t>
      </w:r>
    </w:p>
    <w:p w14:paraId="60061E4C" w14:textId="77777777" w:rsidR="004F2DD0" w:rsidRPr="0061517C" w:rsidRDefault="004F2DD0" w:rsidP="004529C0">
      <w:pPr>
        <w:pBdr>
          <w:top w:val="single" w:sz="4" w:space="2" w:color="auto"/>
          <w:left w:val="single" w:sz="4" w:space="4" w:color="auto"/>
          <w:bottom w:val="single" w:sz="4" w:space="1" w:color="auto"/>
          <w:right w:val="single" w:sz="4" w:space="4" w:color="auto"/>
        </w:pBdr>
        <w:ind w:right="-142"/>
        <w:jc w:val="both"/>
        <w:rPr>
          <w:rFonts w:ascii="Calibri" w:hAnsi="Calibri" w:cs="Calibri"/>
          <w:shd w:val="clear" w:color="auto" w:fill="FFFFFF"/>
        </w:rPr>
      </w:pPr>
    </w:p>
    <w:p w14:paraId="7A0BE9E9" w14:textId="77777777" w:rsidR="00E4671C" w:rsidRPr="0061517C" w:rsidRDefault="00E4671C" w:rsidP="004529C0">
      <w:pPr>
        <w:pBdr>
          <w:top w:val="single" w:sz="4" w:space="2" w:color="auto"/>
          <w:left w:val="single" w:sz="4" w:space="4" w:color="auto"/>
          <w:bottom w:val="single" w:sz="4" w:space="1" w:color="auto"/>
          <w:right w:val="single" w:sz="4" w:space="4" w:color="auto"/>
        </w:pBdr>
        <w:ind w:right="-142"/>
        <w:jc w:val="both"/>
        <w:rPr>
          <w:rFonts w:ascii="Calibri" w:hAnsi="Calibri" w:cs="Calibri"/>
          <w:shd w:val="clear" w:color="auto" w:fill="FFFFFF"/>
        </w:rPr>
      </w:pPr>
      <w:r w:rsidRPr="0061517C">
        <w:rPr>
          <w:rFonts w:ascii="Calibri" w:hAnsi="Calibri" w:cs="Calibri"/>
          <w:shd w:val="clear" w:color="auto" w:fill="FFFFFF"/>
        </w:rPr>
        <w:t>The Trust successfully champions the cause of wildlife through policy and campaigning work, demonstrates best practice through practical conservation and innovative partnerships, and inspires people to take positive action through its education and engagement activities. The Trust manages a network of </w:t>
      </w:r>
      <w:r w:rsidRPr="0061517C">
        <w:rPr>
          <w:rFonts w:ascii="Calibri" w:hAnsi="Calibri" w:cs="Calibri"/>
        </w:rPr>
        <w:t>120 wildlife reserves</w:t>
      </w:r>
      <w:r w:rsidRPr="0061517C">
        <w:rPr>
          <w:rFonts w:ascii="Calibri" w:hAnsi="Calibri" w:cs="Calibri"/>
          <w:shd w:val="clear" w:color="auto" w:fill="FFFFFF"/>
        </w:rPr>
        <w:t> across Scotland and is a member of the UK-wide Wildlife Trusts movement.</w:t>
      </w:r>
    </w:p>
    <w:p w14:paraId="44EAFD9C" w14:textId="77777777" w:rsidR="00E4671C" w:rsidRPr="0061517C" w:rsidRDefault="00E4671C" w:rsidP="004529C0">
      <w:pPr>
        <w:ind w:right="-142"/>
        <w:outlineLvl w:val="0"/>
        <w:rPr>
          <w:rFonts w:ascii="Calibri" w:hAnsi="Calibri" w:cs="Calibri"/>
          <w:b/>
        </w:rPr>
      </w:pPr>
    </w:p>
    <w:p w14:paraId="610897CB" w14:textId="77777777" w:rsidR="008B71E0" w:rsidRPr="0061517C" w:rsidRDefault="00433EE9" w:rsidP="008B71E0">
      <w:pPr>
        <w:pStyle w:val="Default"/>
        <w:pBdr>
          <w:top w:val="single" w:sz="4" w:space="1" w:color="auto"/>
          <w:left w:val="single" w:sz="4" w:space="8" w:color="auto"/>
          <w:bottom w:val="single" w:sz="4" w:space="1" w:color="auto"/>
          <w:right w:val="single" w:sz="4" w:space="4" w:color="auto"/>
        </w:pBdr>
        <w:ind w:left="66" w:right="-142"/>
        <w:rPr>
          <w:rFonts w:ascii="Calibri" w:hAnsi="Calibri" w:cs="Calibri"/>
          <w:b/>
          <w:color w:val="548DD4"/>
        </w:rPr>
      </w:pPr>
      <w:r w:rsidRPr="0061517C">
        <w:rPr>
          <w:rFonts w:ascii="Calibri" w:hAnsi="Calibri" w:cs="Calibri"/>
          <w:b/>
          <w:color w:val="548DD4"/>
        </w:rPr>
        <w:t>Our Values</w:t>
      </w:r>
    </w:p>
    <w:p w14:paraId="4B94D5A5" w14:textId="77777777" w:rsidR="008B71E0" w:rsidRPr="0061517C" w:rsidRDefault="008B71E0" w:rsidP="008B71E0">
      <w:pPr>
        <w:pStyle w:val="Default"/>
        <w:pBdr>
          <w:top w:val="single" w:sz="4" w:space="1" w:color="auto"/>
          <w:left w:val="single" w:sz="4" w:space="8" w:color="auto"/>
          <w:bottom w:val="single" w:sz="4" w:space="1" w:color="auto"/>
          <w:right w:val="single" w:sz="4" w:space="4" w:color="auto"/>
        </w:pBdr>
        <w:ind w:left="66" w:right="-142"/>
        <w:rPr>
          <w:rFonts w:ascii="Calibri" w:hAnsi="Calibri" w:cs="Calibri"/>
          <w:b/>
        </w:rPr>
      </w:pPr>
    </w:p>
    <w:p w14:paraId="2B11C3EA" w14:textId="77777777" w:rsidR="008B71E0" w:rsidRPr="0061517C" w:rsidRDefault="008B71E0" w:rsidP="008B71E0">
      <w:pPr>
        <w:pStyle w:val="Default"/>
        <w:numPr>
          <w:ilvl w:val="0"/>
          <w:numId w:val="22"/>
        </w:numPr>
        <w:pBdr>
          <w:top w:val="single" w:sz="4" w:space="1" w:color="auto"/>
          <w:left w:val="single" w:sz="4" w:space="8" w:color="auto"/>
          <w:bottom w:val="single" w:sz="4" w:space="1" w:color="auto"/>
          <w:right w:val="single" w:sz="4" w:space="4" w:color="auto"/>
        </w:pBdr>
        <w:ind w:right="-142"/>
        <w:rPr>
          <w:rFonts w:ascii="Calibri" w:hAnsi="Calibri" w:cs="Calibri"/>
        </w:rPr>
      </w:pPr>
      <w:r w:rsidRPr="0061517C">
        <w:rPr>
          <w:rFonts w:ascii="Calibri" w:hAnsi="Calibri" w:cs="Calibri"/>
          <w:bCs/>
        </w:rPr>
        <w:t>We are pioneers</w:t>
      </w:r>
    </w:p>
    <w:p w14:paraId="3507AAC2" w14:textId="77777777" w:rsidR="008B71E0" w:rsidRPr="0061517C" w:rsidRDefault="008B71E0" w:rsidP="008B71E0">
      <w:pPr>
        <w:pStyle w:val="Default"/>
        <w:numPr>
          <w:ilvl w:val="0"/>
          <w:numId w:val="22"/>
        </w:numPr>
        <w:pBdr>
          <w:top w:val="single" w:sz="4" w:space="1" w:color="auto"/>
          <w:left w:val="single" w:sz="4" w:space="8" w:color="auto"/>
          <w:bottom w:val="single" w:sz="4" w:space="1" w:color="auto"/>
          <w:right w:val="single" w:sz="4" w:space="4" w:color="auto"/>
        </w:pBdr>
        <w:ind w:right="-142"/>
        <w:rPr>
          <w:rFonts w:ascii="Calibri" w:hAnsi="Calibri" w:cs="Calibri"/>
        </w:rPr>
      </w:pPr>
      <w:r w:rsidRPr="0061517C">
        <w:rPr>
          <w:rFonts w:ascii="Calibri" w:hAnsi="Calibri" w:cs="Calibri"/>
          <w:bCs/>
        </w:rPr>
        <w:t>We are always learning</w:t>
      </w:r>
    </w:p>
    <w:p w14:paraId="041E166A" w14:textId="77777777" w:rsidR="008B71E0" w:rsidRPr="0061517C" w:rsidRDefault="008B71E0" w:rsidP="008B71E0">
      <w:pPr>
        <w:pStyle w:val="Default"/>
        <w:numPr>
          <w:ilvl w:val="0"/>
          <w:numId w:val="22"/>
        </w:numPr>
        <w:pBdr>
          <w:top w:val="single" w:sz="4" w:space="1" w:color="auto"/>
          <w:left w:val="single" w:sz="4" w:space="8" w:color="auto"/>
          <w:bottom w:val="single" w:sz="4" w:space="1" w:color="auto"/>
          <w:right w:val="single" w:sz="4" w:space="4" w:color="auto"/>
        </w:pBdr>
        <w:ind w:right="-142"/>
        <w:rPr>
          <w:rFonts w:ascii="Calibri" w:hAnsi="Calibri" w:cs="Calibri"/>
        </w:rPr>
      </w:pPr>
      <w:r w:rsidRPr="0061517C">
        <w:rPr>
          <w:rFonts w:ascii="Calibri" w:hAnsi="Calibri" w:cs="Calibri"/>
          <w:bCs/>
        </w:rPr>
        <w:t>We act with integrity</w:t>
      </w:r>
    </w:p>
    <w:p w14:paraId="6F9A73B2" w14:textId="77777777" w:rsidR="008B71E0" w:rsidRPr="0061517C" w:rsidRDefault="008B71E0" w:rsidP="008B71E0">
      <w:pPr>
        <w:pStyle w:val="Default"/>
        <w:numPr>
          <w:ilvl w:val="0"/>
          <w:numId w:val="22"/>
        </w:numPr>
        <w:pBdr>
          <w:top w:val="single" w:sz="4" w:space="1" w:color="auto"/>
          <w:left w:val="single" w:sz="4" w:space="8" w:color="auto"/>
          <w:bottom w:val="single" w:sz="4" w:space="1" w:color="auto"/>
          <w:right w:val="single" w:sz="4" w:space="4" w:color="auto"/>
        </w:pBdr>
        <w:ind w:right="-142"/>
        <w:rPr>
          <w:rFonts w:ascii="Calibri" w:hAnsi="Calibri" w:cs="Calibri"/>
        </w:rPr>
      </w:pPr>
      <w:r w:rsidRPr="0061517C">
        <w:rPr>
          <w:rFonts w:ascii="Calibri" w:hAnsi="Calibri" w:cs="Calibri"/>
          <w:bCs/>
        </w:rPr>
        <w:t>We are evidence-based</w:t>
      </w:r>
    </w:p>
    <w:p w14:paraId="59F1786C" w14:textId="77777777" w:rsidR="008B71E0" w:rsidRPr="0061517C" w:rsidRDefault="008B71E0" w:rsidP="008B71E0">
      <w:pPr>
        <w:pStyle w:val="Default"/>
        <w:numPr>
          <w:ilvl w:val="0"/>
          <w:numId w:val="22"/>
        </w:numPr>
        <w:pBdr>
          <w:top w:val="single" w:sz="4" w:space="1" w:color="auto"/>
          <w:left w:val="single" w:sz="4" w:space="8" w:color="auto"/>
          <w:bottom w:val="single" w:sz="4" w:space="1" w:color="auto"/>
          <w:right w:val="single" w:sz="4" w:space="4" w:color="auto"/>
        </w:pBdr>
        <w:ind w:right="-142"/>
        <w:rPr>
          <w:rFonts w:ascii="Calibri" w:hAnsi="Calibri" w:cs="Calibri"/>
        </w:rPr>
      </w:pPr>
      <w:r w:rsidRPr="0061517C">
        <w:rPr>
          <w:rFonts w:ascii="Calibri" w:hAnsi="Calibri" w:cs="Calibri"/>
          <w:bCs/>
        </w:rPr>
        <w:t>We are impact focused</w:t>
      </w:r>
    </w:p>
    <w:p w14:paraId="42B1DDE8" w14:textId="77777777" w:rsidR="008B71E0" w:rsidRPr="0061517C" w:rsidRDefault="008B71E0" w:rsidP="008B71E0">
      <w:pPr>
        <w:pStyle w:val="Default"/>
        <w:numPr>
          <w:ilvl w:val="0"/>
          <w:numId w:val="22"/>
        </w:numPr>
        <w:pBdr>
          <w:top w:val="single" w:sz="4" w:space="1" w:color="auto"/>
          <w:left w:val="single" w:sz="4" w:space="8" w:color="auto"/>
          <w:bottom w:val="single" w:sz="4" w:space="1" w:color="auto"/>
          <w:right w:val="single" w:sz="4" w:space="4" w:color="auto"/>
        </w:pBdr>
        <w:ind w:right="-142"/>
        <w:rPr>
          <w:rFonts w:ascii="Calibri" w:hAnsi="Calibri" w:cs="Calibri"/>
        </w:rPr>
      </w:pPr>
      <w:r w:rsidRPr="0061517C">
        <w:rPr>
          <w:rFonts w:ascii="Calibri" w:hAnsi="Calibri" w:cs="Calibri"/>
          <w:bCs/>
        </w:rPr>
        <w:t>We are collaborative</w:t>
      </w:r>
    </w:p>
    <w:p w14:paraId="3DEEC669" w14:textId="77777777" w:rsidR="008B71E0" w:rsidRPr="0061517C" w:rsidRDefault="008B71E0" w:rsidP="008C71CE">
      <w:pPr>
        <w:pStyle w:val="Default"/>
        <w:pBdr>
          <w:top w:val="single" w:sz="4" w:space="1" w:color="auto"/>
          <w:left w:val="single" w:sz="4" w:space="8" w:color="auto"/>
          <w:bottom w:val="single" w:sz="4" w:space="1" w:color="auto"/>
          <w:right w:val="single" w:sz="4" w:space="4" w:color="auto"/>
        </w:pBdr>
        <w:ind w:left="66" w:right="-142"/>
        <w:rPr>
          <w:rFonts w:ascii="Calibri" w:hAnsi="Calibri" w:cs="Calibri"/>
        </w:rPr>
      </w:pPr>
    </w:p>
    <w:p w14:paraId="3656B9AB" w14:textId="77777777" w:rsidR="00357A11" w:rsidRPr="0061517C" w:rsidRDefault="00357A11">
      <w:pPr>
        <w:rPr>
          <w:rFonts w:ascii="Calibri" w:hAnsi="Calibri" w:cs="Calibr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D431EF" w:rsidRPr="0061517C" w14:paraId="0E2C5164" w14:textId="77777777" w:rsidTr="004529C0">
        <w:tc>
          <w:tcPr>
            <w:tcW w:w="10598" w:type="dxa"/>
          </w:tcPr>
          <w:p w14:paraId="45FB0818" w14:textId="77777777" w:rsidR="00357A11" w:rsidRPr="0061517C" w:rsidRDefault="00357A11" w:rsidP="004529C0">
            <w:pPr>
              <w:ind w:right="-142"/>
              <w:rPr>
                <w:rFonts w:ascii="Calibri" w:hAnsi="Calibri" w:cs="Calibri"/>
                <w:b/>
              </w:rPr>
            </w:pPr>
          </w:p>
          <w:p w14:paraId="1FD5A96F" w14:textId="77777777" w:rsidR="008C71CE" w:rsidRPr="0061517C" w:rsidRDefault="00EB4D99" w:rsidP="004529C0">
            <w:pPr>
              <w:ind w:right="-142"/>
              <w:rPr>
                <w:rFonts w:ascii="Calibri" w:hAnsi="Calibri" w:cs="Calibri"/>
                <w:b/>
                <w:color w:val="548DD4"/>
              </w:rPr>
            </w:pPr>
            <w:r w:rsidRPr="0061517C">
              <w:rPr>
                <w:rFonts w:ascii="Calibri" w:hAnsi="Calibri" w:cs="Calibri"/>
                <w:b/>
                <w:color w:val="548DD4"/>
              </w:rPr>
              <w:t>Overall Purpose of the Role</w:t>
            </w:r>
            <w:r w:rsidR="008C71CE" w:rsidRPr="0061517C">
              <w:rPr>
                <w:rFonts w:ascii="Calibri" w:hAnsi="Calibri" w:cs="Calibri"/>
                <w:b/>
                <w:color w:val="548DD4"/>
              </w:rPr>
              <w:t xml:space="preserve"> </w:t>
            </w:r>
          </w:p>
          <w:p w14:paraId="303BAC80" w14:textId="77777777" w:rsidR="007D2710" w:rsidRPr="0061517C" w:rsidRDefault="008B71E0" w:rsidP="004529C0">
            <w:pPr>
              <w:ind w:right="-142"/>
              <w:rPr>
                <w:rFonts w:ascii="Calibri" w:hAnsi="Calibri" w:cs="Calibri"/>
              </w:rPr>
            </w:pPr>
            <w:r w:rsidRPr="0061517C">
              <w:rPr>
                <w:rFonts w:ascii="Calibri" w:hAnsi="Calibri" w:cs="Calibri"/>
              </w:rPr>
              <w:t>The</w:t>
            </w:r>
            <w:r w:rsidR="000B5BDE" w:rsidRPr="0061517C">
              <w:rPr>
                <w:rFonts w:ascii="Calibri" w:hAnsi="Calibri" w:cs="Calibri"/>
              </w:rPr>
              <w:t xml:space="preserve"> purpose of the Falls of Clyde Seasonal Ranger </w:t>
            </w:r>
            <w:r w:rsidR="008C71CE" w:rsidRPr="0061517C">
              <w:rPr>
                <w:rFonts w:ascii="Calibri" w:hAnsi="Calibri" w:cs="Calibri"/>
              </w:rPr>
              <w:t xml:space="preserve">role is to </w:t>
            </w:r>
            <w:r w:rsidR="000B5BDE" w:rsidRPr="0061517C">
              <w:rPr>
                <w:rFonts w:ascii="Calibri" w:hAnsi="Calibri" w:cs="Calibri"/>
              </w:rPr>
              <w:t xml:space="preserve">work with the Clyde Valley Ranger and Reserve Manager in delivering visitor and conservation management at the Falls of Clyde </w:t>
            </w:r>
            <w:r w:rsidR="00BA72B9" w:rsidRPr="0061517C">
              <w:rPr>
                <w:rFonts w:ascii="Calibri" w:hAnsi="Calibri" w:cs="Calibri"/>
              </w:rPr>
              <w:t>National Nature R</w:t>
            </w:r>
            <w:r w:rsidR="000B5BDE" w:rsidRPr="0061517C">
              <w:rPr>
                <w:rFonts w:ascii="Calibri" w:hAnsi="Calibri" w:cs="Calibri"/>
              </w:rPr>
              <w:t>eserve.</w:t>
            </w:r>
          </w:p>
          <w:p w14:paraId="049F31CB" w14:textId="77777777" w:rsidR="007D2710" w:rsidRPr="0061517C" w:rsidRDefault="007D2710" w:rsidP="004529C0">
            <w:pPr>
              <w:ind w:right="-142"/>
              <w:rPr>
                <w:rFonts w:ascii="Calibri" w:hAnsi="Calibri" w:cs="Calibri"/>
              </w:rPr>
            </w:pPr>
          </w:p>
          <w:p w14:paraId="4969E7C8" w14:textId="77777777" w:rsidR="0055032D" w:rsidRPr="0061517C" w:rsidRDefault="0055032D" w:rsidP="004529C0">
            <w:pPr>
              <w:ind w:right="-142"/>
              <w:rPr>
                <w:rFonts w:ascii="Calibri" w:hAnsi="Calibri" w:cs="Calibri"/>
                <w:b/>
                <w:color w:val="548DD4"/>
              </w:rPr>
            </w:pPr>
            <w:r w:rsidRPr="0061517C">
              <w:rPr>
                <w:rFonts w:ascii="Calibri" w:hAnsi="Calibri" w:cs="Calibri"/>
                <w:b/>
                <w:color w:val="548DD4"/>
              </w:rPr>
              <w:t>Key Success Areas</w:t>
            </w:r>
          </w:p>
          <w:p w14:paraId="5994C60E" w14:textId="77777777" w:rsidR="00791329" w:rsidRPr="0061517C" w:rsidRDefault="008C71CE" w:rsidP="008C71CE">
            <w:pPr>
              <w:ind w:right="-142"/>
              <w:rPr>
                <w:rFonts w:ascii="Calibri" w:hAnsi="Calibri" w:cs="Calibri"/>
              </w:rPr>
            </w:pPr>
            <w:r w:rsidRPr="0061517C">
              <w:rPr>
                <w:rFonts w:ascii="Calibri" w:hAnsi="Calibri" w:cs="Calibri"/>
              </w:rPr>
              <w:t>The key success areas ar</w:t>
            </w:r>
            <w:r w:rsidR="00BA72B9" w:rsidRPr="0061517C">
              <w:rPr>
                <w:rFonts w:ascii="Calibri" w:hAnsi="Calibri" w:cs="Calibri"/>
              </w:rPr>
              <w:t>e ensuring that Falls of Clyde National Nature Reserve is managed effectively for people and wildlife, by maintaining and enhancing habitat and providing visitors with an inspiring and informative visit.</w:t>
            </w:r>
          </w:p>
          <w:p w14:paraId="53128261" w14:textId="77777777" w:rsidR="007A5596" w:rsidRPr="0061517C" w:rsidRDefault="007A5596" w:rsidP="004D52BD">
            <w:pPr>
              <w:spacing w:line="300" w:lineRule="atLeast"/>
              <w:ind w:right="-142"/>
              <w:jc w:val="both"/>
              <w:rPr>
                <w:rFonts w:ascii="Calibri" w:hAnsi="Calibri" w:cs="Calibri"/>
              </w:rPr>
            </w:pPr>
          </w:p>
        </w:tc>
      </w:tr>
    </w:tbl>
    <w:p w14:paraId="62486C05" w14:textId="77777777" w:rsidR="00E029E7" w:rsidRPr="0061517C" w:rsidRDefault="00E029E7" w:rsidP="004529C0">
      <w:pPr>
        <w:ind w:right="-142"/>
        <w:rPr>
          <w:rFonts w:ascii="Calibri" w:hAnsi="Calibri" w:cs="Calibri"/>
        </w:rPr>
      </w:pPr>
    </w:p>
    <w:p w14:paraId="4101652C" w14:textId="77777777" w:rsidR="00394768" w:rsidRPr="0061517C" w:rsidRDefault="00E029E7" w:rsidP="004529C0">
      <w:pPr>
        <w:ind w:right="-142"/>
        <w:rPr>
          <w:rFonts w:ascii="Calibri" w:hAnsi="Calibri" w:cs="Calibri"/>
        </w:rPr>
      </w:pPr>
      <w:r w:rsidRPr="0061517C">
        <w:rPr>
          <w:rFonts w:ascii="Calibri" w:hAnsi="Calibri" w:cs="Calibri"/>
        </w:rPr>
        <w:br w:type="column"/>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1D5F35" w:rsidRPr="0061517C" w14:paraId="7BF0A7E9" w14:textId="77777777" w:rsidTr="004529C0">
        <w:tc>
          <w:tcPr>
            <w:tcW w:w="10456" w:type="dxa"/>
          </w:tcPr>
          <w:p w14:paraId="74C398C5" w14:textId="77777777" w:rsidR="004529C0" w:rsidRPr="0061517C" w:rsidRDefault="001D5F35" w:rsidP="004529C0">
            <w:pPr>
              <w:ind w:right="-142"/>
              <w:outlineLvl w:val="0"/>
              <w:rPr>
                <w:rFonts w:ascii="Calibri" w:hAnsi="Calibri" w:cs="Calibri"/>
                <w:b/>
                <w:color w:val="548DD4"/>
              </w:rPr>
            </w:pPr>
            <w:r w:rsidRPr="0061517C">
              <w:rPr>
                <w:rFonts w:ascii="Calibri" w:hAnsi="Calibri" w:cs="Calibri"/>
                <w:b/>
                <w:color w:val="548DD4"/>
              </w:rPr>
              <w:t>Main Objectives</w:t>
            </w:r>
          </w:p>
          <w:p w14:paraId="69C1648F" w14:textId="62DDDE18" w:rsidR="004D52BD" w:rsidRPr="0061517C" w:rsidRDefault="004D52BD" w:rsidP="004D52BD">
            <w:pPr>
              <w:numPr>
                <w:ilvl w:val="0"/>
                <w:numId w:val="10"/>
              </w:numPr>
              <w:outlineLvl w:val="0"/>
              <w:rPr>
                <w:rFonts w:ascii="Calibri" w:hAnsi="Calibri" w:cs="Calibri"/>
              </w:rPr>
            </w:pPr>
            <w:r w:rsidRPr="0061517C">
              <w:rPr>
                <w:rFonts w:ascii="Calibri" w:hAnsi="Calibri" w:cs="Calibri"/>
              </w:rPr>
              <w:t xml:space="preserve">Undertake </w:t>
            </w:r>
            <w:r w:rsidR="001005AB">
              <w:rPr>
                <w:rFonts w:ascii="Calibri" w:hAnsi="Calibri" w:cs="Calibri"/>
              </w:rPr>
              <w:t>regular</w:t>
            </w:r>
            <w:r w:rsidRPr="0061517C">
              <w:rPr>
                <w:rFonts w:ascii="Calibri" w:hAnsi="Calibri" w:cs="Calibri"/>
              </w:rPr>
              <w:t xml:space="preserve"> reserve patrols, ensuring Scottish Wildlife Trust Health and Safety procedures are followed. As part of this the Seasonal Ranger will be required to maintain an incident log and visual reserve inspection log.</w:t>
            </w:r>
          </w:p>
          <w:p w14:paraId="525FA400" w14:textId="77777777" w:rsidR="004D52BD" w:rsidRPr="0061517C" w:rsidRDefault="004D52BD" w:rsidP="004D52BD">
            <w:pPr>
              <w:numPr>
                <w:ilvl w:val="0"/>
                <w:numId w:val="10"/>
              </w:numPr>
              <w:outlineLvl w:val="0"/>
              <w:rPr>
                <w:rFonts w:ascii="Calibri" w:hAnsi="Calibri" w:cs="Calibri"/>
              </w:rPr>
            </w:pPr>
            <w:r w:rsidRPr="0061517C">
              <w:rPr>
                <w:rFonts w:ascii="Calibri" w:hAnsi="Calibri" w:cs="Calibri"/>
              </w:rPr>
              <w:t>Undertake a wide range of practical conservation tasks. This will primarily be access works, fencing, footpath strimming and general maintenance.</w:t>
            </w:r>
          </w:p>
          <w:p w14:paraId="7EFE8882" w14:textId="77777777" w:rsidR="004D52BD" w:rsidRPr="0061517C" w:rsidRDefault="004D52BD" w:rsidP="004D52BD">
            <w:pPr>
              <w:numPr>
                <w:ilvl w:val="0"/>
                <w:numId w:val="10"/>
              </w:numPr>
              <w:outlineLvl w:val="0"/>
              <w:rPr>
                <w:rFonts w:ascii="Calibri" w:hAnsi="Calibri" w:cs="Calibri"/>
              </w:rPr>
            </w:pPr>
            <w:r w:rsidRPr="0061517C">
              <w:rPr>
                <w:rFonts w:ascii="Calibri" w:hAnsi="Calibri" w:cs="Calibri"/>
              </w:rPr>
              <w:t>Run a series of public and private group events including guided walks, children’s activities, birthday parties and evening walks (primarily badger watches). This will include delivering our Dipper Watch public engagement events throughout the summer.</w:t>
            </w:r>
          </w:p>
          <w:p w14:paraId="3013C1EE" w14:textId="0398D18C" w:rsidR="004D52BD" w:rsidRPr="0061517C" w:rsidRDefault="004D52BD" w:rsidP="004D52BD">
            <w:pPr>
              <w:numPr>
                <w:ilvl w:val="0"/>
                <w:numId w:val="10"/>
              </w:numPr>
              <w:outlineLvl w:val="0"/>
              <w:rPr>
                <w:rFonts w:ascii="Calibri" w:hAnsi="Calibri" w:cs="Calibri"/>
              </w:rPr>
            </w:pPr>
            <w:r w:rsidRPr="0061517C">
              <w:rPr>
                <w:rFonts w:ascii="Calibri" w:hAnsi="Calibri" w:cs="Calibri"/>
              </w:rPr>
              <w:t xml:space="preserve">Carry out biological recording, </w:t>
            </w:r>
            <w:proofErr w:type="gramStart"/>
            <w:r w:rsidRPr="0061517C">
              <w:rPr>
                <w:rFonts w:ascii="Calibri" w:hAnsi="Calibri" w:cs="Calibri"/>
              </w:rPr>
              <w:t>e.g.</w:t>
            </w:r>
            <w:proofErr w:type="gramEnd"/>
            <w:r w:rsidRPr="0061517C">
              <w:rPr>
                <w:rFonts w:ascii="Calibri" w:hAnsi="Calibri" w:cs="Calibri"/>
              </w:rPr>
              <w:t xml:space="preserve"> butterfly transect, bumblebee transects</w:t>
            </w:r>
            <w:r w:rsidR="001005AB">
              <w:rPr>
                <w:rFonts w:ascii="Calibri" w:hAnsi="Calibri" w:cs="Calibri"/>
              </w:rPr>
              <w:t>, river invertebrate monitoring</w:t>
            </w:r>
            <w:r w:rsidRPr="0061517C">
              <w:rPr>
                <w:rFonts w:ascii="Calibri" w:hAnsi="Calibri" w:cs="Calibri"/>
              </w:rPr>
              <w:t xml:space="preserve"> and an annual nest box monitoring programme.</w:t>
            </w:r>
          </w:p>
          <w:p w14:paraId="115DB4B8" w14:textId="07E68146" w:rsidR="004D52BD" w:rsidRPr="0061517C" w:rsidRDefault="004D52BD" w:rsidP="004D52BD">
            <w:pPr>
              <w:numPr>
                <w:ilvl w:val="0"/>
                <w:numId w:val="10"/>
              </w:numPr>
              <w:outlineLvl w:val="0"/>
              <w:rPr>
                <w:rFonts w:ascii="Calibri" w:hAnsi="Calibri" w:cs="Calibri"/>
              </w:rPr>
            </w:pPr>
            <w:r w:rsidRPr="0061517C">
              <w:rPr>
                <w:rFonts w:ascii="Calibri" w:hAnsi="Calibri" w:cs="Calibri"/>
              </w:rPr>
              <w:t>Work with and support a wide range of volunteers, including leading a team of practical volunteers once a week</w:t>
            </w:r>
            <w:r w:rsidR="001005AB">
              <w:rPr>
                <w:rFonts w:ascii="Calibri" w:hAnsi="Calibri" w:cs="Calibri"/>
              </w:rPr>
              <w:t>,</w:t>
            </w:r>
            <w:r w:rsidRPr="0061517C">
              <w:rPr>
                <w:rFonts w:ascii="Calibri" w:hAnsi="Calibri" w:cs="Calibri"/>
              </w:rPr>
              <w:t xml:space="preserve"> as required</w:t>
            </w:r>
            <w:r w:rsidR="001005AB">
              <w:rPr>
                <w:rFonts w:ascii="Calibri" w:hAnsi="Calibri" w:cs="Calibri"/>
              </w:rPr>
              <w:t>,</w:t>
            </w:r>
            <w:r w:rsidRPr="0061517C">
              <w:rPr>
                <w:rFonts w:ascii="Calibri" w:hAnsi="Calibri" w:cs="Calibri"/>
              </w:rPr>
              <w:t xml:space="preserve"> and events volunteers. There will also be the opportunity to line manage the Assistant Ranger Volunteer.</w:t>
            </w:r>
          </w:p>
          <w:p w14:paraId="5E9E0E4D" w14:textId="77777777" w:rsidR="004D52BD" w:rsidRPr="0061517C" w:rsidRDefault="004D52BD" w:rsidP="004D52BD">
            <w:pPr>
              <w:numPr>
                <w:ilvl w:val="0"/>
                <w:numId w:val="10"/>
              </w:numPr>
              <w:outlineLvl w:val="0"/>
              <w:rPr>
                <w:rFonts w:ascii="Calibri" w:hAnsi="Calibri" w:cs="Calibri"/>
              </w:rPr>
            </w:pPr>
            <w:r w:rsidRPr="0061517C">
              <w:rPr>
                <w:rFonts w:ascii="Calibri" w:hAnsi="Calibri" w:cs="Calibri"/>
              </w:rPr>
              <w:t>Update the Falls of Clyde blog, Twitter and Facebook accounts. Write a short article for the local newspaper as required. Set up social media campaigns for advertising events.</w:t>
            </w:r>
          </w:p>
          <w:p w14:paraId="3036A8C1" w14:textId="77777777" w:rsidR="004D52BD" w:rsidRPr="0061517C" w:rsidRDefault="004D52BD" w:rsidP="004D52BD">
            <w:pPr>
              <w:numPr>
                <w:ilvl w:val="0"/>
                <w:numId w:val="10"/>
              </w:numPr>
              <w:outlineLvl w:val="0"/>
              <w:rPr>
                <w:rFonts w:ascii="Calibri" w:hAnsi="Calibri" w:cs="Calibri"/>
              </w:rPr>
            </w:pPr>
            <w:r w:rsidRPr="0061517C">
              <w:rPr>
                <w:rFonts w:ascii="Calibri" w:hAnsi="Calibri" w:cs="Calibri"/>
              </w:rPr>
              <w:t>Occasionally assist with and lead environmental education activities for school groups and the public on the reserve and in the wider community.</w:t>
            </w:r>
          </w:p>
          <w:p w14:paraId="3518E57E" w14:textId="77777777" w:rsidR="00E4671C" w:rsidRPr="0061517C" w:rsidRDefault="004D52BD" w:rsidP="004D52BD">
            <w:pPr>
              <w:numPr>
                <w:ilvl w:val="0"/>
                <w:numId w:val="10"/>
              </w:numPr>
              <w:outlineLvl w:val="0"/>
              <w:rPr>
                <w:rFonts w:ascii="Calibri" w:hAnsi="Calibri" w:cs="Calibri"/>
              </w:rPr>
            </w:pPr>
            <w:r w:rsidRPr="0061517C">
              <w:rPr>
                <w:rFonts w:ascii="Calibri" w:hAnsi="Calibri" w:cs="Calibri"/>
              </w:rPr>
              <w:t>To liaise with members of the public – interpreting wildlife, answering questions and informing visitors about the reserve in an interesting and friendly manner.</w:t>
            </w:r>
          </w:p>
        </w:tc>
      </w:tr>
    </w:tbl>
    <w:p w14:paraId="4B99056E" w14:textId="77777777" w:rsidR="00B805FA" w:rsidRPr="0061517C" w:rsidRDefault="00B805FA" w:rsidP="004529C0">
      <w:pPr>
        <w:pStyle w:val="SWTBodytext"/>
        <w:ind w:right="-142"/>
        <w:rPr>
          <w:rFonts w:ascii="Calibri" w:hAnsi="Calibri" w:cs="Calibri"/>
          <w:b/>
          <w:sz w:val="24"/>
        </w:rPr>
      </w:pPr>
    </w:p>
    <w:p w14:paraId="1299C43A" w14:textId="77777777" w:rsidR="000E65A0" w:rsidRPr="0061517C" w:rsidRDefault="000E65A0" w:rsidP="004529C0">
      <w:pPr>
        <w:pStyle w:val="SWTBodytext"/>
        <w:ind w:right="-142"/>
        <w:rPr>
          <w:rFonts w:ascii="Calibri" w:hAnsi="Calibri" w:cs="Calibri"/>
          <w:b/>
          <w:sz w:val="24"/>
        </w:rPr>
      </w:pPr>
    </w:p>
    <w:p w14:paraId="319542B5" w14:textId="77777777" w:rsidR="00D431EF" w:rsidRPr="0061517C" w:rsidRDefault="00D431EF" w:rsidP="004529C0">
      <w:pPr>
        <w:ind w:right="-142"/>
        <w:outlineLvl w:val="0"/>
        <w:rPr>
          <w:rFonts w:ascii="Calibri" w:hAnsi="Calibri" w:cs="Calibri"/>
          <w:b/>
          <w:u w:val="single"/>
        </w:rPr>
      </w:pPr>
      <w:r w:rsidRPr="0061517C">
        <w:rPr>
          <w:rFonts w:ascii="Calibri" w:hAnsi="Calibri" w:cs="Calibri"/>
          <w:b/>
          <w:u w:val="single"/>
        </w:rPr>
        <w:t>Key Internal &amp; External Contacts</w:t>
      </w:r>
    </w:p>
    <w:p w14:paraId="4DDBEF00" w14:textId="77777777" w:rsidR="00D431EF" w:rsidRPr="0061517C" w:rsidRDefault="00D431EF" w:rsidP="004529C0">
      <w:pPr>
        <w:ind w:right="-142"/>
        <w:rPr>
          <w:rFonts w:ascii="Calibri" w:hAnsi="Calibri" w:cs="Calibr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431EF" w:rsidRPr="0061517C" w14:paraId="29E5CCAC" w14:textId="77777777" w:rsidTr="004529C0">
        <w:tc>
          <w:tcPr>
            <w:tcW w:w="10456" w:type="dxa"/>
          </w:tcPr>
          <w:p w14:paraId="02A54849" w14:textId="77777777" w:rsidR="004D52BD" w:rsidRPr="0061517C" w:rsidRDefault="004D52BD" w:rsidP="004D52BD">
            <w:pPr>
              <w:numPr>
                <w:ilvl w:val="0"/>
                <w:numId w:val="1"/>
              </w:numPr>
              <w:rPr>
                <w:rFonts w:ascii="Calibri" w:hAnsi="Calibri" w:cs="Calibri"/>
              </w:rPr>
            </w:pPr>
            <w:r w:rsidRPr="0061517C">
              <w:rPr>
                <w:rFonts w:ascii="Calibri" w:hAnsi="Calibri" w:cs="Calibri"/>
              </w:rPr>
              <w:t>Clyde Valley Ranger</w:t>
            </w:r>
          </w:p>
          <w:p w14:paraId="1B9C2ED3" w14:textId="77777777" w:rsidR="004D52BD" w:rsidRPr="0061517C" w:rsidRDefault="004D52BD" w:rsidP="004D52BD">
            <w:pPr>
              <w:numPr>
                <w:ilvl w:val="0"/>
                <w:numId w:val="1"/>
              </w:numPr>
              <w:rPr>
                <w:rFonts w:ascii="Calibri" w:hAnsi="Calibri" w:cs="Calibri"/>
              </w:rPr>
            </w:pPr>
            <w:r w:rsidRPr="0061517C">
              <w:rPr>
                <w:rFonts w:ascii="Calibri" w:hAnsi="Calibri" w:cs="Calibri"/>
              </w:rPr>
              <w:t>Reserves Manager</w:t>
            </w:r>
            <w:r w:rsidR="00DA3F75">
              <w:rPr>
                <w:rFonts w:ascii="Calibri" w:hAnsi="Calibri" w:cs="Calibri"/>
              </w:rPr>
              <w:t xml:space="preserve"> South Scotland</w:t>
            </w:r>
          </w:p>
          <w:p w14:paraId="1215DFC9" w14:textId="77777777" w:rsidR="004D52BD" w:rsidRPr="0061517C" w:rsidRDefault="004D52BD" w:rsidP="004D52BD">
            <w:pPr>
              <w:numPr>
                <w:ilvl w:val="0"/>
                <w:numId w:val="1"/>
              </w:numPr>
              <w:rPr>
                <w:rFonts w:ascii="Calibri" w:hAnsi="Calibri" w:cs="Calibri"/>
              </w:rPr>
            </w:pPr>
            <w:r w:rsidRPr="0061517C">
              <w:rPr>
                <w:rFonts w:ascii="Calibri" w:hAnsi="Calibri" w:cs="Calibri"/>
              </w:rPr>
              <w:t>Visitor Experience Manager</w:t>
            </w:r>
          </w:p>
          <w:p w14:paraId="70B0C7F2" w14:textId="30FA1C38" w:rsidR="004D52BD" w:rsidRDefault="004D52BD" w:rsidP="004D52BD">
            <w:pPr>
              <w:numPr>
                <w:ilvl w:val="0"/>
                <w:numId w:val="1"/>
              </w:numPr>
              <w:rPr>
                <w:rFonts w:ascii="Calibri" w:hAnsi="Calibri" w:cs="Calibri"/>
              </w:rPr>
            </w:pPr>
            <w:r w:rsidRPr="0061517C">
              <w:rPr>
                <w:rFonts w:ascii="Calibri" w:hAnsi="Calibri" w:cs="Calibri"/>
              </w:rPr>
              <w:t>Assistant Ranger Volunteer</w:t>
            </w:r>
          </w:p>
          <w:p w14:paraId="06195641" w14:textId="1372FBE4" w:rsidR="001005AB" w:rsidRPr="0061517C" w:rsidRDefault="001005AB" w:rsidP="004D52BD">
            <w:pPr>
              <w:numPr>
                <w:ilvl w:val="0"/>
                <w:numId w:val="1"/>
              </w:numPr>
              <w:rPr>
                <w:rFonts w:ascii="Calibri" w:hAnsi="Calibri" w:cs="Calibri"/>
              </w:rPr>
            </w:pPr>
            <w:r>
              <w:rPr>
                <w:rFonts w:ascii="Calibri" w:hAnsi="Calibri" w:cs="Calibri"/>
              </w:rPr>
              <w:t>Reserves Project Officer South</w:t>
            </w:r>
          </w:p>
          <w:p w14:paraId="4D0A98BA" w14:textId="77777777" w:rsidR="008C71CE" w:rsidRPr="0061517C" w:rsidRDefault="004D52BD" w:rsidP="004D52BD">
            <w:pPr>
              <w:numPr>
                <w:ilvl w:val="0"/>
                <w:numId w:val="1"/>
              </w:numPr>
              <w:ind w:right="-142"/>
              <w:rPr>
                <w:rFonts w:ascii="Calibri" w:hAnsi="Calibri" w:cs="Calibri"/>
              </w:rPr>
            </w:pPr>
            <w:r w:rsidRPr="0061517C">
              <w:rPr>
                <w:rFonts w:ascii="Calibri" w:hAnsi="Calibri" w:cs="Calibri"/>
              </w:rPr>
              <w:t>Volunteers</w:t>
            </w:r>
          </w:p>
          <w:p w14:paraId="774A44C8" w14:textId="77777777" w:rsidR="004D52BD" w:rsidRPr="0061517C" w:rsidRDefault="004D52BD" w:rsidP="004D52BD">
            <w:pPr>
              <w:numPr>
                <w:ilvl w:val="0"/>
                <w:numId w:val="1"/>
              </w:numPr>
              <w:ind w:right="-142"/>
              <w:rPr>
                <w:rFonts w:ascii="Calibri" w:hAnsi="Calibri" w:cs="Calibri"/>
              </w:rPr>
            </w:pPr>
            <w:r w:rsidRPr="0061517C">
              <w:rPr>
                <w:rFonts w:ascii="Calibri" w:hAnsi="Calibri" w:cs="Calibri"/>
              </w:rPr>
              <w:t>Members of the public</w:t>
            </w:r>
          </w:p>
          <w:p w14:paraId="5B87075F" w14:textId="77777777" w:rsidR="004D52BD" w:rsidRPr="0061517C" w:rsidRDefault="004D52BD" w:rsidP="004D52BD">
            <w:pPr>
              <w:numPr>
                <w:ilvl w:val="0"/>
                <w:numId w:val="1"/>
              </w:numPr>
              <w:ind w:right="-142"/>
              <w:rPr>
                <w:rFonts w:ascii="Calibri" w:hAnsi="Calibri" w:cs="Calibri"/>
              </w:rPr>
            </w:pPr>
            <w:r w:rsidRPr="0061517C">
              <w:rPr>
                <w:rFonts w:ascii="Calibri" w:hAnsi="Calibri" w:cs="Calibri"/>
              </w:rPr>
              <w:t>Press/media</w:t>
            </w:r>
          </w:p>
        </w:tc>
      </w:tr>
    </w:tbl>
    <w:p w14:paraId="3461D779" w14:textId="77777777" w:rsidR="00394768" w:rsidRPr="0061517C" w:rsidRDefault="00394768" w:rsidP="004529C0">
      <w:pPr>
        <w:ind w:right="-142"/>
        <w:outlineLvl w:val="0"/>
        <w:rPr>
          <w:rFonts w:ascii="Calibri" w:hAnsi="Calibri" w:cs="Calibri"/>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DC400A" w:rsidRPr="0061517C" w14:paraId="1A0A0B69" w14:textId="77777777" w:rsidTr="004529C0">
        <w:tc>
          <w:tcPr>
            <w:tcW w:w="10490" w:type="dxa"/>
            <w:tcBorders>
              <w:top w:val="single" w:sz="4" w:space="0" w:color="auto"/>
              <w:left w:val="single" w:sz="4" w:space="0" w:color="auto"/>
              <w:bottom w:val="single" w:sz="4" w:space="0" w:color="auto"/>
              <w:right w:val="single" w:sz="4" w:space="0" w:color="auto"/>
            </w:tcBorders>
            <w:hideMark/>
          </w:tcPr>
          <w:p w14:paraId="3C1A0B4B" w14:textId="77777777" w:rsidR="00DC400A" w:rsidRPr="0061517C" w:rsidRDefault="008C71CE" w:rsidP="00C85685">
            <w:pPr>
              <w:ind w:right="-142"/>
              <w:jc w:val="both"/>
              <w:rPr>
                <w:rFonts w:ascii="Calibri" w:hAnsi="Calibri" w:cs="Calibri"/>
                <w:color w:val="548DD4"/>
              </w:rPr>
            </w:pPr>
            <w:r w:rsidRPr="0061517C">
              <w:rPr>
                <w:rFonts w:ascii="Calibri" w:hAnsi="Calibri" w:cs="Calibri"/>
                <w:b/>
                <w:color w:val="548DD4"/>
              </w:rPr>
              <w:t>Qualifications,</w:t>
            </w:r>
            <w:r w:rsidR="00DC400A" w:rsidRPr="0061517C">
              <w:rPr>
                <w:rFonts w:ascii="Calibri" w:hAnsi="Calibri" w:cs="Calibri"/>
                <w:b/>
                <w:color w:val="548DD4"/>
              </w:rPr>
              <w:t xml:space="preserve"> </w:t>
            </w:r>
            <w:r w:rsidRPr="0061517C">
              <w:rPr>
                <w:rFonts w:ascii="Calibri" w:hAnsi="Calibri" w:cs="Calibri"/>
                <w:b/>
                <w:color w:val="548DD4"/>
              </w:rPr>
              <w:t>Experience</w:t>
            </w:r>
            <w:r w:rsidR="00C85685" w:rsidRPr="0061517C">
              <w:rPr>
                <w:rFonts w:ascii="Calibri" w:hAnsi="Calibri" w:cs="Calibri"/>
                <w:b/>
                <w:color w:val="548DD4"/>
              </w:rPr>
              <w:t xml:space="preserve"> (essential/desirable)</w:t>
            </w:r>
          </w:p>
        </w:tc>
      </w:tr>
      <w:tr w:rsidR="00DC400A" w:rsidRPr="0061517C" w14:paraId="1CE96E7F" w14:textId="77777777" w:rsidTr="004529C0">
        <w:tc>
          <w:tcPr>
            <w:tcW w:w="10490" w:type="dxa"/>
            <w:tcBorders>
              <w:top w:val="single" w:sz="4" w:space="0" w:color="auto"/>
              <w:left w:val="single" w:sz="4" w:space="0" w:color="auto"/>
              <w:bottom w:val="single" w:sz="4" w:space="0" w:color="auto"/>
              <w:right w:val="single" w:sz="4" w:space="0" w:color="auto"/>
            </w:tcBorders>
          </w:tcPr>
          <w:p w14:paraId="0EF166E7" w14:textId="77777777" w:rsidR="008C71CE" w:rsidRPr="0061517C" w:rsidRDefault="00DC400A" w:rsidP="008C71CE">
            <w:pPr>
              <w:ind w:right="-142"/>
              <w:rPr>
                <w:rFonts w:ascii="Calibri" w:hAnsi="Calibri" w:cs="Calibri"/>
              </w:rPr>
            </w:pPr>
            <w:r w:rsidRPr="0061517C">
              <w:rPr>
                <w:rFonts w:ascii="Calibri" w:hAnsi="Calibri" w:cs="Calibri"/>
              </w:rPr>
              <w:t>Essential Qualifications</w:t>
            </w:r>
            <w:r w:rsidR="008C71CE" w:rsidRPr="0061517C">
              <w:rPr>
                <w:rFonts w:ascii="Calibri" w:hAnsi="Calibri" w:cs="Calibri"/>
              </w:rPr>
              <w:t xml:space="preserve"> (or matched experience</w:t>
            </w:r>
            <w:proofErr w:type="gramStart"/>
            <w:r w:rsidR="008C71CE" w:rsidRPr="0061517C">
              <w:rPr>
                <w:rFonts w:ascii="Calibri" w:hAnsi="Calibri" w:cs="Calibri"/>
              </w:rPr>
              <w:t>) :</w:t>
            </w:r>
            <w:proofErr w:type="gramEnd"/>
          </w:p>
          <w:p w14:paraId="6D5D3CE7" w14:textId="77777777" w:rsidR="004D52BD" w:rsidRPr="0061517C" w:rsidRDefault="00BD5D8D" w:rsidP="00BD5D8D">
            <w:pPr>
              <w:numPr>
                <w:ilvl w:val="0"/>
                <w:numId w:val="30"/>
              </w:numPr>
              <w:rPr>
                <w:rFonts w:ascii="Calibri" w:hAnsi="Calibri" w:cs="Calibri"/>
              </w:rPr>
            </w:pPr>
            <w:r w:rsidRPr="0061517C">
              <w:rPr>
                <w:rFonts w:ascii="Calibri" w:hAnsi="Calibri" w:cs="Calibri"/>
              </w:rPr>
              <w:t xml:space="preserve">Conservation </w:t>
            </w:r>
            <w:proofErr w:type="gramStart"/>
            <w:r w:rsidRPr="0061517C">
              <w:rPr>
                <w:rFonts w:ascii="Calibri" w:hAnsi="Calibri" w:cs="Calibri"/>
              </w:rPr>
              <w:t>qualification</w:t>
            </w:r>
            <w:r w:rsidR="00A01F4E" w:rsidRPr="0061517C">
              <w:rPr>
                <w:rFonts w:ascii="Calibri" w:hAnsi="Calibri" w:cs="Calibri"/>
              </w:rPr>
              <w:t>;</w:t>
            </w:r>
            <w:proofErr w:type="gramEnd"/>
          </w:p>
          <w:p w14:paraId="671D99FF" w14:textId="77777777" w:rsidR="004D52BD" w:rsidRPr="0061517C" w:rsidRDefault="004D52BD" w:rsidP="00BD5D8D">
            <w:pPr>
              <w:numPr>
                <w:ilvl w:val="0"/>
                <w:numId w:val="30"/>
              </w:numPr>
              <w:rPr>
                <w:rFonts w:ascii="Calibri" w:hAnsi="Calibri" w:cs="Calibri"/>
              </w:rPr>
            </w:pPr>
            <w:r w:rsidRPr="0061517C">
              <w:rPr>
                <w:rFonts w:ascii="Calibri" w:hAnsi="Calibri" w:cs="Calibri"/>
              </w:rPr>
              <w:t xml:space="preserve">Full UK driving </w:t>
            </w:r>
            <w:proofErr w:type="gramStart"/>
            <w:r w:rsidRPr="0061517C">
              <w:rPr>
                <w:rFonts w:ascii="Calibri" w:hAnsi="Calibri" w:cs="Calibri"/>
              </w:rPr>
              <w:t>licence;</w:t>
            </w:r>
            <w:proofErr w:type="gramEnd"/>
          </w:p>
          <w:p w14:paraId="3CF2D8B6" w14:textId="77777777" w:rsidR="008C71CE" w:rsidRPr="0061517C" w:rsidRDefault="008C71CE" w:rsidP="008C71CE">
            <w:pPr>
              <w:ind w:left="720" w:right="-142"/>
              <w:rPr>
                <w:rFonts w:ascii="Calibri" w:hAnsi="Calibri" w:cs="Calibri"/>
              </w:rPr>
            </w:pPr>
          </w:p>
          <w:p w14:paraId="2819EA03" w14:textId="77777777" w:rsidR="008C71CE" w:rsidRPr="0061517C" w:rsidRDefault="008C71CE" w:rsidP="004D52BD">
            <w:pPr>
              <w:ind w:left="720" w:right="-142" w:hanging="686"/>
              <w:rPr>
                <w:rFonts w:ascii="Calibri" w:hAnsi="Calibri" w:cs="Calibri"/>
              </w:rPr>
            </w:pPr>
            <w:r w:rsidRPr="0061517C">
              <w:rPr>
                <w:rFonts w:ascii="Calibri" w:hAnsi="Calibri" w:cs="Calibri"/>
              </w:rPr>
              <w:t>Essential Experience</w:t>
            </w:r>
            <w:r w:rsidR="004D52BD" w:rsidRPr="0061517C">
              <w:rPr>
                <w:rFonts w:ascii="Calibri" w:hAnsi="Calibri" w:cs="Calibri"/>
              </w:rPr>
              <w:t>/skills</w:t>
            </w:r>
            <w:r w:rsidRPr="0061517C">
              <w:rPr>
                <w:rFonts w:ascii="Calibri" w:hAnsi="Calibri" w:cs="Calibri"/>
              </w:rPr>
              <w:t>:</w:t>
            </w:r>
          </w:p>
          <w:p w14:paraId="0A7C9D3E" w14:textId="77777777" w:rsidR="00BD5D8D" w:rsidRPr="0061517C" w:rsidRDefault="00BD5D8D" w:rsidP="00BD5D8D">
            <w:pPr>
              <w:numPr>
                <w:ilvl w:val="0"/>
                <w:numId w:val="30"/>
              </w:numPr>
              <w:ind w:right="-142"/>
              <w:rPr>
                <w:rFonts w:ascii="Calibri" w:hAnsi="Calibri" w:cs="Calibri"/>
              </w:rPr>
            </w:pPr>
            <w:r w:rsidRPr="0061517C">
              <w:rPr>
                <w:rFonts w:ascii="Calibri" w:hAnsi="Calibri" w:cs="Calibri"/>
              </w:rPr>
              <w:t xml:space="preserve">Enthusiasm and interest for nature </w:t>
            </w:r>
            <w:proofErr w:type="gramStart"/>
            <w:r w:rsidRPr="0061517C">
              <w:rPr>
                <w:rFonts w:ascii="Calibri" w:hAnsi="Calibri" w:cs="Calibri"/>
              </w:rPr>
              <w:t>conservation;</w:t>
            </w:r>
            <w:proofErr w:type="gramEnd"/>
          </w:p>
          <w:p w14:paraId="5007C3FA" w14:textId="77777777" w:rsidR="004D52BD" w:rsidRPr="0061517C" w:rsidRDefault="004D52BD" w:rsidP="00BD5D8D">
            <w:pPr>
              <w:numPr>
                <w:ilvl w:val="0"/>
                <w:numId w:val="30"/>
              </w:numPr>
              <w:rPr>
                <w:rFonts w:ascii="Calibri" w:hAnsi="Calibri" w:cs="Calibri"/>
              </w:rPr>
            </w:pPr>
            <w:r w:rsidRPr="0061517C">
              <w:rPr>
                <w:rFonts w:ascii="Calibri" w:hAnsi="Calibri" w:cs="Calibri"/>
              </w:rPr>
              <w:t xml:space="preserve">Experience of delivering practical conservation </w:t>
            </w:r>
            <w:proofErr w:type="gramStart"/>
            <w:r w:rsidRPr="0061517C">
              <w:rPr>
                <w:rFonts w:ascii="Calibri" w:hAnsi="Calibri" w:cs="Calibri"/>
              </w:rPr>
              <w:t>tasks;</w:t>
            </w:r>
            <w:proofErr w:type="gramEnd"/>
          </w:p>
          <w:p w14:paraId="3F73B36B" w14:textId="77777777" w:rsidR="004D52BD" w:rsidRPr="0061517C" w:rsidRDefault="004D52BD" w:rsidP="00BD5D8D">
            <w:pPr>
              <w:numPr>
                <w:ilvl w:val="0"/>
                <w:numId w:val="30"/>
              </w:numPr>
              <w:rPr>
                <w:rFonts w:ascii="Calibri" w:hAnsi="Calibri" w:cs="Calibri"/>
              </w:rPr>
            </w:pPr>
            <w:r w:rsidRPr="0061517C">
              <w:rPr>
                <w:rFonts w:ascii="Calibri" w:hAnsi="Calibri" w:cs="Calibri"/>
              </w:rPr>
              <w:t xml:space="preserve">Organised and led public </w:t>
            </w:r>
            <w:proofErr w:type="gramStart"/>
            <w:r w:rsidRPr="0061517C">
              <w:rPr>
                <w:rFonts w:ascii="Calibri" w:hAnsi="Calibri" w:cs="Calibri"/>
              </w:rPr>
              <w:t>events;</w:t>
            </w:r>
            <w:proofErr w:type="gramEnd"/>
          </w:p>
          <w:p w14:paraId="4EF85751" w14:textId="77777777" w:rsidR="00BD5D8D" w:rsidRPr="0061517C" w:rsidRDefault="00BD5D8D" w:rsidP="00BD5D8D">
            <w:pPr>
              <w:numPr>
                <w:ilvl w:val="0"/>
                <w:numId w:val="30"/>
              </w:numPr>
              <w:rPr>
                <w:rFonts w:ascii="Calibri" w:hAnsi="Calibri" w:cs="Calibri"/>
              </w:rPr>
            </w:pPr>
            <w:r w:rsidRPr="0061517C">
              <w:rPr>
                <w:rFonts w:ascii="Calibri" w:hAnsi="Calibri" w:cs="Calibri"/>
              </w:rPr>
              <w:t xml:space="preserve">Competent in natural history </w:t>
            </w:r>
            <w:proofErr w:type="gramStart"/>
            <w:r w:rsidRPr="0061517C">
              <w:rPr>
                <w:rFonts w:ascii="Calibri" w:hAnsi="Calibri" w:cs="Calibri"/>
              </w:rPr>
              <w:t>identification;</w:t>
            </w:r>
            <w:proofErr w:type="gramEnd"/>
          </w:p>
          <w:p w14:paraId="35114A86" w14:textId="77777777" w:rsidR="008C71CE" w:rsidRPr="0061517C" w:rsidRDefault="004D52BD" w:rsidP="00BD5D8D">
            <w:pPr>
              <w:numPr>
                <w:ilvl w:val="0"/>
                <w:numId w:val="30"/>
              </w:numPr>
              <w:rPr>
                <w:rFonts w:ascii="Calibri" w:hAnsi="Calibri" w:cs="Calibri"/>
              </w:rPr>
            </w:pPr>
            <w:r w:rsidRPr="0061517C">
              <w:rPr>
                <w:rFonts w:ascii="Calibri" w:hAnsi="Calibri" w:cs="Calibri"/>
              </w:rPr>
              <w:t xml:space="preserve">Biological </w:t>
            </w:r>
            <w:proofErr w:type="gramStart"/>
            <w:r w:rsidRPr="0061517C">
              <w:rPr>
                <w:rFonts w:ascii="Calibri" w:hAnsi="Calibri" w:cs="Calibri"/>
              </w:rPr>
              <w:t>recording</w:t>
            </w:r>
            <w:r w:rsidR="00BD5D8D" w:rsidRPr="0061517C">
              <w:rPr>
                <w:rFonts w:ascii="Calibri" w:hAnsi="Calibri" w:cs="Calibri"/>
              </w:rPr>
              <w:t>;</w:t>
            </w:r>
            <w:proofErr w:type="gramEnd"/>
          </w:p>
          <w:p w14:paraId="5171F4E4" w14:textId="77777777" w:rsidR="00BD5D8D" w:rsidRPr="0061517C" w:rsidRDefault="00BD5D8D" w:rsidP="00BD5D8D">
            <w:pPr>
              <w:numPr>
                <w:ilvl w:val="0"/>
                <w:numId w:val="30"/>
              </w:numPr>
              <w:rPr>
                <w:rFonts w:ascii="Calibri" w:hAnsi="Calibri" w:cs="Calibri"/>
              </w:rPr>
            </w:pPr>
            <w:r w:rsidRPr="0061517C">
              <w:rPr>
                <w:rFonts w:ascii="Calibri" w:hAnsi="Calibri" w:cs="Calibri"/>
              </w:rPr>
              <w:t xml:space="preserve">Able to work Saturday to Wednesday </w:t>
            </w:r>
            <w:proofErr w:type="gramStart"/>
            <w:r w:rsidRPr="0061517C">
              <w:rPr>
                <w:rFonts w:ascii="Calibri" w:hAnsi="Calibri" w:cs="Calibri"/>
              </w:rPr>
              <w:t>rota;</w:t>
            </w:r>
            <w:proofErr w:type="gramEnd"/>
          </w:p>
          <w:p w14:paraId="73AAEB82" w14:textId="77777777" w:rsidR="00BD5D8D" w:rsidRPr="00D002F2" w:rsidRDefault="00BD5D8D" w:rsidP="00BD5D8D">
            <w:pPr>
              <w:numPr>
                <w:ilvl w:val="0"/>
                <w:numId w:val="30"/>
              </w:numPr>
              <w:rPr>
                <w:rFonts w:ascii="Calibri" w:hAnsi="Calibri" w:cs="Calibri"/>
              </w:rPr>
            </w:pPr>
            <w:r w:rsidRPr="00D002F2">
              <w:rPr>
                <w:rFonts w:ascii="Calibri" w:hAnsi="Calibri" w:cs="Calibri"/>
              </w:rPr>
              <w:t xml:space="preserve">Able to work </w:t>
            </w:r>
            <w:r>
              <w:rPr>
                <w:rFonts w:ascii="Calibri" w:hAnsi="Calibri" w:cs="Calibri"/>
              </w:rPr>
              <w:t xml:space="preserve">outdoors </w:t>
            </w:r>
            <w:r w:rsidR="00A01F4E">
              <w:rPr>
                <w:rFonts w:ascii="Calibri" w:hAnsi="Calibri" w:cs="Calibri"/>
              </w:rPr>
              <w:t xml:space="preserve">in inclement </w:t>
            </w:r>
            <w:proofErr w:type="gramStart"/>
            <w:r w:rsidR="00A01F4E">
              <w:rPr>
                <w:rFonts w:ascii="Calibri" w:hAnsi="Calibri" w:cs="Calibri"/>
              </w:rPr>
              <w:t>weather;</w:t>
            </w:r>
            <w:proofErr w:type="gramEnd"/>
          </w:p>
          <w:p w14:paraId="2143B877" w14:textId="77777777" w:rsidR="00BD5D8D" w:rsidRPr="000C6438" w:rsidRDefault="00BD5D8D" w:rsidP="00BD5D8D">
            <w:pPr>
              <w:numPr>
                <w:ilvl w:val="0"/>
                <w:numId w:val="30"/>
              </w:numPr>
              <w:rPr>
                <w:rFonts w:ascii="Calibri" w:hAnsi="Calibri" w:cs="Arial"/>
              </w:rPr>
            </w:pPr>
            <w:r w:rsidRPr="000C6438">
              <w:rPr>
                <w:rFonts w:ascii="Calibri" w:hAnsi="Calibri" w:cs="Arial"/>
              </w:rPr>
              <w:lastRenderedPageBreak/>
              <w:t>Ability to engage &amp; communicate positively with local volunteers and members of the public</w:t>
            </w:r>
            <w:r w:rsidR="004200A5">
              <w:rPr>
                <w:rFonts w:ascii="Calibri" w:hAnsi="Calibri" w:cs="Arial"/>
              </w:rPr>
              <w:t>.</w:t>
            </w:r>
          </w:p>
          <w:p w14:paraId="6BDDE5E4" w14:textId="77777777" w:rsidR="00BD5D8D" w:rsidRPr="00BD5D8D" w:rsidRDefault="00BD5D8D" w:rsidP="00BD5D8D">
            <w:pPr>
              <w:numPr>
                <w:ilvl w:val="0"/>
                <w:numId w:val="30"/>
              </w:numPr>
              <w:rPr>
                <w:rFonts w:ascii="Calibri" w:hAnsi="Calibri" w:cs="Calibri"/>
              </w:rPr>
            </w:pPr>
            <w:r w:rsidRPr="00D002F2">
              <w:rPr>
                <w:rFonts w:ascii="Calibri" w:hAnsi="Calibri" w:cs="Calibri"/>
              </w:rPr>
              <w:t>Reasonable standard of fitness</w:t>
            </w:r>
            <w:r w:rsidR="00A01F4E">
              <w:rPr>
                <w:rFonts w:ascii="Calibri" w:hAnsi="Calibri" w:cs="Calibri"/>
              </w:rPr>
              <w:t>.</w:t>
            </w:r>
          </w:p>
          <w:p w14:paraId="0FB78278" w14:textId="77777777" w:rsidR="00BD5D8D" w:rsidRPr="0061517C" w:rsidRDefault="00BD5D8D" w:rsidP="00BD5D8D">
            <w:pPr>
              <w:ind w:left="720"/>
              <w:rPr>
                <w:rFonts w:ascii="Calibri" w:hAnsi="Calibri" w:cs="Calibri"/>
              </w:rPr>
            </w:pPr>
          </w:p>
          <w:p w14:paraId="57D62CEE" w14:textId="77777777" w:rsidR="00BD5D8D" w:rsidRPr="0061517C" w:rsidRDefault="00BD5D8D" w:rsidP="00BD5D8D">
            <w:pPr>
              <w:ind w:left="720" w:right="-142" w:hanging="686"/>
              <w:rPr>
                <w:rFonts w:ascii="Calibri" w:hAnsi="Calibri" w:cs="Calibri"/>
              </w:rPr>
            </w:pPr>
            <w:r w:rsidRPr="0061517C">
              <w:rPr>
                <w:rFonts w:ascii="Calibri" w:hAnsi="Calibri" w:cs="Calibri"/>
              </w:rPr>
              <w:t>Desirable Experience/</w:t>
            </w:r>
            <w:proofErr w:type="gramStart"/>
            <w:r w:rsidRPr="0061517C">
              <w:rPr>
                <w:rFonts w:ascii="Calibri" w:hAnsi="Calibri" w:cs="Calibri"/>
              </w:rPr>
              <w:t>Skills :</w:t>
            </w:r>
            <w:proofErr w:type="gramEnd"/>
          </w:p>
          <w:p w14:paraId="04F53F9A" w14:textId="77777777" w:rsidR="00BD5D8D" w:rsidRPr="0061517C" w:rsidRDefault="00BD5D8D" w:rsidP="00BD5D8D">
            <w:pPr>
              <w:numPr>
                <w:ilvl w:val="0"/>
                <w:numId w:val="30"/>
              </w:numPr>
              <w:rPr>
                <w:rFonts w:ascii="Calibri" w:hAnsi="Calibri" w:cs="Calibri"/>
              </w:rPr>
            </w:pPr>
            <w:r w:rsidRPr="0061517C">
              <w:rPr>
                <w:rFonts w:ascii="Calibri" w:hAnsi="Calibri" w:cs="Calibri"/>
              </w:rPr>
              <w:t xml:space="preserve">Experience working with </w:t>
            </w:r>
            <w:proofErr w:type="gramStart"/>
            <w:r w:rsidRPr="0061517C">
              <w:rPr>
                <w:rFonts w:ascii="Calibri" w:hAnsi="Calibri" w:cs="Calibri"/>
              </w:rPr>
              <w:t>volunteers</w:t>
            </w:r>
            <w:r w:rsidR="00A01F4E" w:rsidRPr="0061517C">
              <w:rPr>
                <w:rFonts w:ascii="Calibri" w:hAnsi="Calibri" w:cs="Calibri"/>
              </w:rPr>
              <w:t>;</w:t>
            </w:r>
            <w:proofErr w:type="gramEnd"/>
          </w:p>
          <w:p w14:paraId="0A98A194" w14:textId="77777777" w:rsidR="00BD5D8D" w:rsidRPr="0061517C" w:rsidRDefault="00BD5D8D" w:rsidP="00BD5D8D">
            <w:pPr>
              <w:numPr>
                <w:ilvl w:val="0"/>
                <w:numId w:val="30"/>
              </w:numPr>
              <w:rPr>
                <w:rFonts w:ascii="Calibri" w:hAnsi="Calibri" w:cs="Calibri"/>
              </w:rPr>
            </w:pPr>
            <w:r w:rsidRPr="0061517C">
              <w:rPr>
                <w:rFonts w:ascii="Calibri" w:hAnsi="Calibri" w:cs="Calibri"/>
              </w:rPr>
              <w:t xml:space="preserve">Experience writing social media posts, blogs and editing camera </w:t>
            </w:r>
            <w:proofErr w:type="gramStart"/>
            <w:r w:rsidRPr="0061517C">
              <w:rPr>
                <w:rFonts w:ascii="Calibri" w:hAnsi="Calibri" w:cs="Calibri"/>
              </w:rPr>
              <w:t>footage</w:t>
            </w:r>
            <w:r w:rsidR="00A01F4E" w:rsidRPr="0061517C">
              <w:rPr>
                <w:rFonts w:ascii="Calibri" w:hAnsi="Calibri" w:cs="Calibri"/>
              </w:rPr>
              <w:t>;</w:t>
            </w:r>
            <w:proofErr w:type="gramEnd"/>
          </w:p>
          <w:p w14:paraId="0ED79473" w14:textId="77777777" w:rsidR="00BD5D8D" w:rsidRDefault="00BD5D8D" w:rsidP="00BD5D8D">
            <w:pPr>
              <w:numPr>
                <w:ilvl w:val="0"/>
                <w:numId w:val="30"/>
              </w:numPr>
              <w:rPr>
                <w:rFonts w:ascii="Calibri" w:hAnsi="Calibri" w:cs="Calibri"/>
              </w:rPr>
            </w:pPr>
            <w:r w:rsidRPr="0061517C">
              <w:rPr>
                <w:rFonts w:ascii="Calibri" w:hAnsi="Calibri" w:cs="Calibri"/>
              </w:rPr>
              <w:t xml:space="preserve">Presentation and public speaking </w:t>
            </w:r>
            <w:proofErr w:type="gramStart"/>
            <w:r w:rsidRPr="0061517C">
              <w:rPr>
                <w:rFonts w:ascii="Calibri" w:hAnsi="Calibri" w:cs="Calibri"/>
              </w:rPr>
              <w:t>skills</w:t>
            </w:r>
            <w:r w:rsidR="004200A5">
              <w:rPr>
                <w:rFonts w:ascii="Calibri" w:hAnsi="Calibri" w:cs="Calibri"/>
              </w:rPr>
              <w:t>;</w:t>
            </w:r>
            <w:proofErr w:type="gramEnd"/>
          </w:p>
          <w:p w14:paraId="5496CC11" w14:textId="77777777" w:rsidR="00566924" w:rsidRDefault="00DA3F75" w:rsidP="00566924">
            <w:pPr>
              <w:numPr>
                <w:ilvl w:val="0"/>
                <w:numId w:val="30"/>
              </w:numPr>
              <w:rPr>
                <w:rFonts w:ascii="Calibri" w:hAnsi="Calibri" w:cs="Calibri"/>
              </w:rPr>
            </w:pPr>
            <w:r>
              <w:rPr>
                <w:rFonts w:ascii="Calibri" w:hAnsi="Calibri" w:cs="Calibri"/>
              </w:rPr>
              <w:t xml:space="preserve">Basic chainsaw qualification, and some </w:t>
            </w:r>
            <w:proofErr w:type="gramStart"/>
            <w:r>
              <w:rPr>
                <w:rFonts w:ascii="Calibri" w:hAnsi="Calibri" w:cs="Calibri"/>
              </w:rPr>
              <w:t>experience</w:t>
            </w:r>
            <w:r w:rsidR="004200A5">
              <w:rPr>
                <w:rFonts w:ascii="Calibri" w:hAnsi="Calibri" w:cs="Calibri"/>
              </w:rPr>
              <w:t>;</w:t>
            </w:r>
            <w:proofErr w:type="gramEnd"/>
          </w:p>
          <w:p w14:paraId="0562CA7E" w14:textId="77777777" w:rsidR="00566924" w:rsidRPr="0061517C" w:rsidRDefault="00566924" w:rsidP="00566924">
            <w:pPr>
              <w:numPr>
                <w:ilvl w:val="0"/>
                <w:numId w:val="30"/>
              </w:numPr>
              <w:rPr>
                <w:rFonts w:ascii="Calibri" w:hAnsi="Calibri" w:cs="Calibri"/>
              </w:rPr>
            </w:pPr>
            <w:proofErr w:type="spellStart"/>
            <w:r w:rsidRPr="0061517C">
              <w:rPr>
                <w:rFonts w:ascii="Calibri" w:hAnsi="Calibri" w:cs="Calibri"/>
              </w:rPr>
              <w:t>Brushcutter</w:t>
            </w:r>
            <w:proofErr w:type="spellEnd"/>
            <w:r w:rsidRPr="0061517C">
              <w:rPr>
                <w:rFonts w:ascii="Calibri" w:hAnsi="Calibri" w:cs="Calibri"/>
              </w:rPr>
              <w:t xml:space="preserve"> certificate.</w:t>
            </w:r>
          </w:p>
          <w:p w14:paraId="1FC39945" w14:textId="77777777" w:rsidR="00DA3F75" w:rsidRPr="0061517C" w:rsidRDefault="00DA3F75" w:rsidP="00566924">
            <w:pPr>
              <w:ind w:left="360"/>
              <w:rPr>
                <w:rFonts w:ascii="Calibri" w:hAnsi="Calibri" w:cs="Calibri"/>
              </w:rPr>
            </w:pPr>
          </w:p>
          <w:p w14:paraId="0562CB0E" w14:textId="77777777" w:rsidR="00DC400A" w:rsidRPr="0061517C" w:rsidRDefault="00DC400A" w:rsidP="008C71CE">
            <w:pPr>
              <w:ind w:right="-142"/>
              <w:rPr>
                <w:rFonts w:ascii="Calibri" w:hAnsi="Calibri" w:cs="Calibri"/>
              </w:rPr>
            </w:pPr>
          </w:p>
        </w:tc>
      </w:tr>
    </w:tbl>
    <w:p w14:paraId="34CE0A41" w14:textId="77777777" w:rsidR="003E1025" w:rsidRPr="0061517C" w:rsidRDefault="003E1025" w:rsidP="004529C0">
      <w:pPr>
        <w:ind w:right="-142"/>
        <w:rPr>
          <w:rFonts w:ascii="Calibri" w:hAnsi="Calibri" w:cs="Calibri"/>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3969"/>
        <w:gridCol w:w="3969"/>
      </w:tblGrid>
      <w:tr w:rsidR="00782712" w:rsidRPr="0061517C" w14:paraId="777DCD14" w14:textId="77777777" w:rsidTr="004529C0">
        <w:tc>
          <w:tcPr>
            <w:tcW w:w="2518" w:type="dxa"/>
          </w:tcPr>
          <w:p w14:paraId="331D2F4D" w14:textId="77777777" w:rsidR="00424EF5" w:rsidRPr="0061517C" w:rsidRDefault="004D5E8C" w:rsidP="004529C0">
            <w:pPr>
              <w:ind w:right="-142"/>
              <w:rPr>
                <w:rFonts w:ascii="Calibri" w:hAnsi="Calibri" w:cs="Calibri"/>
                <w:b/>
                <w:color w:val="548DD4"/>
              </w:rPr>
            </w:pPr>
            <w:r w:rsidRPr="0061517C">
              <w:rPr>
                <w:rFonts w:ascii="Calibri" w:hAnsi="Calibri" w:cs="Calibri"/>
                <w:b/>
                <w:color w:val="548DD4"/>
              </w:rPr>
              <w:t>Key c</w:t>
            </w:r>
            <w:r w:rsidR="00782712" w:rsidRPr="0061517C">
              <w:rPr>
                <w:rFonts w:ascii="Calibri" w:hAnsi="Calibri" w:cs="Calibri"/>
                <w:b/>
                <w:color w:val="548DD4"/>
              </w:rPr>
              <w:t>ompetencies</w:t>
            </w:r>
          </w:p>
          <w:p w14:paraId="62EBF3C5" w14:textId="77777777" w:rsidR="00782712" w:rsidRPr="0061517C" w:rsidRDefault="00782712" w:rsidP="004529C0">
            <w:pPr>
              <w:ind w:right="-142"/>
              <w:rPr>
                <w:rFonts w:ascii="Calibri" w:hAnsi="Calibri" w:cs="Calibri"/>
                <w:b/>
                <w:color w:val="548DD4"/>
              </w:rPr>
            </w:pPr>
          </w:p>
        </w:tc>
        <w:tc>
          <w:tcPr>
            <w:tcW w:w="3969" w:type="dxa"/>
          </w:tcPr>
          <w:p w14:paraId="0895C2DB" w14:textId="77777777" w:rsidR="00782712" w:rsidRPr="0061517C" w:rsidRDefault="00782712" w:rsidP="004529C0">
            <w:pPr>
              <w:ind w:right="-142"/>
              <w:rPr>
                <w:rFonts w:ascii="Calibri" w:hAnsi="Calibri" w:cs="Calibri"/>
                <w:b/>
                <w:color w:val="548DD4"/>
              </w:rPr>
            </w:pPr>
            <w:r w:rsidRPr="0061517C">
              <w:rPr>
                <w:rFonts w:ascii="Calibri" w:hAnsi="Calibri" w:cs="Calibri"/>
                <w:b/>
                <w:color w:val="548DD4"/>
              </w:rPr>
              <w:t>Essential</w:t>
            </w:r>
          </w:p>
          <w:p w14:paraId="6D98A12B" w14:textId="77777777" w:rsidR="00782712" w:rsidRPr="0061517C" w:rsidRDefault="00782712" w:rsidP="004529C0">
            <w:pPr>
              <w:ind w:right="-142"/>
              <w:rPr>
                <w:rFonts w:ascii="Calibri" w:hAnsi="Calibri" w:cs="Calibri"/>
                <w:b/>
                <w:color w:val="548DD4"/>
              </w:rPr>
            </w:pPr>
          </w:p>
        </w:tc>
        <w:tc>
          <w:tcPr>
            <w:tcW w:w="3969" w:type="dxa"/>
          </w:tcPr>
          <w:p w14:paraId="248B3EE6" w14:textId="77777777" w:rsidR="00782712" w:rsidRPr="0061517C" w:rsidRDefault="00782712" w:rsidP="004529C0">
            <w:pPr>
              <w:ind w:right="-142"/>
              <w:rPr>
                <w:rFonts w:ascii="Calibri" w:hAnsi="Calibri" w:cs="Calibri"/>
                <w:b/>
                <w:color w:val="548DD4"/>
              </w:rPr>
            </w:pPr>
            <w:r w:rsidRPr="0061517C">
              <w:rPr>
                <w:rFonts w:ascii="Calibri" w:hAnsi="Calibri" w:cs="Calibri"/>
                <w:b/>
                <w:color w:val="548DD4"/>
              </w:rPr>
              <w:t>Desirable</w:t>
            </w:r>
          </w:p>
        </w:tc>
      </w:tr>
      <w:tr w:rsidR="003E1025" w:rsidRPr="0061517C" w14:paraId="1117EA57" w14:textId="77777777" w:rsidTr="004529C0">
        <w:tc>
          <w:tcPr>
            <w:tcW w:w="2518" w:type="dxa"/>
          </w:tcPr>
          <w:p w14:paraId="7ECCBDD5" w14:textId="77777777" w:rsidR="003E1025" w:rsidRPr="0061517C" w:rsidRDefault="003E1025" w:rsidP="004529C0">
            <w:pPr>
              <w:ind w:right="-142"/>
              <w:rPr>
                <w:rFonts w:ascii="Calibri" w:hAnsi="Calibri" w:cs="Calibri"/>
              </w:rPr>
            </w:pPr>
            <w:r w:rsidRPr="0061517C">
              <w:rPr>
                <w:rFonts w:ascii="Calibri" w:hAnsi="Calibri" w:cs="Calibri"/>
              </w:rPr>
              <w:t>Technology and knowledge</w:t>
            </w:r>
            <w:r w:rsidR="001F77F3" w:rsidRPr="0061517C">
              <w:rPr>
                <w:rFonts w:ascii="Calibri" w:hAnsi="Calibri" w:cs="Calibri"/>
              </w:rPr>
              <w:t xml:space="preserve"> (IT)</w:t>
            </w:r>
          </w:p>
        </w:tc>
        <w:tc>
          <w:tcPr>
            <w:tcW w:w="3969" w:type="dxa"/>
          </w:tcPr>
          <w:p w14:paraId="33096EF0" w14:textId="77777777" w:rsidR="003E1025" w:rsidRPr="0061517C" w:rsidRDefault="004D52BD" w:rsidP="004D52BD">
            <w:pPr>
              <w:ind w:right="-142"/>
              <w:jc w:val="center"/>
              <w:rPr>
                <w:rFonts w:ascii="Calibri" w:hAnsi="Calibri" w:cs="Calibri"/>
              </w:rPr>
            </w:pPr>
            <w:r w:rsidRPr="0061517C">
              <w:rPr>
                <w:rFonts w:ascii="Calibri" w:hAnsi="Calibri" w:cs="Calibri"/>
              </w:rPr>
              <w:t>X</w:t>
            </w:r>
          </w:p>
        </w:tc>
        <w:tc>
          <w:tcPr>
            <w:tcW w:w="3969" w:type="dxa"/>
          </w:tcPr>
          <w:p w14:paraId="2946DB82" w14:textId="77777777" w:rsidR="003E1025" w:rsidRPr="0061517C" w:rsidRDefault="003E1025" w:rsidP="004D52BD">
            <w:pPr>
              <w:ind w:right="-142"/>
              <w:jc w:val="center"/>
              <w:rPr>
                <w:rFonts w:ascii="Calibri" w:hAnsi="Calibri" w:cs="Calibri"/>
              </w:rPr>
            </w:pPr>
          </w:p>
        </w:tc>
      </w:tr>
      <w:tr w:rsidR="003E1025" w:rsidRPr="0061517C" w14:paraId="4900061B" w14:textId="77777777" w:rsidTr="004529C0">
        <w:tc>
          <w:tcPr>
            <w:tcW w:w="2518" w:type="dxa"/>
          </w:tcPr>
          <w:p w14:paraId="151DC8AA" w14:textId="77777777" w:rsidR="003E1025" w:rsidRPr="0061517C" w:rsidRDefault="003E1025" w:rsidP="004529C0">
            <w:pPr>
              <w:ind w:right="-142"/>
              <w:rPr>
                <w:rFonts w:ascii="Calibri" w:hAnsi="Calibri" w:cs="Calibri"/>
              </w:rPr>
            </w:pPr>
            <w:r w:rsidRPr="0061517C">
              <w:rPr>
                <w:rFonts w:ascii="Calibri" w:hAnsi="Calibri" w:cs="Calibri"/>
              </w:rPr>
              <w:t>Organisation and planning</w:t>
            </w:r>
          </w:p>
        </w:tc>
        <w:tc>
          <w:tcPr>
            <w:tcW w:w="3969" w:type="dxa"/>
          </w:tcPr>
          <w:p w14:paraId="7E0CB7FE" w14:textId="77777777" w:rsidR="003E1025" w:rsidRPr="0061517C" w:rsidRDefault="004D52BD" w:rsidP="004D52BD">
            <w:pPr>
              <w:ind w:right="-142"/>
              <w:jc w:val="center"/>
              <w:rPr>
                <w:rFonts w:ascii="Calibri" w:hAnsi="Calibri" w:cs="Calibri"/>
              </w:rPr>
            </w:pPr>
            <w:r w:rsidRPr="0061517C">
              <w:rPr>
                <w:rFonts w:ascii="Calibri" w:hAnsi="Calibri" w:cs="Calibri"/>
              </w:rPr>
              <w:t>X</w:t>
            </w:r>
          </w:p>
        </w:tc>
        <w:tc>
          <w:tcPr>
            <w:tcW w:w="3969" w:type="dxa"/>
          </w:tcPr>
          <w:p w14:paraId="5997CC1D" w14:textId="77777777" w:rsidR="003E1025" w:rsidRPr="0061517C" w:rsidRDefault="003E1025" w:rsidP="004D52BD">
            <w:pPr>
              <w:ind w:right="-142"/>
              <w:jc w:val="center"/>
              <w:rPr>
                <w:rFonts w:ascii="Calibri" w:hAnsi="Calibri" w:cs="Calibri"/>
              </w:rPr>
            </w:pPr>
          </w:p>
        </w:tc>
      </w:tr>
      <w:tr w:rsidR="00394768" w:rsidRPr="0061517C" w14:paraId="23290449" w14:textId="77777777" w:rsidTr="007D2710">
        <w:trPr>
          <w:trHeight w:val="403"/>
        </w:trPr>
        <w:tc>
          <w:tcPr>
            <w:tcW w:w="2518" w:type="dxa"/>
            <w:tcBorders>
              <w:bottom w:val="single" w:sz="4" w:space="0" w:color="000000"/>
            </w:tcBorders>
          </w:tcPr>
          <w:p w14:paraId="3CACDAF6" w14:textId="77777777" w:rsidR="001F77F3" w:rsidRPr="0061517C" w:rsidRDefault="00394768" w:rsidP="004529C0">
            <w:pPr>
              <w:ind w:right="-142"/>
              <w:rPr>
                <w:rFonts w:ascii="Calibri" w:hAnsi="Calibri" w:cs="Calibri"/>
              </w:rPr>
            </w:pPr>
            <w:r w:rsidRPr="0061517C">
              <w:rPr>
                <w:rFonts w:ascii="Calibri" w:hAnsi="Calibri" w:cs="Calibri"/>
              </w:rPr>
              <w:t>Communication</w:t>
            </w:r>
          </w:p>
          <w:p w14:paraId="4FBAC5EB" w14:textId="77777777" w:rsidR="00394768" w:rsidRPr="0061517C" w:rsidRDefault="001F77F3" w:rsidP="004529C0">
            <w:pPr>
              <w:ind w:right="-142"/>
              <w:rPr>
                <w:rFonts w:ascii="Calibri" w:hAnsi="Calibri" w:cs="Calibri"/>
              </w:rPr>
            </w:pPr>
            <w:r w:rsidRPr="0061517C">
              <w:rPr>
                <w:rFonts w:ascii="Calibri" w:hAnsi="Calibri" w:cs="Calibri"/>
              </w:rPr>
              <w:t>(writing/spoken)</w:t>
            </w:r>
          </w:p>
        </w:tc>
        <w:tc>
          <w:tcPr>
            <w:tcW w:w="3969" w:type="dxa"/>
          </w:tcPr>
          <w:p w14:paraId="41E61A33" w14:textId="77777777" w:rsidR="00394768" w:rsidRPr="0061517C" w:rsidRDefault="004D52BD" w:rsidP="004D52BD">
            <w:pPr>
              <w:ind w:right="-142"/>
              <w:jc w:val="center"/>
              <w:rPr>
                <w:rFonts w:ascii="Calibri" w:hAnsi="Calibri" w:cs="Calibri"/>
              </w:rPr>
            </w:pPr>
            <w:r w:rsidRPr="0061517C">
              <w:rPr>
                <w:rFonts w:ascii="Calibri" w:hAnsi="Calibri" w:cs="Calibri"/>
              </w:rPr>
              <w:t>X</w:t>
            </w:r>
          </w:p>
        </w:tc>
        <w:tc>
          <w:tcPr>
            <w:tcW w:w="3969" w:type="dxa"/>
          </w:tcPr>
          <w:p w14:paraId="110FFD37" w14:textId="77777777" w:rsidR="00394768" w:rsidRPr="0061517C" w:rsidRDefault="00394768" w:rsidP="004D52BD">
            <w:pPr>
              <w:ind w:right="-142"/>
              <w:jc w:val="center"/>
              <w:rPr>
                <w:rFonts w:ascii="Calibri" w:hAnsi="Calibri" w:cs="Calibri"/>
                <w:shd w:val="clear" w:color="auto" w:fill="FFFFFF"/>
              </w:rPr>
            </w:pPr>
          </w:p>
        </w:tc>
      </w:tr>
      <w:tr w:rsidR="00394768" w:rsidRPr="0061517C" w14:paraId="68F2C313" w14:textId="77777777" w:rsidTr="004529C0">
        <w:tc>
          <w:tcPr>
            <w:tcW w:w="2518" w:type="dxa"/>
          </w:tcPr>
          <w:p w14:paraId="3912E7FF" w14:textId="77777777" w:rsidR="00394768" w:rsidRPr="0061517C" w:rsidRDefault="00394768" w:rsidP="004529C0">
            <w:pPr>
              <w:ind w:right="-142"/>
              <w:rPr>
                <w:rFonts w:ascii="Calibri" w:hAnsi="Calibri" w:cs="Calibri"/>
              </w:rPr>
            </w:pPr>
            <w:r w:rsidRPr="0061517C">
              <w:rPr>
                <w:rFonts w:ascii="Calibri" w:hAnsi="Calibri" w:cs="Calibri"/>
              </w:rPr>
              <w:t>Problem Solving</w:t>
            </w:r>
          </w:p>
          <w:p w14:paraId="6B699379" w14:textId="77777777" w:rsidR="001F77F3" w:rsidRPr="0061517C" w:rsidRDefault="001F77F3" w:rsidP="004529C0">
            <w:pPr>
              <w:ind w:right="-142"/>
              <w:rPr>
                <w:rFonts w:ascii="Calibri" w:hAnsi="Calibri" w:cs="Calibri"/>
              </w:rPr>
            </w:pPr>
          </w:p>
        </w:tc>
        <w:tc>
          <w:tcPr>
            <w:tcW w:w="3969" w:type="dxa"/>
          </w:tcPr>
          <w:p w14:paraId="2A5697B1" w14:textId="77777777" w:rsidR="00394768" w:rsidRPr="0061517C" w:rsidRDefault="004D52BD" w:rsidP="004D52BD">
            <w:pPr>
              <w:ind w:right="-142"/>
              <w:jc w:val="center"/>
              <w:rPr>
                <w:rFonts w:ascii="Calibri" w:hAnsi="Calibri" w:cs="Calibri"/>
              </w:rPr>
            </w:pPr>
            <w:r w:rsidRPr="0061517C">
              <w:rPr>
                <w:rFonts w:ascii="Calibri" w:hAnsi="Calibri" w:cs="Calibri"/>
              </w:rPr>
              <w:t>X</w:t>
            </w:r>
          </w:p>
        </w:tc>
        <w:tc>
          <w:tcPr>
            <w:tcW w:w="3969" w:type="dxa"/>
          </w:tcPr>
          <w:p w14:paraId="3FE9F23F" w14:textId="77777777" w:rsidR="00394768" w:rsidRPr="0061517C" w:rsidRDefault="00394768" w:rsidP="004D52BD">
            <w:pPr>
              <w:ind w:right="-142"/>
              <w:jc w:val="center"/>
              <w:rPr>
                <w:rFonts w:ascii="Calibri" w:hAnsi="Calibri" w:cs="Calibri"/>
              </w:rPr>
            </w:pPr>
          </w:p>
        </w:tc>
      </w:tr>
      <w:tr w:rsidR="00394768" w:rsidRPr="0061517C" w14:paraId="6806F896" w14:textId="77777777" w:rsidTr="004529C0">
        <w:tc>
          <w:tcPr>
            <w:tcW w:w="2518" w:type="dxa"/>
          </w:tcPr>
          <w:p w14:paraId="53D3ADAC" w14:textId="77777777" w:rsidR="00394768" w:rsidRPr="0061517C" w:rsidRDefault="00394768" w:rsidP="004529C0">
            <w:pPr>
              <w:ind w:right="-142"/>
              <w:rPr>
                <w:rFonts w:ascii="Calibri" w:hAnsi="Calibri" w:cs="Calibri"/>
              </w:rPr>
            </w:pPr>
            <w:r w:rsidRPr="0061517C">
              <w:rPr>
                <w:rFonts w:ascii="Calibri" w:hAnsi="Calibri" w:cs="Calibri"/>
              </w:rPr>
              <w:t>Judgement</w:t>
            </w:r>
          </w:p>
          <w:p w14:paraId="1F72F646" w14:textId="77777777" w:rsidR="001F77F3" w:rsidRPr="0061517C" w:rsidRDefault="001F77F3" w:rsidP="004529C0">
            <w:pPr>
              <w:ind w:right="-142"/>
              <w:rPr>
                <w:rFonts w:ascii="Calibri" w:hAnsi="Calibri" w:cs="Calibri"/>
              </w:rPr>
            </w:pPr>
          </w:p>
        </w:tc>
        <w:tc>
          <w:tcPr>
            <w:tcW w:w="3969" w:type="dxa"/>
          </w:tcPr>
          <w:p w14:paraId="2AA7E729" w14:textId="77777777" w:rsidR="00394768" w:rsidRPr="0061517C" w:rsidRDefault="004D52BD" w:rsidP="004D52BD">
            <w:pPr>
              <w:ind w:right="-142"/>
              <w:jc w:val="center"/>
              <w:rPr>
                <w:rFonts w:ascii="Calibri" w:hAnsi="Calibri" w:cs="Calibri"/>
              </w:rPr>
            </w:pPr>
            <w:r w:rsidRPr="0061517C">
              <w:rPr>
                <w:rFonts w:ascii="Calibri" w:hAnsi="Calibri" w:cs="Calibri"/>
              </w:rPr>
              <w:t>X</w:t>
            </w:r>
          </w:p>
        </w:tc>
        <w:tc>
          <w:tcPr>
            <w:tcW w:w="3969" w:type="dxa"/>
          </w:tcPr>
          <w:p w14:paraId="08CE6F91" w14:textId="77777777" w:rsidR="00394768" w:rsidRPr="0061517C" w:rsidRDefault="00394768" w:rsidP="004D52BD">
            <w:pPr>
              <w:ind w:right="-142"/>
              <w:jc w:val="center"/>
              <w:rPr>
                <w:rFonts w:ascii="Calibri" w:hAnsi="Calibri" w:cs="Calibri"/>
              </w:rPr>
            </w:pPr>
          </w:p>
        </w:tc>
      </w:tr>
      <w:tr w:rsidR="00EF1223" w:rsidRPr="0061517C" w14:paraId="15DFC4B8" w14:textId="77777777" w:rsidTr="004529C0">
        <w:tc>
          <w:tcPr>
            <w:tcW w:w="2518" w:type="dxa"/>
          </w:tcPr>
          <w:p w14:paraId="32264BB9" w14:textId="77777777" w:rsidR="00EF1223" w:rsidRPr="0061517C" w:rsidRDefault="00EF1223" w:rsidP="004529C0">
            <w:pPr>
              <w:ind w:right="-142"/>
              <w:rPr>
                <w:rFonts w:ascii="Calibri" w:hAnsi="Calibri" w:cs="Calibri"/>
              </w:rPr>
            </w:pPr>
            <w:r w:rsidRPr="0061517C">
              <w:rPr>
                <w:rFonts w:ascii="Calibri" w:hAnsi="Calibri" w:cs="Calibri"/>
              </w:rPr>
              <w:t>Management</w:t>
            </w:r>
          </w:p>
          <w:p w14:paraId="61CDCEAD" w14:textId="77777777" w:rsidR="001F77F3" w:rsidRPr="0061517C" w:rsidRDefault="001F77F3" w:rsidP="004529C0">
            <w:pPr>
              <w:ind w:right="-142"/>
              <w:rPr>
                <w:rFonts w:ascii="Calibri" w:hAnsi="Calibri" w:cs="Calibri"/>
              </w:rPr>
            </w:pPr>
          </w:p>
        </w:tc>
        <w:tc>
          <w:tcPr>
            <w:tcW w:w="3969" w:type="dxa"/>
          </w:tcPr>
          <w:p w14:paraId="6BB9E253" w14:textId="77777777" w:rsidR="00D40FC4" w:rsidRPr="0061517C" w:rsidRDefault="00D40FC4" w:rsidP="004D52BD">
            <w:pPr>
              <w:ind w:right="-142"/>
              <w:jc w:val="center"/>
              <w:rPr>
                <w:rFonts w:ascii="Calibri" w:hAnsi="Calibri" w:cs="Calibri"/>
              </w:rPr>
            </w:pPr>
          </w:p>
        </w:tc>
        <w:tc>
          <w:tcPr>
            <w:tcW w:w="3969" w:type="dxa"/>
          </w:tcPr>
          <w:p w14:paraId="6AE3BE76" w14:textId="77777777" w:rsidR="00236C7D" w:rsidRPr="0061517C" w:rsidRDefault="004D52BD" w:rsidP="004D52BD">
            <w:pPr>
              <w:ind w:right="-142"/>
              <w:jc w:val="center"/>
              <w:rPr>
                <w:rFonts w:ascii="Calibri" w:hAnsi="Calibri" w:cs="Calibri"/>
              </w:rPr>
            </w:pPr>
            <w:r w:rsidRPr="0061517C">
              <w:rPr>
                <w:rFonts w:ascii="Calibri" w:hAnsi="Calibri" w:cs="Calibri"/>
              </w:rPr>
              <w:t>X</w:t>
            </w:r>
          </w:p>
        </w:tc>
      </w:tr>
      <w:tr w:rsidR="00394768" w:rsidRPr="0061517C" w14:paraId="10DEAE00" w14:textId="77777777" w:rsidTr="004529C0">
        <w:tc>
          <w:tcPr>
            <w:tcW w:w="2518" w:type="dxa"/>
          </w:tcPr>
          <w:p w14:paraId="551B5B57" w14:textId="77777777" w:rsidR="00394768" w:rsidRPr="0061517C" w:rsidRDefault="00394768" w:rsidP="004529C0">
            <w:pPr>
              <w:ind w:right="-142"/>
              <w:rPr>
                <w:rFonts w:ascii="Calibri" w:hAnsi="Calibri" w:cs="Calibri"/>
              </w:rPr>
            </w:pPr>
            <w:r w:rsidRPr="0061517C">
              <w:rPr>
                <w:rFonts w:ascii="Calibri" w:hAnsi="Calibri" w:cs="Calibri"/>
              </w:rPr>
              <w:t>Teamwork</w:t>
            </w:r>
          </w:p>
          <w:p w14:paraId="23DE523C" w14:textId="77777777" w:rsidR="001F77F3" w:rsidRPr="0061517C" w:rsidRDefault="001F77F3" w:rsidP="004529C0">
            <w:pPr>
              <w:ind w:right="-142"/>
              <w:rPr>
                <w:rFonts w:ascii="Calibri" w:hAnsi="Calibri" w:cs="Calibri"/>
              </w:rPr>
            </w:pPr>
          </w:p>
        </w:tc>
        <w:tc>
          <w:tcPr>
            <w:tcW w:w="3969" w:type="dxa"/>
          </w:tcPr>
          <w:p w14:paraId="18F67DA1" w14:textId="77777777" w:rsidR="00394768" w:rsidRPr="0061517C" w:rsidRDefault="004D52BD" w:rsidP="004D52BD">
            <w:pPr>
              <w:ind w:right="-142"/>
              <w:jc w:val="center"/>
              <w:rPr>
                <w:rFonts w:ascii="Calibri" w:hAnsi="Calibri" w:cs="Calibri"/>
              </w:rPr>
            </w:pPr>
            <w:r w:rsidRPr="0061517C">
              <w:rPr>
                <w:rFonts w:ascii="Calibri" w:hAnsi="Calibri" w:cs="Calibri"/>
              </w:rPr>
              <w:t>X</w:t>
            </w:r>
          </w:p>
        </w:tc>
        <w:tc>
          <w:tcPr>
            <w:tcW w:w="3969" w:type="dxa"/>
          </w:tcPr>
          <w:p w14:paraId="52E56223" w14:textId="77777777" w:rsidR="00394768" w:rsidRPr="0061517C" w:rsidRDefault="00394768" w:rsidP="004D52BD">
            <w:pPr>
              <w:ind w:right="-142"/>
              <w:jc w:val="center"/>
              <w:rPr>
                <w:rFonts w:ascii="Calibri" w:hAnsi="Calibri" w:cs="Calibri"/>
              </w:rPr>
            </w:pPr>
          </w:p>
        </w:tc>
      </w:tr>
      <w:tr w:rsidR="00394768" w:rsidRPr="0061517C" w14:paraId="54F4A1D2" w14:textId="77777777" w:rsidTr="004529C0">
        <w:tc>
          <w:tcPr>
            <w:tcW w:w="2518" w:type="dxa"/>
          </w:tcPr>
          <w:p w14:paraId="7CCD2EF6" w14:textId="77777777" w:rsidR="00394768" w:rsidRPr="0061517C" w:rsidRDefault="00394768" w:rsidP="004529C0">
            <w:pPr>
              <w:ind w:right="-142"/>
              <w:rPr>
                <w:rFonts w:ascii="Calibri" w:hAnsi="Calibri" w:cs="Calibri"/>
              </w:rPr>
            </w:pPr>
            <w:r w:rsidRPr="0061517C">
              <w:rPr>
                <w:rFonts w:ascii="Calibri" w:hAnsi="Calibri" w:cs="Calibri"/>
              </w:rPr>
              <w:t>Commitment to organisational culture, values and vision</w:t>
            </w:r>
          </w:p>
        </w:tc>
        <w:tc>
          <w:tcPr>
            <w:tcW w:w="3969" w:type="dxa"/>
          </w:tcPr>
          <w:p w14:paraId="1551937A" w14:textId="77777777" w:rsidR="00394768" w:rsidRPr="0061517C" w:rsidRDefault="004D52BD" w:rsidP="004D52BD">
            <w:pPr>
              <w:ind w:right="-142"/>
              <w:jc w:val="center"/>
              <w:rPr>
                <w:rFonts w:ascii="Calibri" w:hAnsi="Calibri" w:cs="Calibri"/>
              </w:rPr>
            </w:pPr>
            <w:r w:rsidRPr="0061517C">
              <w:rPr>
                <w:rFonts w:ascii="Calibri" w:hAnsi="Calibri" w:cs="Calibri"/>
              </w:rPr>
              <w:t>X</w:t>
            </w:r>
          </w:p>
        </w:tc>
        <w:tc>
          <w:tcPr>
            <w:tcW w:w="3969" w:type="dxa"/>
          </w:tcPr>
          <w:p w14:paraId="07547A01" w14:textId="77777777" w:rsidR="00394768" w:rsidRPr="0061517C" w:rsidRDefault="00394768" w:rsidP="004D52BD">
            <w:pPr>
              <w:ind w:right="-142"/>
              <w:jc w:val="center"/>
              <w:rPr>
                <w:rFonts w:ascii="Calibri" w:hAnsi="Calibri" w:cs="Calibri"/>
              </w:rPr>
            </w:pPr>
          </w:p>
        </w:tc>
      </w:tr>
    </w:tbl>
    <w:p w14:paraId="5043CB0F" w14:textId="77777777" w:rsidR="008C71CE" w:rsidRPr="0061517C" w:rsidRDefault="008C71CE" w:rsidP="004529C0">
      <w:pPr>
        <w:ind w:right="-142"/>
        <w:rPr>
          <w:rFonts w:ascii="Calibri" w:hAnsi="Calibri" w:cs="Calibri"/>
        </w:rPr>
      </w:pPr>
      <w:r w:rsidRPr="0061517C">
        <w:rPr>
          <w:rFonts w:ascii="Calibri" w:hAnsi="Calibri" w:cs="Calibri"/>
        </w:rPr>
        <w:br w:type="column"/>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552"/>
        <w:gridCol w:w="2551"/>
        <w:gridCol w:w="2835"/>
      </w:tblGrid>
      <w:tr w:rsidR="001F77F3" w:rsidRPr="0061517C" w14:paraId="7F2D4282" w14:textId="77777777" w:rsidTr="001F77F3">
        <w:trPr>
          <w:trHeight w:val="401"/>
        </w:trPr>
        <w:tc>
          <w:tcPr>
            <w:tcW w:w="2518" w:type="dxa"/>
          </w:tcPr>
          <w:p w14:paraId="79FC1276" w14:textId="77777777" w:rsidR="001F77F3" w:rsidRPr="0061517C" w:rsidRDefault="001F77F3" w:rsidP="004529C0">
            <w:pPr>
              <w:ind w:right="-142"/>
              <w:rPr>
                <w:rFonts w:ascii="Calibri" w:hAnsi="Calibri" w:cs="Calibri"/>
                <w:b/>
                <w:color w:val="548DD4"/>
              </w:rPr>
            </w:pPr>
            <w:proofErr w:type="gramStart"/>
            <w:r w:rsidRPr="0061517C">
              <w:rPr>
                <w:rFonts w:ascii="Calibri" w:hAnsi="Calibri" w:cs="Calibri"/>
                <w:b/>
                <w:color w:val="548DD4"/>
              </w:rPr>
              <w:t>Additional  Requirements</w:t>
            </w:r>
            <w:proofErr w:type="gramEnd"/>
          </w:p>
        </w:tc>
        <w:tc>
          <w:tcPr>
            <w:tcW w:w="2552" w:type="dxa"/>
          </w:tcPr>
          <w:p w14:paraId="4DEF73DE" w14:textId="77777777" w:rsidR="001F77F3" w:rsidRPr="0061517C" w:rsidRDefault="001F77F3" w:rsidP="004529C0">
            <w:pPr>
              <w:ind w:right="-142"/>
              <w:rPr>
                <w:rFonts w:ascii="Calibri" w:hAnsi="Calibri" w:cs="Calibri"/>
                <w:b/>
                <w:color w:val="548DD4"/>
              </w:rPr>
            </w:pPr>
            <w:r w:rsidRPr="0061517C">
              <w:rPr>
                <w:rFonts w:ascii="Calibri" w:hAnsi="Calibri" w:cs="Calibri"/>
                <w:b/>
                <w:color w:val="548DD4"/>
              </w:rPr>
              <w:t>Essential</w:t>
            </w:r>
          </w:p>
        </w:tc>
        <w:tc>
          <w:tcPr>
            <w:tcW w:w="2551" w:type="dxa"/>
          </w:tcPr>
          <w:p w14:paraId="6086CB33" w14:textId="77777777" w:rsidR="001F77F3" w:rsidRPr="0061517C" w:rsidRDefault="001F77F3" w:rsidP="004529C0">
            <w:pPr>
              <w:ind w:right="-142"/>
              <w:rPr>
                <w:rFonts w:ascii="Calibri" w:hAnsi="Calibri" w:cs="Calibri"/>
                <w:b/>
                <w:color w:val="548DD4"/>
              </w:rPr>
            </w:pPr>
            <w:r w:rsidRPr="0061517C">
              <w:rPr>
                <w:rFonts w:ascii="Calibri" w:hAnsi="Calibri" w:cs="Calibri"/>
                <w:b/>
                <w:color w:val="548DD4"/>
              </w:rPr>
              <w:t>Desirable</w:t>
            </w:r>
          </w:p>
        </w:tc>
        <w:tc>
          <w:tcPr>
            <w:tcW w:w="2835" w:type="dxa"/>
          </w:tcPr>
          <w:p w14:paraId="773F148E" w14:textId="77777777" w:rsidR="001F77F3" w:rsidRPr="0061517C" w:rsidRDefault="001F77F3" w:rsidP="004529C0">
            <w:pPr>
              <w:ind w:right="-142"/>
              <w:rPr>
                <w:rFonts w:ascii="Calibri" w:hAnsi="Calibri" w:cs="Calibri"/>
                <w:b/>
                <w:color w:val="548DD4"/>
              </w:rPr>
            </w:pPr>
            <w:r w:rsidRPr="0061517C">
              <w:rPr>
                <w:rFonts w:ascii="Calibri" w:hAnsi="Calibri" w:cs="Calibri"/>
                <w:b/>
                <w:color w:val="548DD4"/>
              </w:rPr>
              <w:t>Not applicable</w:t>
            </w:r>
          </w:p>
        </w:tc>
      </w:tr>
      <w:tr w:rsidR="001F77F3" w:rsidRPr="0061517C" w14:paraId="3698E36D" w14:textId="77777777" w:rsidTr="001F77F3">
        <w:trPr>
          <w:trHeight w:val="401"/>
        </w:trPr>
        <w:tc>
          <w:tcPr>
            <w:tcW w:w="2518" w:type="dxa"/>
          </w:tcPr>
          <w:p w14:paraId="6F486EF6" w14:textId="77777777" w:rsidR="001F77F3" w:rsidRPr="0061517C" w:rsidRDefault="001F77F3" w:rsidP="001F77F3">
            <w:pPr>
              <w:ind w:right="-142"/>
              <w:rPr>
                <w:rFonts w:ascii="Calibri" w:hAnsi="Calibri" w:cs="Calibri"/>
              </w:rPr>
            </w:pPr>
            <w:r w:rsidRPr="0061517C">
              <w:rPr>
                <w:rFonts w:ascii="Calibri" w:hAnsi="Calibri" w:cs="Calibri"/>
              </w:rPr>
              <w:t>Right to work in the UK</w:t>
            </w:r>
          </w:p>
        </w:tc>
        <w:tc>
          <w:tcPr>
            <w:tcW w:w="2552" w:type="dxa"/>
          </w:tcPr>
          <w:p w14:paraId="540B4049" w14:textId="77777777" w:rsidR="001F77F3" w:rsidRPr="0061517C" w:rsidRDefault="000B5BDE" w:rsidP="004D52BD">
            <w:pPr>
              <w:ind w:right="-142"/>
              <w:jc w:val="center"/>
              <w:rPr>
                <w:rFonts w:ascii="Calibri" w:hAnsi="Calibri" w:cs="Calibri"/>
              </w:rPr>
            </w:pPr>
            <w:r w:rsidRPr="0061517C">
              <w:rPr>
                <w:rFonts w:ascii="Calibri" w:hAnsi="Calibri" w:cs="Calibri"/>
              </w:rPr>
              <w:t>X</w:t>
            </w:r>
          </w:p>
        </w:tc>
        <w:tc>
          <w:tcPr>
            <w:tcW w:w="2551" w:type="dxa"/>
          </w:tcPr>
          <w:p w14:paraId="07459315" w14:textId="77777777" w:rsidR="001F77F3" w:rsidRPr="0061517C" w:rsidRDefault="001F77F3" w:rsidP="004D52BD">
            <w:pPr>
              <w:ind w:right="-142"/>
              <w:jc w:val="center"/>
              <w:rPr>
                <w:rFonts w:ascii="Calibri" w:hAnsi="Calibri" w:cs="Calibri"/>
              </w:rPr>
            </w:pPr>
          </w:p>
        </w:tc>
        <w:tc>
          <w:tcPr>
            <w:tcW w:w="2835" w:type="dxa"/>
          </w:tcPr>
          <w:p w14:paraId="6537F28F" w14:textId="77777777" w:rsidR="001F77F3" w:rsidRPr="0061517C" w:rsidRDefault="001F77F3" w:rsidP="004D52BD">
            <w:pPr>
              <w:ind w:right="-142"/>
              <w:jc w:val="center"/>
              <w:rPr>
                <w:rFonts w:ascii="Calibri" w:hAnsi="Calibri" w:cs="Calibri"/>
              </w:rPr>
            </w:pPr>
          </w:p>
        </w:tc>
      </w:tr>
      <w:tr w:rsidR="001F77F3" w:rsidRPr="0061517C" w14:paraId="634E959F" w14:textId="77777777" w:rsidTr="001F77F3">
        <w:trPr>
          <w:trHeight w:val="401"/>
        </w:trPr>
        <w:tc>
          <w:tcPr>
            <w:tcW w:w="2518" w:type="dxa"/>
          </w:tcPr>
          <w:p w14:paraId="3A84A3C4" w14:textId="77777777" w:rsidR="001F77F3" w:rsidRPr="0061517C" w:rsidRDefault="001F77F3" w:rsidP="001F77F3">
            <w:pPr>
              <w:ind w:right="-142"/>
              <w:rPr>
                <w:rFonts w:ascii="Calibri" w:hAnsi="Calibri" w:cs="Calibri"/>
                <w:b/>
              </w:rPr>
            </w:pPr>
            <w:r w:rsidRPr="0061517C">
              <w:rPr>
                <w:rFonts w:ascii="Calibri" w:hAnsi="Calibri" w:cs="Calibri"/>
              </w:rPr>
              <w:t>Full Driving Licence</w:t>
            </w:r>
          </w:p>
        </w:tc>
        <w:tc>
          <w:tcPr>
            <w:tcW w:w="2552" w:type="dxa"/>
          </w:tcPr>
          <w:p w14:paraId="2FC106A0" w14:textId="77777777" w:rsidR="001F77F3" w:rsidRPr="0061517C" w:rsidRDefault="000B5BDE" w:rsidP="004D52BD">
            <w:pPr>
              <w:ind w:right="-142"/>
              <w:jc w:val="center"/>
              <w:rPr>
                <w:rFonts w:ascii="Calibri" w:hAnsi="Calibri" w:cs="Calibri"/>
              </w:rPr>
            </w:pPr>
            <w:r w:rsidRPr="0061517C">
              <w:rPr>
                <w:rFonts w:ascii="Calibri" w:hAnsi="Calibri" w:cs="Calibri"/>
              </w:rPr>
              <w:t>X</w:t>
            </w:r>
          </w:p>
        </w:tc>
        <w:tc>
          <w:tcPr>
            <w:tcW w:w="2551" w:type="dxa"/>
          </w:tcPr>
          <w:p w14:paraId="6DFB9E20" w14:textId="77777777" w:rsidR="001F77F3" w:rsidRPr="0061517C" w:rsidRDefault="001F77F3" w:rsidP="004D52BD">
            <w:pPr>
              <w:ind w:right="-142"/>
              <w:jc w:val="center"/>
              <w:rPr>
                <w:rFonts w:ascii="Calibri" w:hAnsi="Calibri" w:cs="Calibri"/>
              </w:rPr>
            </w:pPr>
          </w:p>
        </w:tc>
        <w:tc>
          <w:tcPr>
            <w:tcW w:w="2835" w:type="dxa"/>
          </w:tcPr>
          <w:p w14:paraId="70DF9E56" w14:textId="77777777" w:rsidR="001F77F3" w:rsidRPr="0061517C" w:rsidRDefault="001F77F3" w:rsidP="004D52BD">
            <w:pPr>
              <w:ind w:right="-142"/>
              <w:jc w:val="center"/>
              <w:rPr>
                <w:rFonts w:ascii="Calibri" w:hAnsi="Calibri" w:cs="Calibri"/>
              </w:rPr>
            </w:pPr>
          </w:p>
        </w:tc>
      </w:tr>
      <w:tr w:rsidR="001F77F3" w:rsidRPr="0061517C" w14:paraId="3B5C7BEF" w14:textId="77777777" w:rsidTr="001F77F3">
        <w:trPr>
          <w:trHeight w:val="401"/>
        </w:trPr>
        <w:tc>
          <w:tcPr>
            <w:tcW w:w="2518" w:type="dxa"/>
          </w:tcPr>
          <w:p w14:paraId="0F9D4253" w14:textId="77777777" w:rsidR="001F77F3" w:rsidRPr="0061517C" w:rsidRDefault="001F77F3" w:rsidP="004529C0">
            <w:pPr>
              <w:ind w:right="-142"/>
              <w:rPr>
                <w:rFonts w:ascii="Calibri" w:hAnsi="Calibri" w:cs="Calibri"/>
              </w:rPr>
            </w:pPr>
            <w:r w:rsidRPr="0061517C">
              <w:rPr>
                <w:rFonts w:ascii="Calibri" w:hAnsi="Calibri" w:cs="Calibri"/>
              </w:rPr>
              <w:t>Protection of Vulnerable Groups membership</w:t>
            </w:r>
          </w:p>
        </w:tc>
        <w:tc>
          <w:tcPr>
            <w:tcW w:w="2552" w:type="dxa"/>
          </w:tcPr>
          <w:p w14:paraId="44E871BC" w14:textId="77777777" w:rsidR="001F77F3" w:rsidRPr="0061517C" w:rsidRDefault="001F77F3" w:rsidP="004D52BD">
            <w:pPr>
              <w:ind w:right="-142"/>
              <w:jc w:val="center"/>
              <w:rPr>
                <w:rFonts w:ascii="Calibri" w:hAnsi="Calibri" w:cs="Calibri"/>
              </w:rPr>
            </w:pPr>
          </w:p>
        </w:tc>
        <w:tc>
          <w:tcPr>
            <w:tcW w:w="2551" w:type="dxa"/>
          </w:tcPr>
          <w:p w14:paraId="0BF38BBE" w14:textId="77777777" w:rsidR="001F77F3" w:rsidRPr="0061517C" w:rsidRDefault="000B5BDE" w:rsidP="004D52BD">
            <w:pPr>
              <w:ind w:right="-142"/>
              <w:jc w:val="center"/>
              <w:rPr>
                <w:rFonts w:ascii="Calibri" w:hAnsi="Calibri" w:cs="Calibri"/>
              </w:rPr>
            </w:pPr>
            <w:r w:rsidRPr="0061517C">
              <w:rPr>
                <w:rFonts w:ascii="Calibri" w:hAnsi="Calibri" w:cs="Calibri"/>
              </w:rPr>
              <w:t>X</w:t>
            </w:r>
          </w:p>
        </w:tc>
        <w:tc>
          <w:tcPr>
            <w:tcW w:w="2835" w:type="dxa"/>
          </w:tcPr>
          <w:p w14:paraId="144A5D23" w14:textId="77777777" w:rsidR="001F77F3" w:rsidRPr="0061517C" w:rsidRDefault="001F77F3" w:rsidP="004D52BD">
            <w:pPr>
              <w:ind w:right="-142"/>
              <w:jc w:val="center"/>
              <w:rPr>
                <w:rFonts w:ascii="Calibri" w:hAnsi="Calibri" w:cs="Calibri"/>
              </w:rPr>
            </w:pPr>
          </w:p>
        </w:tc>
      </w:tr>
      <w:tr w:rsidR="00DA3F75" w:rsidRPr="0061517C" w14:paraId="29ACECE7" w14:textId="77777777" w:rsidTr="001F77F3">
        <w:trPr>
          <w:trHeight w:val="401"/>
        </w:trPr>
        <w:tc>
          <w:tcPr>
            <w:tcW w:w="2518" w:type="dxa"/>
          </w:tcPr>
          <w:p w14:paraId="5DCCFE55" w14:textId="77777777" w:rsidR="00DA3F75" w:rsidRPr="0061517C" w:rsidRDefault="00DA3F75" w:rsidP="004529C0">
            <w:pPr>
              <w:ind w:right="-142"/>
              <w:rPr>
                <w:rFonts w:ascii="Calibri" w:hAnsi="Calibri" w:cs="Calibri"/>
              </w:rPr>
            </w:pPr>
            <w:r>
              <w:rPr>
                <w:rFonts w:ascii="Calibri" w:hAnsi="Calibri" w:cs="Calibri"/>
              </w:rPr>
              <w:t>Practical qualifications (</w:t>
            </w:r>
            <w:proofErr w:type="spellStart"/>
            <w:r>
              <w:rPr>
                <w:rFonts w:ascii="Calibri" w:hAnsi="Calibri" w:cs="Calibri"/>
              </w:rPr>
              <w:t>brushcutter</w:t>
            </w:r>
            <w:proofErr w:type="spellEnd"/>
            <w:r>
              <w:rPr>
                <w:rFonts w:ascii="Calibri" w:hAnsi="Calibri" w:cs="Calibri"/>
              </w:rPr>
              <w:t>, chainsaw)</w:t>
            </w:r>
          </w:p>
        </w:tc>
        <w:tc>
          <w:tcPr>
            <w:tcW w:w="2552" w:type="dxa"/>
          </w:tcPr>
          <w:p w14:paraId="738610EB" w14:textId="77777777" w:rsidR="00DA3F75" w:rsidRPr="0061517C" w:rsidRDefault="00DA3F75" w:rsidP="004D52BD">
            <w:pPr>
              <w:ind w:right="-142"/>
              <w:jc w:val="center"/>
              <w:rPr>
                <w:rFonts w:ascii="Calibri" w:hAnsi="Calibri" w:cs="Calibri"/>
              </w:rPr>
            </w:pPr>
          </w:p>
        </w:tc>
        <w:tc>
          <w:tcPr>
            <w:tcW w:w="2551" w:type="dxa"/>
          </w:tcPr>
          <w:p w14:paraId="3726491C" w14:textId="77777777" w:rsidR="00DA3F75" w:rsidRPr="0061517C" w:rsidRDefault="00DA3F75" w:rsidP="004D52BD">
            <w:pPr>
              <w:ind w:right="-142"/>
              <w:jc w:val="center"/>
              <w:rPr>
                <w:rFonts w:ascii="Calibri" w:hAnsi="Calibri" w:cs="Calibri"/>
              </w:rPr>
            </w:pPr>
            <w:r>
              <w:rPr>
                <w:rFonts w:ascii="Calibri" w:hAnsi="Calibri" w:cs="Calibri"/>
              </w:rPr>
              <w:t>X</w:t>
            </w:r>
          </w:p>
        </w:tc>
        <w:tc>
          <w:tcPr>
            <w:tcW w:w="2835" w:type="dxa"/>
          </w:tcPr>
          <w:p w14:paraId="637805D2" w14:textId="77777777" w:rsidR="00DA3F75" w:rsidRPr="0061517C" w:rsidRDefault="00DA3F75" w:rsidP="004D52BD">
            <w:pPr>
              <w:ind w:right="-142"/>
              <w:jc w:val="center"/>
              <w:rPr>
                <w:rFonts w:ascii="Calibri" w:hAnsi="Calibri" w:cs="Calibri"/>
              </w:rPr>
            </w:pPr>
          </w:p>
        </w:tc>
      </w:tr>
      <w:tr w:rsidR="001F77F3" w:rsidRPr="0061517C" w14:paraId="2F21E3A0" w14:textId="77777777" w:rsidTr="001F77F3">
        <w:trPr>
          <w:trHeight w:val="401"/>
        </w:trPr>
        <w:tc>
          <w:tcPr>
            <w:tcW w:w="2518" w:type="dxa"/>
          </w:tcPr>
          <w:p w14:paraId="1A48958A" w14:textId="77777777" w:rsidR="001F77F3" w:rsidRPr="0061517C" w:rsidRDefault="001F77F3" w:rsidP="004529C0">
            <w:pPr>
              <w:ind w:right="-142"/>
              <w:rPr>
                <w:rFonts w:ascii="Calibri" w:hAnsi="Calibri" w:cs="Calibri"/>
              </w:rPr>
            </w:pPr>
            <w:r w:rsidRPr="0061517C">
              <w:rPr>
                <w:rFonts w:ascii="Calibri" w:hAnsi="Calibri" w:cs="Calibri"/>
              </w:rPr>
              <w:t>First Aid Certificate</w:t>
            </w:r>
          </w:p>
        </w:tc>
        <w:tc>
          <w:tcPr>
            <w:tcW w:w="2552" w:type="dxa"/>
          </w:tcPr>
          <w:p w14:paraId="463F29E8" w14:textId="77777777" w:rsidR="001F77F3" w:rsidRPr="0061517C" w:rsidRDefault="001F77F3" w:rsidP="004D52BD">
            <w:pPr>
              <w:ind w:right="-142"/>
              <w:jc w:val="center"/>
              <w:rPr>
                <w:rFonts w:ascii="Calibri" w:hAnsi="Calibri" w:cs="Calibri"/>
              </w:rPr>
            </w:pPr>
          </w:p>
        </w:tc>
        <w:tc>
          <w:tcPr>
            <w:tcW w:w="2551" w:type="dxa"/>
          </w:tcPr>
          <w:p w14:paraId="6ABC5ABD" w14:textId="77777777" w:rsidR="001F77F3" w:rsidRPr="0061517C" w:rsidRDefault="000B5BDE" w:rsidP="004D52BD">
            <w:pPr>
              <w:ind w:right="-142"/>
              <w:jc w:val="center"/>
              <w:rPr>
                <w:rFonts w:ascii="Calibri" w:hAnsi="Calibri" w:cs="Calibri"/>
              </w:rPr>
            </w:pPr>
            <w:r w:rsidRPr="0061517C">
              <w:rPr>
                <w:rFonts w:ascii="Calibri" w:hAnsi="Calibri" w:cs="Calibri"/>
              </w:rPr>
              <w:t>X</w:t>
            </w:r>
          </w:p>
        </w:tc>
        <w:tc>
          <w:tcPr>
            <w:tcW w:w="2835" w:type="dxa"/>
          </w:tcPr>
          <w:p w14:paraId="3B7B4B86" w14:textId="77777777" w:rsidR="001F77F3" w:rsidRPr="0061517C" w:rsidRDefault="001F77F3" w:rsidP="004D52BD">
            <w:pPr>
              <w:ind w:right="-142"/>
              <w:jc w:val="center"/>
              <w:rPr>
                <w:rFonts w:ascii="Calibri" w:hAnsi="Calibri" w:cs="Calibri"/>
              </w:rPr>
            </w:pPr>
          </w:p>
        </w:tc>
      </w:tr>
      <w:tr w:rsidR="001F77F3" w:rsidRPr="0061517C" w14:paraId="50BBE2EA" w14:textId="77777777" w:rsidTr="001F77F3">
        <w:trPr>
          <w:trHeight w:val="401"/>
        </w:trPr>
        <w:tc>
          <w:tcPr>
            <w:tcW w:w="2518" w:type="dxa"/>
          </w:tcPr>
          <w:p w14:paraId="10D06705" w14:textId="77777777" w:rsidR="001F77F3" w:rsidRPr="0061517C" w:rsidRDefault="001F77F3" w:rsidP="004529C0">
            <w:pPr>
              <w:ind w:right="-142"/>
              <w:rPr>
                <w:rFonts w:ascii="Calibri" w:hAnsi="Calibri" w:cs="Calibri"/>
              </w:rPr>
            </w:pPr>
            <w:r w:rsidRPr="0061517C">
              <w:rPr>
                <w:rFonts w:ascii="Calibri" w:hAnsi="Calibri" w:cs="Calibri"/>
              </w:rPr>
              <w:t>Credit Check</w:t>
            </w:r>
          </w:p>
        </w:tc>
        <w:tc>
          <w:tcPr>
            <w:tcW w:w="2552" w:type="dxa"/>
          </w:tcPr>
          <w:p w14:paraId="3A0FF5F2" w14:textId="77777777" w:rsidR="001F77F3" w:rsidRPr="0061517C" w:rsidRDefault="001F77F3" w:rsidP="004D52BD">
            <w:pPr>
              <w:ind w:right="-142"/>
              <w:jc w:val="center"/>
              <w:rPr>
                <w:rFonts w:ascii="Calibri" w:hAnsi="Calibri" w:cs="Calibri"/>
              </w:rPr>
            </w:pPr>
          </w:p>
        </w:tc>
        <w:tc>
          <w:tcPr>
            <w:tcW w:w="2551" w:type="dxa"/>
          </w:tcPr>
          <w:p w14:paraId="5630AD66" w14:textId="77777777" w:rsidR="001F77F3" w:rsidRPr="0061517C" w:rsidRDefault="001F77F3" w:rsidP="004D52BD">
            <w:pPr>
              <w:ind w:right="-142"/>
              <w:jc w:val="center"/>
              <w:rPr>
                <w:rFonts w:ascii="Calibri" w:hAnsi="Calibri" w:cs="Calibri"/>
              </w:rPr>
            </w:pPr>
          </w:p>
        </w:tc>
        <w:tc>
          <w:tcPr>
            <w:tcW w:w="2835" w:type="dxa"/>
          </w:tcPr>
          <w:p w14:paraId="58B47519" w14:textId="77777777" w:rsidR="001F77F3" w:rsidRPr="0061517C" w:rsidRDefault="000B5BDE" w:rsidP="004D52BD">
            <w:pPr>
              <w:ind w:right="-142"/>
              <w:jc w:val="center"/>
              <w:rPr>
                <w:rFonts w:ascii="Calibri" w:hAnsi="Calibri" w:cs="Calibri"/>
              </w:rPr>
            </w:pPr>
            <w:r w:rsidRPr="0061517C">
              <w:rPr>
                <w:rFonts w:ascii="Calibri" w:hAnsi="Calibri" w:cs="Calibri"/>
              </w:rPr>
              <w:t>X</w:t>
            </w:r>
          </w:p>
        </w:tc>
      </w:tr>
    </w:tbl>
    <w:p w14:paraId="61829076" w14:textId="77777777" w:rsidR="00C85685" w:rsidRPr="0061517C" w:rsidRDefault="00C85685" w:rsidP="004529C0">
      <w:pPr>
        <w:pStyle w:val="SWTBodytext"/>
        <w:ind w:right="-142"/>
        <w:rPr>
          <w:rFonts w:ascii="Calibri" w:hAnsi="Calibri" w:cs="Calibri"/>
          <w:b/>
          <w:sz w:val="24"/>
        </w:rPr>
      </w:pPr>
    </w:p>
    <w:p w14:paraId="2BA226A1" w14:textId="77777777" w:rsidR="00C85685" w:rsidRPr="0061517C" w:rsidRDefault="00C85685" w:rsidP="004529C0">
      <w:pPr>
        <w:pStyle w:val="SWTBodytext"/>
        <w:ind w:right="-142"/>
        <w:rPr>
          <w:rFonts w:ascii="Calibri" w:hAnsi="Calibri" w:cs="Calibri"/>
          <w:b/>
          <w:sz w:val="24"/>
        </w:rPr>
      </w:pPr>
    </w:p>
    <w:p w14:paraId="17AD93B2" w14:textId="77777777" w:rsidR="00C85685" w:rsidRPr="0061517C" w:rsidRDefault="00C85685" w:rsidP="004529C0">
      <w:pPr>
        <w:pStyle w:val="SWTBodytext"/>
        <w:ind w:right="-142"/>
        <w:rPr>
          <w:rFonts w:ascii="Calibri" w:hAnsi="Calibri" w:cs="Calibri"/>
          <w:b/>
          <w:sz w:val="24"/>
        </w:rPr>
      </w:pPr>
    </w:p>
    <w:p w14:paraId="0DE4B5B7" w14:textId="77777777" w:rsidR="00C85685" w:rsidRPr="0061517C" w:rsidRDefault="00C85685" w:rsidP="004529C0">
      <w:pPr>
        <w:pStyle w:val="SWTBodytext"/>
        <w:ind w:right="-142"/>
        <w:rPr>
          <w:rFonts w:ascii="Calibri" w:hAnsi="Calibri" w:cs="Calibri"/>
          <w:b/>
          <w:sz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111"/>
        <w:gridCol w:w="992"/>
        <w:gridCol w:w="2835"/>
      </w:tblGrid>
      <w:tr w:rsidR="0004637E" w:rsidRPr="0061517C" w14:paraId="26B9690E" w14:textId="77777777" w:rsidTr="7FBC2E56">
        <w:tc>
          <w:tcPr>
            <w:tcW w:w="2518" w:type="dxa"/>
          </w:tcPr>
          <w:p w14:paraId="1C7DF0E4" w14:textId="77777777" w:rsidR="0004637E" w:rsidRPr="0061517C" w:rsidRDefault="0004637E" w:rsidP="004529C0">
            <w:pPr>
              <w:pStyle w:val="SWTBodytext"/>
              <w:ind w:right="-142"/>
              <w:rPr>
                <w:rFonts w:ascii="Calibri" w:hAnsi="Calibri" w:cs="Calibri"/>
                <w:b/>
                <w:color w:val="548DD4"/>
                <w:sz w:val="24"/>
              </w:rPr>
            </w:pPr>
            <w:r w:rsidRPr="0061517C">
              <w:rPr>
                <w:rFonts w:ascii="Calibri" w:hAnsi="Calibri" w:cs="Calibri"/>
                <w:b/>
                <w:color w:val="548DD4"/>
                <w:sz w:val="24"/>
              </w:rPr>
              <w:t>Author</w:t>
            </w:r>
          </w:p>
        </w:tc>
        <w:tc>
          <w:tcPr>
            <w:tcW w:w="4111" w:type="dxa"/>
          </w:tcPr>
          <w:p w14:paraId="0FD7AF74" w14:textId="6699CB82" w:rsidR="0004637E" w:rsidRPr="0061517C" w:rsidRDefault="0004637E" w:rsidP="7FBC2E56">
            <w:pPr>
              <w:pStyle w:val="SWTBodytext"/>
              <w:ind w:right="-142"/>
              <w:rPr>
                <w:rFonts w:ascii="Calibri" w:hAnsi="Calibri" w:cs="Calibri"/>
                <w:sz w:val="24"/>
              </w:rPr>
            </w:pPr>
          </w:p>
        </w:tc>
        <w:tc>
          <w:tcPr>
            <w:tcW w:w="992" w:type="dxa"/>
          </w:tcPr>
          <w:p w14:paraId="491072FA" w14:textId="77777777" w:rsidR="0004637E" w:rsidRPr="0061517C" w:rsidRDefault="0004637E" w:rsidP="004529C0">
            <w:pPr>
              <w:pStyle w:val="SWTBodytext"/>
              <w:ind w:right="-142"/>
              <w:rPr>
                <w:rFonts w:ascii="Calibri" w:hAnsi="Calibri" w:cs="Calibri"/>
                <w:b/>
                <w:color w:val="548DD4"/>
                <w:sz w:val="24"/>
              </w:rPr>
            </w:pPr>
            <w:r w:rsidRPr="0061517C">
              <w:rPr>
                <w:rFonts w:ascii="Calibri" w:hAnsi="Calibri" w:cs="Calibri"/>
                <w:b/>
                <w:color w:val="548DD4"/>
                <w:sz w:val="24"/>
              </w:rPr>
              <w:t>Date</w:t>
            </w:r>
          </w:p>
        </w:tc>
        <w:tc>
          <w:tcPr>
            <w:tcW w:w="2835" w:type="dxa"/>
          </w:tcPr>
          <w:p w14:paraId="66204FF1" w14:textId="77777777" w:rsidR="0004637E" w:rsidRPr="0061517C" w:rsidRDefault="0004637E" w:rsidP="004529C0">
            <w:pPr>
              <w:pStyle w:val="SWTBodytext"/>
              <w:ind w:right="-142"/>
              <w:rPr>
                <w:rFonts w:ascii="Calibri" w:hAnsi="Calibri" w:cs="Calibri"/>
                <w:sz w:val="24"/>
              </w:rPr>
            </w:pPr>
          </w:p>
        </w:tc>
      </w:tr>
    </w:tbl>
    <w:p w14:paraId="2DBF0D7D" w14:textId="77777777" w:rsidR="00FA7AF6" w:rsidRPr="0061517C" w:rsidRDefault="00FA7AF6" w:rsidP="004529C0">
      <w:pPr>
        <w:ind w:right="-142"/>
        <w:rPr>
          <w:rFonts w:ascii="Calibri" w:hAnsi="Calibri" w:cs="Calibri"/>
        </w:rPr>
      </w:pPr>
    </w:p>
    <w:p w14:paraId="6B62F1B3" w14:textId="77777777" w:rsidR="001F7CE4" w:rsidRPr="0061517C" w:rsidRDefault="001F7CE4" w:rsidP="004529C0">
      <w:pPr>
        <w:pStyle w:val="SWTBodytext"/>
        <w:ind w:right="-142"/>
        <w:rPr>
          <w:rFonts w:ascii="Calibri" w:hAnsi="Calibri" w:cs="Calibri"/>
          <w:b/>
          <w:sz w:val="24"/>
        </w:rPr>
      </w:pPr>
    </w:p>
    <w:p w14:paraId="02F2C34E" w14:textId="77777777" w:rsidR="00402A21" w:rsidRPr="0061517C" w:rsidRDefault="00402A21" w:rsidP="004529C0">
      <w:pPr>
        <w:pStyle w:val="SWTBodytext"/>
        <w:ind w:right="-142"/>
        <w:rPr>
          <w:rFonts w:ascii="Calibri" w:hAnsi="Calibri" w:cs="Calibri"/>
          <w:b/>
          <w:sz w:val="24"/>
        </w:rPr>
        <w:sectPr w:rsidR="00402A21" w:rsidRPr="0061517C" w:rsidSect="004529C0">
          <w:footerReference w:type="default" r:id="rId11"/>
          <w:headerReference w:type="first" r:id="rId12"/>
          <w:pgSz w:w="11899" w:h="16843"/>
          <w:pgMar w:top="1418" w:right="700" w:bottom="426" w:left="993" w:header="720" w:footer="567" w:gutter="0"/>
          <w:cols w:space="708"/>
          <w:titlePg/>
        </w:sectPr>
      </w:pPr>
    </w:p>
    <w:p w14:paraId="680A4E5D" w14:textId="77777777" w:rsidR="003A3CDE" w:rsidRDefault="003A3CDE" w:rsidP="00E029E7">
      <w:pPr>
        <w:pStyle w:val="SWTBodytext"/>
        <w:ind w:left="7200" w:right="-142"/>
        <w:rPr>
          <w:rFonts w:ascii="Calibri" w:hAnsi="Calibri" w:cs="Calibri"/>
          <w:b/>
          <w:color w:val="548DD4"/>
          <w:sz w:val="24"/>
        </w:rPr>
      </w:pPr>
    </w:p>
    <w:p w14:paraId="19219836" w14:textId="77777777" w:rsidR="003A3CDE" w:rsidRDefault="003A3CDE" w:rsidP="00E029E7">
      <w:pPr>
        <w:pStyle w:val="SWTBodytext"/>
        <w:ind w:left="7200" w:right="-142"/>
        <w:rPr>
          <w:rFonts w:ascii="Calibri" w:hAnsi="Calibri" w:cs="Calibri"/>
          <w:b/>
          <w:color w:val="548DD4"/>
          <w:sz w:val="24"/>
        </w:rPr>
      </w:pPr>
    </w:p>
    <w:p w14:paraId="296FEF7D" w14:textId="77777777" w:rsidR="003A3CDE" w:rsidRDefault="003A3CDE" w:rsidP="00E029E7">
      <w:pPr>
        <w:pStyle w:val="SWTBodytext"/>
        <w:ind w:left="7200" w:right="-142"/>
        <w:rPr>
          <w:rFonts w:ascii="Calibri" w:hAnsi="Calibri" w:cs="Calibri"/>
          <w:b/>
          <w:color w:val="548DD4"/>
          <w:sz w:val="24"/>
        </w:rPr>
      </w:pPr>
    </w:p>
    <w:p w14:paraId="7194DBDC" w14:textId="77777777" w:rsidR="003A3CDE" w:rsidRDefault="003A3CDE" w:rsidP="003A3CDE">
      <w:pPr>
        <w:pStyle w:val="SWTBodytext"/>
        <w:ind w:left="7200" w:right="-142"/>
        <w:rPr>
          <w:rFonts w:ascii="Calibri" w:hAnsi="Calibri" w:cs="Calibri"/>
          <w:b/>
          <w:color w:val="548DD4"/>
          <w:sz w:val="24"/>
        </w:rPr>
      </w:pPr>
    </w:p>
    <w:p w14:paraId="769D0D3C" w14:textId="77777777" w:rsidR="003A3CDE" w:rsidRDefault="003A3CDE" w:rsidP="003A3CDE">
      <w:pPr>
        <w:pStyle w:val="SWTBodytext"/>
        <w:ind w:left="7200" w:right="-142"/>
        <w:rPr>
          <w:rFonts w:ascii="Calibri" w:hAnsi="Calibri" w:cs="Calibri"/>
          <w:b/>
          <w:color w:val="548DD4"/>
          <w:sz w:val="24"/>
        </w:rPr>
      </w:pPr>
    </w:p>
    <w:p w14:paraId="54CD245A" w14:textId="77777777" w:rsidR="003A3CDE" w:rsidRDefault="003A3CDE" w:rsidP="003A3CDE">
      <w:pPr>
        <w:pStyle w:val="SWTBodytext"/>
        <w:ind w:left="7200" w:right="-142"/>
        <w:rPr>
          <w:rFonts w:ascii="Calibri" w:hAnsi="Calibri" w:cs="Calibri"/>
          <w:b/>
          <w:color w:val="548DD4"/>
          <w:sz w:val="24"/>
        </w:rPr>
      </w:pPr>
    </w:p>
    <w:p w14:paraId="1231BE67" w14:textId="77777777" w:rsidR="003A3CDE" w:rsidRDefault="003A3CDE" w:rsidP="003A3CDE">
      <w:pPr>
        <w:pStyle w:val="SWTBodytext"/>
        <w:ind w:left="7200" w:right="-142"/>
        <w:rPr>
          <w:rFonts w:ascii="Calibri" w:hAnsi="Calibri" w:cs="Calibri"/>
          <w:b/>
          <w:color w:val="548DD4"/>
          <w:sz w:val="24"/>
        </w:rPr>
      </w:pPr>
    </w:p>
    <w:p w14:paraId="36FEB5B0" w14:textId="77777777" w:rsidR="003A3CDE" w:rsidRDefault="003A3CDE" w:rsidP="003A3CDE">
      <w:pPr>
        <w:pStyle w:val="SWTBodytext"/>
        <w:ind w:left="7200" w:right="-142"/>
        <w:rPr>
          <w:rFonts w:ascii="Calibri" w:hAnsi="Calibri" w:cs="Calibri"/>
          <w:b/>
          <w:color w:val="548DD4"/>
          <w:sz w:val="24"/>
        </w:rPr>
      </w:pPr>
    </w:p>
    <w:p w14:paraId="30D7AA69" w14:textId="77777777" w:rsidR="003A3CDE" w:rsidRDefault="003A3CDE" w:rsidP="003A3CDE">
      <w:pPr>
        <w:pStyle w:val="SWTBodytext"/>
        <w:ind w:left="7200" w:right="-142"/>
        <w:jc w:val="center"/>
        <w:rPr>
          <w:rFonts w:ascii="Calibri" w:hAnsi="Calibri" w:cs="Calibri"/>
          <w:b/>
          <w:color w:val="548DD4"/>
          <w:sz w:val="24"/>
        </w:rPr>
      </w:pPr>
    </w:p>
    <w:p w14:paraId="6189C6BD" w14:textId="77777777" w:rsidR="00C85685" w:rsidRPr="002D5E88" w:rsidRDefault="00402A21" w:rsidP="003A3CDE">
      <w:pPr>
        <w:pStyle w:val="SWTBodytext"/>
        <w:ind w:right="-142"/>
        <w:jc w:val="center"/>
        <w:rPr>
          <w:rFonts w:ascii="Calibri" w:hAnsi="Calibri" w:cs="Calibri"/>
          <w:b/>
          <w:color w:val="548DD4"/>
          <w:sz w:val="32"/>
          <w:szCs w:val="32"/>
        </w:rPr>
      </w:pPr>
      <w:r w:rsidRPr="002D5E88">
        <w:rPr>
          <w:rFonts w:ascii="Calibri" w:hAnsi="Calibri" w:cs="Calibri"/>
          <w:b/>
          <w:color w:val="548DD4"/>
          <w:sz w:val="32"/>
          <w:szCs w:val="32"/>
        </w:rPr>
        <w:t>Team Structure</w:t>
      </w:r>
    </w:p>
    <w:p w14:paraId="7196D064" w14:textId="77777777" w:rsidR="003A3CDE" w:rsidRPr="0061517C" w:rsidRDefault="003A3CDE" w:rsidP="003A3CDE">
      <w:pPr>
        <w:rPr>
          <w:rFonts w:ascii="Calibri" w:hAnsi="Calibri" w:cs="Calibri"/>
        </w:rPr>
      </w:pPr>
    </w:p>
    <w:p w14:paraId="34FF1C98" w14:textId="77777777" w:rsidR="003A3CDE" w:rsidRDefault="003A3CDE" w:rsidP="003A3CDE">
      <w:pPr>
        <w:jc w:val="center"/>
        <w:rPr>
          <w:rFonts w:ascii="Calibri" w:hAnsi="Calibri" w:cs="Calibri"/>
          <w:lang w:val="en-US"/>
        </w:rPr>
      </w:pPr>
    </w:p>
    <w:p w14:paraId="57065893" w14:textId="77777777" w:rsidR="00C85685" w:rsidRPr="0061517C" w:rsidRDefault="005B3A71" w:rsidP="003A3CDE">
      <w:pPr>
        <w:jc w:val="center"/>
        <w:rPr>
          <w:rFonts w:ascii="Calibri" w:hAnsi="Calibri" w:cs="Calibri"/>
          <w:lang w:val="en-US"/>
        </w:rPr>
      </w:pPr>
      <w:r w:rsidRPr="0061517C">
        <w:rPr>
          <w:rFonts w:ascii="Calibri" w:hAnsi="Calibri" w:cs="Calibri"/>
          <w:noProof/>
        </w:rPr>
        <mc:AlternateContent>
          <mc:Choice Requires="wps">
            <w:drawing>
              <wp:anchor distT="0" distB="0" distL="114300" distR="114300" simplePos="0" relativeHeight="251655680" behindDoc="0" locked="0" layoutInCell="1" allowOverlap="1" wp14:anchorId="469C5441" wp14:editId="07777777">
                <wp:simplePos x="0" y="0"/>
                <wp:positionH relativeFrom="column">
                  <wp:posOffset>2634615</wp:posOffset>
                </wp:positionH>
                <wp:positionV relativeFrom="paragraph">
                  <wp:posOffset>120015</wp:posOffset>
                </wp:positionV>
                <wp:extent cx="1219200" cy="61468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14680"/>
                        </a:xfrm>
                        <a:prstGeom prst="rect">
                          <a:avLst/>
                        </a:prstGeom>
                        <a:solidFill>
                          <a:srgbClr val="FFFFFF"/>
                        </a:solidFill>
                        <a:ln w="9525">
                          <a:solidFill>
                            <a:srgbClr val="000000"/>
                          </a:solidFill>
                          <a:miter lim="800000"/>
                          <a:headEnd/>
                          <a:tailEnd/>
                        </a:ln>
                      </wps:spPr>
                      <wps:txbx>
                        <w:txbxContent>
                          <w:p w14:paraId="60D7FB23" w14:textId="494F8CB5" w:rsidR="00EE3D61" w:rsidRPr="002B3812" w:rsidRDefault="00EE3D61" w:rsidP="00EE3D61">
                            <w:pPr>
                              <w:jc w:val="center"/>
                              <w:rPr>
                                <w:rFonts w:ascii="Calibri" w:hAnsi="Calibri" w:cs="Calibri"/>
                                <w:sz w:val="22"/>
                                <w:szCs w:val="22"/>
                              </w:rPr>
                            </w:pPr>
                            <w:r w:rsidRPr="002B3812">
                              <w:rPr>
                                <w:rFonts w:ascii="Calibri" w:hAnsi="Calibri" w:cs="Calibri"/>
                                <w:sz w:val="22"/>
                                <w:szCs w:val="22"/>
                              </w:rPr>
                              <w:t xml:space="preserve">Reserves Manager – </w:t>
                            </w:r>
                            <w:r w:rsidR="00EF5D7E">
                              <w:rPr>
                                <w:rFonts w:ascii="Calibri" w:hAnsi="Calibri" w:cs="Calibri"/>
                                <w:sz w:val="22"/>
                                <w:szCs w:val="22"/>
                              </w:rPr>
                              <w:t>South</w:t>
                            </w:r>
                            <w:r w:rsidRPr="002B3812">
                              <w:rPr>
                                <w:rFonts w:ascii="Calibri" w:hAnsi="Calibri" w:cs="Calibri"/>
                                <w:sz w:val="22"/>
                                <w:szCs w:val="22"/>
                              </w:rPr>
                              <w:t xml:space="preserve"> Scotland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C5441" id="Rectangle 6" o:spid="_x0000_s1026" style="position:absolute;left:0;text-align:left;margin-left:207.45pt;margin-top:9.45pt;width:96pt;height:4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">
                <v:textbox>
                  <w:txbxContent>
                    <w:p w14:paraId="60D7FB23" w14:textId="494F8CB5" w:rsidR="00EE3D61" w:rsidRPr="002B3812" w:rsidRDefault="00EE3D61" w:rsidP="00EE3D61">
                      <w:pPr>
                        <w:jc w:val="center"/>
                        <w:rPr>
                          <w:rFonts w:ascii="Calibri" w:hAnsi="Calibri" w:cs="Calibri"/>
                          <w:sz w:val="22"/>
                          <w:szCs w:val="22"/>
                        </w:rPr>
                      </w:pPr>
                      <w:r w:rsidRPr="002B3812">
                        <w:rPr>
                          <w:rFonts w:ascii="Calibri" w:hAnsi="Calibri" w:cs="Calibri"/>
                          <w:sz w:val="22"/>
                          <w:szCs w:val="22"/>
                        </w:rPr>
                        <w:t xml:space="preserve">Reserves Manager – </w:t>
                      </w:r>
                      <w:r w:rsidR="00EF5D7E">
                        <w:rPr>
                          <w:rFonts w:ascii="Calibri" w:hAnsi="Calibri" w:cs="Calibri"/>
                          <w:sz w:val="22"/>
                          <w:szCs w:val="22"/>
                        </w:rPr>
                        <w:t>South</w:t>
                      </w:r>
                      <w:r w:rsidRPr="002B3812">
                        <w:rPr>
                          <w:rFonts w:ascii="Calibri" w:hAnsi="Calibri" w:cs="Calibri"/>
                          <w:sz w:val="22"/>
                          <w:szCs w:val="22"/>
                        </w:rPr>
                        <w:t xml:space="preserve"> Scotland</w:t>
                      </w:r>
                    </w:p>
                  </w:txbxContent>
                </v:textbox>
              </v:rect>
            </w:pict>
          </mc:Fallback>
        </mc:AlternateContent>
      </w:r>
    </w:p>
    <w:p w14:paraId="6D072C0D" w14:textId="77777777" w:rsidR="00C85685" w:rsidRPr="0061517C" w:rsidRDefault="00C85685" w:rsidP="003A3CDE">
      <w:pPr>
        <w:rPr>
          <w:rFonts w:ascii="Calibri" w:hAnsi="Calibri" w:cs="Calibri"/>
          <w:lang w:val="en-US"/>
        </w:rPr>
      </w:pPr>
    </w:p>
    <w:p w14:paraId="48A21919" w14:textId="77777777" w:rsidR="00C85685" w:rsidRPr="0061517C" w:rsidRDefault="00C85685" w:rsidP="003A3CDE">
      <w:pPr>
        <w:jc w:val="center"/>
        <w:rPr>
          <w:rFonts w:ascii="Calibri" w:hAnsi="Calibri" w:cs="Calibri"/>
          <w:lang w:val="en-US"/>
        </w:rPr>
      </w:pPr>
    </w:p>
    <w:p w14:paraId="4D297B67" w14:textId="77777777" w:rsidR="00C85685" w:rsidRPr="0061517C" w:rsidRDefault="005B3A71" w:rsidP="003A3CDE">
      <w:pPr>
        <w:jc w:val="center"/>
        <w:rPr>
          <w:rFonts w:ascii="Calibri" w:hAnsi="Calibri" w:cs="Calibri"/>
          <w:lang w:val="en-US"/>
        </w:rPr>
      </w:pPr>
      <w:r w:rsidRPr="0061517C">
        <w:rPr>
          <w:rFonts w:ascii="Calibri" w:hAnsi="Calibri" w:cs="Calibri"/>
          <w:noProof/>
        </w:rPr>
        <mc:AlternateContent>
          <mc:Choice Requires="wps">
            <w:drawing>
              <wp:anchor distT="0" distB="0" distL="114300" distR="114300" simplePos="0" relativeHeight="251658752" behindDoc="0" locked="0" layoutInCell="1" allowOverlap="1" wp14:anchorId="5EC495F1" wp14:editId="07777777">
                <wp:simplePos x="0" y="0"/>
                <wp:positionH relativeFrom="column">
                  <wp:posOffset>3246120</wp:posOffset>
                </wp:positionH>
                <wp:positionV relativeFrom="paragraph">
                  <wp:posOffset>176530</wp:posOffset>
                </wp:positionV>
                <wp:extent cx="0" cy="51816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0DA2CE22">
              <v:shapetype id="_x0000_t32" coordsize="21600,21600" o:oned="t" filled="f" o:spt="32" path="m,l21600,21600e" w14:anchorId="35C6CC50">
                <v:path fillok="f" arrowok="t" o:connecttype="none"/>
                <o:lock v:ext="edit" shapetype="t"/>
              </v:shapetype>
              <v:shape id="AutoShape 9" style="position:absolute;margin-left:255.6pt;margin-top:13.9pt;width:0;height:4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"/>
            </w:pict>
          </mc:Fallback>
        </mc:AlternateContent>
      </w:r>
    </w:p>
    <w:p w14:paraId="6BD18F9B" w14:textId="77777777" w:rsidR="00C85685" w:rsidRPr="0061517C" w:rsidRDefault="00C85685" w:rsidP="003A3CDE">
      <w:pPr>
        <w:jc w:val="center"/>
        <w:rPr>
          <w:rFonts w:ascii="Calibri" w:hAnsi="Calibri" w:cs="Calibri"/>
          <w:lang w:val="en-US"/>
        </w:rPr>
      </w:pPr>
    </w:p>
    <w:p w14:paraId="238601FE" w14:textId="77777777" w:rsidR="00C85685" w:rsidRPr="0061517C" w:rsidRDefault="00C85685" w:rsidP="003A3CDE">
      <w:pPr>
        <w:jc w:val="center"/>
        <w:rPr>
          <w:rFonts w:ascii="Calibri" w:hAnsi="Calibri" w:cs="Calibri"/>
          <w:lang w:val="en-US"/>
        </w:rPr>
      </w:pPr>
    </w:p>
    <w:p w14:paraId="6C4FE1F2" w14:textId="77777777" w:rsidR="00C85685" w:rsidRPr="0061517C" w:rsidRDefault="005B3A71" w:rsidP="003A3CDE">
      <w:pPr>
        <w:jc w:val="center"/>
        <w:rPr>
          <w:rFonts w:ascii="Calibri" w:hAnsi="Calibri" w:cs="Calibri"/>
          <w:lang w:val="en-US"/>
        </w:rPr>
      </w:pPr>
      <w:r w:rsidRPr="0061517C">
        <w:rPr>
          <w:rFonts w:ascii="Calibri" w:hAnsi="Calibri" w:cs="Calibri"/>
          <w:noProof/>
        </w:rPr>
        <mc:AlternateContent>
          <mc:Choice Requires="wps">
            <w:drawing>
              <wp:anchor distT="0" distB="0" distL="114300" distR="114300" simplePos="0" relativeHeight="251657728" behindDoc="0" locked="0" layoutInCell="1" allowOverlap="1" wp14:anchorId="65282071" wp14:editId="07777777">
                <wp:simplePos x="0" y="0"/>
                <wp:positionH relativeFrom="column">
                  <wp:posOffset>2746375</wp:posOffset>
                </wp:positionH>
                <wp:positionV relativeFrom="paragraph">
                  <wp:posOffset>136525</wp:posOffset>
                </wp:positionV>
                <wp:extent cx="990600" cy="50038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00380"/>
                        </a:xfrm>
                        <a:prstGeom prst="rect">
                          <a:avLst/>
                        </a:prstGeom>
                        <a:solidFill>
                          <a:srgbClr val="FFFFFF"/>
                        </a:solidFill>
                        <a:ln w="9525">
                          <a:solidFill>
                            <a:srgbClr val="000000"/>
                          </a:solidFill>
                          <a:miter lim="800000"/>
                          <a:headEnd/>
                          <a:tailEnd/>
                        </a:ln>
                      </wps:spPr>
                      <wps:txbx>
                        <w:txbxContent>
                          <w:p w14:paraId="3FC2EC9B" w14:textId="77777777" w:rsidR="00EE3D61" w:rsidRPr="002B3812" w:rsidRDefault="00EE3D61" w:rsidP="00EE3D61">
                            <w:pPr>
                              <w:jc w:val="center"/>
                              <w:rPr>
                                <w:rFonts w:ascii="Calibri" w:hAnsi="Calibri" w:cs="Calibri"/>
                                <w:sz w:val="22"/>
                                <w:szCs w:val="22"/>
                              </w:rPr>
                            </w:pPr>
                            <w:r w:rsidRPr="002B3812">
                              <w:rPr>
                                <w:rFonts w:ascii="Calibri" w:hAnsi="Calibri" w:cs="Calibri"/>
                                <w:sz w:val="22"/>
                                <w:szCs w:val="22"/>
                              </w:rPr>
                              <w:t>Clyde Valley Ranger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122DC43F">
              <v:rect id="Rectangle 8" style="position:absolute;left:0;text-align:left;margin-left:216.25pt;margin-top:10.75pt;width:78pt;height:3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">
                <v:textbox>
                  <w:txbxContent>
                    <w:p w:rsidRPr="002B3812" w:rsidR="00EE3D61" w:rsidP="00EE3D61" w:rsidRDefault="00EE3D61" w14:paraId="5E680708" wp14:textId="77777777">
                      <w:pPr>
                        <w:jc w:val="center"/>
                        <w:rPr>
                          <w:rFonts w:ascii="Calibri" w:hAnsi="Calibri" w:cs="Calibri"/>
                          <w:sz w:val="22"/>
                          <w:szCs w:val="22"/>
                        </w:rPr>
                      </w:pPr>
                      <w:r w:rsidRPr="002B3812">
                        <w:rPr>
                          <w:rFonts w:ascii="Calibri" w:hAnsi="Calibri" w:cs="Calibri"/>
                          <w:sz w:val="22"/>
                          <w:szCs w:val="22"/>
                        </w:rPr>
                        <w:t>Clyde Valley Ranger</w:t>
                      </w:r>
                    </w:p>
                  </w:txbxContent>
                </v:textbox>
              </v:rect>
            </w:pict>
          </mc:Fallback>
        </mc:AlternateContent>
      </w:r>
    </w:p>
    <w:p w14:paraId="0F3CABC7" w14:textId="77777777" w:rsidR="00C85685" w:rsidRPr="0061517C" w:rsidRDefault="00C85685" w:rsidP="003A3CDE">
      <w:pPr>
        <w:jc w:val="center"/>
        <w:rPr>
          <w:rFonts w:ascii="Calibri" w:hAnsi="Calibri" w:cs="Calibri"/>
          <w:lang w:val="en-US"/>
        </w:rPr>
      </w:pPr>
    </w:p>
    <w:p w14:paraId="01FE3FDF" w14:textId="77777777" w:rsidR="00402A21" w:rsidRPr="0061517C" w:rsidRDefault="005B3A71" w:rsidP="003A3CDE">
      <w:pPr>
        <w:jc w:val="center"/>
        <w:rPr>
          <w:rFonts w:ascii="Calibri" w:hAnsi="Calibri" w:cs="Calibri"/>
          <w:lang w:val="en-US"/>
        </w:rPr>
      </w:pPr>
      <w:r>
        <w:rPr>
          <w:rFonts w:ascii="Calibri" w:hAnsi="Calibri" w:cs="Calibri"/>
          <w:noProof/>
        </w:rPr>
        <mc:AlternateContent>
          <mc:Choice Requires="wps">
            <w:drawing>
              <wp:anchor distT="0" distB="0" distL="114300" distR="114300" simplePos="0" relativeHeight="251659776" behindDoc="0" locked="0" layoutInCell="1" allowOverlap="1" wp14:anchorId="7B76C0D7" wp14:editId="07777777">
                <wp:simplePos x="0" y="0"/>
                <wp:positionH relativeFrom="column">
                  <wp:posOffset>3246120</wp:posOffset>
                </wp:positionH>
                <wp:positionV relativeFrom="paragraph">
                  <wp:posOffset>300990</wp:posOffset>
                </wp:positionV>
                <wp:extent cx="0" cy="51816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388FA121">
              <v:shape id="AutoShape 12" style="position:absolute;margin-left:255.6pt;margin-top:23.7pt;width:0;height:4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" w14:anchorId="7DAF36DA"/>
            </w:pict>
          </mc:Fallback>
        </mc:AlternateContent>
      </w:r>
      <w:r w:rsidRPr="0061517C">
        <w:rPr>
          <w:rFonts w:ascii="Calibri" w:hAnsi="Calibri" w:cs="Calibri"/>
          <w:noProof/>
        </w:rPr>
        <mc:AlternateContent>
          <mc:Choice Requires="wps">
            <w:drawing>
              <wp:anchor distT="0" distB="0" distL="114300" distR="114300" simplePos="0" relativeHeight="251656704" behindDoc="0" locked="0" layoutInCell="1" allowOverlap="1" wp14:anchorId="2EEC7098" wp14:editId="07777777">
                <wp:simplePos x="0" y="0"/>
                <wp:positionH relativeFrom="column">
                  <wp:posOffset>2666365</wp:posOffset>
                </wp:positionH>
                <wp:positionV relativeFrom="paragraph">
                  <wp:posOffset>894715</wp:posOffset>
                </wp:positionV>
                <wp:extent cx="1159510" cy="67818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678180"/>
                        </a:xfrm>
                        <a:prstGeom prst="rect">
                          <a:avLst/>
                        </a:prstGeom>
                        <a:solidFill>
                          <a:srgbClr val="FFFFFF"/>
                        </a:solidFill>
                        <a:ln w="9525">
                          <a:solidFill>
                            <a:srgbClr val="000000"/>
                          </a:solidFill>
                          <a:miter lim="800000"/>
                          <a:headEnd/>
                          <a:tailEnd/>
                        </a:ln>
                      </wps:spPr>
                      <wps:txbx>
                        <w:txbxContent>
                          <w:p w14:paraId="7EF21FF8" w14:textId="77777777" w:rsidR="00EE3D61" w:rsidRPr="002B3812" w:rsidRDefault="00EE3D61" w:rsidP="00EE3D61">
                            <w:pPr>
                              <w:jc w:val="center"/>
                              <w:rPr>
                                <w:rFonts w:ascii="Calibri" w:hAnsi="Calibri" w:cs="Calibri"/>
                              </w:rPr>
                            </w:pPr>
                            <w:r w:rsidRPr="002B3812">
                              <w:rPr>
                                <w:rFonts w:ascii="Calibri" w:hAnsi="Calibri" w:cs="Calibri"/>
                              </w:rPr>
                              <w:t>Clyde Valley Seasonal Ranger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40F4C1BE">
              <v:rect id="Rectangle 7" style="position:absolute;left:0;text-align:left;margin-left:209.95pt;margin-top:70.45pt;width:91.3pt;height:5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">
                <v:textbox>
                  <w:txbxContent>
                    <w:p w:rsidRPr="002B3812" w:rsidR="00EE3D61" w:rsidP="00EE3D61" w:rsidRDefault="00EE3D61" w14:paraId="0A86424D" wp14:textId="77777777">
                      <w:pPr>
                        <w:jc w:val="center"/>
                        <w:rPr>
                          <w:rFonts w:ascii="Calibri" w:hAnsi="Calibri" w:cs="Calibri"/>
                        </w:rPr>
                      </w:pPr>
                      <w:r w:rsidRPr="002B3812">
                        <w:rPr>
                          <w:rFonts w:ascii="Calibri" w:hAnsi="Calibri" w:cs="Calibri"/>
                        </w:rPr>
                        <w:t>Clyde Valley Seasonal Ranger</w:t>
                      </w:r>
                    </w:p>
                  </w:txbxContent>
                </v:textbox>
              </v:rect>
            </w:pict>
          </mc:Fallback>
        </mc:AlternateContent>
      </w:r>
    </w:p>
    <w:sectPr w:rsidR="00402A21" w:rsidRPr="0061517C" w:rsidSect="003A3CDE">
      <w:pgSz w:w="11899" w:h="16843"/>
      <w:pgMar w:top="1418" w:right="700" w:bottom="426" w:left="993" w:header="72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EEFCB" w14:textId="77777777" w:rsidR="004E43A7" w:rsidRDefault="004E43A7">
      <w:r>
        <w:separator/>
      </w:r>
    </w:p>
  </w:endnote>
  <w:endnote w:type="continuationSeparator" w:id="0">
    <w:p w14:paraId="10890F8C" w14:textId="77777777" w:rsidR="004E43A7" w:rsidRDefault="004E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469" w14:textId="77777777" w:rsidR="00E029E7" w:rsidRDefault="00E029E7">
    <w:pPr>
      <w:pStyle w:val="Footer"/>
      <w:jc w:val="center"/>
    </w:pPr>
    <w:r>
      <w:fldChar w:fldCharType="begin"/>
    </w:r>
    <w:r>
      <w:instrText xml:space="preserve"> PAGE   \* MERGEFORMAT </w:instrText>
    </w:r>
    <w:r>
      <w:fldChar w:fldCharType="separate"/>
    </w:r>
    <w:r w:rsidR="004200A5">
      <w:rPr>
        <w:noProof/>
      </w:rPr>
      <w:t>4</w:t>
    </w:r>
    <w:r>
      <w:rPr>
        <w:noProof/>
      </w:rPr>
      <w:fldChar w:fldCharType="end"/>
    </w:r>
  </w:p>
  <w:p w14:paraId="0AD9C6F4" w14:textId="77777777" w:rsidR="001F7CE4" w:rsidRPr="000F399E" w:rsidRDefault="001F7CE4" w:rsidP="00F50017">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A0CD2" w14:textId="77777777" w:rsidR="004E43A7" w:rsidRDefault="004E43A7">
      <w:r>
        <w:separator/>
      </w:r>
    </w:p>
  </w:footnote>
  <w:footnote w:type="continuationSeparator" w:id="0">
    <w:p w14:paraId="5F91DD8E" w14:textId="77777777" w:rsidR="004E43A7" w:rsidRDefault="004E4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92F5" w14:textId="77777777" w:rsidR="00BC5AB7" w:rsidRPr="004529C0" w:rsidRDefault="005B3A71" w:rsidP="0055032D">
    <w:pPr>
      <w:pStyle w:val="Header"/>
      <w:rPr>
        <w:rFonts w:ascii="Calibri" w:hAnsi="Calibri" w:cs="Arial"/>
        <w:b/>
        <w:bCs/>
        <w:color w:val="00B0F0"/>
        <w:sz w:val="36"/>
      </w:rPr>
    </w:pPr>
    <w:r>
      <w:rPr>
        <w:rFonts w:ascii="Calibri" w:hAnsi="Calibri" w:cs="Arial"/>
        <w:noProof/>
        <w:color w:val="00B0F0"/>
        <w:sz w:val="96"/>
      </w:rPr>
      <w:drawing>
        <wp:anchor distT="0" distB="0" distL="114300" distR="114300" simplePos="0" relativeHeight="251657728" behindDoc="1" locked="0" layoutInCell="1" allowOverlap="1" wp14:anchorId="572385A9" wp14:editId="07777777">
          <wp:simplePos x="0" y="0"/>
          <wp:positionH relativeFrom="column">
            <wp:posOffset>5006975</wp:posOffset>
          </wp:positionH>
          <wp:positionV relativeFrom="paragraph">
            <wp:posOffset>-342900</wp:posOffset>
          </wp:positionV>
          <wp:extent cx="1476375" cy="2628900"/>
          <wp:effectExtent l="0" t="0" r="0" b="0"/>
          <wp:wrapTight wrapText="bothSides">
            <wp:wrapPolygon edited="0">
              <wp:start x="0" y="0"/>
              <wp:lineTo x="0" y="21443"/>
              <wp:lineTo x="21461" y="21443"/>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5AB7" w:rsidRPr="004529C0">
      <w:rPr>
        <w:rFonts w:ascii="Calibri" w:hAnsi="Calibri" w:cs="Arial"/>
        <w:b/>
        <w:bCs/>
        <w:color w:val="00B0F0"/>
        <w:sz w:val="36"/>
      </w:rPr>
      <w:t>Scottish Wildlife Trust</w:t>
    </w:r>
  </w:p>
  <w:p w14:paraId="442B16F7" w14:textId="77777777" w:rsidR="00BC5AB7" w:rsidRDefault="00BC5AB7">
    <w:pPr>
      <w:pStyle w:val="Header"/>
    </w:pPr>
    <w:r w:rsidRPr="004529C0">
      <w:rPr>
        <w:rFonts w:ascii="Calibri" w:hAnsi="Calibri" w:cs="Arial"/>
        <w:color w:val="00B0F0"/>
        <w:sz w:val="96"/>
      </w:rPr>
      <w:t>Job Description</w:t>
    </w:r>
    <w:r w:rsidR="00C85685">
      <w:rPr>
        <w:rFonts w:ascii="Calibri" w:hAnsi="Calibri" w:cs="Arial"/>
        <w:color w:val="00B0F0"/>
        <w:sz w:val="9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EE"/>
    <w:multiLevelType w:val="hybridMultilevel"/>
    <w:tmpl w:val="C92E7F1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E25B9E"/>
    <w:multiLevelType w:val="hybridMultilevel"/>
    <w:tmpl w:val="1AC0AA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0C3FE1"/>
    <w:multiLevelType w:val="hybridMultilevel"/>
    <w:tmpl w:val="939AF26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07921F6"/>
    <w:multiLevelType w:val="hybridMultilevel"/>
    <w:tmpl w:val="40845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E5C65"/>
    <w:multiLevelType w:val="hybridMultilevel"/>
    <w:tmpl w:val="D2C4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C6BE4"/>
    <w:multiLevelType w:val="hybridMultilevel"/>
    <w:tmpl w:val="B686E9E6"/>
    <w:lvl w:ilvl="0" w:tplc="3920CE52">
      <w:start w:val="6"/>
      <w:numFmt w:val="bullet"/>
      <w:lvlText w:val="-"/>
      <w:lvlJc w:val="left"/>
      <w:pPr>
        <w:ind w:left="720" w:hanging="360"/>
      </w:pPr>
      <w:rPr>
        <w:rFonts w:ascii="Calibri" w:eastAsia="Calibri" w:hAnsi="Calibri" w:cs="Arial" w:hint="default"/>
        <w:color w:val="6363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D67BF"/>
    <w:multiLevelType w:val="hybridMultilevel"/>
    <w:tmpl w:val="C69246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507E21"/>
    <w:multiLevelType w:val="hybridMultilevel"/>
    <w:tmpl w:val="1964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92DC0"/>
    <w:multiLevelType w:val="hybridMultilevel"/>
    <w:tmpl w:val="C2AE11D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544515F"/>
    <w:multiLevelType w:val="hybridMultilevel"/>
    <w:tmpl w:val="FBD851CA"/>
    <w:lvl w:ilvl="0" w:tplc="1A384DAC">
      <w:start w:val="1"/>
      <w:numFmt w:val="bullet"/>
      <w:lvlText w:val="•"/>
      <w:lvlJc w:val="left"/>
      <w:pPr>
        <w:tabs>
          <w:tab w:val="num" w:pos="720"/>
        </w:tabs>
        <w:ind w:left="720" w:hanging="360"/>
      </w:pPr>
      <w:rPr>
        <w:rFonts w:ascii="Times New Roman" w:hAnsi="Times New Roman" w:hint="default"/>
      </w:rPr>
    </w:lvl>
    <w:lvl w:ilvl="1" w:tplc="3F2E3726" w:tentative="1">
      <w:start w:val="1"/>
      <w:numFmt w:val="bullet"/>
      <w:lvlText w:val="•"/>
      <w:lvlJc w:val="left"/>
      <w:pPr>
        <w:tabs>
          <w:tab w:val="num" w:pos="1440"/>
        </w:tabs>
        <w:ind w:left="1440" w:hanging="360"/>
      </w:pPr>
      <w:rPr>
        <w:rFonts w:ascii="Times New Roman" w:hAnsi="Times New Roman" w:hint="default"/>
      </w:rPr>
    </w:lvl>
    <w:lvl w:ilvl="2" w:tplc="1864FA28" w:tentative="1">
      <w:start w:val="1"/>
      <w:numFmt w:val="bullet"/>
      <w:lvlText w:val="•"/>
      <w:lvlJc w:val="left"/>
      <w:pPr>
        <w:tabs>
          <w:tab w:val="num" w:pos="2160"/>
        </w:tabs>
        <w:ind w:left="2160" w:hanging="360"/>
      </w:pPr>
      <w:rPr>
        <w:rFonts w:ascii="Times New Roman" w:hAnsi="Times New Roman" w:hint="default"/>
      </w:rPr>
    </w:lvl>
    <w:lvl w:ilvl="3" w:tplc="5AA4C236" w:tentative="1">
      <w:start w:val="1"/>
      <w:numFmt w:val="bullet"/>
      <w:lvlText w:val="•"/>
      <w:lvlJc w:val="left"/>
      <w:pPr>
        <w:tabs>
          <w:tab w:val="num" w:pos="2880"/>
        </w:tabs>
        <w:ind w:left="2880" w:hanging="360"/>
      </w:pPr>
      <w:rPr>
        <w:rFonts w:ascii="Times New Roman" w:hAnsi="Times New Roman" w:hint="default"/>
      </w:rPr>
    </w:lvl>
    <w:lvl w:ilvl="4" w:tplc="1FDA51E8" w:tentative="1">
      <w:start w:val="1"/>
      <w:numFmt w:val="bullet"/>
      <w:lvlText w:val="•"/>
      <w:lvlJc w:val="left"/>
      <w:pPr>
        <w:tabs>
          <w:tab w:val="num" w:pos="3600"/>
        </w:tabs>
        <w:ind w:left="3600" w:hanging="360"/>
      </w:pPr>
      <w:rPr>
        <w:rFonts w:ascii="Times New Roman" w:hAnsi="Times New Roman" w:hint="default"/>
      </w:rPr>
    </w:lvl>
    <w:lvl w:ilvl="5" w:tplc="8E667E98" w:tentative="1">
      <w:start w:val="1"/>
      <w:numFmt w:val="bullet"/>
      <w:lvlText w:val="•"/>
      <w:lvlJc w:val="left"/>
      <w:pPr>
        <w:tabs>
          <w:tab w:val="num" w:pos="4320"/>
        </w:tabs>
        <w:ind w:left="4320" w:hanging="360"/>
      </w:pPr>
      <w:rPr>
        <w:rFonts w:ascii="Times New Roman" w:hAnsi="Times New Roman" w:hint="default"/>
      </w:rPr>
    </w:lvl>
    <w:lvl w:ilvl="6" w:tplc="22DC95E4" w:tentative="1">
      <w:start w:val="1"/>
      <w:numFmt w:val="bullet"/>
      <w:lvlText w:val="•"/>
      <w:lvlJc w:val="left"/>
      <w:pPr>
        <w:tabs>
          <w:tab w:val="num" w:pos="5040"/>
        </w:tabs>
        <w:ind w:left="5040" w:hanging="360"/>
      </w:pPr>
      <w:rPr>
        <w:rFonts w:ascii="Times New Roman" w:hAnsi="Times New Roman" w:hint="default"/>
      </w:rPr>
    </w:lvl>
    <w:lvl w:ilvl="7" w:tplc="F3640CA0" w:tentative="1">
      <w:start w:val="1"/>
      <w:numFmt w:val="bullet"/>
      <w:lvlText w:val="•"/>
      <w:lvlJc w:val="left"/>
      <w:pPr>
        <w:tabs>
          <w:tab w:val="num" w:pos="5760"/>
        </w:tabs>
        <w:ind w:left="5760" w:hanging="360"/>
      </w:pPr>
      <w:rPr>
        <w:rFonts w:ascii="Times New Roman" w:hAnsi="Times New Roman" w:hint="default"/>
      </w:rPr>
    </w:lvl>
    <w:lvl w:ilvl="8" w:tplc="C9566BE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56C6BE9"/>
    <w:multiLevelType w:val="hybridMultilevel"/>
    <w:tmpl w:val="2F9A7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4E0304"/>
    <w:multiLevelType w:val="hybridMultilevel"/>
    <w:tmpl w:val="D0B8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171AE"/>
    <w:multiLevelType w:val="hybridMultilevel"/>
    <w:tmpl w:val="ECC8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5166B"/>
    <w:multiLevelType w:val="hybridMultilevel"/>
    <w:tmpl w:val="5C42EC04"/>
    <w:lvl w:ilvl="0" w:tplc="08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9B460FD"/>
    <w:multiLevelType w:val="hybridMultilevel"/>
    <w:tmpl w:val="4B8EF7E6"/>
    <w:lvl w:ilvl="0" w:tplc="CF7E9FB8">
      <w:start w:val="1"/>
      <w:numFmt w:val="bullet"/>
      <w:lvlText w:val="•"/>
      <w:lvlJc w:val="left"/>
      <w:pPr>
        <w:tabs>
          <w:tab w:val="num" w:pos="720"/>
        </w:tabs>
        <w:ind w:left="720" w:hanging="360"/>
      </w:pPr>
      <w:rPr>
        <w:rFonts w:ascii="Times New Roman" w:hAnsi="Times New Roman" w:hint="default"/>
      </w:rPr>
    </w:lvl>
    <w:lvl w:ilvl="1" w:tplc="BFF806F8" w:tentative="1">
      <w:start w:val="1"/>
      <w:numFmt w:val="bullet"/>
      <w:lvlText w:val="•"/>
      <w:lvlJc w:val="left"/>
      <w:pPr>
        <w:tabs>
          <w:tab w:val="num" w:pos="1440"/>
        </w:tabs>
        <w:ind w:left="1440" w:hanging="360"/>
      </w:pPr>
      <w:rPr>
        <w:rFonts w:ascii="Times New Roman" w:hAnsi="Times New Roman" w:hint="default"/>
      </w:rPr>
    </w:lvl>
    <w:lvl w:ilvl="2" w:tplc="92D451C6" w:tentative="1">
      <w:start w:val="1"/>
      <w:numFmt w:val="bullet"/>
      <w:lvlText w:val="•"/>
      <w:lvlJc w:val="left"/>
      <w:pPr>
        <w:tabs>
          <w:tab w:val="num" w:pos="2160"/>
        </w:tabs>
        <w:ind w:left="2160" w:hanging="360"/>
      </w:pPr>
      <w:rPr>
        <w:rFonts w:ascii="Times New Roman" w:hAnsi="Times New Roman" w:hint="default"/>
      </w:rPr>
    </w:lvl>
    <w:lvl w:ilvl="3" w:tplc="7540778C" w:tentative="1">
      <w:start w:val="1"/>
      <w:numFmt w:val="bullet"/>
      <w:lvlText w:val="•"/>
      <w:lvlJc w:val="left"/>
      <w:pPr>
        <w:tabs>
          <w:tab w:val="num" w:pos="2880"/>
        </w:tabs>
        <w:ind w:left="2880" w:hanging="360"/>
      </w:pPr>
      <w:rPr>
        <w:rFonts w:ascii="Times New Roman" w:hAnsi="Times New Roman" w:hint="default"/>
      </w:rPr>
    </w:lvl>
    <w:lvl w:ilvl="4" w:tplc="B810ABBA" w:tentative="1">
      <w:start w:val="1"/>
      <w:numFmt w:val="bullet"/>
      <w:lvlText w:val="•"/>
      <w:lvlJc w:val="left"/>
      <w:pPr>
        <w:tabs>
          <w:tab w:val="num" w:pos="3600"/>
        </w:tabs>
        <w:ind w:left="3600" w:hanging="360"/>
      </w:pPr>
      <w:rPr>
        <w:rFonts w:ascii="Times New Roman" w:hAnsi="Times New Roman" w:hint="default"/>
      </w:rPr>
    </w:lvl>
    <w:lvl w:ilvl="5" w:tplc="86224AAE" w:tentative="1">
      <w:start w:val="1"/>
      <w:numFmt w:val="bullet"/>
      <w:lvlText w:val="•"/>
      <w:lvlJc w:val="left"/>
      <w:pPr>
        <w:tabs>
          <w:tab w:val="num" w:pos="4320"/>
        </w:tabs>
        <w:ind w:left="4320" w:hanging="360"/>
      </w:pPr>
      <w:rPr>
        <w:rFonts w:ascii="Times New Roman" w:hAnsi="Times New Roman" w:hint="default"/>
      </w:rPr>
    </w:lvl>
    <w:lvl w:ilvl="6" w:tplc="8D1C1604" w:tentative="1">
      <w:start w:val="1"/>
      <w:numFmt w:val="bullet"/>
      <w:lvlText w:val="•"/>
      <w:lvlJc w:val="left"/>
      <w:pPr>
        <w:tabs>
          <w:tab w:val="num" w:pos="5040"/>
        </w:tabs>
        <w:ind w:left="5040" w:hanging="360"/>
      </w:pPr>
      <w:rPr>
        <w:rFonts w:ascii="Times New Roman" w:hAnsi="Times New Roman" w:hint="default"/>
      </w:rPr>
    </w:lvl>
    <w:lvl w:ilvl="7" w:tplc="D566377C" w:tentative="1">
      <w:start w:val="1"/>
      <w:numFmt w:val="bullet"/>
      <w:lvlText w:val="•"/>
      <w:lvlJc w:val="left"/>
      <w:pPr>
        <w:tabs>
          <w:tab w:val="num" w:pos="5760"/>
        </w:tabs>
        <w:ind w:left="5760" w:hanging="360"/>
      </w:pPr>
      <w:rPr>
        <w:rFonts w:ascii="Times New Roman" w:hAnsi="Times New Roman" w:hint="default"/>
      </w:rPr>
    </w:lvl>
    <w:lvl w:ilvl="8" w:tplc="F60495E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AF178C3"/>
    <w:multiLevelType w:val="hybridMultilevel"/>
    <w:tmpl w:val="A3BA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6D30CB"/>
    <w:multiLevelType w:val="hybridMultilevel"/>
    <w:tmpl w:val="347CFB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602FDD"/>
    <w:multiLevelType w:val="hybridMultilevel"/>
    <w:tmpl w:val="E6505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633575"/>
    <w:multiLevelType w:val="hybridMultilevel"/>
    <w:tmpl w:val="9B0492A6"/>
    <w:lvl w:ilvl="0" w:tplc="8910D29E">
      <w:start w:val="3"/>
      <w:numFmt w:val="bullet"/>
      <w:lvlText w:val="-"/>
      <w:lvlJc w:val="left"/>
      <w:pPr>
        <w:ind w:left="426" w:hanging="360"/>
      </w:pPr>
      <w:rPr>
        <w:rFonts w:ascii="Calibri" w:eastAsia="Calibri" w:hAnsi="Calibri" w:cs="Rockwell" w:hint="default"/>
        <w:b/>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9" w15:restartNumberingAfterBreak="0">
    <w:nsid w:val="48E4070D"/>
    <w:multiLevelType w:val="hybridMultilevel"/>
    <w:tmpl w:val="3636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E3F4E"/>
    <w:multiLevelType w:val="hybridMultilevel"/>
    <w:tmpl w:val="A1E2D4D0"/>
    <w:lvl w:ilvl="0" w:tplc="8910D29E">
      <w:start w:val="3"/>
      <w:numFmt w:val="bullet"/>
      <w:lvlText w:val="-"/>
      <w:lvlJc w:val="left"/>
      <w:pPr>
        <w:ind w:left="426" w:hanging="360"/>
      </w:pPr>
      <w:rPr>
        <w:rFonts w:ascii="Calibri" w:eastAsia="Calibri" w:hAnsi="Calibri" w:cs="Rockwel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512409"/>
    <w:multiLevelType w:val="hybridMultilevel"/>
    <w:tmpl w:val="66EE50D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B410AE1"/>
    <w:multiLevelType w:val="hybridMultilevel"/>
    <w:tmpl w:val="6D26CC54"/>
    <w:lvl w:ilvl="0" w:tplc="FA02EBD6">
      <w:start w:val="1"/>
      <w:numFmt w:val="bullet"/>
      <w:lvlText w:val=""/>
      <w:lvlJc w:val="left"/>
      <w:pPr>
        <w:tabs>
          <w:tab w:val="num" w:pos="720"/>
        </w:tabs>
        <w:ind w:left="720" w:hanging="360"/>
      </w:pPr>
      <w:rPr>
        <w:rFonts w:ascii="Symbol" w:hAnsi="Symbol" w:hint="default"/>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DB1070"/>
    <w:multiLevelType w:val="multilevel"/>
    <w:tmpl w:val="99D8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0B22F3"/>
    <w:multiLevelType w:val="hybridMultilevel"/>
    <w:tmpl w:val="57DAC890"/>
    <w:lvl w:ilvl="0" w:tplc="E40E69C8">
      <w:start w:val="1"/>
      <w:numFmt w:val="decimal"/>
      <w:lvlText w:val="%1."/>
      <w:lvlJc w:val="left"/>
      <w:pPr>
        <w:tabs>
          <w:tab w:val="num" w:pos="540"/>
        </w:tabs>
        <w:ind w:left="540" w:hanging="360"/>
      </w:pPr>
      <w:rPr>
        <w:rFonts w:hint="default"/>
      </w:rPr>
    </w:lvl>
    <w:lvl w:ilvl="1" w:tplc="0409000F">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15:restartNumberingAfterBreak="0">
    <w:nsid w:val="66A76D3A"/>
    <w:multiLevelType w:val="hybridMultilevel"/>
    <w:tmpl w:val="BA34D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0E1F7D"/>
    <w:multiLevelType w:val="hybridMultilevel"/>
    <w:tmpl w:val="671C23C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FFB2FE6"/>
    <w:multiLevelType w:val="hybridMultilevel"/>
    <w:tmpl w:val="667A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E39D6"/>
    <w:multiLevelType w:val="hybridMultilevel"/>
    <w:tmpl w:val="0228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526FC2"/>
    <w:multiLevelType w:val="hybridMultilevel"/>
    <w:tmpl w:val="B708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8579BF"/>
    <w:multiLevelType w:val="hybridMultilevel"/>
    <w:tmpl w:val="ADBA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9"/>
  </w:num>
  <w:num w:numId="4">
    <w:abstractNumId w:val="10"/>
  </w:num>
  <w:num w:numId="5">
    <w:abstractNumId w:val="6"/>
  </w:num>
  <w:num w:numId="6">
    <w:abstractNumId w:val="30"/>
  </w:num>
  <w:num w:numId="7">
    <w:abstractNumId w:val="12"/>
  </w:num>
  <w:num w:numId="8">
    <w:abstractNumId w:val="4"/>
  </w:num>
  <w:num w:numId="9">
    <w:abstractNumId w:val="24"/>
  </w:num>
  <w:num w:numId="10">
    <w:abstractNumId w:val="25"/>
  </w:num>
  <w:num w:numId="11">
    <w:abstractNumId w:val="27"/>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num>
  <w:num w:numId="16">
    <w:abstractNumId w:val="28"/>
  </w:num>
  <w:num w:numId="17">
    <w:abstractNumId w:val="19"/>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8"/>
  </w:num>
  <w:num w:numId="23">
    <w:abstractNumId w:val="9"/>
  </w:num>
  <w:num w:numId="24">
    <w:abstractNumId w:val="14"/>
  </w:num>
  <w:num w:numId="25">
    <w:abstractNumId w:val="23"/>
  </w:num>
  <w:num w:numId="26">
    <w:abstractNumId w:val="20"/>
  </w:num>
  <w:num w:numId="27">
    <w:abstractNumId w:val="15"/>
  </w:num>
  <w:num w:numId="28">
    <w:abstractNumId w:val="11"/>
  </w:num>
  <w:num w:numId="29">
    <w:abstractNumId w:val="21"/>
  </w:num>
  <w:num w:numId="30">
    <w:abstractNumId w:val="16"/>
  </w:num>
  <w:num w:numId="31">
    <w:abstractNumId w:val="22"/>
  </w:num>
  <w:num w:numId="3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EB3"/>
    <w:rsid w:val="00005002"/>
    <w:rsid w:val="00027038"/>
    <w:rsid w:val="00033F36"/>
    <w:rsid w:val="00034261"/>
    <w:rsid w:val="000348D4"/>
    <w:rsid w:val="00041927"/>
    <w:rsid w:val="00043032"/>
    <w:rsid w:val="0004637E"/>
    <w:rsid w:val="00066009"/>
    <w:rsid w:val="000674D7"/>
    <w:rsid w:val="0007034B"/>
    <w:rsid w:val="00077A26"/>
    <w:rsid w:val="00084945"/>
    <w:rsid w:val="000879F5"/>
    <w:rsid w:val="000B5BDE"/>
    <w:rsid w:val="000D2E52"/>
    <w:rsid w:val="000E65A0"/>
    <w:rsid w:val="000F2CD9"/>
    <w:rsid w:val="000F399E"/>
    <w:rsid w:val="001005AB"/>
    <w:rsid w:val="00131B3F"/>
    <w:rsid w:val="00131C2A"/>
    <w:rsid w:val="00147C9E"/>
    <w:rsid w:val="00154F1A"/>
    <w:rsid w:val="00155133"/>
    <w:rsid w:val="00160D22"/>
    <w:rsid w:val="001659CD"/>
    <w:rsid w:val="00166311"/>
    <w:rsid w:val="001871FD"/>
    <w:rsid w:val="001934B2"/>
    <w:rsid w:val="001B354A"/>
    <w:rsid w:val="001C62BF"/>
    <w:rsid w:val="001C6F43"/>
    <w:rsid w:val="001D5F35"/>
    <w:rsid w:val="001E11AC"/>
    <w:rsid w:val="001F77F3"/>
    <w:rsid w:val="001F7CE4"/>
    <w:rsid w:val="00206E10"/>
    <w:rsid w:val="0021459E"/>
    <w:rsid w:val="00215F0A"/>
    <w:rsid w:val="00216567"/>
    <w:rsid w:val="00236C7D"/>
    <w:rsid w:val="00237CDF"/>
    <w:rsid w:val="00244F34"/>
    <w:rsid w:val="00254B17"/>
    <w:rsid w:val="00255454"/>
    <w:rsid w:val="00260E2A"/>
    <w:rsid w:val="00275B79"/>
    <w:rsid w:val="002A0415"/>
    <w:rsid w:val="002A0456"/>
    <w:rsid w:val="002A1C84"/>
    <w:rsid w:val="002A33E8"/>
    <w:rsid w:val="002A59E0"/>
    <w:rsid w:val="002B23BF"/>
    <w:rsid w:val="002B3812"/>
    <w:rsid w:val="002D42A0"/>
    <w:rsid w:val="002D49C5"/>
    <w:rsid w:val="002D5E65"/>
    <w:rsid w:val="002D5E88"/>
    <w:rsid w:val="003220BA"/>
    <w:rsid w:val="00347D68"/>
    <w:rsid w:val="00351ACF"/>
    <w:rsid w:val="00357A11"/>
    <w:rsid w:val="00362701"/>
    <w:rsid w:val="0037234D"/>
    <w:rsid w:val="00394768"/>
    <w:rsid w:val="003A3CDE"/>
    <w:rsid w:val="003A69B5"/>
    <w:rsid w:val="003D2879"/>
    <w:rsid w:val="003D28B0"/>
    <w:rsid w:val="003D5664"/>
    <w:rsid w:val="003E1025"/>
    <w:rsid w:val="003E38AE"/>
    <w:rsid w:val="00402A21"/>
    <w:rsid w:val="0041207A"/>
    <w:rsid w:val="0041509B"/>
    <w:rsid w:val="004200A5"/>
    <w:rsid w:val="00424EF5"/>
    <w:rsid w:val="00433EE9"/>
    <w:rsid w:val="00442328"/>
    <w:rsid w:val="004529C0"/>
    <w:rsid w:val="00454904"/>
    <w:rsid w:val="004754A9"/>
    <w:rsid w:val="00496BCD"/>
    <w:rsid w:val="004A5E38"/>
    <w:rsid w:val="004B5114"/>
    <w:rsid w:val="004C1C52"/>
    <w:rsid w:val="004D1614"/>
    <w:rsid w:val="004D52BD"/>
    <w:rsid w:val="004D5B0C"/>
    <w:rsid w:val="004D5E8C"/>
    <w:rsid w:val="004E0FE7"/>
    <w:rsid w:val="004E43A7"/>
    <w:rsid w:val="004E4D39"/>
    <w:rsid w:val="004F2DD0"/>
    <w:rsid w:val="004F49CD"/>
    <w:rsid w:val="005006AD"/>
    <w:rsid w:val="0050502C"/>
    <w:rsid w:val="00505556"/>
    <w:rsid w:val="00511021"/>
    <w:rsid w:val="00514CCD"/>
    <w:rsid w:val="00524A4D"/>
    <w:rsid w:val="005304CD"/>
    <w:rsid w:val="00540786"/>
    <w:rsid w:val="0055021D"/>
    <w:rsid w:val="0055032D"/>
    <w:rsid w:val="00552EBE"/>
    <w:rsid w:val="00566924"/>
    <w:rsid w:val="005827E9"/>
    <w:rsid w:val="005B3A71"/>
    <w:rsid w:val="005B4D7D"/>
    <w:rsid w:val="005C245E"/>
    <w:rsid w:val="005C76DD"/>
    <w:rsid w:val="005E45D0"/>
    <w:rsid w:val="005E79D7"/>
    <w:rsid w:val="00602F14"/>
    <w:rsid w:val="006128FB"/>
    <w:rsid w:val="0061517C"/>
    <w:rsid w:val="00621A1F"/>
    <w:rsid w:val="006225BD"/>
    <w:rsid w:val="00634206"/>
    <w:rsid w:val="00660529"/>
    <w:rsid w:val="006644AF"/>
    <w:rsid w:val="0067250E"/>
    <w:rsid w:val="006A246B"/>
    <w:rsid w:val="006B0975"/>
    <w:rsid w:val="006B4C60"/>
    <w:rsid w:val="006C3167"/>
    <w:rsid w:val="006C60F4"/>
    <w:rsid w:val="006F74CE"/>
    <w:rsid w:val="00723AEF"/>
    <w:rsid w:val="00753F9C"/>
    <w:rsid w:val="00763FBA"/>
    <w:rsid w:val="00782712"/>
    <w:rsid w:val="00791329"/>
    <w:rsid w:val="007A305B"/>
    <w:rsid w:val="007A38CE"/>
    <w:rsid w:val="007A5596"/>
    <w:rsid w:val="007D2710"/>
    <w:rsid w:val="007E1638"/>
    <w:rsid w:val="0080796C"/>
    <w:rsid w:val="00810D62"/>
    <w:rsid w:val="00817F7B"/>
    <w:rsid w:val="00831061"/>
    <w:rsid w:val="00846CFC"/>
    <w:rsid w:val="00852437"/>
    <w:rsid w:val="0087390F"/>
    <w:rsid w:val="0089725B"/>
    <w:rsid w:val="008A46C1"/>
    <w:rsid w:val="008B71E0"/>
    <w:rsid w:val="008C563E"/>
    <w:rsid w:val="008C5FC7"/>
    <w:rsid w:val="008C71CE"/>
    <w:rsid w:val="008D6E2A"/>
    <w:rsid w:val="008E0AC0"/>
    <w:rsid w:val="008E4759"/>
    <w:rsid w:val="008E583D"/>
    <w:rsid w:val="008E79AA"/>
    <w:rsid w:val="008F523A"/>
    <w:rsid w:val="008F5DE6"/>
    <w:rsid w:val="00926262"/>
    <w:rsid w:val="0093325A"/>
    <w:rsid w:val="009571AF"/>
    <w:rsid w:val="009651E5"/>
    <w:rsid w:val="009A274E"/>
    <w:rsid w:val="009B52F8"/>
    <w:rsid w:val="009C5E49"/>
    <w:rsid w:val="009C763A"/>
    <w:rsid w:val="009D57AB"/>
    <w:rsid w:val="009E58B1"/>
    <w:rsid w:val="009F6186"/>
    <w:rsid w:val="00A01F4E"/>
    <w:rsid w:val="00A2544B"/>
    <w:rsid w:val="00A36F3B"/>
    <w:rsid w:val="00A70DC5"/>
    <w:rsid w:val="00A75020"/>
    <w:rsid w:val="00AA7595"/>
    <w:rsid w:val="00AB71FC"/>
    <w:rsid w:val="00AD448E"/>
    <w:rsid w:val="00AD6836"/>
    <w:rsid w:val="00AE5B22"/>
    <w:rsid w:val="00AF3A1D"/>
    <w:rsid w:val="00B21E19"/>
    <w:rsid w:val="00B43A75"/>
    <w:rsid w:val="00B543FC"/>
    <w:rsid w:val="00B75C0B"/>
    <w:rsid w:val="00B805FA"/>
    <w:rsid w:val="00BA5047"/>
    <w:rsid w:val="00BA72B9"/>
    <w:rsid w:val="00BB79D2"/>
    <w:rsid w:val="00BC34C0"/>
    <w:rsid w:val="00BC5AB7"/>
    <w:rsid w:val="00BD0E21"/>
    <w:rsid w:val="00BD5D8D"/>
    <w:rsid w:val="00BE2D19"/>
    <w:rsid w:val="00C06605"/>
    <w:rsid w:val="00C12E7C"/>
    <w:rsid w:val="00C274FF"/>
    <w:rsid w:val="00C27CA0"/>
    <w:rsid w:val="00C31EB3"/>
    <w:rsid w:val="00C330E4"/>
    <w:rsid w:val="00C3331D"/>
    <w:rsid w:val="00C4370A"/>
    <w:rsid w:val="00C5118F"/>
    <w:rsid w:val="00C85685"/>
    <w:rsid w:val="00C93E77"/>
    <w:rsid w:val="00C97E47"/>
    <w:rsid w:val="00CA22B8"/>
    <w:rsid w:val="00CA41BD"/>
    <w:rsid w:val="00CB102A"/>
    <w:rsid w:val="00CD1C51"/>
    <w:rsid w:val="00CE13F9"/>
    <w:rsid w:val="00D138CE"/>
    <w:rsid w:val="00D40FC4"/>
    <w:rsid w:val="00D431EF"/>
    <w:rsid w:val="00D52B49"/>
    <w:rsid w:val="00D5420F"/>
    <w:rsid w:val="00D61B00"/>
    <w:rsid w:val="00D640C9"/>
    <w:rsid w:val="00D703B6"/>
    <w:rsid w:val="00D753D7"/>
    <w:rsid w:val="00DA3F75"/>
    <w:rsid w:val="00DC400A"/>
    <w:rsid w:val="00DD3B40"/>
    <w:rsid w:val="00DD671D"/>
    <w:rsid w:val="00E029E7"/>
    <w:rsid w:val="00E03588"/>
    <w:rsid w:val="00E06CF1"/>
    <w:rsid w:val="00E125FE"/>
    <w:rsid w:val="00E3412A"/>
    <w:rsid w:val="00E41D77"/>
    <w:rsid w:val="00E4671C"/>
    <w:rsid w:val="00E54584"/>
    <w:rsid w:val="00E77C80"/>
    <w:rsid w:val="00E85041"/>
    <w:rsid w:val="00EB4D99"/>
    <w:rsid w:val="00EB53EE"/>
    <w:rsid w:val="00ED5372"/>
    <w:rsid w:val="00ED6737"/>
    <w:rsid w:val="00EE01F8"/>
    <w:rsid w:val="00EE1062"/>
    <w:rsid w:val="00EE3D61"/>
    <w:rsid w:val="00EF094E"/>
    <w:rsid w:val="00EF1223"/>
    <w:rsid w:val="00EF5D7E"/>
    <w:rsid w:val="00F20ABB"/>
    <w:rsid w:val="00F27880"/>
    <w:rsid w:val="00F31605"/>
    <w:rsid w:val="00F338EF"/>
    <w:rsid w:val="00F346E8"/>
    <w:rsid w:val="00F4098A"/>
    <w:rsid w:val="00F50017"/>
    <w:rsid w:val="00F57C8E"/>
    <w:rsid w:val="00F6178B"/>
    <w:rsid w:val="00F708E1"/>
    <w:rsid w:val="00F74AAD"/>
    <w:rsid w:val="00F810A3"/>
    <w:rsid w:val="00FA3AC6"/>
    <w:rsid w:val="00FA7AF6"/>
    <w:rsid w:val="00FC2C82"/>
    <w:rsid w:val="00FF6038"/>
    <w:rsid w:val="7FBC2E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82486"/>
  <w15:chartTrackingRefBased/>
  <w15:docId w15:val="{A21FE986-7084-4B2B-8CC2-B00C947E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1EF"/>
    <w:rPr>
      <w:rFonts w:ascii="Times New Roman" w:eastAsia="Times New Roman" w:hAnsi="Times New Roman"/>
      <w:sz w:val="24"/>
      <w:szCs w:val="24"/>
      <w:lang w:eastAsia="en-GB"/>
    </w:rPr>
  </w:style>
  <w:style w:type="paragraph" w:styleId="Heading1">
    <w:name w:val="heading 1"/>
    <w:basedOn w:val="Normal"/>
    <w:next w:val="Normal"/>
    <w:qFormat/>
    <w:pPr>
      <w:keepNext/>
      <w:spacing w:after="40"/>
      <w:jc w:val="right"/>
      <w:outlineLvl w:val="0"/>
    </w:pPr>
    <w:rPr>
      <w:rFonts w:ascii="Arial" w:hAnsi="Arial"/>
      <w:b/>
    </w:rPr>
  </w:style>
  <w:style w:type="paragraph" w:styleId="Heading2">
    <w:name w:val="heading 2"/>
    <w:basedOn w:val="Normal"/>
    <w:next w:val="Normal"/>
    <w:qFormat/>
    <w:pPr>
      <w:keepNext/>
      <w:spacing w:after="40"/>
      <w:ind w:firstLine="284"/>
      <w:outlineLvl w:val="1"/>
    </w:pPr>
    <w:rPr>
      <w:rFonts w:ascii="Arial" w:hAnsi="Arial"/>
      <w:b/>
      <w:sz w:val="20"/>
      <w:lang w:val="en-US"/>
    </w:rPr>
  </w:style>
  <w:style w:type="paragraph" w:styleId="Heading3">
    <w:name w:val="heading 3"/>
    <w:basedOn w:val="Normal"/>
    <w:next w:val="Normal"/>
    <w:qFormat/>
    <w:pPr>
      <w:keepNext/>
      <w:outlineLvl w:val="2"/>
    </w:pPr>
    <w:rPr>
      <w:rFonts w:ascii="Arial" w:hAnsi="Arial"/>
      <w:b/>
      <w:sz w:val="20"/>
      <w:lang w:val="en-US"/>
    </w:r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WTHEADING">
    <w:name w:val="SWT HEADING"/>
    <w:basedOn w:val="Normal"/>
    <w:pPr>
      <w:spacing w:before="240" w:after="80" w:line="240" w:lineRule="exact"/>
    </w:pPr>
    <w:rPr>
      <w:rFonts w:ascii="Arial" w:hAnsi="Arial"/>
      <w:b/>
      <w:sz w:val="32"/>
      <w:lang w:val="en-US"/>
    </w:rPr>
  </w:style>
  <w:style w:type="paragraph" w:customStyle="1" w:styleId="SWTTextTitle">
    <w:name w:val="SWT Text Title"/>
    <w:basedOn w:val="Normal"/>
    <w:pPr>
      <w:spacing w:after="40" w:line="240" w:lineRule="exact"/>
    </w:pPr>
    <w:rPr>
      <w:rFonts w:ascii="Arial" w:hAnsi="Arial"/>
      <w:b/>
      <w:sz w:val="20"/>
      <w:lang w:val="en-US"/>
    </w:rPr>
  </w:style>
  <w:style w:type="paragraph" w:customStyle="1" w:styleId="SWTBodytext">
    <w:name w:val="SWT Body text"/>
    <w:basedOn w:val="Normal"/>
    <w:pPr>
      <w:spacing w:line="240" w:lineRule="exact"/>
    </w:pPr>
    <w:rPr>
      <w:rFonts w:ascii="Arial" w:hAnsi="Arial"/>
      <w:sz w:val="20"/>
      <w:lang w:val="en-US"/>
    </w:rPr>
  </w:style>
  <w:style w:type="paragraph" w:styleId="BodyText2">
    <w:name w:val="Body Text 2"/>
    <w:basedOn w:val="Normal"/>
    <w:pPr>
      <w:jc w:val="center"/>
    </w:pPr>
    <w:rPr>
      <w:b/>
      <w:sz w:val="20"/>
    </w:rPr>
  </w:style>
  <w:style w:type="character" w:styleId="Hyperlink">
    <w:name w:val="Hyperlink"/>
    <w:rPr>
      <w:color w:val="0000FF"/>
      <w:u w:val="single"/>
    </w:rPr>
  </w:style>
  <w:style w:type="paragraph" w:customStyle="1" w:styleId="hlfnorm">
    <w:name w:val="hlf norm"/>
    <w:basedOn w:val="Normal"/>
    <w:pPr>
      <w:widowControl w:val="0"/>
      <w:jc w:val="both"/>
    </w:pPr>
    <w:rPr>
      <w:rFonts w:ascii="Arial" w:hAnsi="Arial"/>
      <w:snapToGrid w:val="0"/>
      <w:sz w:val="22"/>
      <w:lang w:eastAsia="en-US"/>
    </w:rPr>
  </w:style>
  <w:style w:type="paragraph" w:styleId="BodyText">
    <w:name w:val="Body Text"/>
    <w:basedOn w:val="Normal"/>
    <w:pPr>
      <w:widowControl w:val="0"/>
    </w:pPr>
    <w:rPr>
      <w:snapToGrid w:val="0"/>
      <w:sz w:val="22"/>
      <w:lang w:eastAsia="en-US"/>
    </w:rPr>
  </w:style>
  <w:style w:type="paragraph" w:styleId="PlainText">
    <w:name w:val="Plain Text"/>
    <w:basedOn w:val="Normal"/>
    <w:rPr>
      <w:rFonts w:ascii="Courier New" w:hAnsi="Courier New"/>
      <w:sz w:val="20"/>
    </w:rPr>
  </w:style>
  <w:style w:type="paragraph" w:styleId="BodyText3">
    <w:name w:val="Body Text 3"/>
    <w:basedOn w:val="Normal"/>
    <w:pPr>
      <w:ind w:right="4392"/>
    </w:pPr>
    <w:rPr>
      <w:rFonts w:ascii="Arial" w:hAnsi="Arial"/>
      <w:sz w:val="20"/>
    </w:rPr>
  </w:style>
  <w:style w:type="paragraph" w:styleId="BodyTextIndent">
    <w:name w:val="Body Text Indent"/>
    <w:basedOn w:val="Normal"/>
    <w:pPr>
      <w:spacing w:line="360" w:lineRule="auto"/>
      <w:ind w:firstLine="720"/>
      <w:jc w:val="both"/>
    </w:pPr>
    <w:rPr>
      <w:sz w:val="20"/>
      <w:lang w:val="en-US"/>
    </w:rPr>
  </w:style>
  <w:style w:type="paragraph" w:styleId="BodyTextIndent2">
    <w:name w:val="Body Text Indent 2"/>
    <w:basedOn w:val="Normal"/>
    <w:pPr>
      <w:spacing w:line="360" w:lineRule="auto"/>
      <w:ind w:right="283" w:firstLine="284"/>
      <w:jc w:val="both"/>
    </w:pPr>
    <w:rPr>
      <w:sz w:val="20"/>
      <w:lang w:val="en-US"/>
    </w:rPr>
  </w:style>
  <w:style w:type="table" w:styleId="TableGrid">
    <w:name w:val="Table Grid"/>
    <w:basedOn w:val="TableNormal"/>
    <w:rsid w:val="004F4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33F36"/>
    <w:rPr>
      <w:rFonts w:ascii="Tahoma" w:hAnsi="Tahoma" w:cs="Tahoma"/>
      <w:sz w:val="16"/>
      <w:szCs w:val="16"/>
    </w:rPr>
  </w:style>
  <w:style w:type="paragraph" w:styleId="ListParagraph">
    <w:name w:val="List Paragraph"/>
    <w:basedOn w:val="Normal"/>
    <w:uiPriority w:val="34"/>
    <w:qFormat/>
    <w:rsid w:val="003A69B5"/>
    <w:pPr>
      <w:ind w:left="720"/>
      <w:contextualSpacing/>
    </w:pPr>
    <w:rPr>
      <w:lang w:val="en-US" w:eastAsia="en-US"/>
    </w:rPr>
  </w:style>
  <w:style w:type="character" w:customStyle="1" w:styleId="apple-converted-space">
    <w:name w:val="apple-converted-space"/>
    <w:basedOn w:val="DefaultParagraphFont"/>
    <w:rsid w:val="001C6F43"/>
  </w:style>
  <w:style w:type="character" w:styleId="CommentReference">
    <w:name w:val="annotation reference"/>
    <w:rsid w:val="009E58B1"/>
    <w:rPr>
      <w:sz w:val="16"/>
      <w:szCs w:val="16"/>
    </w:rPr>
  </w:style>
  <w:style w:type="paragraph" w:styleId="CommentText">
    <w:name w:val="annotation text"/>
    <w:basedOn w:val="Normal"/>
    <w:link w:val="CommentTextChar"/>
    <w:rsid w:val="009E58B1"/>
    <w:rPr>
      <w:sz w:val="20"/>
      <w:szCs w:val="20"/>
    </w:rPr>
  </w:style>
  <w:style w:type="character" w:customStyle="1" w:styleId="CommentTextChar">
    <w:name w:val="Comment Text Char"/>
    <w:link w:val="CommentText"/>
    <w:rsid w:val="009E58B1"/>
    <w:rPr>
      <w:rFonts w:ascii="Times New Roman" w:eastAsia="Times New Roman" w:hAnsi="Times New Roman"/>
    </w:rPr>
  </w:style>
  <w:style w:type="paragraph" w:styleId="CommentSubject">
    <w:name w:val="annotation subject"/>
    <w:basedOn w:val="CommentText"/>
    <w:next w:val="CommentText"/>
    <w:link w:val="CommentSubjectChar"/>
    <w:rsid w:val="009E58B1"/>
    <w:rPr>
      <w:b/>
      <w:bCs/>
    </w:rPr>
  </w:style>
  <w:style w:type="character" w:customStyle="1" w:styleId="CommentSubjectChar">
    <w:name w:val="Comment Subject Char"/>
    <w:link w:val="CommentSubject"/>
    <w:rsid w:val="009E58B1"/>
    <w:rPr>
      <w:rFonts w:ascii="Times New Roman" w:eastAsia="Times New Roman" w:hAnsi="Times New Roman"/>
      <w:b/>
      <w:bCs/>
    </w:rPr>
  </w:style>
  <w:style w:type="paragraph" w:styleId="Revision">
    <w:name w:val="Revision"/>
    <w:hidden/>
    <w:uiPriority w:val="99"/>
    <w:semiHidden/>
    <w:rsid w:val="009E58B1"/>
    <w:rPr>
      <w:rFonts w:ascii="Times New Roman" w:eastAsia="Times New Roman" w:hAnsi="Times New Roman"/>
      <w:sz w:val="24"/>
      <w:szCs w:val="24"/>
      <w:lang w:eastAsia="en-GB"/>
    </w:rPr>
  </w:style>
  <w:style w:type="paragraph" w:customStyle="1" w:styleId="Default">
    <w:name w:val="Default"/>
    <w:rsid w:val="00FA7AF6"/>
    <w:pPr>
      <w:autoSpaceDE w:val="0"/>
      <w:autoSpaceDN w:val="0"/>
      <w:adjustRightInd w:val="0"/>
    </w:pPr>
    <w:rPr>
      <w:rFonts w:ascii="Rockwell" w:eastAsia="Calibri" w:hAnsi="Rockwell" w:cs="Rockwell"/>
      <w:color w:val="000000"/>
      <w:sz w:val="24"/>
      <w:szCs w:val="24"/>
      <w:lang w:eastAsia="en-GB"/>
    </w:rPr>
  </w:style>
  <w:style w:type="character" w:styleId="Strong">
    <w:name w:val="Strong"/>
    <w:uiPriority w:val="22"/>
    <w:qFormat/>
    <w:rsid w:val="00357A11"/>
    <w:rPr>
      <w:b/>
      <w:bCs/>
    </w:rPr>
  </w:style>
  <w:style w:type="character" w:customStyle="1" w:styleId="FooterChar">
    <w:name w:val="Footer Char"/>
    <w:link w:val="Footer"/>
    <w:uiPriority w:val="99"/>
    <w:rsid w:val="00E029E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3248">
      <w:bodyDiv w:val="1"/>
      <w:marLeft w:val="0"/>
      <w:marRight w:val="0"/>
      <w:marTop w:val="0"/>
      <w:marBottom w:val="0"/>
      <w:divBdr>
        <w:top w:val="none" w:sz="0" w:space="0" w:color="auto"/>
        <w:left w:val="none" w:sz="0" w:space="0" w:color="auto"/>
        <w:bottom w:val="none" w:sz="0" w:space="0" w:color="auto"/>
        <w:right w:val="none" w:sz="0" w:space="0" w:color="auto"/>
      </w:divBdr>
      <w:divsChild>
        <w:div w:id="357119747">
          <w:marLeft w:val="547"/>
          <w:marRight w:val="0"/>
          <w:marTop w:val="0"/>
          <w:marBottom w:val="0"/>
          <w:divBdr>
            <w:top w:val="none" w:sz="0" w:space="0" w:color="auto"/>
            <w:left w:val="none" w:sz="0" w:space="0" w:color="auto"/>
            <w:bottom w:val="none" w:sz="0" w:space="0" w:color="auto"/>
            <w:right w:val="none" w:sz="0" w:space="0" w:color="auto"/>
          </w:divBdr>
        </w:div>
        <w:div w:id="589852356">
          <w:marLeft w:val="547"/>
          <w:marRight w:val="0"/>
          <w:marTop w:val="0"/>
          <w:marBottom w:val="0"/>
          <w:divBdr>
            <w:top w:val="none" w:sz="0" w:space="0" w:color="auto"/>
            <w:left w:val="none" w:sz="0" w:space="0" w:color="auto"/>
            <w:bottom w:val="none" w:sz="0" w:space="0" w:color="auto"/>
            <w:right w:val="none" w:sz="0" w:space="0" w:color="auto"/>
          </w:divBdr>
        </w:div>
      </w:divsChild>
    </w:div>
    <w:div w:id="1393231075">
      <w:bodyDiv w:val="1"/>
      <w:marLeft w:val="0"/>
      <w:marRight w:val="0"/>
      <w:marTop w:val="0"/>
      <w:marBottom w:val="0"/>
      <w:divBdr>
        <w:top w:val="none" w:sz="0" w:space="0" w:color="auto"/>
        <w:left w:val="none" w:sz="0" w:space="0" w:color="auto"/>
        <w:bottom w:val="none" w:sz="0" w:space="0" w:color="auto"/>
        <w:right w:val="none" w:sz="0" w:space="0" w:color="auto"/>
      </w:divBdr>
    </w:div>
    <w:div w:id="1737434587">
      <w:bodyDiv w:val="1"/>
      <w:marLeft w:val="0"/>
      <w:marRight w:val="0"/>
      <w:marTop w:val="0"/>
      <w:marBottom w:val="0"/>
      <w:divBdr>
        <w:top w:val="none" w:sz="0" w:space="0" w:color="auto"/>
        <w:left w:val="none" w:sz="0" w:space="0" w:color="auto"/>
        <w:bottom w:val="none" w:sz="0" w:space="0" w:color="auto"/>
        <w:right w:val="none" w:sz="0" w:space="0" w:color="auto"/>
      </w:divBdr>
    </w:div>
    <w:div w:id="1839808933">
      <w:bodyDiv w:val="1"/>
      <w:marLeft w:val="0"/>
      <w:marRight w:val="0"/>
      <w:marTop w:val="0"/>
      <w:marBottom w:val="600"/>
      <w:divBdr>
        <w:top w:val="none" w:sz="0" w:space="0" w:color="auto"/>
        <w:left w:val="none" w:sz="0" w:space="0" w:color="auto"/>
        <w:bottom w:val="none" w:sz="0" w:space="0" w:color="auto"/>
        <w:right w:val="none" w:sz="0" w:space="0" w:color="auto"/>
      </w:divBdr>
      <w:divsChild>
        <w:div w:id="934434561">
          <w:marLeft w:val="0"/>
          <w:marRight w:val="0"/>
          <w:marTop w:val="0"/>
          <w:marBottom w:val="0"/>
          <w:divBdr>
            <w:top w:val="none" w:sz="0" w:space="0" w:color="auto"/>
            <w:left w:val="none" w:sz="0" w:space="0" w:color="auto"/>
            <w:bottom w:val="none" w:sz="0" w:space="0" w:color="auto"/>
            <w:right w:val="none" w:sz="0" w:space="0" w:color="auto"/>
          </w:divBdr>
          <w:divsChild>
            <w:div w:id="457996027">
              <w:marLeft w:val="0"/>
              <w:marRight w:val="0"/>
              <w:marTop w:val="0"/>
              <w:marBottom w:val="0"/>
              <w:divBdr>
                <w:top w:val="none" w:sz="0" w:space="0" w:color="auto"/>
                <w:left w:val="none" w:sz="0" w:space="0" w:color="auto"/>
                <w:bottom w:val="none" w:sz="0" w:space="0" w:color="auto"/>
                <w:right w:val="none" w:sz="0" w:space="0" w:color="auto"/>
              </w:divBdr>
              <w:divsChild>
                <w:div w:id="1438792469">
                  <w:marLeft w:val="0"/>
                  <w:marRight w:val="0"/>
                  <w:marTop w:val="0"/>
                  <w:marBottom w:val="0"/>
                  <w:divBdr>
                    <w:top w:val="none" w:sz="0" w:space="0" w:color="auto"/>
                    <w:left w:val="none" w:sz="0" w:space="0" w:color="auto"/>
                    <w:bottom w:val="none" w:sz="0" w:space="0" w:color="auto"/>
                    <w:right w:val="none" w:sz="0" w:space="0" w:color="auto"/>
                  </w:divBdr>
                  <w:divsChild>
                    <w:div w:id="1465003484">
                      <w:marLeft w:val="-225"/>
                      <w:marRight w:val="-225"/>
                      <w:marTop w:val="0"/>
                      <w:marBottom w:val="0"/>
                      <w:divBdr>
                        <w:top w:val="none" w:sz="0" w:space="0" w:color="auto"/>
                        <w:left w:val="none" w:sz="0" w:space="0" w:color="auto"/>
                        <w:bottom w:val="none" w:sz="0" w:space="0" w:color="auto"/>
                        <w:right w:val="none" w:sz="0" w:space="0" w:color="auto"/>
                      </w:divBdr>
                      <w:divsChild>
                        <w:div w:id="1682703973">
                          <w:marLeft w:val="0"/>
                          <w:marRight w:val="0"/>
                          <w:marTop w:val="0"/>
                          <w:marBottom w:val="450"/>
                          <w:divBdr>
                            <w:top w:val="none" w:sz="0" w:space="0" w:color="auto"/>
                            <w:left w:val="none" w:sz="0" w:space="0" w:color="auto"/>
                            <w:bottom w:val="none" w:sz="0" w:space="0" w:color="auto"/>
                            <w:right w:val="none" w:sz="0" w:space="0" w:color="auto"/>
                          </w:divBdr>
                          <w:divsChild>
                            <w:div w:id="1113285334">
                              <w:marLeft w:val="0"/>
                              <w:marRight w:val="0"/>
                              <w:marTop w:val="0"/>
                              <w:marBottom w:val="0"/>
                              <w:divBdr>
                                <w:top w:val="none" w:sz="0" w:space="0" w:color="auto"/>
                                <w:left w:val="none" w:sz="0" w:space="0" w:color="auto"/>
                                <w:bottom w:val="none" w:sz="0" w:space="0" w:color="auto"/>
                                <w:right w:val="none" w:sz="0" w:space="0" w:color="auto"/>
                              </w:divBdr>
                              <w:divsChild>
                                <w:div w:id="10182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887625">
      <w:bodyDiv w:val="1"/>
      <w:marLeft w:val="0"/>
      <w:marRight w:val="0"/>
      <w:marTop w:val="0"/>
      <w:marBottom w:val="0"/>
      <w:divBdr>
        <w:top w:val="none" w:sz="0" w:space="0" w:color="auto"/>
        <w:left w:val="none" w:sz="0" w:space="0" w:color="auto"/>
        <w:bottom w:val="none" w:sz="0" w:space="0" w:color="auto"/>
        <w:right w:val="none" w:sz="0" w:space="0" w:color="auto"/>
      </w:divBdr>
    </w:div>
    <w:div w:id="1947618739">
      <w:bodyDiv w:val="1"/>
      <w:marLeft w:val="0"/>
      <w:marRight w:val="0"/>
      <w:marTop w:val="0"/>
      <w:marBottom w:val="0"/>
      <w:divBdr>
        <w:top w:val="none" w:sz="0" w:space="0" w:color="auto"/>
        <w:left w:val="none" w:sz="0" w:space="0" w:color="auto"/>
        <w:bottom w:val="none" w:sz="0" w:space="0" w:color="auto"/>
        <w:right w:val="none" w:sz="0" w:space="0" w:color="auto"/>
      </w:divBdr>
      <w:divsChild>
        <w:div w:id="249504883">
          <w:marLeft w:val="547"/>
          <w:marRight w:val="0"/>
          <w:marTop w:val="0"/>
          <w:marBottom w:val="0"/>
          <w:divBdr>
            <w:top w:val="none" w:sz="0" w:space="0" w:color="auto"/>
            <w:left w:val="none" w:sz="0" w:space="0" w:color="auto"/>
            <w:bottom w:val="none" w:sz="0" w:space="0" w:color="auto"/>
            <w:right w:val="none" w:sz="0" w:space="0" w:color="auto"/>
          </w:divBdr>
        </w:div>
        <w:div w:id="6011881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alder.SWT\AppData\Roaming\Microsoft\Templates\SWT\002__003__general__InformationSheet_A4_Black__125681153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CD7B18F121A42AD9095D9E887991B" ma:contentTypeVersion="13" ma:contentTypeDescription="Create a new document." ma:contentTypeScope="" ma:versionID="030da0b72a0620068cade3c514432917">
  <xsd:schema xmlns:xsd="http://www.w3.org/2001/XMLSchema" xmlns:xs="http://www.w3.org/2001/XMLSchema" xmlns:p="http://schemas.microsoft.com/office/2006/metadata/properties" xmlns:ns2="6d00b211-4ea8-4115-90f7-e586e17f2f46" xmlns:ns3="af7e7dbf-0755-47f7-8f57-c9f5e61998b1" targetNamespace="http://schemas.microsoft.com/office/2006/metadata/properties" ma:root="true" ma:fieldsID="f47407e2c0199c1fb81014a510bd630d" ns2:_="" ns3:_="">
    <xsd:import namespace="6d00b211-4ea8-4115-90f7-e586e17f2f46"/>
    <xsd:import namespace="af7e7dbf-0755-47f7-8f57-c9f5e61998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0b211-4ea8-4115-90f7-e586e17f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7e7dbf-0755-47f7-8f57-c9f5e61998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4FFCC7-42BD-4579-B027-120FB298CECC}">
  <ds:schemaRefs>
    <ds:schemaRef ds:uri="http://schemas.openxmlformats.org/officeDocument/2006/bibliography"/>
  </ds:schemaRefs>
</ds:datastoreItem>
</file>

<file path=customXml/itemProps2.xml><?xml version="1.0" encoding="utf-8"?>
<ds:datastoreItem xmlns:ds="http://schemas.openxmlformats.org/officeDocument/2006/customXml" ds:itemID="{1BCADA18-E0CD-4DD7-B3E8-0B48791F77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2C5168-7A6E-495D-8BA2-6AA359AB8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0b211-4ea8-4115-90f7-e586e17f2f46"/>
    <ds:schemaRef ds:uri="af7e7dbf-0755-47f7-8f57-c9f5e6199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CB834-9864-419A-8019-65162F44AA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002__003__general__InformationSheet_A4_Black__1256811531</Template>
  <TotalTime>2</TotalTime>
  <Pages>5</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Scottish Wildlife Trust</vt:lpstr>
    </vt:vector>
  </TitlesOfParts>
  <Company>Scottish Wildlife Trust</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Wildlife Trust</dc:title>
  <dc:subject/>
  <dc:creator>gcalder</dc:creator>
  <cp:keywords/>
  <cp:lastModifiedBy>Bianca Ruba</cp:lastModifiedBy>
  <cp:revision>2</cp:revision>
  <cp:lastPrinted>2019-08-01T21:54:00Z</cp:lastPrinted>
  <dcterms:created xsi:type="dcterms:W3CDTF">2021-12-15T16:30:00Z</dcterms:created>
  <dcterms:modified xsi:type="dcterms:W3CDTF">2021-12-15T16:30:00Z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0x010100353CD7B18F121A42AD9095D9E887991B</vt:lpwstr>
  </property>
</Properties>
</file>