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72CF7" w14:textId="3EC2F9F6" w:rsidR="00854C21" w:rsidRPr="00952ADE" w:rsidRDefault="00DC66FB" w:rsidP="00046B94">
      <w:pPr>
        <w:jc w:val="center"/>
        <w:rPr>
          <w:rFonts w:ascii="Arial" w:hAnsi="Arial" w:cs="Arial"/>
        </w:rPr>
      </w:pPr>
      <w:r w:rsidRPr="00952ADE">
        <w:rPr>
          <w:rFonts w:ascii="Arial" w:hAnsi="Arial" w:cs="Arial"/>
          <w:noProof/>
        </w:rPr>
        <w:drawing>
          <wp:inline distT="0" distB="0" distL="0" distR="0" wp14:anchorId="14C3038F" wp14:editId="6143F183">
            <wp:extent cx="1029196" cy="1013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4726" cy="1018905"/>
                    </a:xfrm>
                    <a:prstGeom prst="rect">
                      <a:avLst/>
                    </a:prstGeom>
                    <a:noFill/>
                    <a:ln>
                      <a:noFill/>
                    </a:ln>
                  </pic:spPr>
                </pic:pic>
              </a:graphicData>
            </a:graphic>
          </wp:inline>
        </w:drawing>
      </w:r>
    </w:p>
    <w:tbl>
      <w:tblPr>
        <w:tblStyle w:val="TableGrid"/>
        <w:tblW w:w="9209" w:type="dxa"/>
        <w:tblLook w:val="04A0" w:firstRow="1" w:lastRow="0" w:firstColumn="1" w:lastColumn="0" w:noHBand="0" w:noVBand="1"/>
      </w:tblPr>
      <w:tblGrid>
        <w:gridCol w:w="3256"/>
        <w:gridCol w:w="5953"/>
      </w:tblGrid>
      <w:tr w:rsidR="0087242E" w:rsidRPr="00952ADE" w14:paraId="1F4EEE38" w14:textId="77777777" w:rsidTr="0087242E">
        <w:tc>
          <w:tcPr>
            <w:tcW w:w="3256" w:type="dxa"/>
          </w:tcPr>
          <w:p w14:paraId="24C4C2F1" w14:textId="77777777" w:rsidR="0087242E" w:rsidRPr="00952ADE" w:rsidRDefault="0087242E" w:rsidP="00BA6C9B">
            <w:pPr>
              <w:rPr>
                <w:rFonts w:ascii="Arial" w:hAnsi="Arial" w:cs="Arial"/>
              </w:rPr>
            </w:pPr>
            <w:r w:rsidRPr="00952ADE">
              <w:rPr>
                <w:rFonts w:ascii="Arial" w:hAnsi="Arial" w:cs="Arial"/>
                <w:b/>
                <w:bCs/>
              </w:rPr>
              <w:t>Job Title</w:t>
            </w:r>
          </w:p>
        </w:tc>
        <w:tc>
          <w:tcPr>
            <w:tcW w:w="5953" w:type="dxa"/>
          </w:tcPr>
          <w:p w14:paraId="1FE13F87" w14:textId="67E762FC" w:rsidR="0087242E" w:rsidRPr="00952ADE" w:rsidRDefault="00046B94" w:rsidP="00BA6C9B">
            <w:pPr>
              <w:rPr>
                <w:rFonts w:ascii="Arial" w:hAnsi="Arial" w:cs="Arial"/>
              </w:rPr>
            </w:pPr>
            <w:r w:rsidRPr="00952ADE">
              <w:rPr>
                <w:rFonts w:ascii="Arial" w:hAnsi="Arial" w:cs="Arial"/>
              </w:rPr>
              <w:t>Head of Fundraising</w:t>
            </w:r>
          </w:p>
        </w:tc>
      </w:tr>
      <w:tr w:rsidR="0087242E" w:rsidRPr="00952ADE" w14:paraId="623238DB" w14:textId="77777777" w:rsidTr="0087242E">
        <w:tc>
          <w:tcPr>
            <w:tcW w:w="3256" w:type="dxa"/>
          </w:tcPr>
          <w:p w14:paraId="32159B75" w14:textId="77777777" w:rsidR="0087242E" w:rsidRPr="00BD7B08" w:rsidRDefault="0087242E" w:rsidP="00BA6C9B">
            <w:pPr>
              <w:rPr>
                <w:rFonts w:ascii="Arial" w:hAnsi="Arial" w:cs="Arial"/>
              </w:rPr>
            </w:pPr>
            <w:r w:rsidRPr="00BD7B08">
              <w:rPr>
                <w:rFonts w:ascii="Arial" w:hAnsi="Arial" w:cs="Arial"/>
                <w:b/>
                <w:bCs/>
              </w:rPr>
              <w:t>Hours</w:t>
            </w:r>
            <w:r w:rsidRPr="00BD7B08">
              <w:rPr>
                <w:rFonts w:ascii="Arial" w:hAnsi="Arial" w:cs="Arial"/>
              </w:rPr>
              <w:t xml:space="preserve">  </w:t>
            </w:r>
          </w:p>
        </w:tc>
        <w:tc>
          <w:tcPr>
            <w:tcW w:w="5953" w:type="dxa"/>
          </w:tcPr>
          <w:p w14:paraId="01F9AB6D" w14:textId="25DE4F1D" w:rsidR="0087242E" w:rsidRPr="00BD7B08" w:rsidRDefault="00BD7B08" w:rsidP="00BA6C9B">
            <w:pPr>
              <w:rPr>
                <w:rFonts w:ascii="Arial" w:hAnsi="Arial" w:cs="Arial"/>
              </w:rPr>
            </w:pPr>
            <w:r w:rsidRPr="00BD7B08">
              <w:rPr>
                <w:rFonts w:ascii="Arial" w:hAnsi="Arial" w:cs="Arial"/>
              </w:rPr>
              <w:t>25</w:t>
            </w:r>
            <w:r w:rsidR="00046B94" w:rsidRPr="00BD7B08">
              <w:rPr>
                <w:rFonts w:ascii="Arial" w:hAnsi="Arial" w:cs="Arial"/>
              </w:rPr>
              <w:t xml:space="preserve"> hours per week </w:t>
            </w:r>
          </w:p>
        </w:tc>
      </w:tr>
      <w:tr w:rsidR="0087242E" w:rsidRPr="00952ADE" w14:paraId="425881B0" w14:textId="77777777" w:rsidTr="0087242E">
        <w:tc>
          <w:tcPr>
            <w:tcW w:w="3256" w:type="dxa"/>
          </w:tcPr>
          <w:p w14:paraId="3BBC159C" w14:textId="77777777" w:rsidR="0087242E" w:rsidRPr="00BD7B08" w:rsidRDefault="0087242E" w:rsidP="00BA6C9B">
            <w:pPr>
              <w:rPr>
                <w:rFonts w:ascii="Arial" w:hAnsi="Arial" w:cs="Arial"/>
              </w:rPr>
            </w:pPr>
            <w:r w:rsidRPr="00BD7B08">
              <w:rPr>
                <w:rFonts w:ascii="Arial" w:hAnsi="Arial" w:cs="Arial"/>
                <w:b/>
                <w:bCs/>
              </w:rPr>
              <w:t>Responsible to</w:t>
            </w:r>
            <w:r w:rsidRPr="00BD7B08">
              <w:rPr>
                <w:rFonts w:ascii="Arial" w:hAnsi="Arial" w:cs="Arial"/>
              </w:rPr>
              <w:t xml:space="preserve">: </w:t>
            </w:r>
          </w:p>
        </w:tc>
        <w:tc>
          <w:tcPr>
            <w:tcW w:w="5953" w:type="dxa"/>
          </w:tcPr>
          <w:p w14:paraId="3995C94E" w14:textId="18AD04D6" w:rsidR="0087242E" w:rsidRPr="00BD7B08" w:rsidRDefault="00046B94" w:rsidP="00BA6C9B">
            <w:pPr>
              <w:rPr>
                <w:rFonts w:ascii="Arial" w:hAnsi="Arial" w:cs="Arial"/>
              </w:rPr>
            </w:pPr>
            <w:r w:rsidRPr="00BD7B08">
              <w:rPr>
                <w:rFonts w:ascii="Arial" w:hAnsi="Arial" w:cs="Arial"/>
              </w:rPr>
              <w:t>CEO</w:t>
            </w:r>
            <w:r w:rsidR="00B92EF6">
              <w:rPr>
                <w:rFonts w:ascii="Arial" w:hAnsi="Arial" w:cs="Arial"/>
              </w:rPr>
              <w:t xml:space="preserve"> / </w:t>
            </w:r>
            <w:r w:rsidR="006B2B5D" w:rsidRPr="00BD7B08">
              <w:rPr>
                <w:rFonts w:ascii="Arial" w:hAnsi="Arial" w:cs="Arial"/>
              </w:rPr>
              <w:t>C</w:t>
            </w:r>
            <w:r w:rsidRPr="00BD7B08">
              <w:rPr>
                <w:rFonts w:ascii="Arial" w:hAnsi="Arial" w:cs="Arial"/>
              </w:rPr>
              <w:t>OO</w:t>
            </w:r>
          </w:p>
        </w:tc>
      </w:tr>
      <w:tr w:rsidR="00B92EF6" w:rsidRPr="00952ADE" w14:paraId="75EC4DE9" w14:textId="77777777" w:rsidTr="0087242E">
        <w:tc>
          <w:tcPr>
            <w:tcW w:w="3256" w:type="dxa"/>
          </w:tcPr>
          <w:p w14:paraId="7FD09FB6" w14:textId="4350278E" w:rsidR="00B92EF6" w:rsidRPr="00952ADE" w:rsidRDefault="00B92EF6" w:rsidP="0087242E">
            <w:pPr>
              <w:rPr>
                <w:rFonts w:ascii="Arial" w:hAnsi="Arial" w:cs="Arial"/>
                <w:b/>
                <w:bCs/>
              </w:rPr>
            </w:pPr>
            <w:r>
              <w:rPr>
                <w:rFonts w:ascii="Arial" w:hAnsi="Arial" w:cs="Arial"/>
                <w:b/>
                <w:bCs/>
              </w:rPr>
              <w:t>Salary:</w:t>
            </w:r>
          </w:p>
        </w:tc>
        <w:tc>
          <w:tcPr>
            <w:tcW w:w="5953" w:type="dxa"/>
          </w:tcPr>
          <w:p w14:paraId="018C141D" w14:textId="12002A63" w:rsidR="00B92EF6" w:rsidRPr="00952ADE" w:rsidRDefault="00B92EF6" w:rsidP="00BA6C9B">
            <w:pPr>
              <w:rPr>
                <w:rFonts w:ascii="Arial" w:hAnsi="Arial" w:cs="Arial"/>
              </w:rPr>
            </w:pPr>
            <w:r>
              <w:rPr>
                <w:rFonts w:ascii="Arial" w:hAnsi="Arial" w:cs="Arial"/>
              </w:rPr>
              <w:t>£32,760 - £34,580 (FTE @ 35 hours/week)</w:t>
            </w:r>
          </w:p>
        </w:tc>
      </w:tr>
      <w:tr w:rsidR="0087242E" w:rsidRPr="00952ADE" w14:paraId="282C8282" w14:textId="77777777" w:rsidTr="0087242E">
        <w:tc>
          <w:tcPr>
            <w:tcW w:w="3256" w:type="dxa"/>
          </w:tcPr>
          <w:p w14:paraId="58741A4C" w14:textId="77777777" w:rsidR="0087242E" w:rsidRPr="00952ADE" w:rsidRDefault="0087242E" w:rsidP="0087242E">
            <w:pPr>
              <w:rPr>
                <w:rFonts w:ascii="Arial" w:hAnsi="Arial" w:cs="Arial"/>
                <w:b/>
                <w:bCs/>
              </w:rPr>
            </w:pPr>
            <w:r w:rsidRPr="00952ADE">
              <w:rPr>
                <w:rFonts w:ascii="Arial" w:hAnsi="Arial" w:cs="Arial"/>
                <w:b/>
                <w:bCs/>
              </w:rPr>
              <w:t xml:space="preserve">Key working Relationships: </w:t>
            </w:r>
          </w:p>
          <w:p w14:paraId="7921BBE2" w14:textId="77777777" w:rsidR="0087242E" w:rsidRPr="00952ADE" w:rsidRDefault="0087242E" w:rsidP="00BA6C9B">
            <w:pPr>
              <w:rPr>
                <w:rFonts w:ascii="Arial" w:hAnsi="Arial" w:cs="Arial"/>
              </w:rPr>
            </w:pPr>
          </w:p>
        </w:tc>
        <w:tc>
          <w:tcPr>
            <w:tcW w:w="5953" w:type="dxa"/>
          </w:tcPr>
          <w:p w14:paraId="7744DF04" w14:textId="786D37C6" w:rsidR="0087242E" w:rsidRPr="00952ADE" w:rsidRDefault="0087242E" w:rsidP="00BA6C9B">
            <w:pPr>
              <w:rPr>
                <w:rFonts w:ascii="Arial" w:hAnsi="Arial" w:cs="Arial"/>
              </w:rPr>
            </w:pPr>
            <w:r w:rsidRPr="00952ADE">
              <w:rPr>
                <w:rFonts w:ascii="Arial" w:hAnsi="Arial" w:cs="Arial"/>
              </w:rPr>
              <w:t xml:space="preserve">Staff / Families / Volunteers / External Agencies / </w:t>
            </w:r>
            <w:r w:rsidR="00046B94" w:rsidRPr="00952ADE">
              <w:rPr>
                <w:rFonts w:ascii="Arial" w:hAnsi="Arial" w:cs="Arial"/>
              </w:rPr>
              <w:t>Event Organisers</w:t>
            </w:r>
          </w:p>
        </w:tc>
      </w:tr>
      <w:tr w:rsidR="00E52B5D" w:rsidRPr="00952ADE" w14:paraId="061DFB50" w14:textId="77777777" w:rsidTr="0087242E">
        <w:tc>
          <w:tcPr>
            <w:tcW w:w="3256" w:type="dxa"/>
          </w:tcPr>
          <w:p w14:paraId="3E1DEE91" w14:textId="09BA5B7A" w:rsidR="00E52B5D" w:rsidRPr="00952ADE" w:rsidRDefault="00E52B5D" w:rsidP="00E52B5D">
            <w:pPr>
              <w:rPr>
                <w:rFonts w:ascii="Arial" w:hAnsi="Arial" w:cs="Arial"/>
                <w:b/>
                <w:bCs/>
              </w:rPr>
            </w:pPr>
            <w:r w:rsidRPr="00952ADE">
              <w:rPr>
                <w:rFonts w:ascii="Arial" w:hAnsi="Arial" w:cs="Arial"/>
                <w:b/>
                <w:bCs/>
              </w:rPr>
              <w:t>Regular place of work:</w:t>
            </w:r>
          </w:p>
        </w:tc>
        <w:tc>
          <w:tcPr>
            <w:tcW w:w="5953" w:type="dxa"/>
          </w:tcPr>
          <w:p w14:paraId="626DD34C" w14:textId="4D1A9767" w:rsidR="00E52B5D" w:rsidRPr="00952ADE" w:rsidRDefault="00E52B5D" w:rsidP="00E52B5D">
            <w:pPr>
              <w:rPr>
                <w:rFonts w:ascii="Arial" w:hAnsi="Arial" w:cs="Arial"/>
              </w:rPr>
            </w:pPr>
            <w:r w:rsidRPr="00952ADE">
              <w:rPr>
                <w:rFonts w:ascii="Arial" w:hAnsi="Arial" w:cs="Arial"/>
              </w:rPr>
              <w:t xml:space="preserve">Held In Our Hearts’ </w:t>
            </w:r>
            <w:r w:rsidR="00046B94" w:rsidRPr="00952ADE">
              <w:rPr>
                <w:rFonts w:ascii="Arial" w:hAnsi="Arial" w:cs="Arial"/>
              </w:rPr>
              <w:t>Craiglockhart Office and Home Working</w:t>
            </w:r>
          </w:p>
          <w:p w14:paraId="1D55F829" w14:textId="3A716173" w:rsidR="000B1097" w:rsidRPr="00952ADE" w:rsidRDefault="00046B94" w:rsidP="00E52B5D">
            <w:pPr>
              <w:rPr>
                <w:rFonts w:ascii="Arial" w:hAnsi="Arial" w:cs="Arial"/>
              </w:rPr>
            </w:pPr>
            <w:r w:rsidRPr="00952ADE">
              <w:rPr>
                <w:rFonts w:ascii="Arial" w:hAnsi="Arial" w:cs="Arial"/>
              </w:rPr>
              <w:t xml:space="preserve">Frequent </w:t>
            </w:r>
            <w:r w:rsidR="000B1097" w:rsidRPr="00952ADE">
              <w:rPr>
                <w:rFonts w:ascii="Arial" w:hAnsi="Arial" w:cs="Arial"/>
              </w:rPr>
              <w:t xml:space="preserve">travel will be required for meetings and </w:t>
            </w:r>
            <w:r w:rsidR="007077F3" w:rsidRPr="00952ADE">
              <w:rPr>
                <w:rFonts w:ascii="Arial" w:hAnsi="Arial" w:cs="Arial"/>
              </w:rPr>
              <w:t xml:space="preserve">fundraising </w:t>
            </w:r>
            <w:r w:rsidR="000B1097" w:rsidRPr="00952ADE">
              <w:rPr>
                <w:rFonts w:ascii="Arial" w:hAnsi="Arial" w:cs="Arial"/>
              </w:rPr>
              <w:t xml:space="preserve">events </w:t>
            </w:r>
            <w:r w:rsidR="007077F3" w:rsidRPr="00952ADE">
              <w:rPr>
                <w:rFonts w:ascii="Arial" w:hAnsi="Arial" w:cs="Arial"/>
              </w:rPr>
              <w:t>on evenings and weekends</w:t>
            </w:r>
            <w:r w:rsidR="000B1097" w:rsidRPr="00952ADE">
              <w:rPr>
                <w:rFonts w:ascii="Arial" w:hAnsi="Arial" w:cs="Arial"/>
              </w:rPr>
              <w:t>.</w:t>
            </w:r>
          </w:p>
        </w:tc>
      </w:tr>
    </w:tbl>
    <w:p w14:paraId="23587845" w14:textId="77777777" w:rsidR="005852FE" w:rsidRPr="005852FE" w:rsidRDefault="005852FE" w:rsidP="005852FE">
      <w:pPr>
        <w:rPr>
          <w:rFonts w:ascii="Arial" w:hAnsi="Arial" w:cs="Arial"/>
          <w:b/>
          <w:bCs/>
          <w:noProof/>
          <w:lang w:val="en-US"/>
        </w:rPr>
      </w:pPr>
      <w:r w:rsidRPr="005852FE">
        <w:rPr>
          <w:rFonts w:ascii="Arial" w:hAnsi="Arial" w:cs="Arial"/>
          <w:b/>
          <w:bCs/>
          <w:noProof/>
          <w:lang w:val="en-US"/>
        </w:rPr>
        <w:t>Role background:</w:t>
      </w:r>
    </w:p>
    <w:p w14:paraId="6041648F" w14:textId="7C81FFD6" w:rsidR="0087242E" w:rsidRPr="00952ADE" w:rsidRDefault="005C7E35" w:rsidP="00BA6C9B">
      <w:pPr>
        <w:rPr>
          <w:rFonts w:ascii="Arial" w:hAnsi="Arial" w:cs="Arial"/>
        </w:rPr>
      </w:pPr>
      <w:r w:rsidRPr="00952ADE">
        <w:rPr>
          <w:rFonts w:ascii="Arial" w:hAnsi="Arial" w:cs="Arial"/>
        </w:rPr>
        <w:t>We are in a period of growth, having expanded the team from 4 to 12 over the last 6 years and most recently, extending our geographical reach from Edinburgh and the Lothians to Fife, Forth Valley and most recently the Highlands.</w:t>
      </w:r>
      <w:r w:rsidR="00203AFF" w:rsidRPr="00952ADE">
        <w:rPr>
          <w:rFonts w:ascii="Arial" w:hAnsi="Arial" w:cs="Arial"/>
        </w:rPr>
        <w:t xml:space="preserve"> We are now looking to expand our Fundraising Team</w:t>
      </w:r>
      <w:r w:rsidR="001A425F" w:rsidRPr="00952ADE">
        <w:rPr>
          <w:rFonts w:ascii="Arial" w:hAnsi="Arial" w:cs="Arial"/>
        </w:rPr>
        <w:t xml:space="preserve"> and this role would work with </w:t>
      </w:r>
      <w:r w:rsidR="00EA0349" w:rsidRPr="00952ADE">
        <w:rPr>
          <w:rFonts w:ascii="Arial" w:hAnsi="Arial" w:cs="Arial"/>
        </w:rPr>
        <w:t xml:space="preserve">our current Community Fundraising Manager and part time Grants </w:t>
      </w:r>
      <w:r w:rsidR="00E657DC">
        <w:rPr>
          <w:rFonts w:ascii="Arial" w:hAnsi="Arial" w:cs="Arial"/>
        </w:rPr>
        <w:t>Writer.</w:t>
      </w:r>
    </w:p>
    <w:tbl>
      <w:tblPr>
        <w:tblStyle w:val="TableGrid"/>
        <w:tblW w:w="9209" w:type="dxa"/>
        <w:tblLook w:val="04A0" w:firstRow="1" w:lastRow="0" w:firstColumn="1" w:lastColumn="0" w:noHBand="0" w:noVBand="1"/>
      </w:tblPr>
      <w:tblGrid>
        <w:gridCol w:w="3256"/>
        <w:gridCol w:w="5953"/>
      </w:tblGrid>
      <w:tr w:rsidR="003D476C" w:rsidRPr="00952ADE" w14:paraId="1243EA8C" w14:textId="77777777" w:rsidTr="00B645E4">
        <w:tc>
          <w:tcPr>
            <w:tcW w:w="9209" w:type="dxa"/>
            <w:gridSpan w:val="2"/>
          </w:tcPr>
          <w:p w14:paraId="3ED87D18" w14:textId="34823C93" w:rsidR="003D476C" w:rsidRPr="00952ADE" w:rsidRDefault="003D476C" w:rsidP="009465C5">
            <w:pPr>
              <w:rPr>
                <w:rFonts w:ascii="Arial" w:hAnsi="Arial" w:cs="Arial"/>
              </w:rPr>
            </w:pPr>
            <w:r w:rsidRPr="00952ADE">
              <w:rPr>
                <w:rFonts w:ascii="Arial" w:hAnsi="Arial" w:cs="Arial"/>
                <w:b/>
                <w:bCs/>
              </w:rPr>
              <w:t>Job Summary:</w:t>
            </w:r>
          </w:p>
        </w:tc>
      </w:tr>
      <w:tr w:rsidR="003D476C" w:rsidRPr="00952ADE" w14:paraId="12EF474A" w14:textId="77777777" w:rsidTr="006A7927">
        <w:tc>
          <w:tcPr>
            <w:tcW w:w="9209" w:type="dxa"/>
            <w:gridSpan w:val="2"/>
          </w:tcPr>
          <w:p w14:paraId="17AAEA68" w14:textId="53B55E2C" w:rsidR="003D476C" w:rsidRPr="00952ADE" w:rsidRDefault="003D476C" w:rsidP="009465C5">
            <w:pPr>
              <w:rPr>
                <w:rFonts w:ascii="Arial" w:hAnsi="Arial" w:cs="Arial"/>
              </w:rPr>
            </w:pPr>
            <w:r w:rsidRPr="00952ADE">
              <w:rPr>
                <w:rFonts w:ascii="Arial" w:hAnsi="Arial" w:cs="Arial"/>
              </w:rPr>
              <w:t>The Head of Fundraising is responsible for the development and delivery of our fundraising strategy, coordinating a portfolio of income-generating activities that will help us achieve our charitable purpose and secure our funding for growth. The role is about scoping and delivering our fundraising activities, attracting, and deploying fundraising/events volunteers.</w:t>
            </w:r>
          </w:p>
        </w:tc>
      </w:tr>
      <w:tr w:rsidR="003D476C" w:rsidRPr="00952ADE" w14:paraId="08D83C04" w14:textId="77777777" w:rsidTr="00727CBC">
        <w:tc>
          <w:tcPr>
            <w:tcW w:w="9209" w:type="dxa"/>
            <w:gridSpan w:val="2"/>
          </w:tcPr>
          <w:p w14:paraId="270BC02D" w14:textId="280FD22D" w:rsidR="003D476C" w:rsidRPr="00952ADE" w:rsidRDefault="003D476C" w:rsidP="00FA44D5">
            <w:pPr>
              <w:rPr>
                <w:rFonts w:ascii="Arial" w:hAnsi="Arial" w:cs="Arial"/>
              </w:rPr>
            </w:pPr>
            <w:r w:rsidRPr="00952ADE">
              <w:rPr>
                <w:rFonts w:ascii="Arial" w:hAnsi="Arial" w:cs="Arial"/>
                <w:b/>
                <w:bCs/>
              </w:rPr>
              <w:t>Key responsibilities:</w:t>
            </w:r>
          </w:p>
        </w:tc>
      </w:tr>
      <w:tr w:rsidR="003D476C" w:rsidRPr="00952ADE" w14:paraId="4A6A30F2" w14:textId="77777777" w:rsidTr="00252155">
        <w:tc>
          <w:tcPr>
            <w:tcW w:w="9209" w:type="dxa"/>
            <w:gridSpan w:val="2"/>
          </w:tcPr>
          <w:p w14:paraId="79FC6DC8" w14:textId="29560A74" w:rsidR="003D476C" w:rsidRPr="00952ADE" w:rsidRDefault="003D476C" w:rsidP="00FA44D5">
            <w:pPr>
              <w:rPr>
                <w:rFonts w:ascii="Arial" w:hAnsi="Arial" w:cs="Arial"/>
              </w:rPr>
            </w:pPr>
            <w:r w:rsidRPr="00952ADE">
              <w:rPr>
                <w:rFonts w:ascii="Arial" w:hAnsi="Arial" w:cs="Arial"/>
              </w:rPr>
              <w:t xml:space="preserve">As the Head of Fundraising, you can expect your role to involve but not be limited </w:t>
            </w:r>
            <w:r w:rsidR="00DF5D0D">
              <w:rPr>
                <w:rFonts w:ascii="Arial" w:hAnsi="Arial" w:cs="Arial"/>
              </w:rPr>
              <w:t>to:</w:t>
            </w:r>
          </w:p>
          <w:p w14:paraId="640C9800" w14:textId="77777777" w:rsidR="003D476C" w:rsidRPr="00952ADE" w:rsidRDefault="003D476C" w:rsidP="00FA44D5">
            <w:pPr>
              <w:pStyle w:val="ListParagraph"/>
              <w:numPr>
                <w:ilvl w:val="0"/>
                <w:numId w:val="5"/>
              </w:numPr>
              <w:spacing w:after="200"/>
              <w:rPr>
                <w:rFonts w:ascii="Arial" w:hAnsi="Arial" w:cs="Arial"/>
                <w:bCs/>
              </w:rPr>
            </w:pPr>
            <w:r w:rsidRPr="00952ADE">
              <w:rPr>
                <w:rFonts w:ascii="Arial" w:hAnsi="Arial" w:cs="Arial"/>
                <w:bCs/>
              </w:rPr>
              <w:t>Shape and create the fundraising strategy and plan to achieve or exceed the organisation’s income targets.</w:t>
            </w:r>
          </w:p>
          <w:p w14:paraId="52302C10" w14:textId="185573F2" w:rsidR="003D476C" w:rsidRPr="00952ADE" w:rsidRDefault="00EC6939" w:rsidP="00FA44D5">
            <w:pPr>
              <w:pStyle w:val="ListParagraph"/>
              <w:numPr>
                <w:ilvl w:val="0"/>
                <w:numId w:val="5"/>
              </w:numPr>
              <w:spacing w:after="200"/>
              <w:rPr>
                <w:rFonts w:ascii="Arial" w:hAnsi="Arial" w:cs="Arial"/>
                <w:bCs/>
              </w:rPr>
            </w:pPr>
            <w:r>
              <w:rPr>
                <w:rFonts w:ascii="Arial" w:hAnsi="Arial" w:cs="Arial"/>
                <w:bCs/>
              </w:rPr>
              <w:t>S</w:t>
            </w:r>
            <w:r w:rsidR="00243753" w:rsidRPr="00952ADE">
              <w:rPr>
                <w:rFonts w:ascii="Arial" w:hAnsi="Arial" w:cs="Arial"/>
                <w:bCs/>
              </w:rPr>
              <w:t xml:space="preserve">trengthen </w:t>
            </w:r>
            <w:r>
              <w:rPr>
                <w:rFonts w:ascii="Arial" w:hAnsi="Arial" w:cs="Arial"/>
                <w:bCs/>
              </w:rPr>
              <w:t xml:space="preserve">and develop </w:t>
            </w:r>
            <w:r w:rsidR="00243753" w:rsidRPr="00952ADE">
              <w:rPr>
                <w:rFonts w:ascii="Arial" w:hAnsi="Arial" w:cs="Arial"/>
                <w:bCs/>
              </w:rPr>
              <w:t>our current</w:t>
            </w:r>
            <w:r w:rsidR="003D476C" w:rsidRPr="00952ADE">
              <w:rPr>
                <w:rFonts w:ascii="Arial" w:hAnsi="Arial" w:cs="Arial"/>
                <w:bCs/>
              </w:rPr>
              <w:t xml:space="preserve"> programme of</w:t>
            </w:r>
            <w:r w:rsidR="004B715C" w:rsidRPr="00952ADE">
              <w:rPr>
                <w:rFonts w:ascii="Arial" w:hAnsi="Arial" w:cs="Arial"/>
                <w:bCs/>
              </w:rPr>
              <w:t xml:space="preserve"> giving through </w:t>
            </w:r>
            <w:r w:rsidR="004B0D06" w:rsidRPr="00952ADE">
              <w:rPr>
                <w:rFonts w:ascii="Arial" w:hAnsi="Arial" w:cs="Arial"/>
                <w:bCs/>
              </w:rPr>
              <w:t xml:space="preserve">community, </w:t>
            </w:r>
            <w:r w:rsidR="000956BD">
              <w:rPr>
                <w:rFonts w:ascii="Arial" w:hAnsi="Arial" w:cs="Arial"/>
                <w:bCs/>
              </w:rPr>
              <w:t xml:space="preserve">sports, </w:t>
            </w:r>
            <w:r w:rsidR="002206B1" w:rsidRPr="00952ADE">
              <w:rPr>
                <w:rFonts w:ascii="Arial" w:hAnsi="Arial" w:cs="Arial"/>
                <w:bCs/>
              </w:rPr>
              <w:t>corporates</w:t>
            </w:r>
            <w:r w:rsidR="004B715C" w:rsidRPr="00952ADE">
              <w:rPr>
                <w:rFonts w:ascii="Arial" w:hAnsi="Arial" w:cs="Arial"/>
                <w:bCs/>
              </w:rPr>
              <w:t xml:space="preserve">, individuals, high net worth, legacy and in memory giving </w:t>
            </w:r>
            <w:r w:rsidR="003D476C" w:rsidRPr="00952ADE">
              <w:rPr>
                <w:rFonts w:ascii="Arial" w:hAnsi="Arial" w:cs="Arial"/>
                <w:bCs/>
              </w:rPr>
              <w:t>that will ensure our long-term sustainable income</w:t>
            </w:r>
            <w:r w:rsidR="00E96ABD">
              <w:rPr>
                <w:rFonts w:ascii="Arial" w:hAnsi="Arial" w:cs="Arial"/>
                <w:bCs/>
              </w:rPr>
              <w:t xml:space="preserve"> across different areas of Scotland.</w:t>
            </w:r>
          </w:p>
          <w:p w14:paraId="1D174984" w14:textId="369DEFE7" w:rsidR="003D476C" w:rsidRDefault="004B715C" w:rsidP="00FA44D5">
            <w:pPr>
              <w:pStyle w:val="ListParagraph"/>
              <w:numPr>
                <w:ilvl w:val="0"/>
                <w:numId w:val="5"/>
              </w:numPr>
              <w:rPr>
                <w:rFonts w:ascii="Arial" w:hAnsi="Arial" w:cs="Arial"/>
                <w:bCs/>
              </w:rPr>
            </w:pPr>
            <w:r w:rsidRPr="00952ADE">
              <w:rPr>
                <w:rFonts w:ascii="Arial" w:hAnsi="Arial" w:cs="Arial"/>
                <w:bCs/>
              </w:rPr>
              <w:t>Co-deliver</w:t>
            </w:r>
            <w:r w:rsidR="003D476C" w:rsidRPr="00952ADE">
              <w:rPr>
                <w:rFonts w:ascii="Arial" w:hAnsi="Arial" w:cs="Arial"/>
                <w:bCs/>
              </w:rPr>
              <w:t xml:space="preserve"> the fundraising programme </w:t>
            </w:r>
            <w:r w:rsidRPr="00952ADE">
              <w:rPr>
                <w:rFonts w:ascii="Arial" w:hAnsi="Arial" w:cs="Arial"/>
                <w:bCs/>
              </w:rPr>
              <w:t xml:space="preserve">of </w:t>
            </w:r>
            <w:r w:rsidR="004B0D06" w:rsidRPr="00952ADE">
              <w:rPr>
                <w:rFonts w:ascii="Arial" w:hAnsi="Arial" w:cs="Arial"/>
                <w:bCs/>
              </w:rPr>
              <w:t xml:space="preserve">annual </w:t>
            </w:r>
            <w:r w:rsidRPr="00952ADE">
              <w:rPr>
                <w:rFonts w:ascii="Arial" w:hAnsi="Arial" w:cs="Arial"/>
                <w:bCs/>
              </w:rPr>
              <w:t xml:space="preserve">events and activities </w:t>
            </w:r>
            <w:r w:rsidR="00647D01">
              <w:rPr>
                <w:rFonts w:ascii="Arial" w:hAnsi="Arial" w:cs="Arial"/>
                <w:bCs/>
              </w:rPr>
              <w:t xml:space="preserve">and donor stewardship </w:t>
            </w:r>
            <w:r w:rsidRPr="00952ADE">
              <w:rPr>
                <w:rFonts w:ascii="Arial" w:hAnsi="Arial" w:cs="Arial"/>
                <w:bCs/>
              </w:rPr>
              <w:t xml:space="preserve">with the </w:t>
            </w:r>
            <w:r w:rsidR="00F053CD" w:rsidRPr="00952ADE">
              <w:rPr>
                <w:rFonts w:ascii="Arial" w:hAnsi="Arial" w:cs="Arial"/>
                <w:bCs/>
              </w:rPr>
              <w:t xml:space="preserve">Community </w:t>
            </w:r>
            <w:r w:rsidRPr="00952ADE">
              <w:rPr>
                <w:rFonts w:ascii="Arial" w:hAnsi="Arial" w:cs="Arial"/>
                <w:bCs/>
              </w:rPr>
              <w:t>Fundraising Manager</w:t>
            </w:r>
            <w:r w:rsidR="003D476C" w:rsidRPr="00952ADE">
              <w:rPr>
                <w:rFonts w:ascii="Arial" w:hAnsi="Arial" w:cs="Arial"/>
                <w:bCs/>
              </w:rPr>
              <w:t>, meeting income targets through a variety of income streams that generate funding and donations.</w:t>
            </w:r>
          </w:p>
          <w:p w14:paraId="0C999AEE" w14:textId="14D01168" w:rsidR="000956BD" w:rsidRPr="00952ADE" w:rsidRDefault="000956BD" w:rsidP="00FA44D5">
            <w:pPr>
              <w:pStyle w:val="ListParagraph"/>
              <w:numPr>
                <w:ilvl w:val="0"/>
                <w:numId w:val="5"/>
              </w:numPr>
              <w:rPr>
                <w:rFonts w:ascii="Arial" w:hAnsi="Arial" w:cs="Arial"/>
                <w:bCs/>
              </w:rPr>
            </w:pPr>
            <w:r>
              <w:rPr>
                <w:rFonts w:ascii="Arial" w:hAnsi="Arial" w:cs="Arial"/>
                <w:bCs/>
              </w:rPr>
              <w:t>Lead on corporate</w:t>
            </w:r>
            <w:r w:rsidRPr="00952ADE">
              <w:rPr>
                <w:rFonts w:ascii="Arial" w:hAnsi="Arial" w:cs="Arial"/>
                <w:bCs/>
              </w:rPr>
              <w:t xml:space="preserve">, individuals, </w:t>
            </w:r>
            <w:r w:rsidR="00142DE4">
              <w:rPr>
                <w:rFonts w:ascii="Arial" w:hAnsi="Arial" w:cs="Arial"/>
                <w:bCs/>
              </w:rPr>
              <w:t xml:space="preserve">digital, </w:t>
            </w:r>
            <w:r w:rsidRPr="00952ADE">
              <w:rPr>
                <w:rFonts w:ascii="Arial" w:hAnsi="Arial" w:cs="Arial"/>
                <w:bCs/>
              </w:rPr>
              <w:t>high net worth, legacy and in memory giving</w:t>
            </w:r>
          </w:p>
          <w:p w14:paraId="6F06D35F" w14:textId="33B4F14C" w:rsidR="003D476C" w:rsidRPr="00952ADE" w:rsidRDefault="00B70F66" w:rsidP="00E41886">
            <w:pPr>
              <w:pStyle w:val="ListParagraph"/>
              <w:numPr>
                <w:ilvl w:val="0"/>
                <w:numId w:val="5"/>
              </w:numPr>
              <w:rPr>
                <w:rFonts w:ascii="Arial" w:hAnsi="Arial" w:cs="Arial"/>
                <w:bCs/>
              </w:rPr>
            </w:pPr>
            <w:r>
              <w:rPr>
                <w:rFonts w:ascii="Arial" w:hAnsi="Arial" w:cs="Arial"/>
                <w:bCs/>
              </w:rPr>
              <w:t>Proactively r</w:t>
            </w:r>
            <w:r w:rsidR="003D476C" w:rsidRPr="00952ADE">
              <w:rPr>
                <w:rFonts w:ascii="Arial" w:hAnsi="Arial" w:cs="Arial"/>
                <w:bCs/>
              </w:rPr>
              <w:t>esearch fundraising opportunities</w:t>
            </w:r>
            <w:r>
              <w:rPr>
                <w:rFonts w:ascii="Arial" w:hAnsi="Arial" w:cs="Arial"/>
                <w:bCs/>
              </w:rPr>
              <w:t>, including charity of the year partnerships</w:t>
            </w:r>
            <w:r w:rsidR="003D476C" w:rsidRPr="00952ADE">
              <w:rPr>
                <w:rFonts w:ascii="Arial" w:hAnsi="Arial" w:cs="Arial"/>
                <w:bCs/>
              </w:rPr>
              <w:t xml:space="preserve"> and build long-term relationships with </w:t>
            </w:r>
            <w:r>
              <w:rPr>
                <w:rFonts w:ascii="Arial" w:hAnsi="Arial" w:cs="Arial"/>
                <w:bCs/>
              </w:rPr>
              <w:t xml:space="preserve">new and current </w:t>
            </w:r>
            <w:r w:rsidR="003D476C" w:rsidRPr="00952ADE">
              <w:rPr>
                <w:rFonts w:ascii="Arial" w:hAnsi="Arial" w:cs="Arial"/>
                <w:bCs/>
              </w:rPr>
              <w:t>donors</w:t>
            </w:r>
            <w:r>
              <w:rPr>
                <w:rFonts w:ascii="Arial" w:hAnsi="Arial" w:cs="Arial"/>
                <w:bCs/>
              </w:rPr>
              <w:t xml:space="preserve"> </w:t>
            </w:r>
            <w:r w:rsidR="003D476C" w:rsidRPr="00952ADE">
              <w:rPr>
                <w:rFonts w:ascii="Arial" w:hAnsi="Arial" w:cs="Arial"/>
                <w:bCs/>
              </w:rPr>
              <w:t>and businesses.</w:t>
            </w:r>
          </w:p>
          <w:p w14:paraId="69DA0EAD" w14:textId="6585439F" w:rsidR="003365F7" w:rsidRPr="00952ADE" w:rsidRDefault="003D476C" w:rsidP="003365F7">
            <w:pPr>
              <w:pStyle w:val="ListParagraph"/>
              <w:numPr>
                <w:ilvl w:val="0"/>
                <w:numId w:val="5"/>
              </w:numPr>
              <w:rPr>
                <w:rFonts w:ascii="Arial" w:hAnsi="Arial" w:cs="Arial"/>
                <w:bCs/>
              </w:rPr>
            </w:pPr>
            <w:r w:rsidRPr="00952ADE">
              <w:rPr>
                <w:rFonts w:ascii="Arial" w:hAnsi="Arial" w:cs="Arial"/>
                <w:bCs/>
              </w:rPr>
              <w:t xml:space="preserve">Manage </w:t>
            </w:r>
            <w:r w:rsidR="003039CE">
              <w:rPr>
                <w:rFonts w:ascii="Arial" w:hAnsi="Arial" w:cs="Arial"/>
                <w:bCs/>
              </w:rPr>
              <w:t>donor administration</w:t>
            </w:r>
            <w:r w:rsidRPr="00952ADE">
              <w:rPr>
                <w:rFonts w:ascii="Arial" w:hAnsi="Arial" w:cs="Arial"/>
                <w:bCs/>
              </w:rPr>
              <w:t xml:space="preserve"> and </w:t>
            </w:r>
            <w:r w:rsidR="003039CE">
              <w:rPr>
                <w:rFonts w:ascii="Arial" w:hAnsi="Arial" w:cs="Arial"/>
                <w:bCs/>
              </w:rPr>
              <w:t xml:space="preserve">log </w:t>
            </w:r>
            <w:r w:rsidRPr="00952ADE">
              <w:rPr>
                <w:rFonts w:ascii="Arial" w:hAnsi="Arial" w:cs="Arial"/>
                <w:bCs/>
              </w:rPr>
              <w:t>fundraising activities and dono</w:t>
            </w:r>
            <w:r w:rsidR="003039CE">
              <w:rPr>
                <w:rFonts w:ascii="Arial" w:hAnsi="Arial" w:cs="Arial"/>
                <w:bCs/>
              </w:rPr>
              <w:t xml:space="preserve">r </w:t>
            </w:r>
            <w:r w:rsidR="002206B1">
              <w:rPr>
                <w:rFonts w:ascii="Arial" w:hAnsi="Arial" w:cs="Arial"/>
                <w:bCs/>
              </w:rPr>
              <w:t>correspondence</w:t>
            </w:r>
            <w:r w:rsidRPr="00952ADE">
              <w:rPr>
                <w:rFonts w:ascii="Arial" w:hAnsi="Arial" w:cs="Arial"/>
                <w:bCs/>
              </w:rPr>
              <w:t xml:space="preserve"> </w:t>
            </w:r>
            <w:r w:rsidR="003039CE">
              <w:rPr>
                <w:rFonts w:ascii="Arial" w:hAnsi="Arial" w:cs="Arial"/>
                <w:bCs/>
              </w:rPr>
              <w:t>on</w:t>
            </w:r>
            <w:r w:rsidRPr="00952ADE">
              <w:rPr>
                <w:rFonts w:ascii="Arial" w:hAnsi="Arial" w:cs="Arial"/>
                <w:bCs/>
              </w:rPr>
              <w:t xml:space="preserve"> </w:t>
            </w:r>
            <w:r w:rsidR="00E41886" w:rsidRPr="00952ADE">
              <w:rPr>
                <w:rFonts w:ascii="Arial" w:hAnsi="Arial" w:cs="Arial"/>
                <w:bCs/>
              </w:rPr>
              <w:t>our CRM system, Donorfy</w:t>
            </w:r>
            <w:r w:rsidRPr="00952ADE">
              <w:rPr>
                <w:rFonts w:ascii="Arial" w:hAnsi="Arial" w:cs="Arial"/>
                <w:bCs/>
              </w:rPr>
              <w:t>.</w:t>
            </w:r>
          </w:p>
          <w:p w14:paraId="67516834" w14:textId="5892BBFA" w:rsidR="003D476C" w:rsidRPr="00952ADE" w:rsidRDefault="00B70F66" w:rsidP="00FA44D5">
            <w:pPr>
              <w:pStyle w:val="ListParagraph"/>
              <w:numPr>
                <w:ilvl w:val="0"/>
                <w:numId w:val="5"/>
              </w:numPr>
              <w:rPr>
                <w:rFonts w:ascii="Arial" w:hAnsi="Arial" w:cs="Arial"/>
                <w:bCs/>
              </w:rPr>
            </w:pPr>
            <w:r>
              <w:rPr>
                <w:rFonts w:ascii="Arial" w:hAnsi="Arial" w:cs="Arial"/>
                <w:bCs/>
              </w:rPr>
              <w:t xml:space="preserve">Collaborate with the </w:t>
            </w:r>
            <w:r w:rsidR="005F6FD9">
              <w:rPr>
                <w:rFonts w:ascii="Arial" w:hAnsi="Arial" w:cs="Arial"/>
                <w:bCs/>
              </w:rPr>
              <w:t>wider team</w:t>
            </w:r>
            <w:r>
              <w:rPr>
                <w:rFonts w:ascii="Arial" w:hAnsi="Arial" w:cs="Arial"/>
                <w:bCs/>
              </w:rPr>
              <w:t xml:space="preserve"> to plan communications for all events and activities.</w:t>
            </w:r>
          </w:p>
          <w:p w14:paraId="5F39F5E3" w14:textId="3CC25528" w:rsidR="006C3126" w:rsidRPr="00952ADE" w:rsidRDefault="006C3126" w:rsidP="006C3126">
            <w:pPr>
              <w:pStyle w:val="ListParagraph"/>
              <w:numPr>
                <w:ilvl w:val="0"/>
                <w:numId w:val="5"/>
              </w:numPr>
              <w:rPr>
                <w:rFonts w:ascii="Arial" w:hAnsi="Arial" w:cs="Arial"/>
                <w:bCs/>
              </w:rPr>
            </w:pPr>
            <w:r w:rsidRPr="00952ADE">
              <w:rPr>
                <w:rFonts w:ascii="Arial" w:hAnsi="Arial" w:cs="Arial"/>
                <w:bCs/>
              </w:rPr>
              <w:t xml:space="preserve">Attend networking events </w:t>
            </w:r>
            <w:r w:rsidR="00676F81">
              <w:rPr>
                <w:rFonts w:ascii="Arial" w:hAnsi="Arial" w:cs="Arial"/>
                <w:bCs/>
              </w:rPr>
              <w:t xml:space="preserve">including with Chambers of Commerce </w:t>
            </w:r>
          </w:p>
          <w:p w14:paraId="146FF5AD" w14:textId="042F074D" w:rsidR="006C3126" w:rsidRPr="00952ADE" w:rsidRDefault="006C3126" w:rsidP="006C3126">
            <w:pPr>
              <w:pStyle w:val="ListParagraph"/>
              <w:numPr>
                <w:ilvl w:val="0"/>
                <w:numId w:val="5"/>
              </w:numPr>
              <w:rPr>
                <w:rFonts w:ascii="Arial" w:hAnsi="Arial" w:cs="Arial"/>
                <w:bCs/>
              </w:rPr>
            </w:pPr>
            <w:r w:rsidRPr="00952ADE">
              <w:rPr>
                <w:rFonts w:ascii="Arial" w:hAnsi="Arial" w:cs="Arial"/>
                <w:bCs/>
              </w:rPr>
              <w:t>Prepare reports and give presentations on fundraising progress to the senior leadership team and the trustee board</w:t>
            </w:r>
            <w:r w:rsidR="004B0D06" w:rsidRPr="00952ADE">
              <w:rPr>
                <w:rFonts w:ascii="Arial" w:hAnsi="Arial" w:cs="Arial"/>
                <w:bCs/>
              </w:rPr>
              <w:t>, as needed</w:t>
            </w:r>
          </w:p>
          <w:p w14:paraId="5373AAF1" w14:textId="77777777" w:rsidR="003D476C" w:rsidRPr="00952ADE" w:rsidRDefault="003D476C" w:rsidP="00FA44D5">
            <w:pPr>
              <w:pStyle w:val="ListParagraph"/>
              <w:numPr>
                <w:ilvl w:val="0"/>
                <w:numId w:val="5"/>
              </w:numPr>
              <w:rPr>
                <w:rFonts w:ascii="Arial" w:hAnsi="Arial" w:cs="Arial"/>
                <w:bCs/>
              </w:rPr>
            </w:pPr>
            <w:r w:rsidRPr="00952ADE">
              <w:rPr>
                <w:rFonts w:ascii="Arial" w:hAnsi="Arial" w:cs="Arial"/>
                <w:bCs/>
              </w:rPr>
              <w:t>Utilise the insights from our metrics to update the team, making recommendations to drive continuous improvement</w:t>
            </w:r>
          </w:p>
          <w:p w14:paraId="405DB244" w14:textId="77777777" w:rsidR="00FD21D3" w:rsidRDefault="003D476C" w:rsidP="00FD21D3">
            <w:pPr>
              <w:pStyle w:val="ListParagraph"/>
              <w:numPr>
                <w:ilvl w:val="0"/>
                <w:numId w:val="5"/>
              </w:numPr>
              <w:rPr>
                <w:rFonts w:ascii="Arial" w:hAnsi="Arial" w:cs="Arial"/>
                <w:bCs/>
              </w:rPr>
            </w:pPr>
            <w:r w:rsidRPr="00952ADE">
              <w:rPr>
                <w:rFonts w:ascii="Arial" w:hAnsi="Arial" w:cs="Arial"/>
                <w:bCs/>
              </w:rPr>
              <w:t xml:space="preserve">Develop positive relationships, engage with external stakeholders and regulators, build </w:t>
            </w:r>
            <w:proofErr w:type="gramStart"/>
            <w:r w:rsidRPr="00952ADE">
              <w:rPr>
                <w:rFonts w:ascii="Arial" w:hAnsi="Arial" w:cs="Arial"/>
                <w:bCs/>
              </w:rPr>
              <w:t>trust</w:t>
            </w:r>
            <w:proofErr w:type="gramEnd"/>
            <w:r w:rsidRPr="00952ADE">
              <w:rPr>
                <w:rFonts w:ascii="Arial" w:hAnsi="Arial" w:cs="Arial"/>
                <w:bCs/>
              </w:rPr>
              <w:t xml:space="preserve"> and enhance the organisation's reputation.</w:t>
            </w:r>
          </w:p>
          <w:p w14:paraId="5E219BFD" w14:textId="7F1AC0A7" w:rsidR="0090150E" w:rsidRPr="00FD21D3" w:rsidRDefault="0090150E" w:rsidP="0090150E">
            <w:pPr>
              <w:pStyle w:val="ListParagraph"/>
              <w:ind w:left="360"/>
              <w:rPr>
                <w:rFonts w:ascii="Arial" w:hAnsi="Arial" w:cs="Arial"/>
                <w:bCs/>
              </w:rPr>
            </w:pPr>
          </w:p>
        </w:tc>
      </w:tr>
      <w:tr w:rsidR="00203F91" w:rsidRPr="00952ADE" w14:paraId="0098AB94" w14:textId="77777777" w:rsidTr="00B679E5">
        <w:tc>
          <w:tcPr>
            <w:tcW w:w="9209" w:type="dxa"/>
            <w:gridSpan w:val="2"/>
          </w:tcPr>
          <w:p w14:paraId="2A364F9B" w14:textId="636D7A65" w:rsidR="00203F91" w:rsidRPr="00952ADE" w:rsidRDefault="00203F91" w:rsidP="00FA44D5">
            <w:pPr>
              <w:rPr>
                <w:rFonts w:ascii="Arial" w:hAnsi="Arial" w:cs="Arial"/>
                <w:b/>
                <w:bCs/>
              </w:rPr>
            </w:pPr>
            <w:r w:rsidRPr="00952ADE">
              <w:rPr>
                <w:rFonts w:ascii="Arial" w:hAnsi="Arial" w:cs="Arial"/>
                <w:b/>
                <w:bCs/>
              </w:rPr>
              <w:lastRenderedPageBreak/>
              <w:t>People Management:</w:t>
            </w:r>
          </w:p>
        </w:tc>
      </w:tr>
      <w:tr w:rsidR="00203F91" w:rsidRPr="00952ADE" w14:paraId="5D875968" w14:textId="77777777" w:rsidTr="00B679E5">
        <w:tc>
          <w:tcPr>
            <w:tcW w:w="9209" w:type="dxa"/>
            <w:gridSpan w:val="2"/>
          </w:tcPr>
          <w:p w14:paraId="6151BD0C" w14:textId="5745F8D7" w:rsidR="00617B47" w:rsidRPr="00952ADE" w:rsidRDefault="00617B47" w:rsidP="00617B47">
            <w:pPr>
              <w:rPr>
                <w:rFonts w:ascii="Arial" w:hAnsi="Arial" w:cs="Arial"/>
                <w:bCs/>
              </w:rPr>
            </w:pPr>
            <w:r w:rsidRPr="00952ADE">
              <w:rPr>
                <w:rFonts w:ascii="Arial" w:hAnsi="Arial" w:cs="Arial"/>
                <w:bCs/>
              </w:rPr>
              <w:t xml:space="preserve">The </w:t>
            </w:r>
            <w:r w:rsidR="006C2BCC" w:rsidRPr="00952ADE">
              <w:rPr>
                <w:rFonts w:ascii="Arial" w:hAnsi="Arial" w:cs="Arial"/>
                <w:bCs/>
              </w:rPr>
              <w:t xml:space="preserve">Head of Fundraising </w:t>
            </w:r>
            <w:r w:rsidR="00666061" w:rsidRPr="00952ADE">
              <w:rPr>
                <w:rFonts w:ascii="Arial" w:hAnsi="Arial" w:cs="Arial"/>
                <w:bCs/>
              </w:rPr>
              <w:t xml:space="preserve">has direct line management of the </w:t>
            </w:r>
            <w:r w:rsidR="002206B1" w:rsidRPr="00952ADE">
              <w:rPr>
                <w:rFonts w:ascii="Arial" w:hAnsi="Arial" w:cs="Arial"/>
                <w:bCs/>
              </w:rPr>
              <w:t>Community</w:t>
            </w:r>
            <w:r w:rsidR="00666061" w:rsidRPr="00952ADE">
              <w:rPr>
                <w:rFonts w:ascii="Arial" w:hAnsi="Arial" w:cs="Arial"/>
                <w:bCs/>
              </w:rPr>
              <w:t xml:space="preserve"> </w:t>
            </w:r>
            <w:r w:rsidR="006C2BCC" w:rsidRPr="00952ADE">
              <w:rPr>
                <w:rFonts w:ascii="Arial" w:hAnsi="Arial" w:cs="Arial"/>
                <w:bCs/>
              </w:rPr>
              <w:t>Fundraising Manager and</w:t>
            </w:r>
            <w:r w:rsidRPr="00952ADE">
              <w:rPr>
                <w:rFonts w:ascii="Arial" w:hAnsi="Arial" w:cs="Arial"/>
                <w:bCs/>
              </w:rPr>
              <w:t xml:space="preserve"> oversees the recruitment and development of </w:t>
            </w:r>
            <w:r w:rsidR="006C2BCC" w:rsidRPr="00952ADE">
              <w:rPr>
                <w:rFonts w:ascii="Arial" w:hAnsi="Arial" w:cs="Arial"/>
                <w:bCs/>
              </w:rPr>
              <w:t>events and fundraising</w:t>
            </w:r>
            <w:r w:rsidRPr="00952ADE">
              <w:rPr>
                <w:rFonts w:ascii="Arial" w:hAnsi="Arial" w:cs="Arial"/>
                <w:bCs/>
              </w:rPr>
              <w:t xml:space="preserve"> volunteers</w:t>
            </w:r>
            <w:r w:rsidR="006C2BCC" w:rsidRPr="00952ADE">
              <w:rPr>
                <w:rFonts w:ascii="Arial" w:hAnsi="Arial" w:cs="Arial"/>
                <w:bCs/>
              </w:rPr>
              <w:t>:</w:t>
            </w:r>
          </w:p>
          <w:p w14:paraId="165F20B5" w14:textId="736B1084" w:rsidR="00E10D97" w:rsidRPr="00952ADE" w:rsidRDefault="00E10D97" w:rsidP="00617B47">
            <w:pPr>
              <w:pStyle w:val="ListParagraph"/>
              <w:numPr>
                <w:ilvl w:val="0"/>
                <w:numId w:val="6"/>
              </w:numPr>
              <w:rPr>
                <w:rFonts w:ascii="Arial" w:hAnsi="Arial" w:cs="Arial"/>
                <w:bCs/>
              </w:rPr>
            </w:pPr>
            <w:r w:rsidRPr="00952ADE">
              <w:rPr>
                <w:rFonts w:ascii="Arial" w:hAnsi="Arial" w:cs="Arial"/>
                <w:bCs/>
              </w:rPr>
              <w:t xml:space="preserve">Line </w:t>
            </w:r>
            <w:proofErr w:type="gramStart"/>
            <w:r w:rsidRPr="00952ADE">
              <w:rPr>
                <w:rFonts w:ascii="Arial" w:hAnsi="Arial" w:cs="Arial"/>
                <w:bCs/>
              </w:rPr>
              <w:t>manage</w:t>
            </w:r>
            <w:proofErr w:type="gramEnd"/>
            <w:r w:rsidRPr="00952ADE">
              <w:rPr>
                <w:rFonts w:ascii="Arial" w:hAnsi="Arial" w:cs="Arial"/>
                <w:bCs/>
              </w:rPr>
              <w:t xml:space="preserve"> the Community Fundraising Manager</w:t>
            </w:r>
          </w:p>
          <w:p w14:paraId="6109116E" w14:textId="52218286" w:rsidR="00617B47" w:rsidRPr="00617B47" w:rsidRDefault="00617B47" w:rsidP="00617B47">
            <w:pPr>
              <w:pStyle w:val="ListParagraph"/>
              <w:numPr>
                <w:ilvl w:val="0"/>
                <w:numId w:val="6"/>
              </w:numPr>
              <w:rPr>
                <w:rFonts w:ascii="Arial" w:hAnsi="Arial" w:cs="Arial"/>
                <w:bCs/>
              </w:rPr>
            </w:pPr>
            <w:r w:rsidRPr="00617B47">
              <w:rPr>
                <w:rFonts w:ascii="Arial" w:hAnsi="Arial" w:cs="Arial"/>
                <w:bCs/>
              </w:rPr>
              <w:t xml:space="preserve">Oversee the leadership and management of </w:t>
            </w:r>
            <w:r w:rsidR="00E10D97" w:rsidRPr="00952ADE">
              <w:rPr>
                <w:rFonts w:ascii="Arial" w:hAnsi="Arial" w:cs="Arial"/>
                <w:bCs/>
              </w:rPr>
              <w:t>events</w:t>
            </w:r>
            <w:r w:rsidRPr="00617B47">
              <w:rPr>
                <w:rFonts w:ascii="Arial" w:hAnsi="Arial" w:cs="Arial"/>
                <w:bCs/>
              </w:rPr>
              <w:t xml:space="preserve"> </w:t>
            </w:r>
            <w:r w:rsidR="00E10D97" w:rsidRPr="00952ADE">
              <w:rPr>
                <w:rFonts w:ascii="Arial" w:hAnsi="Arial" w:cs="Arial"/>
                <w:bCs/>
              </w:rPr>
              <w:t xml:space="preserve">and fundraising </w:t>
            </w:r>
            <w:r w:rsidRPr="00617B47">
              <w:rPr>
                <w:rFonts w:ascii="Arial" w:hAnsi="Arial" w:cs="Arial"/>
                <w:bCs/>
              </w:rPr>
              <w:t>volunteer</w:t>
            </w:r>
            <w:r w:rsidR="00E10D97" w:rsidRPr="00952ADE">
              <w:rPr>
                <w:rFonts w:ascii="Arial" w:hAnsi="Arial" w:cs="Arial"/>
                <w:bCs/>
              </w:rPr>
              <w:t>s</w:t>
            </w:r>
            <w:r w:rsidRPr="00617B47">
              <w:rPr>
                <w:rFonts w:ascii="Arial" w:hAnsi="Arial" w:cs="Arial"/>
                <w:bCs/>
              </w:rPr>
              <w:t xml:space="preserve"> </w:t>
            </w:r>
          </w:p>
          <w:p w14:paraId="6F381294" w14:textId="77777777" w:rsidR="00203F91" w:rsidRDefault="00617B47" w:rsidP="009537CC">
            <w:pPr>
              <w:pStyle w:val="ListParagraph"/>
              <w:numPr>
                <w:ilvl w:val="0"/>
                <w:numId w:val="6"/>
              </w:numPr>
              <w:rPr>
                <w:rFonts w:ascii="Arial" w:hAnsi="Arial" w:cs="Arial"/>
                <w:bCs/>
              </w:rPr>
            </w:pPr>
            <w:r w:rsidRPr="00617B47">
              <w:rPr>
                <w:rFonts w:ascii="Arial" w:hAnsi="Arial" w:cs="Arial"/>
                <w:bCs/>
              </w:rPr>
              <w:t>Inspire and support</w:t>
            </w:r>
            <w:r w:rsidR="00B96E8E" w:rsidRPr="00952ADE">
              <w:rPr>
                <w:rFonts w:ascii="Arial" w:hAnsi="Arial" w:cs="Arial"/>
                <w:bCs/>
              </w:rPr>
              <w:t xml:space="preserve"> volunteers </w:t>
            </w:r>
            <w:r w:rsidRPr="00617B47">
              <w:rPr>
                <w:rFonts w:ascii="Arial" w:hAnsi="Arial" w:cs="Arial"/>
                <w:bCs/>
              </w:rPr>
              <w:t>to meet their goals and understand how their contributions are vital to achieving our charitable purpose.</w:t>
            </w:r>
          </w:p>
          <w:p w14:paraId="6F885DE7" w14:textId="2272DBD4" w:rsidR="00950CE7" w:rsidRPr="00952ADE" w:rsidRDefault="00950CE7" w:rsidP="009537CC">
            <w:pPr>
              <w:pStyle w:val="ListParagraph"/>
              <w:numPr>
                <w:ilvl w:val="0"/>
                <w:numId w:val="6"/>
              </w:numPr>
              <w:rPr>
                <w:rFonts w:ascii="Arial" w:hAnsi="Arial" w:cs="Arial"/>
                <w:bCs/>
              </w:rPr>
            </w:pPr>
            <w:r>
              <w:rPr>
                <w:rFonts w:ascii="Arial" w:hAnsi="Arial" w:cs="Arial"/>
                <w:bCs/>
              </w:rPr>
              <w:t xml:space="preserve">Manage </w:t>
            </w:r>
            <w:r w:rsidR="009E1B2D">
              <w:rPr>
                <w:rFonts w:ascii="Arial" w:hAnsi="Arial" w:cs="Arial"/>
                <w:bCs/>
              </w:rPr>
              <w:t>corporate volunteering days</w:t>
            </w:r>
          </w:p>
        </w:tc>
      </w:tr>
      <w:tr w:rsidR="009537CC" w:rsidRPr="00952ADE" w14:paraId="68A37682" w14:textId="77777777" w:rsidTr="00B679E5">
        <w:tc>
          <w:tcPr>
            <w:tcW w:w="9209" w:type="dxa"/>
            <w:gridSpan w:val="2"/>
          </w:tcPr>
          <w:p w14:paraId="2B654F64" w14:textId="529A5F54" w:rsidR="009537CC" w:rsidRPr="00952ADE" w:rsidRDefault="00952ADE" w:rsidP="00617B47">
            <w:pPr>
              <w:rPr>
                <w:rFonts w:ascii="Arial" w:hAnsi="Arial" w:cs="Arial"/>
                <w:b/>
              </w:rPr>
            </w:pPr>
            <w:r w:rsidRPr="00952ADE">
              <w:rPr>
                <w:rFonts w:ascii="Arial" w:hAnsi="Arial" w:cs="Arial"/>
                <w:b/>
              </w:rPr>
              <w:t>Financial and Legal Management:</w:t>
            </w:r>
          </w:p>
        </w:tc>
      </w:tr>
      <w:tr w:rsidR="00952ADE" w:rsidRPr="00952ADE" w14:paraId="01BF7EF5" w14:textId="77777777" w:rsidTr="00B679E5">
        <w:tc>
          <w:tcPr>
            <w:tcW w:w="9209" w:type="dxa"/>
            <w:gridSpan w:val="2"/>
          </w:tcPr>
          <w:p w14:paraId="018514BC" w14:textId="5A96B29C" w:rsidR="00952ADE" w:rsidRPr="00952ADE" w:rsidRDefault="00952ADE" w:rsidP="00952ADE">
            <w:pPr>
              <w:rPr>
                <w:rFonts w:ascii="Arial" w:hAnsi="Arial" w:cs="Arial"/>
                <w:bCs/>
              </w:rPr>
            </w:pPr>
            <w:r w:rsidRPr="00952ADE">
              <w:rPr>
                <w:rFonts w:ascii="Arial" w:hAnsi="Arial" w:cs="Arial"/>
                <w:bCs/>
              </w:rPr>
              <w:t xml:space="preserve">The </w:t>
            </w:r>
            <w:r>
              <w:rPr>
                <w:rFonts w:ascii="Arial" w:hAnsi="Arial" w:cs="Arial"/>
                <w:bCs/>
              </w:rPr>
              <w:t>Head of Fundraising</w:t>
            </w:r>
            <w:r w:rsidRPr="00952ADE">
              <w:rPr>
                <w:rFonts w:ascii="Arial" w:hAnsi="Arial" w:cs="Arial"/>
                <w:bCs/>
              </w:rPr>
              <w:t xml:space="preserve"> must act in the best financial interests of the organisation in their decision making, putting value for money, cost control and the minimisation of loss at the centre of every fundraising and awareness-raising activity.</w:t>
            </w:r>
          </w:p>
          <w:p w14:paraId="56F5F8E2" w14:textId="77777777" w:rsidR="00952ADE" w:rsidRDefault="00952ADE" w:rsidP="00952ADE">
            <w:pPr>
              <w:pStyle w:val="ListParagraph"/>
              <w:numPr>
                <w:ilvl w:val="0"/>
                <w:numId w:val="7"/>
              </w:numPr>
              <w:rPr>
                <w:rFonts w:ascii="Arial" w:hAnsi="Arial" w:cs="Arial"/>
                <w:bCs/>
              </w:rPr>
            </w:pPr>
            <w:r w:rsidRPr="00952ADE">
              <w:rPr>
                <w:rFonts w:ascii="Arial" w:hAnsi="Arial" w:cs="Arial"/>
                <w:bCs/>
              </w:rPr>
              <w:t xml:space="preserve">Agree the fundraising budget and income targets with </w:t>
            </w:r>
            <w:r>
              <w:rPr>
                <w:rFonts w:ascii="Arial" w:hAnsi="Arial" w:cs="Arial"/>
                <w:bCs/>
              </w:rPr>
              <w:t>CEO, COO and Bookkeeper</w:t>
            </w:r>
            <w:r w:rsidRPr="00952ADE">
              <w:rPr>
                <w:rFonts w:ascii="Arial" w:hAnsi="Arial" w:cs="Arial"/>
                <w:bCs/>
              </w:rPr>
              <w:t xml:space="preserve"> </w:t>
            </w:r>
          </w:p>
          <w:p w14:paraId="2617FFDD" w14:textId="5C3D790C" w:rsidR="00952ADE" w:rsidRPr="00952ADE" w:rsidRDefault="00952ADE" w:rsidP="00952ADE">
            <w:pPr>
              <w:pStyle w:val="ListParagraph"/>
              <w:numPr>
                <w:ilvl w:val="0"/>
                <w:numId w:val="7"/>
              </w:numPr>
              <w:rPr>
                <w:rFonts w:ascii="Arial" w:hAnsi="Arial" w:cs="Arial"/>
                <w:bCs/>
              </w:rPr>
            </w:pPr>
            <w:r>
              <w:rPr>
                <w:rFonts w:ascii="Arial" w:hAnsi="Arial" w:cs="Arial"/>
                <w:bCs/>
              </w:rPr>
              <w:t>E</w:t>
            </w:r>
            <w:r w:rsidRPr="00952ADE">
              <w:rPr>
                <w:rFonts w:ascii="Arial" w:hAnsi="Arial" w:cs="Arial"/>
                <w:bCs/>
              </w:rPr>
              <w:t>nsure all fundraising projects are managed within budget and generate the required income.</w:t>
            </w:r>
          </w:p>
        </w:tc>
      </w:tr>
      <w:tr w:rsidR="00E657DC" w:rsidRPr="00952ADE" w14:paraId="0E3E0A1D" w14:textId="77777777" w:rsidTr="00567B6C">
        <w:tc>
          <w:tcPr>
            <w:tcW w:w="9209" w:type="dxa"/>
            <w:gridSpan w:val="2"/>
          </w:tcPr>
          <w:p w14:paraId="3E383B0C" w14:textId="6A6D0D02" w:rsidR="00E657DC" w:rsidRPr="0087012A" w:rsidRDefault="00C41965" w:rsidP="00E657DC">
            <w:pPr>
              <w:rPr>
                <w:rFonts w:ascii="Arial" w:hAnsi="Arial" w:cs="Arial"/>
                <w:b/>
                <w:bCs/>
              </w:rPr>
            </w:pPr>
            <w:r w:rsidRPr="0087012A">
              <w:rPr>
                <w:rFonts w:ascii="Arial" w:hAnsi="Arial" w:cs="Arial"/>
                <w:b/>
                <w:bCs/>
              </w:rPr>
              <w:t>Essential Criteria:</w:t>
            </w:r>
          </w:p>
        </w:tc>
      </w:tr>
      <w:tr w:rsidR="00E16D4C" w:rsidRPr="00952ADE" w14:paraId="4E86BD6D" w14:textId="77777777" w:rsidTr="001112CA">
        <w:tc>
          <w:tcPr>
            <w:tcW w:w="9209" w:type="dxa"/>
            <w:gridSpan w:val="2"/>
          </w:tcPr>
          <w:p w14:paraId="0852F296" w14:textId="1996A622" w:rsidR="00D7058D" w:rsidRPr="000D71B6" w:rsidRDefault="000D71B6" w:rsidP="000D71B6">
            <w:pPr>
              <w:pStyle w:val="ListParagraph"/>
              <w:numPr>
                <w:ilvl w:val="0"/>
                <w:numId w:val="8"/>
              </w:numPr>
              <w:rPr>
                <w:rFonts w:ascii="Arial" w:hAnsi="Arial" w:cs="Arial"/>
              </w:rPr>
            </w:pPr>
            <w:r>
              <w:rPr>
                <w:rFonts w:ascii="Arial" w:hAnsi="Arial" w:cs="Arial"/>
              </w:rPr>
              <w:t>A strong track record of fundraising</w:t>
            </w:r>
            <w:r w:rsidR="00D34A36">
              <w:rPr>
                <w:rFonts w:ascii="Arial" w:hAnsi="Arial" w:cs="Arial"/>
              </w:rPr>
              <w:t xml:space="preserve"> management, </w:t>
            </w:r>
            <w:r>
              <w:rPr>
                <w:rFonts w:ascii="Arial" w:hAnsi="Arial" w:cs="Arial"/>
              </w:rPr>
              <w:t>with at least</w:t>
            </w:r>
            <w:r w:rsidR="009F2FFF" w:rsidRPr="000D71B6">
              <w:rPr>
                <w:rFonts w:ascii="Arial" w:hAnsi="Arial" w:cs="Arial"/>
              </w:rPr>
              <w:t xml:space="preserve"> 5 years</w:t>
            </w:r>
            <w:r>
              <w:rPr>
                <w:rFonts w:ascii="Arial" w:hAnsi="Arial" w:cs="Arial"/>
              </w:rPr>
              <w:t>’</w:t>
            </w:r>
            <w:r w:rsidR="009F2FFF" w:rsidRPr="000D71B6">
              <w:rPr>
                <w:rFonts w:ascii="Arial" w:hAnsi="Arial" w:cs="Arial"/>
              </w:rPr>
              <w:t xml:space="preserve"> </w:t>
            </w:r>
            <w:r>
              <w:rPr>
                <w:rFonts w:ascii="Arial" w:hAnsi="Arial" w:cs="Arial"/>
              </w:rPr>
              <w:t>experience</w:t>
            </w:r>
          </w:p>
          <w:p w14:paraId="5CB64DCA" w14:textId="155AE6A2" w:rsidR="001D0937" w:rsidRDefault="001D0937" w:rsidP="00080444">
            <w:pPr>
              <w:pStyle w:val="ListParagraph"/>
              <w:numPr>
                <w:ilvl w:val="0"/>
                <w:numId w:val="8"/>
              </w:numPr>
              <w:rPr>
                <w:rFonts w:ascii="Arial" w:hAnsi="Arial" w:cs="Arial"/>
              </w:rPr>
            </w:pPr>
            <w:r>
              <w:rPr>
                <w:rFonts w:ascii="Arial" w:hAnsi="Arial" w:cs="Arial"/>
              </w:rPr>
              <w:t>Demonstrable success of business development in corporate fundraising</w:t>
            </w:r>
          </w:p>
          <w:p w14:paraId="35990FC3" w14:textId="4616332E" w:rsidR="00E16D4C" w:rsidRDefault="00A03F09" w:rsidP="00080444">
            <w:pPr>
              <w:pStyle w:val="ListParagraph"/>
              <w:numPr>
                <w:ilvl w:val="0"/>
                <w:numId w:val="8"/>
              </w:numPr>
              <w:rPr>
                <w:rFonts w:ascii="Arial" w:hAnsi="Arial" w:cs="Arial"/>
              </w:rPr>
            </w:pPr>
            <w:r>
              <w:rPr>
                <w:rFonts w:ascii="Arial" w:hAnsi="Arial" w:cs="Arial"/>
              </w:rPr>
              <w:t>Excellent written and oral presentation skills</w:t>
            </w:r>
          </w:p>
          <w:p w14:paraId="5A5AC90E" w14:textId="70A22479" w:rsidR="00FE5094" w:rsidRPr="00FE5094" w:rsidRDefault="00FE5094" w:rsidP="00FE5094">
            <w:pPr>
              <w:pStyle w:val="ListParagraph"/>
              <w:numPr>
                <w:ilvl w:val="0"/>
                <w:numId w:val="8"/>
              </w:numPr>
              <w:rPr>
                <w:rFonts w:ascii="Arial" w:hAnsi="Arial" w:cs="Arial"/>
              </w:rPr>
            </w:pPr>
            <w:r w:rsidRPr="00FE5094">
              <w:rPr>
                <w:rFonts w:ascii="Arial" w:hAnsi="Arial" w:cs="Arial"/>
              </w:rPr>
              <w:t xml:space="preserve">Strong IT skills including the use </w:t>
            </w:r>
            <w:r w:rsidR="005809CF">
              <w:rPr>
                <w:rFonts w:ascii="Arial" w:hAnsi="Arial" w:cs="Arial"/>
              </w:rPr>
              <w:t xml:space="preserve">of </w:t>
            </w:r>
            <w:r>
              <w:rPr>
                <w:rFonts w:ascii="Arial" w:hAnsi="Arial" w:cs="Arial"/>
              </w:rPr>
              <w:t>CRM systems</w:t>
            </w:r>
          </w:p>
          <w:p w14:paraId="67E0052F" w14:textId="77777777" w:rsidR="00FE5094" w:rsidRPr="00FE5094" w:rsidRDefault="00FE5094" w:rsidP="00FE5094">
            <w:pPr>
              <w:pStyle w:val="ListParagraph"/>
              <w:numPr>
                <w:ilvl w:val="0"/>
                <w:numId w:val="8"/>
              </w:numPr>
              <w:rPr>
                <w:rFonts w:ascii="Arial" w:hAnsi="Arial" w:cs="Arial"/>
              </w:rPr>
            </w:pPr>
            <w:r w:rsidRPr="00FE5094">
              <w:rPr>
                <w:rFonts w:ascii="Arial" w:hAnsi="Arial" w:cs="Arial"/>
              </w:rPr>
              <w:t xml:space="preserve">Ability to cope with demanding situations and work to tight deadlines </w:t>
            </w:r>
          </w:p>
          <w:p w14:paraId="1833D9E2" w14:textId="0D9E3EA0" w:rsidR="00FE5094" w:rsidRPr="00FE5094" w:rsidRDefault="00FE5094" w:rsidP="00FE5094">
            <w:pPr>
              <w:pStyle w:val="ListParagraph"/>
              <w:numPr>
                <w:ilvl w:val="0"/>
                <w:numId w:val="8"/>
              </w:numPr>
              <w:rPr>
                <w:rFonts w:ascii="Arial" w:hAnsi="Arial" w:cs="Arial"/>
              </w:rPr>
            </w:pPr>
            <w:r>
              <w:rPr>
                <w:rFonts w:ascii="Arial" w:hAnsi="Arial" w:cs="Arial"/>
              </w:rPr>
              <w:t xml:space="preserve">Strong </w:t>
            </w:r>
            <w:r w:rsidRPr="00FE5094">
              <w:rPr>
                <w:rFonts w:ascii="Arial" w:hAnsi="Arial" w:cs="Arial"/>
              </w:rPr>
              <w:t xml:space="preserve">interpersonal skills and ability to promote and develop </w:t>
            </w:r>
            <w:r>
              <w:rPr>
                <w:rFonts w:ascii="Arial" w:hAnsi="Arial" w:cs="Arial"/>
              </w:rPr>
              <w:t xml:space="preserve">effective </w:t>
            </w:r>
            <w:r w:rsidRPr="00FE5094">
              <w:rPr>
                <w:rFonts w:ascii="Arial" w:hAnsi="Arial" w:cs="Arial"/>
              </w:rPr>
              <w:t>team work</w:t>
            </w:r>
            <w:r>
              <w:rPr>
                <w:rFonts w:ascii="Arial" w:hAnsi="Arial" w:cs="Arial"/>
              </w:rPr>
              <w:t>ing</w:t>
            </w:r>
          </w:p>
          <w:p w14:paraId="183A659B" w14:textId="5F77FFB0" w:rsidR="00FE5094" w:rsidRDefault="00E1059D" w:rsidP="00FE5094">
            <w:pPr>
              <w:pStyle w:val="ListParagraph"/>
              <w:numPr>
                <w:ilvl w:val="0"/>
                <w:numId w:val="8"/>
              </w:numPr>
              <w:rPr>
                <w:rFonts w:ascii="Arial" w:hAnsi="Arial" w:cs="Arial"/>
              </w:rPr>
            </w:pPr>
            <w:r>
              <w:rPr>
                <w:rFonts w:ascii="Arial" w:hAnsi="Arial" w:cs="Arial"/>
              </w:rPr>
              <w:t>Effective</w:t>
            </w:r>
            <w:r w:rsidR="00FE5094" w:rsidRPr="00FE5094">
              <w:rPr>
                <w:rFonts w:ascii="Arial" w:hAnsi="Arial" w:cs="Arial"/>
              </w:rPr>
              <w:t xml:space="preserve"> organisational skills, with considerable attention to detail</w:t>
            </w:r>
          </w:p>
          <w:p w14:paraId="1998F4AE" w14:textId="46180510" w:rsidR="003D3E0C" w:rsidRDefault="003D3E0C" w:rsidP="003D3E0C">
            <w:pPr>
              <w:pStyle w:val="ListParagraph"/>
              <w:numPr>
                <w:ilvl w:val="0"/>
                <w:numId w:val="8"/>
              </w:numPr>
              <w:rPr>
                <w:rFonts w:ascii="Arial" w:hAnsi="Arial" w:cs="Arial"/>
              </w:rPr>
            </w:pPr>
            <w:r w:rsidRPr="003D3E0C">
              <w:rPr>
                <w:rFonts w:ascii="Arial" w:hAnsi="Arial" w:cs="Arial"/>
              </w:rPr>
              <w:t>Experience in delivering projects and initiatives within agreed timescales and budgets.</w:t>
            </w:r>
          </w:p>
          <w:p w14:paraId="22870557" w14:textId="7171CA54" w:rsidR="001D0937" w:rsidRPr="003D3E0C" w:rsidRDefault="001D0937" w:rsidP="003D3E0C">
            <w:pPr>
              <w:pStyle w:val="ListParagraph"/>
              <w:numPr>
                <w:ilvl w:val="0"/>
                <w:numId w:val="8"/>
              </w:numPr>
              <w:rPr>
                <w:rFonts w:ascii="Arial" w:hAnsi="Arial" w:cs="Arial"/>
              </w:rPr>
            </w:pPr>
            <w:r>
              <w:rPr>
                <w:rFonts w:ascii="Arial" w:hAnsi="Arial" w:cs="Arial"/>
              </w:rPr>
              <w:t xml:space="preserve">Commitment to vision and values of Held </w:t>
            </w:r>
            <w:proofErr w:type="gramStart"/>
            <w:r>
              <w:rPr>
                <w:rFonts w:ascii="Arial" w:hAnsi="Arial" w:cs="Arial"/>
              </w:rPr>
              <w:t>In</w:t>
            </w:r>
            <w:proofErr w:type="gramEnd"/>
            <w:r>
              <w:rPr>
                <w:rFonts w:ascii="Arial" w:hAnsi="Arial" w:cs="Arial"/>
              </w:rPr>
              <w:t xml:space="preserve"> Our Hearts</w:t>
            </w:r>
          </w:p>
          <w:p w14:paraId="7B07CE0C" w14:textId="395029EC" w:rsidR="00DB2151" w:rsidRDefault="0036750C" w:rsidP="00080444">
            <w:pPr>
              <w:pStyle w:val="ListParagraph"/>
              <w:numPr>
                <w:ilvl w:val="0"/>
                <w:numId w:val="8"/>
              </w:numPr>
              <w:rPr>
                <w:rFonts w:ascii="Arial" w:hAnsi="Arial" w:cs="Arial"/>
              </w:rPr>
            </w:pPr>
            <w:r>
              <w:rPr>
                <w:rFonts w:ascii="Arial" w:hAnsi="Arial" w:cs="Arial"/>
              </w:rPr>
              <w:t>Demonstrable e</w:t>
            </w:r>
            <w:r w:rsidR="00481874">
              <w:rPr>
                <w:rFonts w:ascii="Arial" w:hAnsi="Arial" w:cs="Arial"/>
              </w:rPr>
              <w:t xml:space="preserve">xperience of managing budgets </w:t>
            </w:r>
          </w:p>
          <w:p w14:paraId="1505C34E" w14:textId="77777777" w:rsidR="00481874" w:rsidRDefault="005A3A52" w:rsidP="00080444">
            <w:pPr>
              <w:pStyle w:val="ListParagraph"/>
              <w:numPr>
                <w:ilvl w:val="0"/>
                <w:numId w:val="8"/>
              </w:numPr>
              <w:rPr>
                <w:rFonts w:ascii="Arial" w:hAnsi="Arial" w:cs="Arial"/>
              </w:rPr>
            </w:pPr>
            <w:r>
              <w:rPr>
                <w:rFonts w:ascii="Arial" w:hAnsi="Arial" w:cs="Arial"/>
              </w:rPr>
              <w:t>Demonstrable success</w:t>
            </w:r>
            <w:r w:rsidR="00481874">
              <w:rPr>
                <w:rFonts w:ascii="Arial" w:hAnsi="Arial" w:cs="Arial"/>
              </w:rPr>
              <w:t xml:space="preserve"> of </w:t>
            </w:r>
            <w:r>
              <w:rPr>
                <w:rFonts w:ascii="Arial" w:hAnsi="Arial" w:cs="Arial"/>
              </w:rPr>
              <w:t xml:space="preserve">leading a team </w:t>
            </w:r>
          </w:p>
          <w:p w14:paraId="397B6963" w14:textId="3582DFAA" w:rsidR="004B52D9" w:rsidRPr="004B52D9" w:rsidRDefault="004B52D9" w:rsidP="004B52D9">
            <w:pPr>
              <w:pStyle w:val="ListParagraph"/>
              <w:numPr>
                <w:ilvl w:val="0"/>
                <w:numId w:val="8"/>
              </w:numPr>
              <w:rPr>
                <w:rFonts w:ascii="Arial" w:hAnsi="Arial" w:cs="Arial"/>
              </w:rPr>
            </w:pPr>
            <w:r w:rsidRPr="004B52D9">
              <w:rPr>
                <w:rFonts w:ascii="Arial" w:hAnsi="Arial" w:cs="Arial"/>
              </w:rPr>
              <w:t>Ability to maintain a high level of confidentiality regarding sensitive and confidential information</w:t>
            </w:r>
          </w:p>
        </w:tc>
      </w:tr>
      <w:tr w:rsidR="0087012A" w:rsidRPr="00952ADE" w14:paraId="58863108" w14:textId="77777777" w:rsidTr="00412D48">
        <w:tc>
          <w:tcPr>
            <w:tcW w:w="9209" w:type="dxa"/>
            <w:gridSpan w:val="2"/>
          </w:tcPr>
          <w:p w14:paraId="2E5A47EE" w14:textId="39E65B5B" w:rsidR="0087012A" w:rsidRPr="00952ADE" w:rsidRDefault="0087012A" w:rsidP="00952ADE">
            <w:pPr>
              <w:rPr>
                <w:rFonts w:ascii="Arial" w:hAnsi="Arial" w:cs="Arial"/>
              </w:rPr>
            </w:pPr>
            <w:r>
              <w:rPr>
                <w:rFonts w:ascii="Arial" w:hAnsi="Arial" w:cs="Arial"/>
                <w:b/>
                <w:bCs/>
              </w:rPr>
              <w:t>Desirable Criteria:</w:t>
            </w:r>
          </w:p>
        </w:tc>
      </w:tr>
      <w:tr w:rsidR="0087012A" w:rsidRPr="00952ADE" w14:paraId="67C27410" w14:textId="77777777" w:rsidTr="009D6323">
        <w:tc>
          <w:tcPr>
            <w:tcW w:w="9209" w:type="dxa"/>
            <w:gridSpan w:val="2"/>
          </w:tcPr>
          <w:p w14:paraId="2B1AD9C6" w14:textId="77777777" w:rsidR="0087012A" w:rsidRDefault="00647483" w:rsidP="00647483">
            <w:pPr>
              <w:pStyle w:val="ListParagraph"/>
              <w:numPr>
                <w:ilvl w:val="0"/>
                <w:numId w:val="9"/>
              </w:numPr>
              <w:rPr>
                <w:rFonts w:ascii="Arial" w:hAnsi="Arial" w:cs="Arial"/>
              </w:rPr>
            </w:pPr>
            <w:r>
              <w:rPr>
                <w:rFonts w:ascii="Arial" w:hAnsi="Arial" w:cs="Arial"/>
              </w:rPr>
              <w:t>Member of Institute of Fundraising</w:t>
            </w:r>
          </w:p>
          <w:p w14:paraId="2140A563" w14:textId="07CB7FC5" w:rsidR="00647483" w:rsidRDefault="002206B1" w:rsidP="00647483">
            <w:pPr>
              <w:pStyle w:val="ListParagraph"/>
              <w:numPr>
                <w:ilvl w:val="0"/>
                <w:numId w:val="9"/>
              </w:numPr>
              <w:rPr>
                <w:rFonts w:ascii="Arial" w:hAnsi="Arial" w:cs="Arial"/>
              </w:rPr>
            </w:pPr>
            <w:r>
              <w:rPr>
                <w:rFonts w:ascii="Arial" w:hAnsi="Arial" w:cs="Arial"/>
              </w:rPr>
              <w:t>Qualification</w:t>
            </w:r>
            <w:r w:rsidR="00647483">
              <w:rPr>
                <w:rFonts w:ascii="Arial" w:hAnsi="Arial" w:cs="Arial"/>
              </w:rPr>
              <w:t xml:space="preserve"> from Institute of </w:t>
            </w:r>
            <w:r>
              <w:rPr>
                <w:rFonts w:ascii="Arial" w:hAnsi="Arial" w:cs="Arial"/>
              </w:rPr>
              <w:t>Fundraising</w:t>
            </w:r>
          </w:p>
          <w:p w14:paraId="7D169E43" w14:textId="04CF80FB" w:rsidR="00647483" w:rsidRPr="00647483" w:rsidRDefault="00647483" w:rsidP="00647483">
            <w:pPr>
              <w:pStyle w:val="ListParagraph"/>
              <w:numPr>
                <w:ilvl w:val="0"/>
                <w:numId w:val="9"/>
              </w:numPr>
              <w:rPr>
                <w:rFonts w:ascii="Arial" w:hAnsi="Arial" w:cs="Arial"/>
              </w:rPr>
            </w:pPr>
            <w:r>
              <w:rPr>
                <w:rFonts w:ascii="Arial" w:hAnsi="Arial" w:cs="Arial"/>
              </w:rPr>
              <w:t>Knowledge of bereavement care</w:t>
            </w:r>
          </w:p>
        </w:tc>
      </w:tr>
      <w:tr w:rsidR="00952ADE" w:rsidRPr="00952ADE" w14:paraId="0577D99E" w14:textId="77777777" w:rsidTr="000B1097">
        <w:tc>
          <w:tcPr>
            <w:tcW w:w="3256" w:type="dxa"/>
          </w:tcPr>
          <w:p w14:paraId="7FF49A09" w14:textId="56EBDB1D" w:rsidR="00952ADE" w:rsidRPr="00952ADE" w:rsidRDefault="00952ADE" w:rsidP="00952ADE">
            <w:pPr>
              <w:rPr>
                <w:rFonts w:ascii="Arial" w:hAnsi="Arial" w:cs="Arial"/>
                <w:b/>
                <w:bCs/>
              </w:rPr>
            </w:pPr>
            <w:r w:rsidRPr="00952ADE">
              <w:rPr>
                <w:rFonts w:ascii="Arial" w:hAnsi="Arial" w:cs="Arial"/>
                <w:b/>
                <w:bCs/>
              </w:rPr>
              <w:t>Application details</w:t>
            </w:r>
          </w:p>
        </w:tc>
        <w:tc>
          <w:tcPr>
            <w:tcW w:w="5953" w:type="dxa"/>
          </w:tcPr>
          <w:p w14:paraId="65C65A02" w14:textId="3793CD08" w:rsidR="00952ADE" w:rsidRPr="00952ADE" w:rsidRDefault="00952ADE" w:rsidP="00952ADE">
            <w:pPr>
              <w:rPr>
                <w:rFonts w:ascii="Arial" w:hAnsi="Arial" w:cs="Arial"/>
              </w:rPr>
            </w:pPr>
            <w:r w:rsidRPr="00952ADE">
              <w:rPr>
                <w:rFonts w:ascii="Arial" w:hAnsi="Arial" w:cs="Arial"/>
              </w:rPr>
              <w:t xml:space="preserve">Please email your CV and covering letter to </w:t>
            </w:r>
            <w:hyperlink r:id="rId9" w:history="1">
              <w:r w:rsidRPr="00952ADE">
                <w:rPr>
                  <w:rStyle w:val="Hyperlink"/>
                  <w:rFonts w:ascii="Arial" w:hAnsi="Arial" w:cs="Arial"/>
                </w:rPr>
                <w:t>angie@heldinourhearts.org.uk</w:t>
              </w:r>
            </w:hyperlink>
            <w:r w:rsidRPr="00952ADE">
              <w:rPr>
                <w:rFonts w:ascii="Arial" w:hAnsi="Arial" w:cs="Arial"/>
              </w:rPr>
              <w:t xml:space="preserve">. </w:t>
            </w:r>
          </w:p>
        </w:tc>
      </w:tr>
      <w:tr w:rsidR="00952ADE" w:rsidRPr="00952ADE" w14:paraId="1008E75C" w14:textId="77777777" w:rsidTr="000B1097">
        <w:tc>
          <w:tcPr>
            <w:tcW w:w="3256" w:type="dxa"/>
          </w:tcPr>
          <w:p w14:paraId="16FA3E1F" w14:textId="72D622DD" w:rsidR="00952ADE" w:rsidRPr="00952ADE" w:rsidRDefault="00952ADE" w:rsidP="00952ADE">
            <w:pPr>
              <w:rPr>
                <w:rFonts w:ascii="Arial" w:hAnsi="Arial" w:cs="Arial"/>
                <w:b/>
                <w:bCs/>
              </w:rPr>
            </w:pPr>
            <w:r w:rsidRPr="00952ADE">
              <w:rPr>
                <w:rFonts w:ascii="Arial" w:hAnsi="Arial" w:cs="Arial"/>
                <w:b/>
                <w:bCs/>
              </w:rPr>
              <w:t>Closing date</w:t>
            </w:r>
          </w:p>
        </w:tc>
        <w:tc>
          <w:tcPr>
            <w:tcW w:w="5953" w:type="dxa"/>
          </w:tcPr>
          <w:p w14:paraId="192DE077" w14:textId="6BEE43F3" w:rsidR="00952ADE" w:rsidRPr="00B92EF6" w:rsidRDefault="00952ADE" w:rsidP="00952ADE">
            <w:pPr>
              <w:rPr>
                <w:rFonts w:ascii="Arial" w:hAnsi="Arial" w:cs="Arial"/>
              </w:rPr>
            </w:pPr>
            <w:r w:rsidRPr="00B92EF6">
              <w:rPr>
                <w:rFonts w:ascii="Arial" w:hAnsi="Arial" w:cs="Arial"/>
              </w:rPr>
              <w:t xml:space="preserve">5pm on the </w:t>
            </w:r>
            <w:r w:rsidR="002206B1" w:rsidRPr="00B92EF6">
              <w:rPr>
                <w:rFonts w:ascii="Arial" w:hAnsi="Arial" w:cs="Arial"/>
              </w:rPr>
              <w:t>1</w:t>
            </w:r>
            <w:r w:rsidR="00B92EF6" w:rsidRPr="00B92EF6">
              <w:rPr>
                <w:rFonts w:ascii="Arial" w:hAnsi="Arial" w:cs="Arial"/>
              </w:rPr>
              <w:t>6</w:t>
            </w:r>
            <w:r w:rsidR="00B92EF6" w:rsidRPr="00B92EF6">
              <w:rPr>
                <w:rFonts w:ascii="Arial" w:hAnsi="Arial" w:cs="Arial"/>
                <w:vertAlign w:val="superscript"/>
              </w:rPr>
              <w:t>th</w:t>
            </w:r>
            <w:r w:rsidR="00B92EF6" w:rsidRPr="00B92EF6">
              <w:rPr>
                <w:rFonts w:ascii="Arial" w:hAnsi="Arial" w:cs="Arial"/>
              </w:rPr>
              <w:t xml:space="preserve"> </w:t>
            </w:r>
            <w:r w:rsidR="002206B1" w:rsidRPr="00B92EF6">
              <w:rPr>
                <w:rFonts w:ascii="Arial" w:hAnsi="Arial" w:cs="Arial"/>
                <w:vertAlign w:val="superscript"/>
              </w:rPr>
              <w:t>of</w:t>
            </w:r>
            <w:r w:rsidRPr="00B92EF6">
              <w:rPr>
                <w:rFonts w:ascii="Arial" w:hAnsi="Arial" w:cs="Arial"/>
              </w:rPr>
              <w:t xml:space="preserve"> </w:t>
            </w:r>
            <w:r w:rsidR="00B92EF6" w:rsidRPr="00B92EF6">
              <w:rPr>
                <w:rFonts w:ascii="Arial" w:hAnsi="Arial" w:cs="Arial"/>
              </w:rPr>
              <w:t>Janu</w:t>
            </w:r>
            <w:r w:rsidRPr="00B92EF6">
              <w:rPr>
                <w:rFonts w:ascii="Arial" w:hAnsi="Arial" w:cs="Arial"/>
              </w:rPr>
              <w:t>ary 202</w:t>
            </w:r>
            <w:r w:rsidR="00B92EF6" w:rsidRPr="00B92EF6">
              <w:rPr>
                <w:rFonts w:ascii="Arial" w:hAnsi="Arial" w:cs="Arial"/>
              </w:rPr>
              <w:t>2</w:t>
            </w:r>
          </w:p>
        </w:tc>
      </w:tr>
      <w:tr w:rsidR="00C41965" w:rsidRPr="00E657DC" w14:paraId="15CC54B9" w14:textId="77777777" w:rsidTr="00F551BC">
        <w:tc>
          <w:tcPr>
            <w:tcW w:w="9209" w:type="dxa"/>
            <w:gridSpan w:val="2"/>
          </w:tcPr>
          <w:p w14:paraId="5943B6E5" w14:textId="77777777" w:rsidR="00C41965" w:rsidRPr="00E657DC" w:rsidRDefault="00C41965" w:rsidP="00F551BC">
            <w:pPr>
              <w:rPr>
                <w:rFonts w:ascii="Arial" w:hAnsi="Arial" w:cs="Arial"/>
              </w:rPr>
            </w:pPr>
            <w:r w:rsidRPr="00E657DC">
              <w:rPr>
                <w:rFonts w:ascii="Arial" w:hAnsi="Arial" w:cs="Arial"/>
                <w:b/>
                <w:bCs/>
              </w:rPr>
              <w:t>GDPR information</w:t>
            </w:r>
            <w:r>
              <w:rPr>
                <w:rFonts w:ascii="Arial" w:hAnsi="Arial" w:cs="Arial"/>
                <w:b/>
                <w:bCs/>
              </w:rPr>
              <w:t>:</w:t>
            </w:r>
          </w:p>
        </w:tc>
      </w:tr>
      <w:tr w:rsidR="00C41965" w:rsidRPr="00E16D4C" w14:paraId="0C8163CC" w14:textId="77777777" w:rsidTr="00F551BC">
        <w:tc>
          <w:tcPr>
            <w:tcW w:w="9209" w:type="dxa"/>
            <w:gridSpan w:val="2"/>
          </w:tcPr>
          <w:p w14:paraId="5ADAF567" w14:textId="77777777" w:rsidR="00C41965" w:rsidRPr="00952ADE" w:rsidRDefault="00C41965" w:rsidP="00F551BC">
            <w:pPr>
              <w:pStyle w:val="ListParagraph"/>
              <w:numPr>
                <w:ilvl w:val="0"/>
                <w:numId w:val="8"/>
              </w:numPr>
              <w:rPr>
                <w:rFonts w:ascii="Arial" w:hAnsi="Arial" w:cs="Arial"/>
              </w:rPr>
            </w:pPr>
            <w:r w:rsidRPr="00952ADE">
              <w:rPr>
                <w:rFonts w:ascii="Arial" w:hAnsi="Arial" w:cs="Arial"/>
              </w:rPr>
              <w:t xml:space="preserve">If you apply for this role, we would like to keep this data until our open role is filled. We cannot estimate the exact </w:t>
            </w:r>
            <w:proofErr w:type="gramStart"/>
            <w:r w:rsidRPr="00952ADE">
              <w:rPr>
                <w:rFonts w:ascii="Arial" w:hAnsi="Arial" w:cs="Arial"/>
              </w:rPr>
              <w:t>time period</w:t>
            </w:r>
            <w:proofErr w:type="gramEnd"/>
            <w:r w:rsidRPr="00952ADE">
              <w:rPr>
                <w:rFonts w:ascii="Arial" w:hAnsi="Arial" w:cs="Arial"/>
              </w:rPr>
              <w:t>, but we will consider this period over when a candidate accepts our job offer for the position for which we are considering you. When that period is over, we will either delete your data or inform you that we will keep it in our database for future roles.</w:t>
            </w:r>
          </w:p>
          <w:p w14:paraId="1D05531A" w14:textId="77777777" w:rsidR="00C41965" w:rsidRDefault="00C41965" w:rsidP="00F551BC">
            <w:pPr>
              <w:pStyle w:val="ListParagraph"/>
              <w:numPr>
                <w:ilvl w:val="0"/>
                <w:numId w:val="8"/>
              </w:numPr>
              <w:rPr>
                <w:rFonts w:ascii="Arial" w:hAnsi="Arial" w:cs="Arial"/>
              </w:rPr>
            </w:pPr>
            <w:r w:rsidRPr="00952ADE">
              <w:rPr>
                <w:rFonts w:ascii="Arial" w:hAnsi="Arial" w:cs="Arial"/>
              </w:rPr>
              <w:t xml:space="preserve">Here’s a link to our privacy policy - </w:t>
            </w:r>
            <w:hyperlink r:id="rId10" w:history="1">
              <w:r w:rsidRPr="00952ADE">
                <w:rPr>
                  <w:rStyle w:val="Hyperlink"/>
                  <w:rFonts w:ascii="Arial" w:hAnsi="Arial" w:cs="Arial"/>
                </w:rPr>
                <w:t>https://heldinourhearts.org.uk/privacy-policy/</w:t>
              </w:r>
            </w:hyperlink>
            <w:r w:rsidRPr="00952ADE">
              <w:rPr>
                <w:rFonts w:ascii="Arial" w:hAnsi="Arial" w:cs="Arial"/>
              </w:rPr>
              <w:t xml:space="preserve"> In this policy, you will find information about our compliance with GDPR. You can find how to send us a request to let you access your data that we have collected, request us to delete your data, correct any inaccuracies or restrict our processing of your data.</w:t>
            </w:r>
          </w:p>
          <w:p w14:paraId="7051C863" w14:textId="0638BBF2" w:rsidR="00C41965" w:rsidRPr="00E16D4C" w:rsidRDefault="00C41965" w:rsidP="00F551BC">
            <w:pPr>
              <w:pStyle w:val="ListParagraph"/>
              <w:numPr>
                <w:ilvl w:val="0"/>
                <w:numId w:val="8"/>
              </w:numPr>
              <w:rPr>
                <w:rFonts w:ascii="Arial" w:hAnsi="Arial" w:cs="Arial"/>
              </w:rPr>
            </w:pPr>
            <w:r w:rsidRPr="00E16D4C">
              <w:rPr>
                <w:rFonts w:ascii="Arial" w:hAnsi="Arial" w:cs="Arial"/>
              </w:rPr>
              <w:t xml:space="preserve">You have the right to lodge a complaint about the way we handle your </w:t>
            </w:r>
            <w:proofErr w:type="gramStart"/>
            <w:r w:rsidRPr="00E16D4C">
              <w:rPr>
                <w:rFonts w:ascii="Arial" w:hAnsi="Arial" w:cs="Arial"/>
              </w:rPr>
              <w:t>data</w:t>
            </w:r>
            <w:proofErr w:type="gramEnd"/>
            <w:r w:rsidRPr="00E16D4C">
              <w:rPr>
                <w:rFonts w:ascii="Arial" w:hAnsi="Arial" w:cs="Arial"/>
              </w:rPr>
              <w:t xml:space="preserve"> and you can contact us on info@heldinourhearts.org.uk or on 0131 622 6263 for more information or concerns. Alternatively, you can </w:t>
            </w:r>
            <w:r w:rsidR="002206B1" w:rsidRPr="00E16D4C">
              <w:rPr>
                <w:rFonts w:ascii="Arial" w:hAnsi="Arial" w:cs="Arial"/>
              </w:rPr>
              <w:t>contact</w:t>
            </w:r>
            <w:r w:rsidRPr="00E16D4C">
              <w:rPr>
                <w:rFonts w:ascii="Arial" w:hAnsi="Arial" w:cs="Arial"/>
              </w:rPr>
              <w:t xml:space="preserve"> the Information Commissioner’s Office (ICO), which is the independent regulatory authority who exist to uphold information rights in the UK. For more information, visit their website or call their helpline on 0303 123 1113.</w:t>
            </w:r>
          </w:p>
        </w:tc>
      </w:tr>
    </w:tbl>
    <w:p w14:paraId="0962221A" w14:textId="77777777" w:rsidR="00DC66FB" w:rsidRPr="00952ADE" w:rsidRDefault="00DC66FB" w:rsidP="00BA6C9B">
      <w:pPr>
        <w:rPr>
          <w:rFonts w:ascii="Arial" w:hAnsi="Arial" w:cs="Arial"/>
        </w:rPr>
      </w:pPr>
    </w:p>
    <w:sectPr w:rsidR="00DC66FB" w:rsidRPr="00952AD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655CD" w14:textId="77777777" w:rsidR="008F2DDA" w:rsidRDefault="008F2DDA" w:rsidP="0090150E">
      <w:pPr>
        <w:spacing w:after="0" w:line="240" w:lineRule="auto"/>
      </w:pPr>
      <w:r>
        <w:separator/>
      </w:r>
    </w:p>
  </w:endnote>
  <w:endnote w:type="continuationSeparator" w:id="0">
    <w:p w14:paraId="58ADCA80" w14:textId="77777777" w:rsidR="008F2DDA" w:rsidRDefault="008F2DDA" w:rsidP="00901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187404"/>
      <w:docPartObj>
        <w:docPartGallery w:val="Page Numbers (Bottom of Page)"/>
        <w:docPartUnique/>
      </w:docPartObj>
    </w:sdtPr>
    <w:sdtEndPr>
      <w:rPr>
        <w:noProof/>
      </w:rPr>
    </w:sdtEndPr>
    <w:sdtContent>
      <w:p w14:paraId="7C85FA52" w14:textId="6982CB04" w:rsidR="0090150E" w:rsidRDefault="0090150E">
        <w:pPr>
          <w:pStyle w:val="Footer"/>
        </w:pPr>
        <w:r>
          <w:fldChar w:fldCharType="begin"/>
        </w:r>
        <w:r>
          <w:instrText xml:space="preserve"> PAGE   \* MERGEFORMAT </w:instrText>
        </w:r>
        <w:r>
          <w:fldChar w:fldCharType="separate"/>
        </w:r>
        <w:r>
          <w:rPr>
            <w:noProof/>
          </w:rPr>
          <w:t>2</w:t>
        </w:r>
        <w:r>
          <w:rPr>
            <w:noProof/>
          </w:rPr>
          <w:fldChar w:fldCharType="end"/>
        </w:r>
      </w:p>
    </w:sdtContent>
  </w:sdt>
  <w:p w14:paraId="34CB5D76" w14:textId="77777777" w:rsidR="0090150E" w:rsidRDefault="009015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F2274" w14:textId="77777777" w:rsidR="008F2DDA" w:rsidRDefault="008F2DDA" w:rsidP="0090150E">
      <w:pPr>
        <w:spacing w:after="0" w:line="240" w:lineRule="auto"/>
      </w:pPr>
      <w:r>
        <w:separator/>
      </w:r>
    </w:p>
  </w:footnote>
  <w:footnote w:type="continuationSeparator" w:id="0">
    <w:p w14:paraId="52FE18B5" w14:textId="77777777" w:rsidR="008F2DDA" w:rsidRDefault="008F2DDA" w:rsidP="009015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D4944"/>
    <w:multiLevelType w:val="hybridMultilevel"/>
    <w:tmpl w:val="D9D6AA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FD56B30"/>
    <w:multiLevelType w:val="hybridMultilevel"/>
    <w:tmpl w:val="C27C9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3EB2FC0"/>
    <w:multiLevelType w:val="hybridMultilevel"/>
    <w:tmpl w:val="09F661F8"/>
    <w:lvl w:ilvl="0" w:tplc="04324A60">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8D514C"/>
    <w:multiLevelType w:val="hybridMultilevel"/>
    <w:tmpl w:val="B8AC5106"/>
    <w:lvl w:ilvl="0" w:tplc="BD12F26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E66AAD"/>
    <w:multiLevelType w:val="hybridMultilevel"/>
    <w:tmpl w:val="35C07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996632"/>
    <w:multiLevelType w:val="hybridMultilevel"/>
    <w:tmpl w:val="AD80BBEA"/>
    <w:lvl w:ilvl="0" w:tplc="04324A60">
      <w:start w:val="1"/>
      <w:numFmt w:val="bullet"/>
      <w:lvlText w:val=""/>
      <w:lvlJc w:val="left"/>
      <w:pPr>
        <w:ind w:left="357" w:hanging="35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24E0A5B"/>
    <w:multiLevelType w:val="hybridMultilevel"/>
    <w:tmpl w:val="67D4D172"/>
    <w:lvl w:ilvl="0" w:tplc="B504D00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C93DA0"/>
    <w:multiLevelType w:val="hybridMultilevel"/>
    <w:tmpl w:val="E24AE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6778E0"/>
    <w:multiLevelType w:val="hybridMultilevel"/>
    <w:tmpl w:val="19B69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7"/>
  </w:num>
  <w:num w:numId="5">
    <w:abstractNumId w:val="1"/>
  </w:num>
  <w:num w:numId="6">
    <w:abstractNumId w:val="0"/>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6FB"/>
    <w:rsid w:val="00046B94"/>
    <w:rsid w:val="00080444"/>
    <w:rsid w:val="000956BD"/>
    <w:rsid w:val="000B1097"/>
    <w:rsid w:val="000C2ED6"/>
    <w:rsid w:val="000C3A92"/>
    <w:rsid w:val="000D0A8B"/>
    <w:rsid w:val="000D71B6"/>
    <w:rsid w:val="00126609"/>
    <w:rsid w:val="00142DE4"/>
    <w:rsid w:val="00155B8B"/>
    <w:rsid w:val="001A425F"/>
    <w:rsid w:val="001D0937"/>
    <w:rsid w:val="001F0B6D"/>
    <w:rsid w:val="00203AFF"/>
    <w:rsid w:val="00203F91"/>
    <w:rsid w:val="00204A01"/>
    <w:rsid w:val="002206B1"/>
    <w:rsid w:val="00243753"/>
    <w:rsid w:val="00296046"/>
    <w:rsid w:val="003039CE"/>
    <w:rsid w:val="003365F7"/>
    <w:rsid w:val="0036750C"/>
    <w:rsid w:val="003949FC"/>
    <w:rsid w:val="003D12B8"/>
    <w:rsid w:val="003D3E0C"/>
    <w:rsid w:val="003D476C"/>
    <w:rsid w:val="004371D7"/>
    <w:rsid w:val="0044566D"/>
    <w:rsid w:val="00465F48"/>
    <w:rsid w:val="00481874"/>
    <w:rsid w:val="004A4C7D"/>
    <w:rsid w:val="004B0D06"/>
    <w:rsid w:val="004B52D9"/>
    <w:rsid w:val="004B715C"/>
    <w:rsid w:val="004C201C"/>
    <w:rsid w:val="005809CF"/>
    <w:rsid w:val="005852FE"/>
    <w:rsid w:val="005A3A52"/>
    <w:rsid w:val="005C7E35"/>
    <w:rsid w:val="005F6FD9"/>
    <w:rsid w:val="00617B47"/>
    <w:rsid w:val="00647483"/>
    <w:rsid w:val="00647D01"/>
    <w:rsid w:val="00666061"/>
    <w:rsid w:val="00676F81"/>
    <w:rsid w:val="006B2B5D"/>
    <w:rsid w:val="006C2BCC"/>
    <w:rsid w:val="006C3126"/>
    <w:rsid w:val="006E10AE"/>
    <w:rsid w:val="006E3C3E"/>
    <w:rsid w:val="007077F3"/>
    <w:rsid w:val="00775259"/>
    <w:rsid w:val="00784214"/>
    <w:rsid w:val="007D0C90"/>
    <w:rsid w:val="00854C21"/>
    <w:rsid w:val="0086511A"/>
    <w:rsid w:val="0087012A"/>
    <w:rsid w:val="0087242E"/>
    <w:rsid w:val="008F2DDA"/>
    <w:rsid w:val="0090150E"/>
    <w:rsid w:val="009465C5"/>
    <w:rsid w:val="00950CE7"/>
    <w:rsid w:val="00952ADE"/>
    <w:rsid w:val="009537CC"/>
    <w:rsid w:val="009A45BB"/>
    <w:rsid w:val="009D74FF"/>
    <w:rsid w:val="009E1B2D"/>
    <w:rsid w:val="009F2FFF"/>
    <w:rsid w:val="00A03F09"/>
    <w:rsid w:val="00A56432"/>
    <w:rsid w:val="00A706F3"/>
    <w:rsid w:val="00A77887"/>
    <w:rsid w:val="00AA4C51"/>
    <w:rsid w:val="00B70F66"/>
    <w:rsid w:val="00B92EF6"/>
    <w:rsid w:val="00B96E8E"/>
    <w:rsid w:val="00BA6C9B"/>
    <w:rsid w:val="00BD7B08"/>
    <w:rsid w:val="00C173A6"/>
    <w:rsid w:val="00C41965"/>
    <w:rsid w:val="00D23B92"/>
    <w:rsid w:val="00D34A36"/>
    <w:rsid w:val="00D7058D"/>
    <w:rsid w:val="00D838C0"/>
    <w:rsid w:val="00DA06C5"/>
    <w:rsid w:val="00DB2151"/>
    <w:rsid w:val="00DC66FB"/>
    <w:rsid w:val="00DF5D0D"/>
    <w:rsid w:val="00E1059D"/>
    <w:rsid w:val="00E10D97"/>
    <w:rsid w:val="00E16D4C"/>
    <w:rsid w:val="00E30F3D"/>
    <w:rsid w:val="00E41886"/>
    <w:rsid w:val="00E52B5D"/>
    <w:rsid w:val="00E657DC"/>
    <w:rsid w:val="00E96ABD"/>
    <w:rsid w:val="00EA0349"/>
    <w:rsid w:val="00EA7C9A"/>
    <w:rsid w:val="00EC6939"/>
    <w:rsid w:val="00F053CD"/>
    <w:rsid w:val="00F46F76"/>
    <w:rsid w:val="00F765F7"/>
    <w:rsid w:val="00FA44D5"/>
    <w:rsid w:val="00FD21D3"/>
    <w:rsid w:val="00FE50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5E73A"/>
  <w15:chartTrackingRefBased/>
  <w15:docId w15:val="{1600BF04-39CE-4F3B-8F06-50EE11665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4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242E"/>
    <w:pPr>
      <w:ind w:left="720"/>
      <w:contextualSpacing/>
    </w:pPr>
  </w:style>
  <w:style w:type="character" w:styleId="Hyperlink">
    <w:name w:val="Hyperlink"/>
    <w:basedOn w:val="DefaultParagraphFont"/>
    <w:uiPriority w:val="99"/>
    <w:unhideWhenUsed/>
    <w:rsid w:val="006E10AE"/>
    <w:rPr>
      <w:color w:val="0563C1" w:themeColor="hyperlink"/>
      <w:u w:val="single"/>
    </w:rPr>
  </w:style>
  <w:style w:type="character" w:styleId="UnresolvedMention">
    <w:name w:val="Unresolved Mention"/>
    <w:basedOn w:val="DefaultParagraphFont"/>
    <w:uiPriority w:val="99"/>
    <w:semiHidden/>
    <w:unhideWhenUsed/>
    <w:rsid w:val="006E10AE"/>
    <w:rPr>
      <w:color w:val="605E5C"/>
      <w:shd w:val="clear" w:color="auto" w:fill="E1DFDD"/>
    </w:rPr>
  </w:style>
  <w:style w:type="paragraph" w:styleId="Header">
    <w:name w:val="header"/>
    <w:basedOn w:val="Normal"/>
    <w:link w:val="HeaderChar"/>
    <w:uiPriority w:val="99"/>
    <w:unhideWhenUsed/>
    <w:rsid w:val="009015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50E"/>
  </w:style>
  <w:style w:type="paragraph" w:styleId="Footer">
    <w:name w:val="footer"/>
    <w:basedOn w:val="Normal"/>
    <w:link w:val="FooterChar"/>
    <w:uiPriority w:val="99"/>
    <w:unhideWhenUsed/>
    <w:rsid w:val="009015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26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heldinourhearts.org.uk/privacy-policy/" TargetMode="External"/><Relationship Id="rId4" Type="http://schemas.openxmlformats.org/officeDocument/2006/relationships/settings" Target="settings.xml"/><Relationship Id="rId9" Type="http://schemas.openxmlformats.org/officeDocument/2006/relationships/hyperlink" Target="mailto:angie@heldinourheart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5BE44-6BE2-47CE-A202-28CF3715A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912</Words>
  <Characters>5199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Alexander</dc:creator>
  <cp:keywords/>
  <dc:description/>
  <cp:lastModifiedBy>Angie Alexander</cp:lastModifiedBy>
  <cp:revision>2</cp:revision>
  <dcterms:created xsi:type="dcterms:W3CDTF">2021-12-20T18:15:00Z</dcterms:created>
  <dcterms:modified xsi:type="dcterms:W3CDTF">2021-12-20T18:15:00Z</dcterms:modified>
</cp:coreProperties>
</file>