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1E592" w14:textId="77777777" w:rsidR="00DD14A8" w:rsidRPr="00BC6008" w:rsidRDefault="00DD14A8" w:rsidP="00DD14A8">
      <w:pPr>
        <w:jc w:val="center"/>
        <w:rPr>
          <w:rFonts w:ascii="Verdana" w:hAnsi="Verdana"/>
          <w:b/>
          <w:color w:val="000000"/>
        </w:rPr>
      </w:pPr>
      <w:bookmarkStart w:id="0" w:name="_GoBack"/>
      <w:bookmarkEnd w:id="0"/>
      <w:r>
        <w:rPr>
          <w:rFonts w:ascii="Verdana" w:hAnsi="Verdana"/>
          <w:b/>
          <w:color w:val="000000"/>
        </w:rPr>
        <w:t>Recyke-a-Bike</w:t>
      </w:r>
    </w:p>
    <w:p w14:paraId="0850FE04" w14:textId="77777777" w:rsidR="00DD14A8" w:rsidRPr="00BC6008" w:rsidRDefault="00DD14A8" w:rsidP="00DD14A8">
      <w:pPr>
        <w:jc w:val="center"/>
        <w:rPr>
          <w:rFonts w:ascii="Verdana" w:hAnsi="Verdana"/>
          <w:b/>
          <w:color w:val="000000"/>
        </w:rPr>
      </w:pPr>
    </w:p>
    <w:p w14:paraId="262D8931" w14:textId="77777777" w:rsidR="00DD14A8" w:rsidRPr="00BC6008" w:rsidRDefault="00DD14A8" w:rsidP="00DD14A8">
      <w:pPr>
        <w:jc w:val="center"/>
        <w:rPr>
          <w:rFonts w:ascii="Verdana" w:hAnsi="Verdana"/>
          <w:b/>
          <w:color w:val="000000"/>
        </w:rPr>
      </w:pPr>
      <w:r w:rsidRPr="00BC6008">
        <w:rPr>
          <w:rFonts w:ascii="Verdana" w:hAnsi="Verdana"/>
          <w:b/>
          <w:color w:val="000000"/>
        </w:rPr>
        <w:t>Job Description</w:t>
      </w:r>
    </w:p>
    <w:p w14:paraId="3BF4D6F2" w14:textId="77777777" w:rsidR="00DD14A8" w:rsidRPr="00BC6008" w:rsidRDefault="00DD14A8" w:rsidP="00DD14A8">
      <w:pPr>
        <w:jc w:val="center"/>
        <w:rPr>
          <w:rFonts w:ascii="Verdana" w:hAnsi="Verdana"/>
          <w:b/>
          <w:color w:val="000000"/>
        </w:rPr>
      </w:pPr>
    </w:p>
    <w:tbl>
      <w:tblPr>
        <w:tblW w:w="8460" w:type="dxa"/>
        <w:tblLayout w:type="fixed"/>
        <w:tblLook w:val="01E0" w:firstRow="1" w:lastRow="1" w:firstColumn="1" w:lastColumn="1" w:noHBand="0" w:noVBand="0"/>
      </w:tblPr>
      <w:tblGrid>
        <w:gridCol w:w="2430"/>
        <w:gridCol w:w="1429"/>
        <w:gridCol w:w="1250"/>
        <w:gridCol w:w="3351"/>
      </w:tblGrid>
      <w:tr w:rsidR="00DD14A8" w:rsidRPr="00BC6008" w14:paraId="6AC42D68" w14:textId="77777777" w:rsidTr="00DA2E53">
        <w:trPr>
          <w:trHeight w:val="146"/>
        </w:trPr>
        <w:tc>
          <w:tcPr>
            <w:tcW w:w="2430" w:type="dxa"/>
          </w:tcPr>
          <w:p w14:paraId="3AE6D9F5" w14:textId="77777777" w:rsidR="00DD14A8" w:rsidRPr="00BC6008" w:rsidRDefault="00DD14A8" w:rsidP="001A508A">
            <w:pPr>
              <w:rPr>
                <w:rFonts w:ascii="Verdana" w:hAnsi="Verdana"/>
                <w:b/>
                <w:color w:val="000000"/>
              </w:rPr>
            </w:pPr>
          </w:p>
        </w:tc>
        <w:tc>
          <w:tcPr>
            <w:tcW w:w="1429" w:type="dxa"/>
          </w:tcPr>
          <w:p w14:paraId="45444FE4" w14:textId="77777777" w:rsidR="00DD14A8" w:rsidRPr="00BC6008" w:rsidRDefault="00DD14A8" w:rsidP="001A508A">
            <w:pPr>
              <w:rPr>
                <w:rFonts w:ascii="Verdana" w:hAnsi="Verdana"/>
                <w:color w:val="000000"/>
              </w:rPr>
            </w:pPr>
          </w:p>
        </w:tc>
        <w:tc>
          <w:tcPr>
            <w:tcW w:w="1250" w:type="dxa"/>
          </w:tcPr>
          <w:p w14:paraId="68B9A708" w14:textId="77777777" w:rsidR="00DD14A8" w:rsidRPr="00BC6008" w:rsidRDefault="00DD14A8" w:rsidP="001A508A">
            <w:pPr>
              <w:rPr>
                <w:rFonts w:ascii="Verdana" w:hAnsi="Verdana"/>
                <w:b/>
                <w:color w:val="000000"/>
              </w:rPr>
            </w:pPr>
            <w:r w:rsidRPr="00BC6008">
              <w:rPr>
                <w:rFonts w:ascii="Verdana" w:hAnsi="Verdana"/>
                <w:b/>
                <w:color w:val="000000"/>
              </w:rPr>
              <w:t xml:space="preserve">  </w:t>
            </w:r>
          </w:p>
        </w:tc>
        <w:tc>
          <w:tcPr>
            <w:tcW w:w="3349" w:type="dxa"/>
          </w:tcPr>
          <w:p w14:paraId="3549C981" w14:textId="77777777" w:rsidR="00DD14A8" w:rsidRPr="00BC6008" w:rsidRDefault="00DD14A8" w:rsidP="001A508A">
            <w:pPr>
              <w:rPr>
                <w:rFonts w:ascii="Verdana" w:hAnsi="Verdana"/>
                <w:color w:val="000000"/>
              </w:rPr>
            </w:pPr>
          </w:p>
        </w:tc>
      </w:tr>
      <w:tr w:rsidR="00DD14A8" w:rsidRPr="00377F8B" w14:paraId="196AAE2D" w14:textId="77777777" w:rsidTr="00DA2E53">
        <w:trPr>
          <w:trHeight w:val="313"/>
        </w:trPr>
        <w:tc>
          <w:tcPr>
            <w:tcW w:w="2430" w:type="dxa"/>
          </w:tcPr>
          <w:p w14:paraId="030EDCEE" w14:textId="77777777" w:rsidR="00DD14A8" w:rsidRPr="00377F8B" w:rsidRDefault="00DD14A8" w:rsidP="001A508A">
            <w:pPr>
              <w:rPr>
                <w:rFonts w:ascii="Arial" w:hAnsi="Arial" w:cs="Arial"/>
                <w:b/>
                <w:color w:val="000000"/>
              </w:rPr>
            </w:pPr>
          </w:p>
          <w:p w14:paraId="62D9B681" w14:textId="77777777" w:rsidR="00DD14A8" w:rsidRDefault="00DD14A8" w:rsidP="001A508A">
            <w:pPr>
              <w:rPr>
                <w:rFonts w:ascii="Arial" w:hAnsi="Arial" w:cs="Arial"/>
                <w:b/>
                <w:color w:val="000000"/>
              </w:rPr>
            </w:pPr>
            <w:r w:rsidRPr="00377F8B">
              <w:rPr>
                <w:rFonts w:ascii="Arial" w:hAnsi="Arial" w:cs="Arial"/>
                <w:b/>
                <w:color w:val="000000"/>
              </w:rPr>
              <w:t>Job Title:</w:t>
            </w:r>
          </w:p>
          <w:p w14:paraId="73A2B4C4" w14:textId="77777777" w:rsidR="00E41709" w:rsidRDefault="00E41709" w:rsidP="001A508A">
            <w:pPr>
              <w:rPr>
                <w:rFonts w:ascii="Arial" w:hAnsi="Arial" w:cs="Arial"/>
                <w:b/>
                <w:color w:val="000000"/>
              </w:rPr>
            </w:pPr>
          </w:p>
          <w:p w14:paraId="6788E39A" w14:textId="77777777" w:rsidR="00E41709" w:rsidRDefault="00E41709" w:rsidP="001A508A">
            <w:pPr>
              <w:rPr>
                <w:rFonts w:ascii="Arial" w:hAnsi="Arial" w:cs="Arial"/>
                <w:b/>
                <w:color w:val="000000"/>
              </w:rPr>
            </w:pPr>
            <w:r>
              <w:rPr>
                <w:rFonts w:ascii="Arial" w:hAnsi="Arial" w:cs="Arial"/>
                <w:b/>
                <w:color w:val="000000"/>
              </w:rPr>
              <w:t>Closing Date:</w:t>
            </w:r>
          </w:p>
          <w:p w14:paraId="6C3E4A62" w14:textId="61A08E88" w:rsidR="00E41709" w:rsidRPr="00377F8B" w:rsidRDefault="00E41709" w:rsidP="001A508A">
            <w:pPr>
              <w:rPr>
                <w:rFonts w:ascii="Arial" w:hAnsi="Arial" w:cs="Arial"/>
                <w:b/>
                <w:color w:val="000000"/>
              </w:rPr>
            </w:pPr>
          </w:p>
        </w:tc>
        <w:tc>
          <w:tcPr>
            <w:tcW w:w="6030" w:type="dxa"/>
            <w:gridSpan w:val="3"/>
          </w:tcPr>
          <w:p w14:paraId="2CB88D16" w14:textId="77777777" w:rsidR="00DD14A8" w:rsidRPr="00377F8B" w:rsidRDefault="00DD14A8" w:rsidP="001A508A">
            <w:pPr>
              <w:rPr>
                <w:rFonts w:ascii="Arial" w:hAnsi="Arial" w:cs="Arial"/>
                <w:color w:val="000000"/>
              </w:rPr>
            </w:pPr>
          </w:p>
          <w:p w14:paraId="3F095CBC" w14:textId="0EBDF346" w:rsidR="00DD14A8" w:rsidRDefault="00DD14A8" w:rsidP="001A508A">
            <w:pPr>
              <w:rPr>
                <w:rFonts w:ascii="Arial" w:hAnsi="Arial" w:cs="Arial"/>
                <w:color w:val="000000"/>
              </w:rPr>
            </w:pPr>
            <w:r>
              <w:rPr>
                <w:rFonts w:ascii="Arial" w:hAnsi="Arial" w:cs="Arial"/>
                <w:color w:val="000000"/>
              </w:rPr>
              <w:t xml:space="preserve">Cycle Training </w:t>
            </w:r>
            <w:r w:rsidRPr="00377F8B">
              <w:rPr>
                <w:rFonts w:ascii="Arial" w:hAnsi="Arial" w:cs="Arial"/>
                <w:color w:val="000000"/>
              </w:rPr>
              <w:t>Co-ordinator</w:t>
            </w:r>
            <w:r>
              <w:rPr>
                <w:rFonts w:ascii="Arial" w:hAnsi="Arial" w:cs="Arial"/>
                <w:color w:val="000000"/>
              </w:rPr>
              <w:t xml:space="preserve"> </w:t>
            </w:r>
            <w:r w:rsidRPr="00377F8B">
              <w:rPr>
                <w:rFonts w:ascii="Arial" w:hAnsi="Arial" w:cs="Arial"/>
                <w:color w:val="000000"/>
              </w:rPr>
              <w:t xml:space="preserve"> </w:t>
            </w:r>
          </w:p>
          <w:p w14:paraId="282A828C" w14:textId="77777777" w:rsidR="00E41709" w:rsidRPr="00377F8B" w:rsidRDefault="00E41709" w:rsidP="001A508A">
            <w:pPr>
              <w:rPr>
                <w:rFonts w:ascii="Arial" w:hAnsi="Arial" w:cs="Arial"/>
                <w:color w:val="000000"/>
              </w:rPr>
            </w:pPr>
          </w:p>
          <w:p w14:paraId="653766AC" w14:textId="095689ED" w:rsidR="00DD14A8" w:rsidRPr="00377F8B" w:rsidRDefault="00E41709" w:rsidP="001A508A">
            <w:pPr>
              <w:rPr>
                <w:rFonts w:ascii="Arial" w:hAnsi="Arial" w:cs="Arial"/>
                <w:color w:val="000000"/>
              </w:rPr>
            </w:pPr>
            <w:r>
              <w:rPr>
                <w:rFonts w:ascii="Arial" w:hAnsi="Arial" w:cs="Arial"/>
                <w:color w:val="000000"/>
              </w:rPr>
              <w:t>31</w:t>
            </w:r>
            <w:r w:rsidRPr="00E41709">
              <w:rPr>
                <w:rFonts w:ascii="Arial" w:hAnsi="Arial" w:cs="Arial"/>
                <w:color w:val="000000"/>
                <w:vertAlign w:val="superscript"/>
              </w:rPr>
              <w:t>st</w:t>
            </w:r>
            <w:r>
              <w:rPr>
                <w:rFonts w:ascii="Arial" w:hAnsi="Arial" w:cs="Arial"/>
                <w:color w:val="000000"/>
              </w:rPr>
              <w:t xml:space="preserve"> January 2022</w:t>
            </w:r>
          </w:p>
        </w:tc>
      </w:tr>
      <w:tr w:rsidR="00DD14A8" w:rsidRPr="00377F8B" w14:paraId="7B2E56B8" w14:textId="77777777" w:rsidTr="00DA2E53">
        <w:trPr>
          <w:trHeight w:val="211"/>
        </w:trPr>
        <w:tc>
          <w:tcPr>
            <w:tcW w:w="2430" w:type="dxa"/>
          </w:tcPr>
          <w:p w14:paraId="2CA8B816" w14:textId="77777777" w:rsidR="00DD14A8" w:rsidRPr="00377F8B" w:rsidRDefault="00DD14A8" w:rsidP="001A508A">
            <w:pPr>
              <w:rPr>
                <w:rFonts w:ascii="Arial" w:hAnsi="Arial" w:cs="Arial"/>
                <w:b/>
                <w:color w:val="000000"/>
              </w:rPr>
            </w:pPr>
            <w:r w:rsidRPr="00377F8B">
              <w:rPr>
                <w:rFonts w:ascii="Arial" w:hAnsi="Arial" w:cs="Arial"/>
                <w:b/>
                <w:color w:val="000000"/>
              </w:rPr>
              <w:t>Grade and Salary:</w:t>
            </w:r>
          </w:p>
          <w:p w14:paraId="5FAADF42" w14:textId="77777777" w:rsidR="00DD14A8" w:rsidRPr="00377F8B" w:rsidRDefault="00DD14A8" w:rsidP="001A508A">
            <w:pPr>
              <w:rPr>
                <w:rFonts w:ascii="Arial" w:hAnsi="Arial" w:cs="Arial"/>
                <w:b/>
                <w:color w:val="000000"/>
              </w:rPr>
            </w:pPr>
          </w:p>
        </w:tc>
        <w:tc>
          <w:tcPr>
            <w:tcW w:w="6030" w:type="dxa"/>
            <w:gridSpan w:val="3"/>
          </w:tcPr>
          <w:p w14:paraId="3943DAD1" w14:textId="77777777" w:rsidR="00DD14A8" w:rsidRPr="00A62421" w:rsidRDefault="00DD14A8" w:rsidP="001A508A">
            <w:pPr>
              <w:rPr>
                <w:rFonts w:ascii="Arial" w:hAnsi="Arial" w:cs="Arial"/>
                <w:color w:val="000000"/>
              </w:rPr>
            </w:pPr>
            <w:r w:rsidRPr="00A62421">
              <w:rPr>
                <w:rFonts w:ascii="Arial" w:hAnsi="Arial" w:cs="Arial"/>
                <w:color w:val="000000"/>
              </w:rPr>
              <w:t xml:space="preserve">(£21,166.60 - £23,823.80) </w:t>
            </w:r>
          </w:p>
        </w:tc>
      </w:tr>
      <w:tr w:rsidR="00DD14A8" w:rsidRPr="00377F8B" w14:paraId="6459A307" w14:textId="77777777" w:rsidTr="00DA2E53">
        <w:trPr>
          <w:trHeight w:val="203"/>
        </w:trPr>
        <w:tc>
          <w:tcPr>
            <w:tcW w:w="2430" w:type="dxa"/>
          </w:tcPr>
          <w:p w14:paraId="3BC1C608" w14:textId="77777777" w:rsidR="00DD14A8" w:rsidRPr="00377F8B" w:rsidRDefault="00DD14A8" w:rsidP="001A508A">
            <w:pPr>
              <w:rPr>
                <w:rFonts w:ascii="Arial" w:hAnsi="Arial" w:cs="Arial"/>
                <w:b/>
                <w:color w:val="000000"/>
              </w:rPr>
            </w:pPr>
            <w:r w:rsidRPr="00377F8B">
              <w:rPr>
                <w:rFonts w:ascii="Arial" w:hAnsi="Arial" w:cs="Arial"/>
                <w:b/>
                <w:color w:val="000000"/>
              </w:rPr>
              <w:t>Location:</w:t>
            </w:r>
          </w:p>
          <w:p w14:paraId="13D6FE0C" w14:textId="77777777" w:rsidR="00DD14A8" w:rsidRPr="00377F8B" w:rsidRDefault="00DD14A8" w:rsidP="001A508A">
            <w:pPr>
              <w:rPr>
                <w:rFonts w:ascii="Arial" w:hAnsi="Arial" w:cs="Arial"/>
                <w:b/>
                <w:color w:val="000000"/>
              </w:rPr>
            </w:pPr>
          </w:p>
        </w:tc>
        <w:tc>
          <w:tcPr>
            <w:tcW w:w="6030" w:type="dxa"/>
            <w:gridSpan w:val="3"/>
          </w:tcPr>
          <w:p w14:paraId="39DCBD5E" w14:textId="77777777" w:rsidR="00DD14A8" w:rsidRPr="00377F8B" w:rsidRDefault="00DD14A8" w:rsidP="001A508A">
            <w:pPr>
              <w:rPr>
                <w:rFonts w:ascii="Arial" w:hAnsi="Arial" w:cs="Arial"/>
                <w:color w:val="000000"/>
              </w:rPr>
            </w:pPr>
            <w:r w:rsidRPr="00377F8B">
              <w:rPr>
                <w:rFonts w:ascii="Arial" w:hAnsi="Arial" w:cs="Arial"/>
                <w:color w:val="000000"/>
              </w:rPr>
              <w:t>Recyke-a-Bike, Stirling</w:t>
            </w:r>
          </w:p>
        </w:tc>
      </w:tr>
      <w:tr w:rsidR="00DD14A8" w:rsidRPr="00377F8B" w14:paraId="52011F6F" w14:textId="77777777" w:rsidTr="00DA2E53">
        <w:trPr>
          <w:trHeight w:val="1151"/>
        </w:trPr>
        <w:tc>
          <w:tcPr>
            <w:tcW w:w="2430" w:type="dxa"/>
          </w:tcPr>
          <w:p w14:paraId="14BEE1DF" w14:textId="2D141273" w:rsidR="00DD14A8" w:rsidRDefault="00DD14A8" w:rsidP="001A508A">
            <w:pPr>
              <w:rPr>
                <w:rFonts w:ascii="Arial" w:hAnsi="Arial" w:cs="Arial"/>
                <w:b/>
                <w:color w:val="000000"/>
              </w:rPr>
            </w:pPr>
            <w:r w:rsidRPr="00377F8B">
              <w:rPr>
                <w:rFonts w:ascii="Arial" w:hAnsi="Arial" w:cs="Arial"/>
                <w:b/>
                <w:color w:val="000000"/>
              </w:rPr>
              <w:t>Responsible to:</w:t>
            </w:r>
          </w:p>
          <w:p w14:paraId="761495A6" w14:textId="77777777" w:rsidR="00E41709" w:rsidRDefault="00E41709" w:rsidP="001A508A">
            <w:pPr>
              <w:rPr>
                <w:rFonts w:ascii="Arial" w:hAnsi="Arial" w:cs="Arial"/>
                <w:b/>
                <w:color w:val="000000"/>
              </w:rPr>
            </w:pPr>
          </w:p>
          <w:p w14:paraId="79EBDBB6" w14:textId="77777777" w:rsidR="00DD14A8" w:rsidRPr="00377F8B" w:rsidRDefault="00DD14A8" w:rsidP="001A508A">
            <w:pPr>
              <w:rPr>
                <w:rFonts w:ascii="Arial" w:hAnsi="Arial" w:cs="Arial"/>
                <w:b/>
                <w:color w:val="000000"/>
              </w:rPr>
            </w:pPr>
            <w:r>
              <w:rPr>
                <w:rFonts w:ascii="Arial" w:hAnsi="Arial" w:cs="Arial"/>
                <w:b/>
                <w:color w:val="000000"/>
              </w:rPr>
              <w:t>About the organisation:</w:t>
            </w:r>
          </w:p>
        </w:tc>
        <w:tc>
          <w:tcPr>
            <w:tcW w:w="6030" w:type="dxa"/>
            <w:gridSpan w:val="3"/>
          </w:tcPr>
          <w:p w14:paraId="1294379B" w14:textId="6A9A4068" w:rsidR="00E41709" w:rsidRDefault="00DD14A8" w:rsidP="001A508A">
            <w:pPr>
              <w:rPr>
                <w:rFonts w:ascii="Arial" w:hAnsi="Arial" w:cs="Arial"/>
                <w:color w:val="000000"/>
              </w:rPr>
            </w:pPr>
            <w:r w:rsidRPr="00377F8B">
              <w:rPr>
                <w:rFonts w:ascii="Arial" w:hAnsi="Arial" w:cs="Arial"/>
                <w:color w:val="000000"/>
              </w:rPr>
              <w:t>Development Manager</w:t>
            </w:r>
          </w:p>
          <w:p w14:paraId="2F2568C4" w14:textId="77777777" w:rsidR="00DD14A8" w:rsidRDefault="00DD14A8" w:rsidP="001A508A">
            <w:pPr>
              <w:rPr>
                <w:rFonts w:ascii="Arial" w:hAnsi="Arial" w:cs="Arial"/>
                <w:color w:val="000000"/>
              </w:rPr>
            </w:pPr>
          </w:p>
          <w:p w14:paraId="4930FD85" w14:textId="77777777" w:rsidR="00DD14A8" w:rsidRPr="00DD14A8" w:rsidRDefault="00DD14A8" w:rsidP="00CB6497">
            <w:pPr>
              <w:numPr>
                <w:ilvl w:val="0"/>
                <w:numId w:val="2"/>
              </w:numPr>
              <w:jc w:val="both"/>
              <w:rPr>
                <w:rFonts w:ascii="Arial" w:hAnsi="Arial" w:cs="Arial"/>
                <w:color w:val="000000"/>
              </w:rPr>
            </w:pPr>
            <w:r w:rsidRPr="00DD14A8">
              <w:rPr>
                <w:rFonts w:ascii="Arial" w:hAnsi="Arial" w:cs="Arial"/>
                <w:color w:val="000000"/>
              </w:rPr>
              <w:t xml:space="preserve">Fallin Community Enterprises is a Scottish charity &amp; business limited by guarantee operating as a Social Enterprise. Recyke-a-bike is the project of Fallin Community Enterprises where the main business is recycling bicycles and delivering cycle related activities that will not just reduce the impact of waste on the environment, but will also generate jobs, provide training and opportunities for the community of Fallin and beyond. </w:t>
            </w:r>
          </w:p>
          <w:p w14:paraId="777ABABE" w14:textId="77777777" w:rsidR="00DD14A8" w:rsidRPr="00DD14A8" w:rsidRDefault="00DD14A8" w:rsidP="00DD14A8">
            <w:pPr>
              <w:rPr>
                <w:rFonts w:ascii="Arial" w:hAnsi="Arial" w:cs="Arial"/>
                <w:color w:val="000000"/>
              </w:rPr>
            </w:pPr>
          </w:p>
          <w:p w14:paraId="3A5B0CA6" w14:textId="77777777" w:rsidR="00DD14A8" w:rsidRPr="00377F8B" w:rsidRDefault="00DD14A8" w:rsidP="001A508A">
            <w:pPr>
              <w:rPr>
                <w:rFonts w:ascii="Arial" w:hAnsi="Arial" w:cs="Arial"/>
                <w:color w:val="000000"/>
              </w:rPr>
            </w:pPr>
          </w:p>
        </w:tc>
      </w:tr>
      <w:tr w:rsidR="00DD14A8" w:rsidRPr="00377F8B" w14:paraId="44F42BE8" w14:textId="77777777" w:rsidTr="00DA2E53">
        <w:trPr>
          <w:trHeight w:val="728"/>
        </w:trPr>
        <w:tc>
          <w:tcPr>
            <w:tcW w:w="2430" w:type="dxa"/>
          </w:tcPr>
          <w:p w14:paraId="101FCB15" w14:textId="77777777" w:rsidR="00DD14A8" w:rsidRPr="00377F8B" w:rsidRDefault="00DD14A8" w:rsidP="001A508A">
            <w:pPr>
              <w:rPr>
                <w:rFonts w:ascii="Arial" w:hAnsi="Arial" w:cs="Arial"/>
                <w:b/>
                <w:color w:val="000000"/>
              </w:rPr>
            </w:pPr>
            <w:r w:rsidRPr="00377F8B">
              <w:rPr>
                <w:rFonts w:ascii="Arial" w:hAnsi="Arial" w:cs="Arial"/>
                <w:b/>
                <w:color w:val="000000"/>
              </w:rPr>
              <w:t>Job Purpose:</w:t>
            </w:r>
          </w:p>
          <w:p w14:paraId="2EBE8B5E" w14:textId="77777777" w:rsidR="00DD14A8" w:rsidRPr="00377F8B" w:rsidRDefault="00DD14A8" w:rsidP="001A508A">
            <w:pPr>
              <w:rPr>
                <w:rFonts w:ascii="Arial" w:hAnsi="Arial" w:cs="Arial"/>
                <w:b/>
                <w:color w:val="000000"/>
              </w:rPr>
            </w:pPr>
          </w:p>
        </w:tc>
        <w:tc>
          <w:tcPr>
            <w:tcW w:w="6030" w:type="dxa"/>
            <w:gridSpan w:val="3"/>
          </w:tcPr>
          <w:p w14:paraId="5EF56B77" w14:textId="77777777" w:rsidR="00DD14A8" w:rsidRPr="00377F8B" w:rsidRDefault="00DD14A8" w:rsidP="001A508A">
            <w:pPr>
              <w:numPr>
                <w:ilvl w:val="0"/>
                <w:numId w:val="2"/>
              </w:numPr>
              <w:jc w:val="both"/>
              <w:rPr>
                <w:rFonts w:ascii="Arial" w:hAnsi="Arial" w:cs="Arial"/>
                <w:color w:val="000000"/>
              </w:rPr>
            </w:pPr>
            <w:r w:rsidRPr="00377F8B">
              <w:rPr>
                <w:rFonts w:ascii="Arial" w:hAnsi="Arial" w:cs="Arial"/>
                <w:color w:val="000000"/>
              </w:rPr>
              <w:t xml:space="preserve">To support the </w:t>
            </w:r>
            <w:r>
              <w:rPr>
                <w:rFonts w:ascii="Arial" w:hAnsi="Arial" w:cs="Arial"/>
                <w:color w:val="000000"/>
              </w:rPr>
              <w:t>expansion</w:t>
            </w:r>
            <w:r w:rsidRPr="00377F8B">
              <w:rPr>
                <w:rFonts w:ascii="Arial" w:hAnsi="Arial" w:cs="Arial"/>
                <w:color w:val="000000"/>
              </w:rPr>
              <w:t xml:space="preserve"> of the national</w:t>
            </w:r>
            <w:r>
              <w:rPr>
                <w:rFonts w:ascii="Arial" w:hAnsi="Arial" w:cs="Arial"/>
                <w:color w:val="000000"/>
              </w:rPr>
              <w:t xml:space="preserve"> standard cycle training opportunities, including</w:t>
            </w:r>
            <w:r w:rsidRPr="00377F8B">
              <w:rPr>
                <w:rFonts w:ascii="Arial" w:hAnsi="Arial" w:cs="Arial"/>
                <w:color w:val="000000"/>
              </w:rPr>
              <w:t xml:space="preserve"> Bikeability Scotland</w:t>
            </w:r>
            <w:r>
              <w:rPr>
                <w:rFonts w:ascii="Arial" w:hAnsi="Arial" w:cs="Arial"/>
                <w:color w:val="000000"/>
              </w:rPr>
              <w:t>, Essential Cycling Skills, Practical Cycle Awareness Training others in and around central Scotland</w:t>
            </w:r>
          </w:p>
          <w:p w14:paraId="082897AA" w14:textId="77777777" w:rsidR="00DD14A8" w:rsidRPr="00377F8B" w:rsidRDefault="00DD14A8" w:rsidP="001A508A">
            <w:pPr>
              <w:ind w:left="284"/>
              <w:jc w:val="both"/>
              <w:rPr>
                <w:rFonts w:ascii="Arial" w:hAnsi="Arial" w:cs="Arial"/>
                <w:color w:val="000000"/>
              </w:rPr>
            </w:pPr>
          </w:p>
          <w:p w14:paraId="184F09A9"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Provide support to outreach Team</w:t>
            </w:r>
            <w:r>
              <w:rPr>
                <w:rFonts w:ascii="Arial" w:hAnsi="Arial" w:cs="Arial"/>
                <w:color w:val="000000"/>
              </w:rPr>
              <w:t xml:space="preserve"> and Development manager</w:t>
            </w:r>
            <w:r w:rsidRPr="00377F8B">
              <w:rPr>
                <w:rFonts w:ascii="Arial" w:hAnsi="Arial" w:cs="Arial"/>
                <w:color w:val="000000"/>
              </w:rPr>
              <w:t>.</w:t>
            </w:r>
          </w:p>
          <w:p w14:paraId="2B325503" w14:textId="77777777" w:rsidR="00DD14A8" w:rsidRPr="00377F8B" w:rsidRDefault="00DD14A8" w:rsidP="001A508A">
            <w:pPr>
              <w:jc w:val="both"/>
              <w:rPr>
                <w:rFonts w:ascii="Arial" w:hAnsi="Arial" w:cs="Arial"/>
                <w:color w:val="000000"/>
              </w:rPr>
            </w:pPr>
          </w:p>
        </w:tc>
      </w:tr>
      <w:tr w:rsidR="00DD14A8" w:rsidRPr="00377F8B" w14:paraId="7892BB0D" w14:textId="77777777" w:rsidTr="00DA2E53">
        <w:trPr>
          <w:trHeight w:val="3015"/>
        </w:trPr>
        <w:tc>
          <w:tcPr>
            <w:tcW w:w="2430" w:type="dxa"/>
          </w:tcPr>
          <w:p w14:paraId="6645389F" w14:textId="77777777" w:rsidR="00DD14A8" w:rsidRPr="00377F8B" w:rsidRDefault="00DD14A8" w:rsidP="001A508A">
            <w:pPr>
              <w:rPr>
                <w:rFonts w:ascii="Arial" w:hAnsi="Arial" w:cs="Arial"/>
                <w:b/>
                <w:color w:val="000000"/>
              </w:rPr>
            </w:pPr>
            <w:r w:rsidRPr="00377F8B">
              <w:rPr>
                <w:rFonts w:ascii="Arial" w:hAnsi="Arial" w:cs="Arial"/>
                <w:b/>
                <w:color w:val="000000"/>
              </w:rPr>
              <w:t>Key Duties and Responsibilities:</w:t>
            </w:r>
          </w:p>
        </w:tc>
        <w:tc>
          <w:tcPr>
            <w:tcW w:w="6030" w:type="dxa"/>
            <w:gridSpan w:val="3"/>
          </w:tcPr>
          <w:p w14:paraId="089A27B2"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Promote and increase the uptake of Bikeability</w:t>
            </w:r>
            <w:r>
              <w:rPr>
                <w:rFonts w:ascii="Arial" w:hAnsi="Arial" w:cs="Arial"/>
                <w:color w:val="000000"/>
              </w:rPr>
              <w:t xml:space="preserve"> Scotland</w:t>
            </w:r>
            <w:r w:rsidRPr="00377F8B">
              <w:rPr>
                <w:rFonts w:ascii="Arial" w:hAnsi="Arial" w:cs="Arial"/>
                <w:color w:val="000000"/>
              </w:rPr>
              <w:t xml:space="preserve"> in schools in Stirling</w:t>
            </w:r>
            <w:r>
              <w:rPr>
                <w:rFonts w:ascii="Arial" w:hAnsi="Arial" w:cs="Arial"/>
                <w:color w:val="000000"/>
              </w:rPr>
              <w:t xml:space="preserve"> and neighbouring authorities</w:t>
            </w:r>
          </w:p>
          <w:p w14:paraId="1CF19BC7" w14:textId="77777777" w:rsidR="00DD14A8" w:rsidRPr="00377F8B" w:rsidRDefault="00DD14A8" w:rsidP="001A508A">
            <w:pPr>
              <w:ind w:left="284"/>
              <w:jc w:val="both"/>
              <w:rPr>
                <w:rFonts w:ascii="Arial" w:hAnsi="Arial" w:cs="Arial"/>
                <w:color w:val="000000"/>
              </w:rPr>
            </w:pPr>
          </w:p>
          <w:p w14:paraId="7BF1D909"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Take responsibility for the co-ordination of all levels of Bikeability</w:t>
            </w:r>
            <w:r>
              <w:rPr>
                <w:rFonts w:ascii="Arial" w:hAnsi="Arial" w:cs="Arial"/>
                <w:color w:val="000000"/>
              </w:rPr>
              <w:t xml:space="preserve"> Scotland where contracted by local authorities</w:t>
            </w:r>
            <w:r w:rsidRPr="00377F8B">
              <w:rPr>
                <w:rFonts w:ascii="Arial" w:hAnsi="Arial" w:cs="Arial"/>
                <w:color w:val="000000"/>
              </w:rPr>
              <w:t>.</w:t>
            </w:r>
          </w:p>
          <w:p w14:paraId="082033DF" w14:textId="77777777" w:rsidR="00DD14A8" w:rsidRPr="00377F8B" w:rsidRDefault="00DD14A8" w:rsidP="001A508A">
            <w:pPr>
              <w:pStyle w:val="ListParagraph"/>
              <w:jc w:val="both"/>
              <w:rPr>
                <w:rFonts w:ascii="Arial" w:hAnsi="Arial" w:cs="Arial"/>
                <w:color w:val="000000"/>
              </w:rPr>
            </w:pPr>
          </w:p>
          <w:p w14:paraId="5672A064" w14:textId="77777777" w:rsidR="00DD14A8" w:rsidRDefault="00DD14A8" w:rsidP="001A508A">
            <w:pPr>
              <w:numPr>
                <w:ilvl w:val="1"/>
                <w:numId w:val="2"/>
              </w:numPr>
              <w:jc w:val="both"/>
              <w:rPr>
                <w:rFonts w:ascii="Arial" w:hAnsi="Arial" w:cs="Arial"/>
                <w:color w:val="000000"/>
              </w:rPr>
            </w:pPr>
            <w:r>
              <w:rPr>
                <w:rFonts w:ascii="Arial" w:hAnsi="Arial" w:cs="Arial"/>
                <w:color w:val="000000"/>
              </w:rPr>
              <w:t>Set up systems and processes to coordinate instructors and volunteers to enable effective and efficient delivery</w:t>
            </w:r>
          </w:p>
          <w:p w14:paraId="068006E1" w14:textId="77777777" w:rsidR="00DD14A8" w:rsidRDefault="00DD14A8" w:rsidP="001A508A">
            <w:pPr>
              <w:pStyle w:val="ListParagraph"/>
              <w:rPr>
                <w:rFonts w:ascii="Arial" w:hAnsi="Arial" w:cs="Arial"/>
                <w:color w:val="000000"/>
              </w:rPr>
            </w:pPr>
          </w:p>
          <w:p w14:paraId="7894A473" w14:textId="77777777" w:rsidR="00DD14A8" w:rsidRDefault="00DD14A8" w:rsidP="001A508A">
            <w:pPr>
              <w:numPr>
                <w:ilvl w:val="1"/>
                <w:numId w:val="2"/>
              </w:numPr>
              <w:jc w:val="both"/>
              <w:rPr>
                <w:rFonts w:ascii="Arial" w:hAnsi="Arial" w:cs="Arial"/>
                <w:color w:val="000000"/>
              </w:rPr>
            </w:pPr>
            <w:r>
              <w:rPr>
                <w:rFonts w:ascii="Arial" w:hAnsi="Arial" w:cs="Arial"/>
                <w:color w:val="000000"/>
              </w:rPr>
              <w:t>Support a network of instructors to promote, deliver and record cycle training sessions – including access to equipment, resources and relevant operating guidelines</w:t>
            </w:r>
          </w:p>
          <w:p w14:paraId="7975D140" w14:textId="77777777" w:rsidR="00DD14A8" w:rsidRDefault="00DD14A8" w:rsidP="001A508A">
            <w:pPr>
              <w:pStyle w:val="ListParagraph"/>
              <w:rPr>
                <w:rFonts w:ascii="Arial" w:hAnsi="Arial" w:cs="Arial"/>
                <w:color w:val="000000"/>
              </w:rPr>
            </w:pPr>
          </w:p>
          <w:p w14:paraId="37E97FA8"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Contribute ideas on improving material and methods for providing Safety, Education, Training and Publicity for Bikeability</w:t>
            </w:r>
            <w:r>
              <w:rPr>
                <w:rFonts w:ascii="Arial" w:hAnsi="Arial" w:cs="Arial"/>
                <w:color w:val="000000"/>
              </w:rPr>
              <w:t xml:space="preserve"> Scotland and other National Standard training programmes</w:t>
            </w:r>
          </w:p>
          <w:p w14:paraId="13D3302B" w14:textId="77777777" w:rsidR="00DD14A8" w:rsidRPr="00377F8B" w:rsidRDefault="00DD14A8" w:rsidP="001A508A">
            <w:pPr>
              <w:pStyle w:val="ListParagraph"/>
              <w:jc w:val="both"/>
              <w:rPr>
                <w:rFonts w:ascii="Arial" w:hAnsi="Arial" w:cs="Arial"/>
                <w:color w:val="000000"/>
              </w:rPr>
            </w:pPr>
          </w:p>
          <w:p w14:paraId="27EB96D2" w14:textId="77777777" w:rsidR="00DD14A8" w:rsidRPr="00BF2961" w:rsidRDefault="00DD14A8" w:rsidP="001A508A">
            <w:pPr>
              <w:numPr>
                <w:ilvl w:val="1"/>
                <w:numId w:val="2"/>
              </w:numPr>
              <w:jc w:val="both"/>
              <w:rPr>
                <w:rFonts w:ascii="Arial" w:hAnsi="Arial" w:cs="Arial"/>
                <w:color w:val="000000"/>
              </w:rPr>
            </w:pPr>
            <w:r w:rsidRPr="00BF2961">
              <w:rPr>
                <w:rFonts w:ascii="Arial" w:hAnsi="Arial" w:cs="Arial"/>
                <w:color w:val="000000"/>
              </w:rPr>
              <w:t xml:space="preserve">Liaise with internal / external colleagues / agencies on training delivery matters and build relevant relationships with key contacts with the aim of encouraging and promoting involvement and maximising opportunities </w:t>
            </w:r>
          </w:p>
          <w:p w14:paraId="1405CEC8"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Assist schools with the recruitment of Cycle Training Volunteers.</w:t>
            </w:r>
          </w:p>
          <w:p w14:paraId="3DDA95FD" w14:textId="77777777" w:rsidR="00DD14A8" w:rsidRPr="00377F8B" w:rsidRDefault="00DD14A8" w:rsidP="001A508A">
            <w:pPr>
              <w:jc w:val="both"/>
              <w:rPr>
                <w:rFonts w:ascii="Arial" w:hAnsi="Arial" w:cs="Arial"/>
                <w:color w:val="000000"/>
                <w:highlight w:val="yellow"/>
              </w:rPr>
            </w:pPr>
          </w:p>
          <w:p w14:paraId="05B8E1C2"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 xml:space="preserve">Co-ordinate </w:t>
            </w:r>
            <w:r>
              <w:rPr>
                <w:rFonts w:ascii="Arial" w:hAnsi="Arial" w:cs="Arial"/>
                <w:color w:val="000000"/>
              </w:rPr>
              <w:t xml:space="preserve">local </w:t>
            </w:r>
            <w:r w:rsidRPr="00377F8B">
              <w:rPr>
                <w:rFonts w:ascii="Arial" w:hAnsi="Arial" w:cs="Arial"/>
                <w:color w:val="000000"/>
              </w:rPr>
              <w:t>instructor training courses.</w:t>
            </w:r>
          </w:p>
          <w:p w14:paraId="20B97099" w14:textId="77777777" w:rsidR="00DD14A8" w:rsidRPr="00377F8B" w:rsidRDefault="00DD14A8" w:rsidP="001A508A">
            <w:pPr>
              <w:pStyle w:val="ListParagraph"/>
              <w:ind w:left="0"/>
              <w:jc w:val="both"/>
              <w:rPr>
                <w:rFonts w:ascii="Arial" w:hAnsi="Arial" w:cs="Arial"/>
                <w:color w:val="000000"/>
              </w:rPr>
            </w:pPr>
          </w:p>
          <w:p w14:paraId="05215C00" w14:textId="77777777" w:rsidR="00DD14A8" w:rsidRDefault="00DD14A8" w:rsidP="001A508A">
            <w:pPr>
              <w:numPr>
                <w:ilvl w:val="1"/>
                <w:numId w:val="2"/>
              </w:numPr>
              <w:jc w:val="both"/>
              <w:rPr>
                <w:rFonts w:ascii="Arial" w:hAnsi="Arial" w:cs="Arial"/>
                <w:color w:val="000000"/>
              </w:rPr>
            </w:pPr>
            <w:r w:rsidRPr="00377F8B">
              <w:rPr>
                <w:rFonts w:ascii="Arial" w:hAnsi="Arial" w:cs="Arial"/>
                <w:color w:val="000000"/>
              </w:rPr>
              <w:lastRenderedPageBreak/>
              <w:t xml:space="preserve">Develop opportunities for staff, parents and other identified cycle instructors and volunteers.  </w:t>
            </w:r>
          </w:p>
          <w:p w14:paraId="6BD32B3D" w14:textId="77777777" w:rsidR="00DD14A8" w:rsidRDefault="00DD14A8" w:rsidP="001A508A">
            <w:pPr>
              <w:pStyle w:val="ListParagraph"/>
              <w:rPr>
                <w:rFonts w:ascii="Arial" w:hAnsi="Arial" w:cs="Arial"/>
                <w:color w:val="000000"/>
              </w:rPr>
            </w:pPr>
          </w:p>
          <w:p w14:paraId="1F2EA8B1"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Devel</w:t>
            </w:r>
            <w:r>
              <w:rPr>
                <w:rFonts w:ascii="Arial" w:hAnsi="Arial" w:cs="Arial"/>
                <w:color w:val="000000"/>
              </w:rPr>
              <w:t>op and promote a cycle training CPD</w:t>
            </w:r>
            <w:r w:rsidRPr="00377F8B">
              <w:rPr>
                <w:rFonts w:ascii="Arial" w:hAnsi="Arial" w:cs="Arial"/>
                <w:color w:val="000000"/>
              </w:rPr>
              <w:t xml:space="preserve"> programme for instructors and participants.</w:t>
            </w:r>
          </w:p>
          <w:p w14:paraId="5C0A4692" w14:textId="77777777" w:rsidR="00DD14A8" w:rsidRPr="00377F8B" w:rsidRDefault="00DD14A8" w:rsidP="001A508A">
            <w:pPr>
              <w:jc w:val="both"/>
              <w:rPr>
                <w:rFonts w:ascii="Arial" w:hAnsi="Arial" w:cs="Arial"/>
                <w:color w:val="000000"/>
              </w:rPr>
            </w:pPr>
          </w:p>
          <w:p w14:paraId="114238B1" w14:textId="77777777" w:rsidR="00DD14A8" w:rsidRPr="00377F8B" w:rsidRDefault="00DD14A8" w:rsidP="001A508A">
            <w:pPr>
              <w:numPr>
                <w:ilvl w:val="1"/>
                <w:numId w:val="2"/>
              </w:numPr>
              <w:spacing w:after="200" w:line="276" w:lineRule="auto"/>
              <w:jc w:val="both"/>
              <w:rPr>
                <w:rFonts w:ascii="Arial" w:hAnsi="Arial" w:cs="Arial"/>
              </w:rPr>
            </w:pPr>
            <w:r>
              <w:rPr>
                <w:rFonts w:ascii="Arial" w:hAnsi="Arial" w:cs="Arial"/>
                <w:color w:val="000000"/>
              </w:rPr>
              <w:t>Maintain accurate records of cycle training and support m</w:t>
            </w:r>
            <w:r w:rsidRPr="00377F8B">
              <w:rPr>
                <w:rFonts w:ascii="Arial" w:hAnsi="Arial" w:cs="Arial"/>
                <w:color w:val="000000"/>
              </w:rPr>
              <w:t>onitor and evaluat</w:t>
            </w:r>
            <w:r>
              <w:rPr>
                <w:rFonts w:ascii="Arial" w:hAnsi="Arial" w:cs="Arial"/>
                <w:color w:val="000000"/>
              </w:rPr>
              <w:t>ion of</w:t>
            </w:r>
            <w:r w:rsidRPr="00377F8B">
              <w:rPr>
                <w:rFonts w:ascii="Arial" w:hAnsi="Arial" w:cs="Arial"/>
                <w:color w:val="000000"/>
              </w:rPr>
              <w:t xml:space="preserve"> </w:t>
            </w:r>
            <w:r>
              <w:rPr>
                <w:rFonts w:ascii="Arial" w:hAnsi="Arial" w:cs="Arial"/>
                <w:color w:val="000000"/>
              </w:rPr>
              <w:t>cycle training delivery</w:t>
            </w:r>
            <w:r w:rsidRPr="00377F8B">
              <w:rPr>
                <w:rFonts w:ascii="Arial" w:hAnsi="Arial" w:cs="Arial"/>
                <w:color w:val="000000"/>
              </w:rPr>
              <w:t xml:space="preserve"> in line with stakeholder’s requirements.</w:t>
            </w:r>
            <w:r>
              <w:rPr>
                <w:rStyle w:val="CommentReference"/>
              </w:rPr>
              <w:commentReference w:id="1"/>
            </w:r>
            <w:r>
              <w:rPr>
                <w:rStyle w:val="CommentReference"/>
              </w:rPr>
              <w:commentReference w:id="2"/>
            </w:r>
            <w:r>
              <w:rPr>
                <w:rStyle w:val="CommentReference"/>
              </w:rPr>
              <w:commentReference w:id="3"/>
            </w:r>
            <w:r>
              <w:rPr>
                <w:rStyle w:val="CommentReference"/>
              </w:rPr>
              <w:commentReference w:id="4"/>
            </w:r>
          </w:p>
          <w:p w14:paraId="34859620" w14:textId="77777777" w:rsidR="00DD14A8" w:rsidRPr="001A508A" w:rsidRDefault="00DD14A8" w:rsidP="001A508A">
            <w:pPr>
              <w:numPr>
                <w:ilvl w:val="1"/>
                <w:numId w:val="2"/>
              </w:numPr>
              <w:spacing w:after="200" w:line="276" w:lineRule="auto"/>
              <w:jc w:val="both"/>
              <w:rPr>
                <w:rFonts w:ascii="Arial" w:hAnsi="Arial" w:cs="Arial"/>
                <w:color w:val="000000"/>
              </w:rPr>
            </w:pPr>
            <w:r w:rsidRPr="00107B8A">
              <w:rPr>
                <w:rFonts w:ascii="Arial" w:hAnsi="Arial" w:cs="Arial"/>
                <w:color w:val="000000"/>
              </w:rPr>
              <w:t>Identify funding opportunities, prepare</w:t>
            </w:r>
            <w:r w:rsidRPr="001A508A">
              <w:rPr>
                <w:rFonts w:ascii="Arial" w:hAnsi="Arial" w:cs="Arial"/>
                <w:color w:val="000000"/>
              </w:rPr>
              <w:t xml:space="preserve"> and assist with the completion of funding </w:t>
            </w:r>
            <w:commentRangeStart w:id="5"/>
            <w:commentRangeStart w:id="6"/>
            <w:r w:rsidRPr="001A508A">
              <w:rPr>
                <w:rFonts w:ascii="Arial" w:hAnsi="Arial" w:cs="Arial"/>
                <w:color w:val="000000"/>
              </w:rPr>
              <w:t>applications</w:t>
            </w:r>
            <w:commentRangeEnd w:id="5"/>
            <w:r>
              <w:rPr>
                <w:rStyle w:val="CommentReference"/>
              </w:rPr>
              <w:commentReference w:id="5"/>
            </w:r>
            <w:commentRangeEnd w:id="6"/>
            <w:r>
              <w:rPr>
                <w:rStyle w:val="CommentReference"/>
              </w:rPr>
              <w:commentReference w:id="6"/>
            </w:r>
            <w:r w:rsidRPr="001A508A">
              <w:rPr>
                <w:rFonts w:ascii="Arial" w:hAnsi="Arial" w:cs="Arial"/>
                <w:color w:val="000000"/>
              </w:rPr>
              <w:t>.</w:t>
            </w:r>
          </w:p>
          <w:p w14:paraId="03DD0978" w14:textId="77777777" w:rsidR="00DD14A8" w:rsidRPr="00377F8B" w:rsidRDefault="00DD14A8" w:rsidP="001A508A">
            <w:pPr>
              <w:numPr>
                <w:ilvl w:val="1"/>
                <w:numId w:val="2"/>
              </w:numPr>
              <w:spacing w:after="200" w:line="276" w:lineRule="auto"/>
              <w:jc w:val="both"/>
              <w:rPr>
                <w:rFonts w:ascii="Arial" w:hAnsi="Arial" w:cs="Arial"/>
                <w:color w:val="000000"/>
              </w:rPr>
            </w:pPr>
            <w:r>
              <w:rPr>
                <w:rFonts w:ascii="Arial" w:hAnsi="Arial" w:cs="Arial"/>
                <w:color w:val="000000"/>
              </w:rPr>
              <w:t>Manage and report on grant funding from Cycling Scotland, local authorities and other partners</w:t>
            </w:r>
          </w:p>
          <w:p w14:paraId="51C0EAC7" w14:textId="77777777" w:rsidR="00DD14A8" w:rsidRPr="00377F8B" w:rsidRDefault="00DD14A8" w:rsidP="001A508A">
            <w:pPr>
              <w:numPr>
                <w:ilvl w:val="1"/>
                <w:numId w:val="2"/>
              </w:numPr>
              <w:tabs>
                <w:tab w:val="num" w:pos="1080"/>
              </w:tabs>
              <w:spacing w:after="200" w:line="276" w:lineRule="auto"/>
              <w:jc w:val="both"/>
              <w:rPr>
                <w:rFonts w:ascii="Arial" w:hAnsi="Arial" w:cs="Arial"/>
                <w:color w:val="000000"/>
              </w:rPr>
            </w:pPr>
            <w:r w:rsidRPr="00377F8B">
              <w:rPr>
                <w:rFonts w:ascii="Arial" w:hAnsi="Arial" w:cs="Arial"/>
                <w:color w:val="000000"/>
              </w:rPr>
              <w:t>Participate in Cycling Scotland’s Quality Assurance Programme</w:t>
            </w:r>
          </w:p>
          <w:p w14:paraId="70FBB83F" w14:textId="77777777" w:rsidR="00DD14A8" w:rsidRPr="00377F8B" w:rsidRDefault="00DD14A8" w:rsidP="001A508A">
            <w:pPr>
              <w:numPr>
                <w:ilvl w:val="1"/>
                <w:numId w:val="2"/>
              </w:numPr>
              <w:jc w:val="both"/>
              <w:rPr>
                <w:rFonts w:ascii="Arial" w:hAnsi="Arial" w:cs="Arial"/>
                <w:color w:val="000000"/>
              </w:rPr>
            </w:pPr>
            <w:r w:rsidRPr="00377F8B">
              <w:rPr>
                <w:rFonts w:ascii="Arial" w:hAnsi="Arial" w:cs="Arial"/>
                <w:color w:val="000000"/>
              </w:rPr>
              <w:t>Provide and participate in publicity campaigns, events and competitions including the distribution of Bikeability</w:t>
            </w:r>
            <w:r>
              <w:rPr>
                <w:rFonts w:ascii="Arial" w:hAnsi="Arial" w:cs="Arial"/>
                <w:color w:val="000000"/>
              </w:rPr>
              <w:t xml:space="preserve"> Scotland and adult cycle training promotion</w:t>
            </w:r>
            <w:r w:rsidRPr="00377F8B">
              <w:rPr>
                <w:rFonts w:ascii="Arial" w:hAnsi="Arial" w:cs="Arial"/>
                <w:color w:val="000000"/>
              </w:rPr>
              <w:t>.</w:t>
            </w:r>
          </w:p>
          <w:p w14:paraId="03D82E92" w14:textId="77777777" w:rsidR="00DD14A8" w:rsidRPr="00377F8B" w:rsidRDefault="00DD14A8" w:rsidP="001A508A">
            <w:pPr>
              <w:ind w:left="284"/>
              <w:jc w:val="both"/>
              <w:rPr>
                <w:rFonts w:ascii="Arial" w:hAnsi="Arial" w:cs="Arial"/>
                <w:color w:val="000000"/>
              </w:rPr>
            </w:pPr>
          </w:p>
          <w:p w14:paraId="177F36E3" w14:textId="77777777" w:rsidR="00DD14A8" w:rsidRDefault="00DD14A8" w:rsidP="001A508A">
            <w:pPr>
              <w:numPr>
                <w:ilvl w:val="1"/>
                <w:numId w:val="2"/>
              </w:numPr>
              <w:jc w:val="both"/>
              <w:rPr>
                <w:rFonts w:ascii="Arial" w:hAnsi="Arial" w:cs="Arial"/>
                <w:color w:val="000000"/>
              </w:rPr>
            </w:pPr>
            <w:r w:rsidRPr="00377F8B">
              <w:rPr>
                <w:rFonts w:ascii="Arial" w:hAnsi="Arial" w:cs="Arial"/>
                <w:color w:val="000000"/>
              </w:rPr>
              <w:t>Assist and sup</w:t>
            </w:r>
            <w:r>
              <w:rPr>
                <w:rFonts w:ascii="Arial" w:hAnsi="Arial" w:cs="Arial"/>
                <w:color w:val="000000"/>
              </w:rPr>
              <w:t>port the work of the Outreach</w:t>
            </w:r>
            <w:r w:rsidRPr="00377F8B">
              <w:rPr>
                <w:rFonts w:ascii="Arial" w:hAnsi="Arial" w:cs="Arial"/>
                <w:color w:val="000000"/>
              </w:rPr>
              <w:t xml:space="preserve"> Team as required.</w:t>
            </w:r>
          </w:p>
          <w:p w14:paraId="06695D83" w14:textId="77777777" w:rsidR="00DD14A8" w:rsidRDefault="00DD14A8" w:rsidP="001A508A">
            <w:pPr>
              <w:pStyle w:val="ListParagraph"/>
              <w:rPr>
                <w:rFonts w:ascii="Arial" w:hAnsi="Arial" w:cs="Arial"/>
                <w:color w:val="000000"/>
              </w:rPr>
            </w:pPr>
          </w:p>
          <w:p w14:paraId="1335232A" w14:textId="77777777" w:rsidR="00DD14A8" w:rsidRPr="00377F8B" w:rsidRDefault="00DD14A8" w:rsidP="001A508A">
            <w:pPr>
              <w:ind w:left="284"/>
              <w:jc w:val="both"/>
              <w:rPr>
                <w:rFonts w:ascii="Arial" w:hAnsi="Arial" w:cs="Arial"/>
                <w:color w:val="000000"/>
              </w:rPr>
            </w:pPr>
          </w:p>
        </w:tc>
      </w:tr>
      <w:tr w:rsidR="00DD14A8" w:rsidRPr="00377F8B" w14:paraId="78B6D825" w14:textId="77777777" w:rsidTr="00DA2E53">
        <w:trPr>
          <w:trHeight w:val="1457"/>
        </w:trPr>
        <w:tc>
          <w:tcPr>
            <w:tcW w:w="2430" w:type="dxa"/>
          </w:tcPr>
          <w:p w14:paraId="301ED5CA" w14:textId="77777777" w:rsidR="00DD14A8" w:rsidRDefault="00DD14A8" w:rsidP="00DD14A8">
            <w:pPr>
              <w:rPr>
                <w:rFonts w:ascii="Arial" w:hAnsi="Arial" w:cs="Arial"/>
                <w:b/>
                <w:color w:val="000000"/>
              </w:rPr>
            </w:pPr>
            <w:r w:rsidRPr="00377F8B">
              <w:rPr>
                <w:rFonts w:ascii="Arial" w:hAnsi="Arial" w:cs="Arial"/>
                <w:b/>
                <w:color w:val="000000"/>
              </w:rPr>
              <w:lastRenderedPageBreak/>
              <w:t>Other Duties:</w:t>
            </w:r>
          </w:p>
          <w:p w14:paraId="29FC67CC" w14:textId="77777777" w:rsidR="00DD14A8" w:rsidRDefault="00DD14A8" w:rsidP="00DD14A8">
            <w:pPr>
              <w:rPr>
                <w:rFonts w:ascii="Arial" w:hAnsi="Arial" w:cs="Arial"/>
                <w:b/>
                <w:color w:val="000000"/>
              </w:rPr>
            </w:pPr>
          </w:p>
          <w:p w14:paraId="5326C68A" w14:textId="77777777" w:rsidR="00DD14A8" w:rsidRDefault="00DD14A8" w:rsidP="00DD14A8">
            <w:pPr>
              <w:rPr>
                <w:rFonts w:ascii="Arial" w:hAnsi="Arial" w:cs="Arial"/>
                <w:b/>
                <w:color w:val="000000"/>
              </w:rPr>
            </w:pPr>
          </w:p>
          <w:p w14:paraId="119B7646" w14:textId="77777777" w:rsidR="00DD14A8" w:rsidRDefault="00DD14A8" w:rsidP="00DD14A8">
            <w:pPr>
              <w:rPr>
                <w:rFonts w:ascii="Arial" w:hAnsi="Arial" w:cs="Arial"/>
                <w:b/>
                <w:color w:val="000000"/>
              </w:rPr>
            </w:pPr>
          </w:p>
          <w:p w14:paraId="1415229D" w14:textId="77777777" w:rsidR="00DD14A8" w:rsidRDefault="00DD14A8" w:rsidP="00DD14A8">
            <w:pPr>
              <w:rPr>
                <w:rFonts w:ascii="Arial" w:hAnsi="Arial" w:cs="Arial"/>
                <w:b/>
                <w:color w:val="000000"/>
              </w:rPr>
            </w:pPr>
          </w:p>
          <w:p w14:paraId="09DDA9F2" w14:textId="77777777" w:rsidR="00DD14A8" w:rsidRDefault="00DD14A8" w:rsidP="00DD14A8">
            <w:pPr>
              <w:rPr>
                <w:rFonts w:ascii="Arial" w:hAnsi="Arial" w:cs="Arial"/>
                <w:b/>
                <w:color w:val="000000"/>
              </w:rPr>
            </w:pPr>
          </w:p>
          <w:p w14:paraId="17CD5247" w14:textId="77777777" w:rsidR="00DD14A8" w:rsidRDefault="00DD14A8" w:rsidP="00DD14A8">
            <w:pPr>
              <w:rPr>
                <w:rFonts w:ascii="Arial" w:hAnsi="Arial" w:cs="Arial"/>
                <w:b/>
                <w:color w:val="000000"/>
              </w:rPr>
            </w:pPr>
          </w:p>
          <w:p w14:paraId="3ADA2B76" w14:textId="77777777" w:rsidR="00DD14A8" w:rsidRDefault="00DD14A8" w:rsidP="00DD14A8">
            <w:pPr>
              <w:rPr>
                <w:rFonts w:ascii="Arial" w:hAnsi="Arial" w:cs="Arial"/>
                <w:b/>
                <w:color w:val="000000"/>
              </w:rPr>
            </w:pPr>
          </w:p>
          <w:p w14:paraId="5EC21426" w14:textId="77777777" w:rsidR="00DD14A8" w:rsidRDefault="00DD14A8" w:rsidP="00DD14A8">
            <w:pPr>
              <w:rPr>
                <w:rFonts w:ascii="Arial" w:hAnsi="Arial" w:cs="Arial"/>
                <w:b/>
                <w:color w:val="000000"/>
              </w:rPr>
            </w:pPr>
          </w:p>
          <w:p w14:paraId="568BDE2E" w14:textId="77777777" w:rsidR="00DD14A8" w:rsidRDefault="00DD14A8" w:rsidP="00DD14A8">
            <w:pPr>
              <w:rPr>
                <w:rFonts w:ascii="Arial" w:hAnsi="Arial" w:cs="Arial"/>
                <w:b/>
                <w:color w:val="000000"/>
              </w:rPr>
            </w:pPr>
          </w:p>
          <w:p w14:paraId="4ED76586" w14:textId="77777777" w:rsidR="00DD14A8" w:rsidRDefault="00DD14A8" w:rsidP="00DD14A8">
            <w:pPr>
              <w:rPr>
                <w:rFonts w:ascii="Arial" w:hAnsi="Arial" w:cs="Arial"/>
                <w:b/>
                <w:color w:val="000000"/>
              </w:rPr>
            </w:pPr>
          </w:p>
          <w:p w14:paraId="385EA537" w14:textId="77777777" w:rsidR="00DD14A8" w:rsidRDefault="00DD14A8" w:rsidP="00DD14A8">
            <w:pPr>
              <w:rPr>
                <w:rFonts w:ascii="Arial" w:hAnsi="Arial" w:cs="Arial"/>
                <w:b/>
                <w:color w:val="000000"/>
              </w:rPr>
            </w:pPr>
          </w:p>
          <w:p w14:paraId="21F4F929" w14:textId="77777777" w:rsidR="00DD14A8" w:rsidRDefault="00DD14A8" w:rsidP="00DD14A8">
            <w:pPr>
              <w:rPr>
                <w:rFonts w:ascii="Arial" w:hAnsi="Arial" w:cs="Arial"/>
                <w:b/>
                <w:color w:val="000000"/>
              </w:rPr>
            </w:pPr>
          </w:p>
          <w:p w14:paraId="4E076CFD" w14:textId="77777777" w:rsidR="00DD14A8" w:rsidRPr="00377F8B" w:rsidRDefault="00DD14A8" w:rsidP="00DA2E53">
            <w:pPr>
              <w:rPr>
                <w:rFonts w:ascii="Arial" w:hAnsi="Arial" w:cs="Arial"/>
                <w:b/>
                <w:color w:val="000000"/>
              </w:rPr>
            </w:pPr>
          </w:p>
        </w:tc>
        <w:tc>
          <w:tcPr>
            <w:tcW w:w="6030" w:type="dxa"/>
            <w:gridSpan w:val="3"/>
          </w:tcPr>
          <w:p w14:paraId="0DED109D" w14:textId="77777777" w:rsidR="00DD14A8" w:rsidRDefault="00DD14A8" w:rsidP="00DD14A8">
            <w:pPr>
              <w:numPr>
                <w:ilvl w:val="0"/>
                <w:numId w:val="1"/>
              </w:numPr>
              <w:rPr>
                <w:rFonts w:ascii="Arial" w:hAnsi="Arial" w:cs="Arial"/>
                <w:color w:val="000000"/>
              </w:rPr>
            </w:pPr>
            <w:r>
              <w:rPr>
                <w:rFonts w:ascii="Arial" w:hAnsi="Arial" w:cs="Arial"/>
                <w:color w:val="000000"/>
              </w:rPr>
              <w:t xml:space="preserve">Some flexibility with </w:t>
            </w:r>
            <w:r w:rsidRPr="00A62421">
              <w:rPr>
                <w:rFonts w:ascii="Arial" w:hAnsi="Arial" w:cs="Arial"/>
                <w:color w:val="000000"/>
              </w:rPr>
              <w:t>start and finish</w:t>
            </w:r>
            <w:r>
              <w:rPr>
                <w:rFonts w:ascii="Arial" w:hAnsi="Arial" w:cs="Arial"/>
                <w:color w:val="000000"/>
              </w:rPr>
              <w:t xml:space="preserve"> working</w:t>
            </w:r>
            <w:r w:rsidRPr="00A62421">
              <w:rPr>
                <w:rFonts w:ascii="Arial" w:hAnsi="Arial" w:cs="Arial"/>
                <w:color w:val="000000"/>
              </w:rPr>
              <w:t xml:space="preserve"> hours would </w:t>
            </w:r>
            <w:r>
              <w:rPr>
                <w:rFonts w:ascii="Arial" w:hAnsi="Arial" w:cs="Arial"/>
                <w:color w:val="000000"/>
              </w:rPr>
              <w:t>be required, in line with responsibilities and bookings.</w:t>
            </w:r>
            <w:r w:rsidRPr="00A62421">
              <w:rPr>
                <w:rFonts w:ascii="Arial" w:hAnsi="Arial" w:cs="Arial"/>
                <w:color w:val="000000"/>
              </w:rPr>
              <w:t xml:space="preserve"> </w:t>
            </w:r>
          </w:p>
          <w:p w14:paraId="5AA2FD52" w14:textId="77777777" w:rsidR="00DD14A8" w:rsidRDefault="00DD14A8" w:rsidP="00DD14A8">
            <w:pPr>
              <w:ind w:left="284"/>
              <w:rPr>
                <w:rFonts w:ascii="Arial" w:hAnsi="Arial" w:cs="Arial"/>
                <w:color w:val="000000"/>
              </w:rPr>
            </w:pPr>
          </w:p>
          <w:p w14:paraId="39DD2C06" w14:textId="77777777" w:rsidR="00DD14A8" w:rsidRDefault="00DD14A8" w:rsidP="00DD14A8">
            <w:pPr>
              <w:numPr>
                <w:ilvl w:val="0"/>
                <w:numId w:val="1"/>
              </w:numPr>
              <w:rPr>
                <w:rFonts w:ascii="Arial" w:hAnsi="Arial" w:cs="Arial"/>
                <w:color w:val="000000"/>
              </w:rPr>
            </w:pPr>
            <w:r w:rsidRPr="00377F8B">
              <w:rPr>
                <w:rFonts w:ascii="Arial" w:hAnsi="Arial" w:cs="Arial"/>
                <w:color w:val="000000"/>
              </w:rPr>
              <w:t>The post holder may be required to undertake any other duties appropriate to the level of the post.</w:t>
            </w:r>
          </w:p>
          <w:p w14:paraId="74EEB7F8" w14:textId="77777777" w:rsidR="00DD14A8" w:rsidRDefault="00DD14A8" w:rsidP="00DD14A8">
            <w:pPr>
              <w:rPr>
                <w:rFonts w:ascii="Arial" w:hAnsi="Arial" w:cs="Arial"/>
                <w:color w:val="000000"/>
              </w:rPr>
            </w:pPr>
          </w:p>
          <w:p w14:paraId="0514A47A" w14:textId="77777777" w:rsidR="00DD14A8" w:rsidRDefault="00DD14A8" w:rsidP="00DD14A8">
            <w:pPr>
              <w:rPr>
                <w:rFonts w:ascii="Arial" w:hAnsi="Arial" w:cs="Arial"/>
                <w:color w:val="000000"/>
              </w:rPr>
            </w:pPr>
          </w:p>
          <w:p w14:paraId="03F687B5" w14:textId="77777777" w:rsidR="00DA2E53" w:rsidRPr="00DD14A8" w:rsidRDefault="00DA2E53" w:rsidP="00DD14A8">
            <w:pPr>
              <w:rPr>
                <w:rFonts w:ascii="Arial" w:hAnsi="Arial" w:cs="Arial"/>
                <w:color w:val="000000"/>
              </w:rPr>
            </w:pPr>
          </w:p>
          <w:p w14:paraId="23C0E4C0" w14:textId="77777777" w:rsidR="00DD14A8" w:rsidRPr="00DD14A8" w:rsidRDefault="00DD14A8" w:rsidP="00DD14A8">
            <w:pPr>
              <w:rPr>
                <w:rFonts w:ascii="Arial" w:hAnsi="Arial" w:cs="Arial"/>
                <w:color w:val="000000"/>
              </w:rPr>
            </w:pPr>
          </w:p>
          <w:p w14:paraId="3A1463DB" w14:textId="77777777" w:rsidR="00DD14A8" w:rsidRDefault="00DD14A8" w:rsidP="00DD14A8">
            <w:pPr>
              <w:rPr>
                <w:rFonts w:ascii="Arial" w:hAnsi="Arial" w:cs="Arial"/>
                <w:color w:val="000000"/>
              </w:rPr>
            </w:pPr>
          </w:p>
          <w:p w14:paraId="3B4794B0" w14:textId="77777777" w:rsidR="00DD14A8" w:rsidRPr="00377F8B" w:rsidRDefault="00DD14A8" w:rsidP="00DD14A8">
            <w:pPr>
              <w:rPr>
                <w:rFonts w:ascii="Arial" w:hAnsi="Arial" w:cs="Arial"/>
                <w:color w:val="000000"/>
              </w:rPr>
            </w:pPr>
          </w:p>
          <w:p w14:paraId="441FEC65" w14:textId="77777777" w:rsidR="00DD14A8" w:rsidRPr="00377F8B" w:rsidRDefault="00DD14A8" w:rsidP="00DD14A8">
            <w:pPr>
              <w:ind w:left="284"/>
              <w:rPr>
                <w:rFonts w:ascii="Arial" w:hAnsi="Arial" w:cs="Arial"/>
                <w:color w:val="000000"/>
              </w:rPr>
            </w:pPr>
          </w:p>
          <w:p w14:paraId="17BCAAF9" w14:textId="77777777" w:rsidR="00DD14A8" w:rsidRDefault="00DD14A8" w:rsidP="00DD14A8">
            <w:pPr>
              <w:ind w:left="284"/>
              <w:rPr>
                <w:rFonts w:ascii="Arial" w:hAnsi="Arial" w:cs="Arial"/>
                <w:color w:val="000000"/>
              </w:rPr>
            </w:pPr>
          </w:p>
          <w:p w14:paraId="3BF7C27D" w14:textId="77777777" w:rsidR="00DA2E53" w:rsidRDefault="00DA2E53" w:rsidP="00DD14A8">
            <w:pPr>
              <w:ind w:left="284"/>
              <w:rPr>
                <w:rFonts w:ascii="Arial" w:hAnsi="Arial" w:cs="Arial"/>
                <w:color w:val="000000"/>
              </w:rPr>
            </w:pPr>
          </w:p>
          <w:p w14:paraId="2AECF972" w14:textId="77777777" w:rsidR="00DA2E53" w:rsidRDefault="00DA2E53" w:rsidP="00DD14A8">
            <w:pPr>
              <w:ind w:left="284"/>
              <w:rPr>
                <w:rFonts w:ascii="Arial" w:hAnsi="Arial" w:cs="Arial"/>
                <w:color w:val="000000"/>
              </w:rPr>
            </w:pPr>
          </w:p>
          <w:p w14:paraId="602A618E" w14:textId="77777777" w:rsidR="00DA2E53" w:rsidRDefault="00DA2E53" w:rsidP="00DD14A8">
            <w:pPr>
              <w:ind w:left="284"/>
              <w:rPr>
                <w:rFonts w:ascii="Arial" w:hAnsi="Arial" w:cs="Arial"/>
                <w:color w:val="000000"/>
              </w:rPr>
            </w:pPr>
          </w:p>
          <w:p w14:paraId="54ED67F1" w14:textId="77777777" w:rsidR="00DA2E53" w:rsidRDefault="00DA2E53" w:rsidP="00DD14A8">
            <w:pPr>
              <w:ind w:left="284"/>
              <w:rPr>
                <w:rFonts w:ascii="Arial" w:hAnsi="Arial" w:cs="Arial"/>
                <w:color w:val="000000"/>
              </w:rPr>
            </w:pPr>
          </w:p>
          <w:p w14:paraId="32B95CD9" w14:textId="77777777" w:rsidR="00DA2E53" w:rsidRDefault="00DA2E53" w:rsidP="00DD14A8">
            <w:pPr>
              <w:ind w:left="284"/>
              <w:rPr>
                <w:rFonts w:ascii="Arial" w:hAnsi="Arial" w:cs="Arial"/>
                <w:color w:val="000000"/>
              </w:rPr>
            </w:pPr>
          </w:p>
          <w:p w14:paraId="0C2BB193" w14:textId="77777777" w:rsidR="00DA2E53" w:rsidRDefault="00DA2E53" w:rsidP="00DD14A8">
            <w:pPr>
              <w:ind w:left="284"/>
              <w:rPr>
                <w:rFonts w:ascii="Arial" w:hAnsi="Arial" w:cs="Arial"/>
                <w:color w:val="000000"/>
              </w:rPr>
            </w:pPr>
          </w:p>
          <w:p w14:paraId="0348057C" w14:textId="77777777" w:rsidR="00DA2E53" w:rsidRDefault="00DA2E53" w:rsidP="00DD14A8">
            <w:pPr>
              <w:ind w:left="284"/>
              <w:rPr>
                <w:rFonts w:ascii="Arial" w:hAnsi="Arial" w:cs="Arial"/>
                <w:color w:val="000000"/>
              </w:rPr>
            </w:pPr>
          </w:p>
          <w:p w14:paraId="7D07188C" w14:textId="77777777" w:rsidR="00DA2E53" w:rsidRDefault="00DA2E53" w:rsidP="00DD14A8">
            <w:pPr>
              <w:ind w:left="284"/>
              <w:rPr>
                <w:rFonts w:ascii="Arial" w:hAnsi="Arial" w:cs="Arial"/>
                <w:color w:val="000000"/>
              </w:rPr>
            </w:pPr>
          </w:p>
          <w:p w14:paraId="14459D0A" w14:textId="77777777" w:rsidR="00DA2E53" w:rsidRDefault="00DA2E53" w:rsidP="00DD14A8">
            <w:pPr>
              <w:ind w:left="284"/>
              <w:rPr>
                <w:rFonts w:ascii="Arial" w:hAnsi="Arial" w:cs="Arial"/>
                <w:color w:val="000000"/>
              </w:rPr>
            </w:pPr>
          </w:p>
          <w:p w14:paraId="4DA63B82" w14:textId="77777777" w:rsidR="00DA2E53" w:rsidRDefault="00DA2E53" w:rsidP="00DD14A8">
            <w:pPr>
              <w:ind w:left="284"/>
              <w:rPr>
                <w:rFonts w:ascii="Arial" w:hAnsi="Arial" w:cs="Arial"/>
                <w:color w:val="000000"/>
              </w:rPr>
            </w:pPr>
          </w:p>
          <w:p w14:paraId="7D45D0E0" w14:textId="77777777" w:rsidR="00DA2E53" w:rsidRDefault="00DA2E53" w:rsidP="00DD14A8">
            <w:pPr>
              <w:ind w:left="284"/>
              <w:rPr>
                <w:rFonts w:ascii="Arial" w:hAnsi="Arial" w:cs="Arial"/>
                <w:color w:val="000000"/>
              </w:rPr>
            </w:pPr>
          </w:p>
          <w:p w14:paraId="7A6B1BBB" w14:textId="77777777" w:rsidR="00DA2E53" w:rsidRDefault="00DA2E53" w:rsidP="00DD14A8">
            <w:pPr>
              <w:ind w:left="284"/>
              <w:rPr>
                <w:rFonts w:ascii="Arial" w:hAnsi="Arial" w:cs="Arial"/>
                <w:color w:val="000000"/>
              </w:rPr>
            </w:pPr>
          </w:p>
          <w:p w14:paraId="7A13C699" w14:textId="77777777" w:rsidR="00DA2E53" w:rsidRDefault="00DA2E53" w:rsidP="00DD14A8">
            <w:pPr>
              <w:ind w:left="284"/>
              <w:rPr>
                <w:rFonts w:ascii="Arial" w:hAnsi="Arial" w:cs="Arial"/>
                <w:color w:val="000000"/>
              </w:rPr>
            </w:pPr>
          </w:p>
          <w:p w14:paraId="63B6CA8D" w14:textId="77777777" w:rsidR="00DA2E53" w:rsidRDefault="00DA2E53" w:rsidP="00DD14A8">
            <w:pPr>
              <w:ind w:left="284"/>
              <w:rPr>
                <w:rFonts w:ascii="Arial" w:hAnsi="Arial" w:cs="Arial"/>
                <w:color w:val="000000"/>
              </w:rPr>
            </w:pPr>
          </w:p>
          <w:p w14:paraId="76855D82" w14:textId="77777777" w:rsidR="00DA2E53" w:rsidRDefault="00DA2E53" w:rsidP="00DD14A8">
            <w:pPr>
              <w:ind w:left="284"/>
              <w:rPr>
                <w:rFonts w:ascii="Arial" w:hAnsi="Arial" w:cs="Arial"/>
                <w:color w:val="000000"/>
              </w:rPr>
            </w:pPr>
          </w:p>
          <w:p w14:paraId="75613FB5" w14:textId="77777777" w:rsidR="00DA2E53" w:rsidRDefault="00DA2E53" w:rsidP="00DD14A8">
            <w:pPr>
              <w:ind w:left="284"/>
              <w:rPr>
                <w:rFonts w:ascii="Arial" w:hAnsi="Arial" w:cs="Arial"/>
                <w:color w:val="000000"/>
              </w:rPr>
            </w:pPr>
          </w:p>
          <w:p w14:paraId="2ED5E9C8" w14:textId="77777777" w:rsidR="00DA2E53" w:rsidRDefault="00DA2E53" w:rsidP="00DD14A8">
            <w:pPr>
              <w:ind w:left="284"/>
              <w:rPr>
                <w:rFonts w:ascii="Arial" w:hAnsi="Arial" w:cs="Arial"/>
                <w:color w:val="000000"/>
              </w:rPr>
            </w:pPr>
          </w:p>
          <w:p w14:paraId="5F766E34" w14:textId="77777777" w:rsidR="00DA2E53" w:rsidRDefault="00DA2E53" w:rsidP="00DD14A8">
            <w:pPr>
              <w:ind w:left="284"/>
              <w:rPr>
                <w:rFonts w:ascii="Arial" w:hAnsi="Arial" w:cs="Arial"/>
                <w:color w:val="000000"/>
              </w:rPr>
            </w:pPr>
          </w:p>
          <w:p w14:paraId="5D6EA4D8" w14:textId="77777777" w:rsidR="00DA2E53" w:rsidRPr="00377F8B" w:rsidRDefault="00DA2E53" w:rsidP="00DD14A8">
            <w:pPr>
              <w:ind w:left="284"/>
              <w:rPr>
                <w:rFonts w:ascii="Arial" w:hAnsi="Arial" w:cs="Arial"/>
                <w:color w:val="000000"/>
              </w:rPr>
            </w:pPr>
          </w:p>
        </w:tc>
      </w:tr>
    </w:tbl>
    <w:p w14:paraId="198EEFF1" w14:textId="77777777" w:rsidR="00DD14A8" w:rsidRPr="00DA2E53" w:rsidRDefault="00DD14A8" w:rsidP="00DA2E53">
      <w:pPr>
        <w:rPr>
          <w:rFonts w:ascii="Arial" w:hAnsi="Arial" w:cs="Arial"/>
          <w:color w:val="000000"/>
        </w:rPr>
      </w:pPr>
    </w:p>
    <w:p w14:paraId="1B97A4A1" w14:textId="77777777" w:rsidR="00DD14A8" w:rsidRDefault="00DD14A8" w:rsidP="00DA2E53">
      <w:pPr>
        <w:rPr>
          <w:rFonts w:ascii="Arial" w:hAnsi="Arial" w:cs="Arial"/>
          <w:b/>
          <w:color w:val="000000"/>
        </w:rPr>
      </w:pPr>
    </w:p>
    <w:p w14:paraId="2393712F" w14:textId="77777777" w:rsidR="00DD14A8" w:rsidRDefault="00DD14A8" w:rsidP="00DD14A8">
      <w:pPr>
        <w:jc w:val="center"/>
        <w:rPr>
          <w:rFonts w:ascii="Arial" w:hAnsi="Arial" w:cs="Arial"/>
          <w:b/>
          <w:color w:val="000000"/>
        </w:rPr>
      </w:pPr>
    </w:p>
    <w:p w14:paraId="6A69D07E" w14:textId="77777777" w:rsidR="00DD14A8" w:rsidRPr="00377F8B" w:rsidRDefault="00DD14A8" w:rsidP="00DD14A8">
      <w:pPr>
        <w:jc w:val="center"/>
        <w:rPr>
          <w:rFonts w:ascii="Arial" w:hAnsi="Arial" w:cs="Arial"/>
          <w:b/>
          <w:color w:val="000000"/>
        </w:rPr>
      </w:pPr>
      <w:r>
        <w:rPr>
          <w:rFonts w:ascii="Arial" w:hAnsi="Arial" w:cs="Arial"/>
          <w:b/>
          <w:color w:val="000000"/>
        </w:rPr>
        <w:t>Recyke-a-Bike</w:t>
      </w:r>
    </w:p>
    <w:p w14:paraId="7870695B" w14:textId="77777777" w:rsidR="00DD14A8" w:rsidRPr="00377F8B" w:rsidRDefault="00DD14A8" w:rsidP="00DD14A8">
      <w:pPr>
        <w:jc w:val="center"/>
        <w:rPr>
          <w:rFonts w:ascii="Arial" w:hAnsi="Arial" w:cs="Arial"/>
          <w:b/>
          <w:color w:val="000000"/>
          <w:u w:val="single"/>
        </w:rPr>
      </w:pPr>
    </w:p>
    <w:p w14:paraId="0B86C45E" w14:textId="77777777" w:rsidR="00DD14A8" w:rsidRPr="00377F8B" w:rsidRDefault="00DD14A8" w:rsidP="00DD14A8">
      <w:pPr>
        <w:jc w:val="center"/>
        <w:rPr>
          <w:rFonts w:ascii="Arial" w:hAnsi="Arial" w:cs="Arial"/>
          <w:b/>
          <w:color w:val="000000"/>
        </w:rPr>
      </w:pPr>
      <w:r w:rsidRPr="00377F8B">
        <w:rPr>
          <w:rFonts w:ascii="Arial" w:hAnsi="Arial" w:cs="Arial"/>
          <w:b/>
          <w:color w:val="000000"/>
        </w:rPr>
        <w:t>Person Specification</w:t>
      </w:r>
    </w:p>
    <w:p w14:paraId="4C280AD0" w14:textId="77777777" w:rsidR="00DD14A8" w:rsidRPr="00377F8B" w:rsidRDefault="00DD14A8" w:rsidP="00DD14A8">
      <w:pPr>
        <w:jc w:val="center"/>
        <w:rPr>
          <w:rFonts w:ascii="Arial" w:hAnsi="Arial" w:cs="Arial"/>
          <w:b/>
          <w:color w:val="000000"/>
          <w:u w:val="single"/>
        </w:rPr>
      </w:pPr>
    </w:p>
    <w:tbl>
      <w:tblPr>
        <w:tblW w:w="0" w:type="auto"/>
        <w:tblLayout w:type="fixed"/>
        <w:tblLook w:val="01E0" w:firstRow="1" w:lastRow="1" w:firstColumn="1" w:lastColumn="1" w:noHBand="0" w:noVBand="0"/>
      </w:tblPr>
      <w:tblGrid>
        <w:gridCol w:w="2448"/>
        <w:gridCol w:w="6074"/>
      </w:tblGrid>
      <w:tr w:rsidR="00DD14A8" w:rsidRPr="00377F8B" w14:paraId="7699CF43" w14:textId="77777777" w:rsidTr="001A508A">
        <w:tc>
          <w:tcPr>
            <w:tcW w:w="2448" w:type="dxa"/>
          </w:tcPr>
          <w:p w14:paraId="37339E09" w14:textId="77777777" w:rsidR="00DD14A8" w:rsidRPr="00377F8B" w:rsidRDefault="00DD14A8" w:rsidP="001A508A">
            <w:pPr>
              <w:rPr>
                <w:rFonts w:ascii="Arial" w:hAnsi="Arial" w:cs="Arial"/>
                <w:b/>
                <w:color w:val="000000"/>
              </w:rPr>
            </w:pPr>
            <w:r w:rsidRPr="00377F8B">
              <w:rPr>
                <w:rFonts w:ascii="Arial" w:hAnsi="Arial" w:cs="Arial"/>
                <w:b/>
                <w:color w:val="000000"/>
              </w:rPr>
              <w:t>Job Title:</w:t>
            </w:r>
          </w:p>
        </w:tc>
        <w:tc>
          <w:tcPr>
            <w:tcW w:w="6074" w:type="dxa"/>
          </w:tcPr>
          <w:p w14:paraId="52429C41" w14:textId="77777777" w:rsidR="00DD14A8" w:rsidRPr="00377F8B" w:rsidRDefault="00DD14A8" w:rsidP="001A508A">
            <w:pPr>
              <w:rPr>
                <w:rFonts w:ascii="Arial" w:hAnsi="Arial" w:cs="Arial"/>
                <w:color w:val="000000"/>
              </w:rPr>
            </w:pPr>
            <w:r>
              <w:rPr>
                <w:rFonts w:ascii="Arial" w:hAnsi="Arial" w:cs="Arial"/>
                <w:color w:val="000000"/>
              </w:rPr>
              <w:t xml:space="preserve">Cycle Training Co-ordinator </w:t>
            </w:r>
          </w:p>
          <w:p w14:paraId="60715369" w14:textId="77777777" w:rsidR="00DD14A8" w:rsidRPr="00377F8B" w:rsidRDefault="00DD14A8" w:rsidP="001A508A">
            <w:pPr>
              <w:rPr>
                <w:rFonts w:ascii="Arial" w:hAnsi="Arial" w:cs="Arial"/>
                <w:color w:val="000000"/>
              </w:rPr>
            </w:pPr>
          </w:p>
        </w:tc>
      </w:tr>
      <w:tr w:rsidR="00DD14A8" w:rsidRPr="00377F8B" w14:paraId="3A3B1666" w14:textId="77777777" w:rsidTr="001A508A">
        <w:tc>
          <w:tcPr>
            <w:tcW w:w="2448" w:type="dxa"/>
          </w:tcPr>
          <w:p w14:paraId="05B141AB" w14:textId="77777777" w:rsidR="00DD14A8" w:rsidRPr="00377F8B" w:rsidRDefault="00DD14A8" w:rsidP="001A508A">
            <w:pPr>
              <w:rPr>
                <w:rFonts w:ascii="Arial" w:hAnsi="Arial" w:cs="Arial"/>
                <w:b/>
                <w:color w:val="000000"/>
              </w:rPr>
            </w:pPr>
            <w:r w:rsidRPr="00377F8B">
              <w:rPr>
                <w:rFonts w:ascii="Arial" w:hAnsi="Arial" w:cs="Arial"/>
                <w:b/>
                <w:color w:val="000000"/>
              </w:rPr>
              <w:t>Location:</w:t>
            </w:r>
          </w:p>
          <w:p w14:paraId="7C30E834" w14:textId="77777777" w:rsidR="00DD14A8" w:rsidRPr="00377F8B" w:rsidRDefault="00DD14A8" w:rsidP="001A508A">
            <w:pPr>
              <w:rPr>
                <w:rFonts w:ascii="Arial" w:hAnsi="Arial" w:cs="Arial"/>
                <w:b/>
                <w:color w:val="000000"/>
              </w:rPr>
            </w:pPr>
          </w:p>
        </w:tc>
        <w:tc>
          <w:tcPr>
            <w:tcW w:w="6074" w:type="dxa"/>
          </w:tcPr>
          <w:p w14:paraId="7B48FDBC" w14:textId="77777777" w:rsidR="00DD14A8" w:rsidRPr="00377F8B" w:rsidRDefault="00DD14A8" w:rsidP="001A508A">
            <w:pPr>
              <w:rPr>
                <w:rFonts w:ascii="Arial" w:hAnsi="Arial" w:cs="Arial"/>
                <w:color w:val="000000"/>
              </w:rPr>
            </w:pPr>
            <w:r>
              <w:rPr>
                <w:rFonts w:ascii="Arial" w:hAnsi="Arial" w:cs="Arial"/>
                <w:color w:val="000000"/>
              </w:rPr>
              <w:t>Recyke-a-Bike, Stirling</w:t>
            </w:r>
          </w:p>
        </w:tc>
      </w:tr>
      <w:tr w:rsidR="00DD14A8" w:rsidRPr="00377F8B" w14:paraId="707AD36C" w14:textId="77777777" w:rsidTr="001A508A">
        <w:tc>
          <w:tcPr>
            <w:tcW w:w="2448" w:type="dxa"/>
          </w:tcPr>
          <w:p w14:paraId="07D71FB3" w14:textId="77777777" w:rsidR="00DD14A8" w:rsidRPr="00377F8B" w:rsidRDefault="00DD14A8" w:rsidP="001A508A">
            <w:pPr>
              <w:rPr>
                <w:rFonts w:ascii="Arial" w:hAnsi="Arial" w:cs="Arial"/>
                <w:b/>
                <w:color w:val="000000"/>
              </w:rPr>
            </w:pPr>
            <w:r w:rsidRPr="00377F8B">
              <w:rPr>
                <w:rFonts w:ascii="Arial" w:hAnsi="Arial" w:cs="Arial"/>
                <w:b/>
                <w:color w:val="000000"/>
              </w:rPr>
              <w:t>Date:</w:t>
            </w:r>
          </w:p>
        </w:tc>
        <w:tc>
          <w:tcPr>
            <w:tcW w:w="6074" w:type="dxa"/>
          </w:tcPr>
          <w:p w14:paraId="62E7C4EE" w14:textId="77777777" w:rsidR="00DD14A8" w:rsidRPr="00377F8B" w:rsidRDefault="00DD14A8" w:rsidP="001A508A">
            <w:pPr>
              <w:rPr>
                <w:rFonts w:ascii="Arial" w:hAnsi="Arial" w:cs="Arial"/>
                <w:color w:val="000000"/>
              </w:rPr>
            </w:pPr>
            <w:r>
              <w:rPr>
                <w:rFonts w:ascii="Arial" w:hAnsi="Arial" w:cs="Arial"/>
                <w:color w:val="000000"/>
              </w:rPr>
              <w:t>December 2021</w:t>
            </w:r>
          </w:p>
        </w:tc>
      </w:tr>
    </w:tbl>
    <w:p w14:paraId="330DC4D4" w14:textId="77777777" w:rsidR="00DD14A8" w:rsidRPr="00377F8B" w:rsidRDefault="00DD14A8" w:rsidP="00DD14A8">
      <w:pPr>
        <w:rPr>
          <w:rFonts w:ascii="Arial" w:hAnsi="Arial" w:cs="Arial"/>
          <w:color w:val="000000"/>
        </w:rPr>
      </w:pPr>
    </w:p>
    <w:p w14:paraId="3244D6C1" w14:textId="77777777" w:rsidR="00DD14A8" w:rsidRPr="00377F8B" w:rsidRDefault="00DD14A8" w:rsidP="00DD14A8">
      <w:pPr>
        <w:rPr>
          <w:rFonts w:ascii="Arial" w:hAnsi="Arial" w:cs="Arial"/>
          <w:b/>
          <w:color w:val="000000"/>
          <w:u w:val="single"/>
        </w:rPr>
      </w:pPr>
    </w:p>
    <w:tbl>
      <w:tblPr>
        <w:tblW w:w="8568" w:type="dxa"/>
        <w:tblLayout w:type="fixed"/>
        <w:tblLook w:val="01E0" w:firstRow="1" w:lastRow="1" w:firstColumn="1" w:lastColumn="1" w:noHBand="0" w:noVBand="0"/>
      </w:tblPr>
      <w:tblGrid>
        <w:gridCol w:w="675"/>
        <w:gridCol w:w="7893"/>
      </w:tblGrid>
      <w:tr w:rsidR="00DD14A8" w:rsidRPr="00377F8B" w14:paraId="128B94E4" w14:textId="77777777" w:rsidTr="001A508A">
        <w:tc>
          <w:tcPr>
            <w:tcW w:w="675" w:type="dxa"/>
          </w:tcPr>
          <w:p w14:paraId="15EF6682" w14:textId="77777777" w:rsidR="00DD14A8" w:rsidRPr="00377F8B" w:rsidRDefault="00DD14A8" w:rsidP="001A508A">
            <w:pPr>
              <w:rPr>
                <w:rFonts w:ascii="Arial" w:hAnsi="Arial" w:cs="Arial"/>
                <w:color w:val="000000"/>
              </w:rPr>
            </w:pPr>
          </w:p>
        </w:tc>
        <w:tc>
          <w:tcPr>
            <w:tcW w:w="7893" w:type="dxa"/>
          </w:tcPr>
          <w:p w14:paraId="1C3C4C24" w14:textId="77777777" w:rsidR="00DD14A8" w:rsidRPr="00377F8B" w:rsidRDefault="00DD14A8" w:rsidP="001A508A">
            <w:pPr>
              <w:contextualSpacing/>
              <w:rPr>
                <w:rFonts w:ascii="Arial" w:hAnsi="Arial" w:cs="Arial"/>
                <w:b/>
                <w:color w:val="000000"/>
              </w:rPr>
            </w:pPr>
            <w:r w:rsidRPr="00377F8B">
              <w:rPr>
                <w:rFonts w:ascii="Arial" w:hAnsi="Arial" w:cs="Arial"/>
                <w:b/>
                <w:color w:val="000000"/>
              </w:rPr>
              <w:t>Essential Attributes</w:t>
            </w:r>
          </w:p>
          <w:p w14:paraId="5041BC6C" w14:textId="77777777" w:rsidR="00DD14A8" w:rsidRPr="00377F8B" w:rsidRDefault="00DD14A8" w:rsidP="001A508A">
            <w:pPr>
              <w:contextualSpacing/>
              <w:jc w:val="both"/>
              <w:rPr>
                <w:rFonts w:ascii="Arial" w:hAnsi="Arial" w:cs="Arial"/>
                <w:b/>
                <w:color w:val="000000"/>
              </w:rPr>
            </w:pPr>
          </w:p>
          <w:p w14:paraId="04E64FAF" w14:textId="77777777" w:rsidR="00DD14A8" w:rsidRPr="00703888" w:rsidRDefault="00DD14A8" w:rsidP="001A508A">
            <w:pPr>
              <w:contextualSpacing/>
              <w:jc w:val="both"/>
              <w:rPr>
                <w:rFonts w:ascii="Arial" w:hAnsi="Arial" w:cs="Arial"/>
                <w:color w:val="000000"/>
              </w:rPr>
            </w:pPr>
            <w:r w:rsidRPr="00377F8B">
              <w:rPr>
                <w:rFonts w:ascii="Arial" w:hAnsi="Arial" w:cs="Arial"/>
                <w:color w:val="000000"/>
              </w:rPr>
              <w:t>In order to be able to carry out the duties of this post effectively and safely, candidates will be able to provide evidence of the following</w:t>
            </w:r>
            <w:r>
              <w:rPr>
                <w:rFonts w:ascii="Arial" w:hAnsi="Arial" w:cs="Arial"/>
                <w:color w:val="000000"/>
              </w:rPr>
              <w:t>.</w:t>
            </w:r>
          </w:p>
        </w:tc>
      </w:tr>
      <w:tr w:rsidR="00DD14A8" w:rsidRPr="00377F8B" w14:paraId="633DD5A4" w14:textId="77777777" w:rsidTr="001A508A">
        <w:tc>
          <w:tcPr>
            <w:tcW w:w="675" w:type="dxa"/>
          </w:tcPr>
          <w:p w14:paraId="0FDB97AB" w14:textId="77777777" w:rsidR="00DD14A8" w:rsidRPr="00377F8B" w:rsidRDefault="00DD14A8" w:rsidP="001A508A">
            <w:pPr>
              <w:rPr>
                <w:rFonts w:ascii="Arial" w:hAnsi="Arial" w:cs="Arial"/>
                <w:color w:val="000000"/>
              </w:rPr>
            </w:pPr>
          </w:p>
        </w:tc>
        <w:tc>
          <w:tcPr>
            <w:tcW w:w="7893" w:type="dxa"/>
          </w:tcPr>
          <w:p w14:paraId="76562E5E" w14:textId="77777777" w:rsidR="00DD14A8" w:rsidRPr="00377F8B" w:rsidRDefault="00DD14A8" w:rsidP="001A508A">
            <w:pPr>
              <w:jc w:val="both"/>
              <w:rPr>
                <w:rFonts w:ascii="Arial" w:hAnsi="Arial" w:cs="Arial"/>
                <w:color w:val="000000"/>
              </w:rPr>
            </w:pPr>
          </w:p>
        </w:tc>
      </w:tr>
      <w:tr w:rsidR="00DD14A8" w:rsidRPr="00377F8B" w14:paraId="6474FC21" w14:textId="77777777" w:rsidTr="001A508A">
        <w:tc>
          <w:tcPr>
            <w:tcW w:w="675" w:type="dxa"/>
          </w:tcPr>
          <w:p w14:paraId="5639DA68" w14:textId="77777777" w:rsidR="00DD14A8" w:rsidRPr="00377F8B" w:rsidRDefault="00DD14A8" w:rsidP="001A508A">
            <w:pPr>
              <w:rPr>
                <w:rFonts w:ascii="Arial" w:hAnsi="Arial" w:cs="Arial"/>
                <w:color w:val="000000"/>
              </w:rPr>
            </w:pPr>
          </w:p>
        </w:tc>
        <w:tc>
          <w:tcPr>
            <w:tcW w:w="7893" w:type="dxa"/>
          </w:tcPr>
          <w:p w14:paraId="047C9BDB" w14:textId="77777777" w:rsidR="00DD14A8" w:rsidRPr="00377F8B" w:rsidRDefault="00DD14A8" w:rsidP="001A508A">
            <w:pPr>
              <w:jc w:val="both"/>
              <w:rPr>
                <w:rFonts w:ascii="Arial" w:hAnsi="Arial" w:cs="Arial"/>
                <w:color w:val="000000"/>
              </w:rPr>
            </w:pPr>
          </w:p>
          <w:p w14:paraId="3B73CC64" w14:textId="77777777" w:rsidR="00DD14A8" w:rsidRPr="00377F8B" w:rsidRDefault="00DD14A8" w:rsidP="001A508A">
            <w:pPr>
              <w:jc w:val="both"/>
              <w:rPr>
                <w:rFonts w:ascii="Arial" w:hAnsi="Arial" w:cs="Arial"/>
                <w:color w:val="000000"/>
              </w:rPr>
            </w:pPr>
          </w:p>
        </w:tc>
      </w:tr>
      <w:tr w:rsidR="00DD14A8" w:rsidRPr="00377F8B" w14:paraId="05B2F4A0" w14:textId="77777777" w:rsidTr="001A508A">
        <w:tc>
          <w:tcPr>
            <w:tcW w:w="675" w:type="dxa"/>
          </w:tcPr>
          <w:p w14:paraId="76F97C17" w14:textId="77777777" w:rsidR="00DD14A8" w:rsidRPr="00377F8B" w:rsidRDefault="00DD14A8" w:rsidP="00DD14A8">
            <w:pPr>
              <w:numPr>
                <w:ilvl w:val="0"/>
                <w:numId w:val="3"/>
              </w:numPr>
              <w:rPr>
                <w:rFonts w:ascii="Arial" w:hAnsi="Arial" w:cs="Arial"/>
                <w:color w:val="000000"/>
              </w:rPr>
            </w:pPr>
          </w:p>
        </w:tc>
        <w:tc>
          <w:tcPr>
            <w:tcW w:w="7893" w:type="dxa"/>
          </w:tcPr>
          <w:p w14:paraId="5C1A7318" w14:textId="77777777" w:rsidR="00DD14A8" w:rsidRPr="00377F8B" w:rsidRDefault="00DD14A8" w:rsidP="001A508A">
            <w:pPr>
              <w:jc w:val="both"/>
              <w:rPr>
                <w:rFonts w:ascii="Arial" w:hAnsi="Arial" w:cs="Arial"/>
                <w:color w:val="000000"/>
              </w:rPr>
            </w:pPr>
            <w:r w:rsidRPr="00377F8B">
              <w:rPr>
                <w:rFonts w:ascii="Arial" w:hAnsi="Arial" w:cs="Arial"/>
                <w:color w:val="000000"/>
              </w:rPr>
              <w:t>Ability to plan and organise activities to meet deadlines.</w:t>
            </w:r>
          </w:p>
          <w:p w14:paraId="7DBE398E" w14:textId="77777777" w:rsidR="00DD14A8" w:rsidRPr="00377F8B" w:rsidRDefault="00DD14A8" w:rsidP="001A508A">
            <w:pPr>
              <w:jc w:val="both"/>
              <w:rPr>
                <w:rFonts w:ascii="Arial" w:hAnsi="Arial" w:cs="Arial"/>
                <w:color w:val="000000"/>
              </w:rPr>
            </w:pPr>
          </w:p>
        </w:tc>
      </w:tr>
      <w:tr w:rsidR="00DD14A8" w:rsidRPr="00377F8B" w14:paraId="6D86E2CB" w14:textId="77777777" w:rsidTr="001A508A">
        <w:tc>
          <w:tcPr>
            <w:tcW w:w="675" w:type="dxa"/>
          </w:tcPr>
          <w:p w14:paraId="3D5F514D" w14:textId="77777777" w:rsidR="00DD14A8" w:rsidRPr="00377F8B" w:rsidRDefault="00DD14A8" w:rsidP="00DD14A8">
            <w:pPr>
              <w:numPr>
                <w:ilvl w:val="0"/>
                <w:numId w:val="3"/>
              </w:numPr>
              <w:rPr>
                <w:rFonts w:ascii="Arial" w:hAnsi="Arial" w:cs="Arial"/>
                <w:color w:val="000000"/>
              </w:rPr>
            </w:pPr>
          </w:p>
        </w:tc>
        <w:tc>
          <w:tcPr>
            <w:tcW w:w="7893" w:type="dxa"/>
          </w:tcPr>
          <w:p w14:paraId="0CBED323" w14:textId="77777777" w:rsidR="00DD14A8" w:rsidRPr="00377F8B" w:rsidRDefault="00DD14A8" w:rsidP="001A508A">
            <w:pPr>
              <w:jc w:val="both"/>
              <w:rPr>
                <w:rFonts w:ascii="Arial" w:hAnsi="Arial" w:cs="Arial"/>
                <w:color w:val="000000"/>
              </w:rPr>
            </w:pPr>
            <w:r w:rsidRPr="00377F8B">
              <w:rPr>
                <w:rFonts w:ascii="Arial" w:hAnsi="Arial" w:cs="Arial"/>
                <w:color w:val="000000"/>
              </w:rPr>
              <w:t>Excellent organisational and communication skills.</w:t>
            </w:r>
          </w:p>
          <w:p w14:paraId="0FB6A93A" w14:textId="77777777" w:rsidR="00DD14A8" w:rsidRPr="00377F8B" w:rsidRDefault="00DD14A8" w:rsidP="001A508A">
            <w:pPr>
              <w:jc w:val="both"/>
              <w:rPr>
                <w:rFonts w:ascii="Arial" w:hAnsi="Arial" w:cs="Arial"/>
                <w:color w:val="000000"/>
              </w:rPr>
            </w:pPr>
          </w:p>
        </w:tc>
      </w:tr>
      <w:tr w:rsidR="00DD14A8" w:rsidRPr="00377F8B" w14:paraId="05F81B3E" w14:textId="77777777" w:rsidTr="001A508A">
        <w:tc>
          <w:tcPr>
            <w:tcW w:w="675" w:type="dxa"/>
          </w:tcPr>
          <w:p w14:paraId="6AB785F2" w14:textId="77777777" w:rsidR="00DD14A8" w:rsidRPr="00377F8B" w:rsidRDefault="00DD14A8" w:rsidP="00DD14A8">
            <w:pPr>
              <w:numPr>
                <w:ilvl w:val="0"/>
                <w:numId w:val="3"/>
              </w:numPr>
              <w:rPr>
                <w:rFonts w:ascii="Arial" w:hAnsi="Arial" w:cs="Arial"/>
                <w:color w:val="000000"/>
              </w:rPr>
            </w:pPr>
          </w:p>
        </w:tc>
        <w:tc>
          <w:tcPr>
            <w:tcW w:w="7893" w:type="dxa"/>
          </w:tcPr>
          <w:p w14:paraId="1D9A8D07" w14:textId="77777777" w:rsidR="00DD14A8" w:rsidRPr="00377F8B" w:rsidRDefault="00DD14A8" w:rsidP="001A508A">
            <w:pPr>
              <w:jc w:val="both"/>
              <w:rPr>
                <w:rFonts w:ascii="Arial" w:hAnsi="Arial" w:cs="Arial"/>
                <w:color w:val="000000"/>
              </w:rPr>
            </w:pPr>
            <w:r w:rsidRPr="00377F8B">
              <w:rPr>
                <w:rFonts w:ascii="Arial" w:hAnsi="Arial" w:cs="Arial"/>
                <w:color w:val="000000"/>
              </w:rPr>
              <w:t xml:space="preserve">General computer skills – standard office packages Word, Excel and email. </w:t>
            </w:r>
          </w:p>
          <w:p w14:paraId="4D20FF89" w14:textId="77777777" w:rsidR="00DD14A8" w:rsidRPr="00377F8B" w:rsidRDefault="00DD14A8" w:rsidP="001A508A">
            <w:pPr>
              <w:jc w:val="both"/>
              <w:rPr>
                <w:rFonts w:ascii="Arial" w:hAnsi="Arial" w:cs="Arial"/>
                <w:color w:val="000000"/>
              </w:rPr>
            </w:pPr>
          </w:p>
        </w:tc>
      </w:tr>
      <w:tr w:rsidR="00DD14A8" w:rsidRPr="00377F8B" w14:paraId="1CE8E77F" w14:textId="77777777" w:rsidTr="001A508A">
        <w:tc>
          <w:tcPr>
            <w:tcW w:w="675" w:type="dxa"/>
          </w:tcPr>
          <w:p w14:paraId="1A39BF4A" w14:textId="77777777" w:rsidR="00DD14A8" w:rsidRPr="00377F8B" w:rsidRDefault="00DD14A8" w:rsidP="00DD14A8">
            <w:pPr>
              <w:numPr>
                <w:ilvl w:val="0"/>
                <w:numId w:val="3"/>
              </w:numPr>
              <w:rPr>
                <w:rFonts w:ascii="Arial" w:hAnsi="Arial" w:cs="Arial"/>
                <w:color w:val="000000"/>
              </w:rPr>
            </w:pPr>
          </w:p>
        </w:tc>
        <w:tc>
          <w:tcPr>
            <w:tcW w:w="7893" w:type="dxa"/>
          </w:tcPr>
          <w:p w14:paraId="346C4257" w14:textId="77777777" w:rsidR="00DD14A8" w:rsidRPr="00377F8B" w:rsidRDefault="00DD14A8" w:rsidP="001A508A">
            <w:pPr>
              <w:jc w:val="both"/>
              <w:rPr>
                <w:rFonts w:ascii="Arial" w:hAnsi="Arial" w:cs="Arial"/>
                <w:color w:val="000000"/>
              </w:rPr>
            </w:pPr>
            <w:r w:rsidRPr="00377F8B">
              <w:rPr>
                <w:rFonts w:ascii="Arial" w:hAnsi="Arial" w:cs="Arial"/>
                <w:color w:val="000000"/>
              </w:rPr>
              <w:t xml:space="preserve">Ability to work alone with minimal supervision as well as part of a team.  </w:t>
            </w:r>
          </w:p>
          <w:p w14:paraId="3839CFE2" w14:textId="77777777" w:rsidR="00DD14A8" w:rsidRPr="00377F8B" w:rsidRDefault="00DD14A8" w:rsidP="001A508A">
            <w:pPr>
              <w:jc w:val="both"/>
              <w:rPr>
                <w:rFonts w:ascii="Arial" w:hAnsi="Arial" w:cs="Arial"/>
                <w:color w:val="000000"/>
              </w:rPr>
            </w:pPr>
          </w:p>
        </w:tc>
      </w:tr>
      <w:tr w:rsidR="00DD14A8" w:rsidRPr="00377F8B" w14:paraId="2EBC617B" w14:textId="77777777" w:rsidTr="001A508A">
        <w:tc>
          <w:tcPr>
            <w:tcW w:w="675" w:type="dxa"/>
          </w:tcPr>
          <w:p w14:paraId="2E05B72C" w14:textId="77777777" w:rsidR="00DD14A8" w:rsidRPr="00377F8B" w:rsidRDefault="00DD14A8" w:rsidP="00DD14A8">
            <w:pPr>
              <w:numPr>
                <w:ilvl w:val="0"/>
                <w:numId w:val="3"/>
              </w:numPr>
              <w:rPr>
                <w:rFonts w:ascii="Arial" w:hAnsi="Arial" w:cs="Arial"/>
                <w:color w:val="000000"/>
              </w:rPr>
            </w:pPr>
          </w:p>
        </w:tc>
        <w:tc>
          <w:tcPr>
            <w:tcW w:w="7893" w:type="dxa"/>
          </w:tcPr>
          <w:p w14:paraId="2C50EA21" w14:textId="77777777" w:rsidR="00DD14A8" w:rsidRPr="00377F8B" w:rsidRDefault="00DD14A8" w:rsidP="001A508A">
            <w:pPr>
              <w:jc w:val="both"/>
              <w:rPr>
                <w:rFonts w:ascii="Arial" w:hAnsi="Arial" w:cs="Arial"/>
                <w:color w:val="000000"/>
              </w:rPr>
            </w:pPr>
            <w:r w:rsidRPr="00377F8B">
              <w:rPr>
                <w:rFonts w:ascii="Arial" w:hAnsi="Arial" w:cs="Arial"/>
                <w:color w:val="000000"/>
              </w:rPr>
              <w:t>Verbal, written, presentation &amp; communication skills.</w:t>
            </w:r>
          </w:p>
          <w:p w14:paraId="3732B0FB" w14:textId="77777777" w:rsidR="00DD14A8" w:rsidRPr="00377F8B" w:rsidRDefault="00DD14A8" w:rsidP="001A508A">
            <w:pPr>
              <w:jc w:val="both"/>
              <w:rPr>
                <w:rFonts w:ascii="Arial" w:hAnsi="Arial" w:cs="Arial"/>
                <w:color w:val="000000"/>
              </w:rPr>
            </w:pPr>
          </w:p>
        </w:tc>
      </w:tr>
      <w:tr w:rsidR="00DD14A8" w:rsidRPr="00377F8B" w14:paraId="1ED9934B" w14:textId="77777777" w:rsidTr="001A508A">
        <w:tc>
          <w:tcPr>
            <w:tcW w:w="675" w:type="dxa"/>
          </w:tcPr>
          <w:p w14:paraId="0BF46C6D" w14:textId="77777777" w:rsidR="00DD14A8" w:rsidRPr="00377F8B" w:rsidRDefault="00DD14A8" w:rsidP="00DD14A8">
            <w:pPr>
              <w:numPr>
                <w:ilvl w:val="0"/>
                <w:numId w:val="3"/>
              </w:numPr>
              <w:rPr>
                <w:rFonts w:ascii="Arial" w:hAnsi="Arial" w:cs="Arial"/>
                <w:color w:val="000000"/>
              </w:rPr>
            </w:pPr>
          </w:p>
        </w:tc>
        <w:tc>
          <w:tcPr>
            <w:tcW w:w="7893" w:type="dxa"/>
          </w:tcPr>
          <w:p w14:paraId="3AF042AD" w14:textId="77777777" w:rsidR="00DD14A8" w:rsidRPr="00377F8B" w:rsidRDefault="00DD14A8" w:rsidP="001A508A">
            <w:pPr>
              <w:jc w:val="both"/>
              <w:rPr>
                <w:rFonts w:ascii="Arial" w:hAnsi="Arial" w:cs="Arial"/>
                <w:color w:val="000000"/>
              </w:rPr>
            </w:pPr>
            <w:r w:rsidRPr="00377F8B">
              <w:rPr>
                <w:rFonts w:ascii="Arial" w:hAnsi="Arial" w:cs="Arial"/>
                <w:color w:val="000000"/>
              </w:rPr>
              <w:t>Ability to work on own initiative and work to short deadlines.</w:t>
            </w:r>
          </w:p>
          <w:p w14:paraId="2E3ABFB7" w14:textId="77777777" w:rsidR="00DD14A8" w:rsidRPr="00377F8B" w:rsidRDefault="00DD14A8" w:rsidP="001A508A">
            <w:pPr>
              <w:jc w:val="both"/>
              <w:rPr>
                <w:rFonts w:ascii="Arial" w:hAnsi="Arial" w:cs="Arial"/>
                <w:color w:val="000000"/>
              </w:rPr>
            </w:pPr>
          </w:p>
        </w:tc>
      </w:tr>
      <w:tr w:rsidR="00DD14A8" w:rsidRPr="00377F8B" w14:paraId="19A77E97" w14:textId="77777777" w:rsidTr="001A508A">
        <w:tc>
          <w:tcPr>
            <w:tcW w:w="675" w:type="dxa"/>
          </w:tcPr>
          <w:p w14:paraId="1BF4667C" w14:textId="77777777" w:rsidR="00DD14A8" w:rsidRPr="00377F8B" w:rsidRDefault="00DD14A8" w:rsidP="00DD14A8">
            <w:pPr>
              <w:numPr>
                <w:ilvl w:val="0"/>
                <w:numId w:val="3"/>
              </w:numPr>
              <w:rPr>
                <w:rFonts w:ascii="Arial" w:hAnsi="Arial" w:cs="Arial"/>
                <w:color w:val="000000"/>
              </w:rPr>
            </w:pPr>
          </w:p>
        </w:tc>
        <w:tc>
          <w:tcPr>
            <w:tcW w:w="7893" w:type="dxa"/>
          </w:tcPr>
          <w:p w14:paraId="0A0C6C68" w14:textId="77777777" w:rsidR="00DD14A8" w:rsidRPr="00377F8B" w:rsidRDefault="00DD14A8" w:rsidP="001A508A">
            <w:pPr>
              <w:rPr>
                <w:rFonts w:ascii="Arial" w:hAnsi="Arial" w:cs="Arial"/>
                <w:color w:val="000000"/>
              </w:rPr>
            </w:pPr>
            <w:r w:rsidRPr="00377F8B">
              <w:rPr>
                <w:rFonts w:ascii="Arial" w:hAnsi="Arial" w:cs="Arial"/>
                <w:color w:val="000000"/>
              </w:rPr>
              <w:t>Ability to focus on achieving targets.</w:t>
            </w:r>
          </w:p>
        </w:tc>
      </w:tr>
      <w:tr w:rsidR="00DD14A8" w:rsidRPr="00377F8B" w14:paraId="7E6C83D7" w14:textId="77777777" w:rsidTr="001A508A">
        <w:tc>
          <w:tcPr>
            <w:tcW w:w="675" w:type="dxa"/>
          </w:tcPr>
          <w:p w14:paraId="49B03228" w14:textId="77777777" w:rsidR="00DD14A8" w:rsidRPr="00377F8B" w:rsidRDefault="00DD14A8" w:rsidP="001A508A">
            <w:pPr>
              <w:ind w:left="360"/>
              <w:rPr>
                <w:rFonts w:ascii="Arial" w:hAnsi="Arial" w:cs="Arial"/>
                <w:color w:val="000000"/>
              </w:rPr>
            </w:pPr>
          </w:p>
        </w:tc>
        <w:tc>
          <w:tcPr>
            <w:tcW w:w="7893" w:type="dxa"/>
          </w:tcPr>
          <w:p w14:paraId="0781176E" w14:textId="77777777" w:rsidR="00DD14A8" w:rsidRPr="00377F8B" w:rsidRDefault="00DD14A8" w:rsidP="001A508A">
            <w:pPr>
              <w:rPr>
                <w:rFonts w:ascii="Arial" w:hAnsi="Arial" w:cs="Arial"/>
                <w:color w:val="000000"/>
              </w:rPr>
            </w:pPr>
          </w:p>
        </w:tc>
      </w:tr>
      <w:tr w:rsidR="00DD14A8" w:rsidRPr="00377F8B" w14:paraId="1DE72F73" w14:textId="77777777" w:rsidTr="001A508A">
        <w:tc>
          <w:tcPr>
            <w:tcW w:w="675" w:type="dxa"/>
          </w:tcPr>
          <w:p w14:paraId="240AC7BE" w14:textId="77777777" w:rsidR="00DD14A8" w:rsidRPr="00377F8B" w:rsidRDefault="00DD14A8" w:rsidP="00DD14A8">
            <w:pPr>
              <w:numPr>
                <w:ilvl w:val="0"/>
                <w:numId w:val="3"/>
              </w:numPr>
              <w:rPr>
                <w:rFonts w:ascii="Arial" w:hAnsi="Arial" w:cs="Arial"/>
                <w:color w:val="000000"/>
              </w:rPr>
            </w:pPr>
          </w:p>
        </w:tc>
        <w:tc>
          <w:tcPr>
            <w:tcW w:w="7893" w:type="dxa"/>
          </w:tcPr>
          <w:p w14:paraId="4C9D8895" w14:textId="77777777" w:rsidR="00DD14A8" w:rsidRPr="00377F8B" w:rsidRDefault="00DD14A8" w:rsidP="001A508A">
            <w:pPr>
              <w:rPr>
                <w:rFonts w:ascii="Arial" w:hAnsi="Arial" w:cs="Arial"/>
                <w:color w:val="000000"/>
              </w:rPr>
            </w:pPr>
            <w:r>
              <w:rPr>
                <w:rFonts w:ascii="Arial" w:hAnsi="Arial" w:cs="Arial"/>
                <w:color w:val="000000"/>
              </w:rPr>
              <w:t>Knowledge of safeguarding responsibilities.</w:t>
            </w:r>
          </w:p>
          <w:p w14:paraId="528D9DAF" w14:textId="77777777" w:rsidR="00DD14A8" w:rsidRPr="00377F8B" w:rsidRDefault="00DD14A8" w:rsidP="001A508A">
            <w:pPr>
              <w:rPr>
                <w:rFonts w:ascii="Arial" w:hAnsi="Arial" w:cs="Arial"/>
                <w:color w:val="000000"/>
              </w:rPr>
            </w:pPr>
          </w:p>
        </w:tc>
      </w:tr>
      <w:tr w:rsidR="00DD14A8" w:rsidRPr="00377F8B" w14:paraId="22F92D2D" w14:textId="77777777" w:rsidTr="001A508A">
        <w:tc>
          <w:tcPr>
            <w:tcW w:w="675" w:type="dxa"/>
          </w:tcPr>
          <w:p w14:paraId="4913FF55" w14:textId="77777777" w:rsidR="00DD14A8" w:rsidRPr="00377F8B" w:rsidRDefault="00DD14A8" w:rsidP="00DD14A8">
            <w:pPr>
              <w:numPr>
                <w:ilvl w:val="0"/>
                <w:numId w:val="3"/>
              </w:numPr>
              <w:rPr>
                <w:rFonts w:ascii="Arial" w:hAnsi="Arial" w:cs="Arial"/>
                <w:color w:val="000000"/>
              </w:rPr>
            </w:pPr>
          </w:p>
        </w:tc>
        <w:tc>
          <w:tcPr>
            <w:tcW w:w="7893" w:type="dxa"/>
          </w:tcPr>
          <w:p w14:paraId="1F372E55" w14:textId="77777777" w:rsidR="00DD14A8" w:rsidRPr="00377F8B" w:rsidRDefault="00DD14A8" w:rsidP="001A508A">
            <w:pPr>
              <w:rPr>
                <w:rFonts w:ascii="Arial" w:hAnsi="Arial" w:cs="Arial"/>
                <w:color w:val="000000"/>
              </w:rPr>
            </w:pPr>
            <w:r w:rsidRPr="00377F8B">
              <w:rPr>
                <w:rFonts w:ascii="Arial" w:hAnsi="Arial" w:cs="Arial"/>
                <w:color w:val="000000"/>
              </w:rPr>
              <w:t>Ability to communicate with and deal with the general public.</w:t>
            </w:r>
          </w:p>
        </w:tc>
      </w:tr>
      <w:tr w:rsidR="00DD14A8" w:rsidRPr="00377F8B" w14:paraId="382395D4" w14:textId="77777777" w:rsidTr="001A508A">
        <w:tc>
          <w:tcPr>
            <w:tcW w:w="675" w:type="dxa"/>
          </w:tcPr>
          <w:p w14:paraId="4C46D6F6" w14:textId="77777777" w:rsidR="00DD14A8" w:rsidRPr="00377F8B" w:rsidRDefault="00DD14A8" w:rsidP="001A508A">
            <w:pPr>
              <w:rPr>
                <w:rFonts w:ascii="Arial" w:hAnsi="Arial" w:cs="Arial"/>
                <w:color w:val="000000"/>
              </w:rPr>
            </w:pPr>
          </w:p>
        </w:tc>
        <w:tc>
          <w:tcPr>
            <w:tcW w:w="7893" w:type="dxa"/>
          </w:tcPr>
          <w:p w14:paraId="54B17D5F" w14:textId="77777777" w:rsidR="00DD14A8" w:rsidRPr="00377F8B" w:rsidRDefault="00DD14A8" w:rsidP="001A508A">
            <w:pPr>
              <w:jc w:val="both"/>
              <w:rPr>
                <w:rFonts w:ascii="Arial" w:hAnsi="Arial" w:cs="Arial"/>
                <w:color w:val="000000"/>
              </w:rPr>
            </w:pPr>
          </w:p>
        </w:tc>
      </w:tr>
      <w:tr w:rsidR="00DD14A8" w:rsidRPr="00377F8B" w14:paraId="0A48DFE0" w14:textId="77777777" w:rsidTr="001A508A">
        <w:tc>
          <w:tcPr>
            <w:tcW w:w="675" w:type="dxa"/>
          </w:tcPr>
          <w:p w14:paraId="4837CA92" w14:textId="77777777" w:rsidR="00DD14A8" w:rsidRPr="00377F8B" w:rsidRDefault="00DD14A8" w:rsidP="00DD14A8">
            <w:pPr>
              <w:numPr>
                <w:ilvl w:val="0"/>
                <w:numId w:val="3"/>
              </w:numPr>
              <w:rPr>
                <w:rFonts w:ascii="Arial" w:hAnsi="Arial" w:cs="Arial"/>
                <w:color w:val="000000"/>
              </w:rPr>
            </w:pPr>
          </w:p>
        </w:tc>
        <w:tc>
          <w:tcPr>
            <w:tcW w:w="7893" w:type="dxa"/>
          </w:tcPr>
          <w:p w14:paraId="1F6313BD" w14:textId="77777777" w:rsidR="00DD14A8" w:rsidRPr="00377F8B" w:rsidRDefault="00DD14A8" w:rsidP="001A508A">
            <w:pPr>
              <w:jc w:val="both"/>
              <w:rPr>
                <w:rFonts w:ascii="Arial" w:hAnsi="Arial" w:cs="Arial"/>
                <w:color w:val="000000"/>
              </w:rPr>
            </w:pPr>
            <w:r w:rsidRPr="00377F8B">
              <w:rPr>
                <w:rFonts w:ascii="Arial" w:hAnsi="Arial" w:cs="Arial"/>
                <w:color w:val="000000"/>
              </w:rPr>
              <w:t>Knowledge of General office procedures.</w:t>
            </w:r>
          </w:p>
          <w:p w14:paraId="36F90530" w14:textId="77777777" w:rsidR="00DD14A8" w:rsidRPr="00377F8B" w:rsidRDefault="00DD14A8" w:rsidP="001A508A">
            <w:pPr>
              <w:rPr>
                <w:rFonts w:ascii="Arial" w:hAnsi="Arial" w:cs="Arial"/>
                <w:color w:val="000000"/>
              </w:rPr>
            </w:pPr>
          </w:p>
        </w:tc>
      </w:tr>
      <w:tr w:rsidR="00DD14A8" w:rsidRPr="00377F8B" w14:paraId="68F9175F" w14:textId="77777777" w:rsidTr="001A508A">
        <w:tc>
          <w:tcPr>
            <w:tcW w:w="675" w:type="dxa"/>
          </w:tcPr>
          <w:p w14:paraId="28C15B42" w14:textId="77777777" w:rsidR="00DD14A8" w:rsidRPr="00377F8B" w:rsidRDefault="00DD14A8" w:rsidP="00DD14A8">
            <w:pPr>
              <w:numPr>
                <w:ilvl w:val="0"/>
                <w:numId w:val="3"/>
              </w:numPr>
              <w:rPr>
                <w:rFonts w:ascii="Arial" w:hAnsi="Arial" w:cs="Arial"/>
                <w:color w:val="000000"/>
              </w:rPr>
            </w:pPr>
          </w:p>
        </w:tc>
        <w:tc>
          <w:tcPr>
            <w:tcW w:w="7893" w:type="dxa"/>
          </w:tcPr>
          <w:p w14:paraId="1CD6C660" w14:textId="77777777" w:rsidR="00DD14A8" w:rsidRPr="00377F8B" w:rsidRDefault="00DD14A8" w:rsidP="001A508A">
            <w:pPr>
              <w:rPr>
                <w:rFonts w:ascii="Arial" w:hAnsi="Arial" w:cs="Arial"/>
                <w:color w:val="000000"/>
              </w:rPr>
            </w:pPr>
            <w:r w:rsidRPr="00377F8B">
              <w:rPr>
                <w:rFonts w:ascii="Arial" w:hAnsi="Arial" w:cs="Arial"/>
                <w:color w:val="000000"/>
              </w:rPr>
              <w:t>Willing to undertake relevant training.</w:t>
            </w:r>
          </w:p>
          <w:p w14:paraId="76850AB7" w14:textId="77777777" w:rsidR="00DD14A8" w:rsidRPr="00377F8B" w:rsidRDefault="00DD14A8" w:rsidP="001A508A">
            <w:pPr>
              <w:rPr>
                <w:rFonts w:ascii="Arial" w:hAnsi="Arial" w:cs="Arial"/>
                <w:color w:val="000000"/>
              </w:rPr>
            </w:pPr>
          </w:p>
        </w:tc>
      </w:tr>
      <w:tr w:rsidR="00DD14A8" w:rsidRPr="00377F8B" w14:paraId="5912660C" w14:textId="77777777" w:rsidTr="001A508A">
        <w:tc>
          <w:tcPr>
            <w:tcW w:w="675" w:type="dxa"/>
          </w:tcPr>
          <w:p w14:paraId="37029252" w14:textId="77777777" w:rsidR="00DD14A8" w:rsidRPr="00377F8B" w:rsidRDefault="00DD14A8" w:rsidP="00DD14A8">
            <w:pPr>
              <w:numPr>
                <w:ilvl w:val="0"/>
                <w:numId w:val="3"/>
              </w:numPr>
              <w:rPr>
                <w:rFonts w:ascii="Arial" w:hAnsi="Arial" w:cs="Arial"/>
                <w:color w:val="000000"/>
              </w:rPr>
            </w:pPr>
          </w:p>
        </w:tc>
        <w:tc>
          <w:tcPr>
            <w:tcW w:w="7893" w:type="dxa"/>
          </w:tcPr>
          <w:p w14:paraId="78B42276" w14:textId="77777777" w:rsidR="00DD14A8" w:rsidRPr="00332A9A" w:rsidRDefault="00DD14A8" w:rsidP="001A508A">
            <w:pPr>
              <w:rPr>
                <w:rFonts w:ascii="Arial" w:hAnsi="Arial" w:cs="Arial"/>
                <w:color w:val="000000"/>
              </w:rPr>
            </w:pPr>
            <w:r w:rsidRPr="00377F8B">
              <w:rPr>
                <w:rFonts w:ascii="Arial" w:hAnsi="Arial" w:cs="Arial"/>
                <w:color w:val="000000"/>
              </w:rPr>
              <w:t>Full Driving Licenc</w:t>
            </w:r>
            <w:r>
              <w:rPr>
                <w:rFonts w:ascii="Arial" w:hAnsi="Arial" w:cs="Arial"/>
                <w:color w:val="000000"/>
              </w:rPr>
              <w:t>e</w:t>
            </w:r>
          </w:p>
          <w:p w14:paraId="319AFE6E" w14:textId="77777777" w:rsidR="00DD14A8" w:rsidRPr="00377F8B" w:rsidRDefault="00DD14A8" w:rsidP="001A508A">
            <w:pPr>
              <w:rPr>
                <w:rFonts w:ascii="Arial" w:hAnsi="Arial" w:cs="Arial"/>
                <w:color w:val="000000"/>
              </w:rPr>
            </w:pPr>
          </w:p>
          <w:p w14:paraId="221F9BA7" w14:textId="77777777" w:rsidR="00DD14A8" w:rsidRPr="00377F8B" w:rsidRDefault="00DD14A8" w:rsidP="001A508A">
            <w:pPr>
              <w:rPr>
                <w:rFonts w:ascii="Arial" w:hAnsi="Arial" w:cs="Arial"/>
                <w:b/>
                <w:color w:val="000000"/>
              </w:rPr>
            </w:pPr>
            <w:r w:rsidRPr="00377F8B">
              <w:rPr>
                <w:rFonts w:ascii="Arial" w:hAnsi="Arial" w:cs="Arial"/>
                <w:b/>
                <w:color w:val="000000"/>
              </w:rPr>
              <w:t>Ideal Attributes</w:t>
            </w:r>
          </w:p>
          <w:p w14:paraId="31A31968" w14:textId="77777777" w:rsidR="00DD14A8" w:rsidRPr="00377F8B" w:rsidRDefault="00DD14A8" w:rsidP="001A508A">
            <w:pPr>
              <w:rPr>
                <w:rFonts w:ascii="Arial" w:hAnsi="Arial" w:cs="Arial"/>
                <w:color w:val="000000"/>
              </w:rPr>
            </w:pPr>
          </w:p>
        </w:tc>
      </w:tr>
    </w:tbl>
    <w:p w14:paraId="31E1CE33" w14:textId="77777777" w:rsidR="00DD14A8" w:rsidRDefault="00DD14A8" w:rsidP="00DD14A8">
      <w:pPr>
        <w:numPr>
          <w:ilvl w:val="0"/>
          <w:numId w:val="3"/>
        </w:numPr>
        <w:jc w:val="both"/>
        <w:rPr>
          <w:rFonts w:ascii="Arial" w:hAnsi="Arial" w:cs="Arial"/>
          <w:color w:val="000000"/>
        </w:rPr>
      </w:pPr>
      <w:r w:rsidRPr="00377F8B">
        <w:rPr>
          <w:rFonts w:ascii="Arial" w:hAnsi="Arial" w:cs="Arial"/>
          <w:color w:val="000000"/>
        </w:rPr>
        <w:t>Knowledge and understanding of Cycling and Active Travel.</w:t>
      </w:r>
    </w:p>
    <w:p w14:paraId="3EB04D53" w14:textId="77777777" w:rsidR="00DD14A8" w:rsidRDefault="00DD14A8" w:rsidP="00DD14A8">
      <w:pPr>
        <w:ind w:left="360"/>
        <w:jc w:val="both"/>
        <w:rPr>
          <w:rFonts w:ascii="Arial" w:hAnsi="Arial" w:cs="Arial"/>
          <w:color w:val="000000"/>
        </w:rPr>
      </w:pPr>
    </w:p>
    <w:p w14:paraId="0C9337FB" w14:textId="77777777" w:rsidR="00DD14A8" w:rsidRPr="00BF2961" w:rsidRDefault="00DD14A8" w:rsidP="00DD14A8">
      <w:pPr>
        <w:numPr>
          <w:ilvl w:val="0"/>
          <w:numId w:val="3"/>
        </w:numPr>
        <w:jc w:val="both"/>
        <w:rPr>
          <w:rFonts w:ascii="Arial" w:hAnsi="Arial" w:cs="Arial"/>
          <w:color w:val="000000"/>
        </w:rPr>
      </w:pPr>
      <w:r>
        <w:rPr>
          <w:rFonts w:ascii="Arial" w:hAnsi="Arial" w:cs="Arial"/>
          <w:color w:val="000000"/>
        </w:rPr>
        <w:t>Experience preparing quotes and tender submissions for local authority contracts.</w:t>
      </w:r>
    </w:p>
    <w:p w14:paraId="06D74EF6" w14:textId="77777777" w:rsidR="00DD14A8" w:rsidRPr="00377F8B" w:rsidRDefault="00DD14A8" w:rsidP="00DD14A8">
      <w:pPr>
        <w:ind w:left="360"/>
        <w:jc w:val="both"/>
        <w:rPr>
          <w:rFonts w:ascii="Arial" w:hAnsi="Arial" w:cs="Arial"/>
          <w:color w:val="000000"/>
        </w:rPr>
      </w:pPr>
    </w:p>
    <w:p w14:paraId="0CFCDE61" w14:textId="77777777" w:rsidR="00DD14A8" w:rsidRPr="00377F8B" w:rsidRDefault="00DD14A8" w:rsidP="00DD14A8">
      <w:pPr>
        <w:numPr>
          <w:ilvl w:val="0"/>
          <w:numId w:val="3"/>
        </w:numPr>
        <w:jc w:val="both"/>
        <w:rPr>
          <w:rFonts w:ascii="Arial" w:hAnsi="Arial" w:cs="Arial"/>
          <w:color w:val="000000"/>
        </w:rPr>
      </w:pPr>
      <w:r w:rsidRPr="00377F8B">
        <w:rPr>
          <w:rFonts w:ascii="Arial" w:hAnsi="Arial" w:cs="Arial"/>
          <w:color w:val="000000"/>
        </w:rPr>
        <w:t>Ability to motivate others.</w:t>
      </w:r>
    </w:p>
    <w:p w14:paraId="5BEBECC1" w14:textId="77777777" w:rsidR="00DD14A8" w:rsidRPr="00377F8B" w:rsidRDefault="00DD14A8" w:rsidP="00DD14A8">
      <w:pPr>
        <w:jc w:val="both"/>
        <w:rPr>
          <w:rFonts w:ascii="Arial" w:hAnsi="Arial" w:cs="Arial"/>
          <w:color w:val="000000"/>
        </w:rPr>
      </w:pPr>
    </w:p>
    <w:p w14:paraId="04E686D4" w14:textId="77777777" w:rsidR="00DD14A8" w:rsidRPr="00377F8B" w:rsidRDefault="00DD14A8" w:rsidP="00DD14A8">
      <w:pPr>
        <w:numPr>
          <w:ilvl w:val="0"/>
          <w:numId w:val="3"/>
        </w:numPr>
        <w:jc w:val="both"/>
        <w:rPr>
          <w:rFonts w:ascii="Arial" w:hAnsi="Arial" w:cs="Arial"/>
          <w:color w:val="000000"/>
        </w:rPr>
      </w:pPr>
      <w:r w:rsidRPr="00377F8B">
        <w:rPr>
          <w:rFonts w:ascii="Arial" w:hAnsi="Arial" w:cs="Arial"/>
          <w:color w:val="000000"/>
        </w:rPr>
        <w:t>Strong negotiating and influencing skills.</w:t>
      </w:r>
    </w:p>
    <w:p w14:paraId="1ACF16E9" w14:textId="77777777" w:rsidR="00DD14A8" w:rsidRPr="00377F8B" w:rsidRDefault="00DD14A8" w:rsidP="00DD14A8">
      <w:pPr>
        <w:jc w:val="both"/>
        <w:rPr>
          <w:rFonts w:ascii="Arial" w:hAnsi="Arial" w:cs="Arial"/>
          <w:color w:val="000000"/>
        </w:rPr>
      </w:pPr>
    </w:p>
    <w:p w14:paraId="15AE9C59" w14:textId="77777777" w:rsidR="00DD14A8" w:rsidRPr="00377F8B" w:rsidRDefault="00DD14A8" w:rsidP="00DD14A8">
      <w:pPr>
        <w:numPr>
          <w:ilvl w:val="0"/>
          <w:numId w:val="3"/>
        </w:numPr>
        <w:jc w:val="both"/>
        <w:rPr>
          <w:rFonts w:ascii="Arial" w:hAnsi="Arial" w:cs="Arial"/>
          <w:color w:val="000000"/>
        </w:rPr>
      </w:pPr>
      <w:r w:rsidRPr="00377F8B">
        <w:rPr>
          <w:rFonts w:ascii="Arial" w:hAnsi="Arial" w:cs="Arial"/>
          <w:color w:val="000000"/>
        </w:rPr>
        <w:t>Knowledge and experience of working with volunteers.</w:t>
      </w:r>
    </w:p>
    <w:p w14:paraId="66B0C28B" w14:textId="77777777" w:rsidR="00DD14A8" w:rsidRPr="00377F8B" w:rsidRDefault="00DD14A8" w:rsidP="00DD14A8">
      <w:pPr>
        <w:jc w:val="both"/>
        <w:rPr>
          <w:rFonts w:ascii="Arial" w:hAnsi="Arial" w:cs="Arial"/>
          <w:color w:val="000000"/>
        </w:rPr>
      </w:pPr>
    </w:p>
    <w:p w14:paraId="262441E3" w14:textId="77777777" w:rsidR="00DD14A8" w:rsidRPr="00377F8B" w:rsidRDefault="00DD14A8" w:rsidP="00DD14A8">
      <w:pPr>
        <w:numPr>
          <w:ilvl w:val="0"/>
          <w:numId w:val="3"/>
        </w:numPr>
        <w:jc w:val="both"/>
        <w:rPr>
          <w:rFonts w:ascii="Arial" w:hAnsi="Arial" w:cs="Arial"/>
          <w:color w:val="000000"/>
        </w:rPr>
      </w:pPr>
      <w:r w:rsidRPr="00377F8B">
        <w:rPr>
          <w:rFonts w:ascii="Arial" w:hAnsi="Arial" w:cs="Arial"/>
          <w:color w:val="000000"/>
        </w:rPr>
        <w:t>Knowledge of school and education setting.</w:t>
      </w:r>
    </w:p>
    <w:p w14:paraId="580070D0" w14:textId="77777777" w:rsidR="00DD14A8" w:rsidRPr="00377F8B" w:rsidRDefault="00DD14A8" w:rsidP="00DD14A8">
      <w:pPr>
        <w:jc w:val="both"/>
        <w:rPr>
          <w:rFonts w:ascii="Arial" w:hAnsi="Arial" w:cs="Arial"/>
          <w:color w:val="000000"/>
        </w:rPr>
      </w:pPr>
    </w:p>
    <w:p w14:paraId="23F4C31E" w14:textId="77777777" w:rsidR="00DD14A8" w:rsidRDefault="00DD14A8" w:rsidP="00DD14A8">
      <w:pPr>
        <w:numPr>
          <w:ilvl w:val="0"/>
          <w:numId w:val="3"/>
        </w:numPr>
        <w:jc w:val="both"/>
        <w:rPr>
          <w:rFonts w:ascii="Arial" w:hAnsi="Arial" w:cs="Arial"/>
          <w:color w:val="000000"/>
        </w:rPr>
      </w:pPr>
      <w:r w:rsidRPr="00377F8B">
        <w:rPr>
          <w:rFonts w:ascii="Arial" w:hAnsi="Arial" w:cs="Arial"/>
          <w:color w:val="000000"/>
        </w:rPr>
        <w:t>Experience of Risk Assessments.</w:t>
      </w:r>
    </w:p>
    <w:p w14:paraId="7FEE0A6B" w14:textId="77777777" w:rsidR="00DD14A8" w:rsidRDefault="00DD14A8" w:rsidP="00DD14A8">
      <w:pPr>
        <w:jc w:val="both"/>
        <w:rPr>
          <w:rFonts w:ascii="Arial" w:hAnsi="Arial" w:cs="Arial"/>
          <w:color w:val="000000"/>
        </w:rPr>
      </w:pPr>
    </w:p>
    <w:p w14:paraId="6A12B7BC" w14:textId="77777777" w:rsidR="00DD14A8" w:rsidRDefault="00DD14A8" w:rsidP="00DD14A8">
      <w:pPr>
        <w:numPr>
          <w:ilvl w:val="0"/>
          <w:numId w:val="3"/>
        </w:numPr>
        <w:jc w:val="both"/>
        <w:rPr>
          <w:rFonts w:ascii="Arial" w:hAnsi="Arial" w:cs="Arial"/>
          <w:color w:val="000000"/>
        </w:rPr>
      </w:pPr>
      <w:r>
        <w:rPr>
          <w:rFonts w:ascii="Arial" w:hAnsi="Arial" w:cs="Arial"/>
          <w:color w:val="000000"/>
        </w:rPr>
        <w:lastRenderedPageBreak/>
        <w:t>Experience managing budgets and grant funding.</w:t>
      </w:r>
    </w:p>
    <w:p w14:paraId="6B1F93B7" w14:textId="77777777" w:rsidR="00DD14A8" w:rsidRDefault="00DD14A8" w:rsidP="00DD14A8">
      <w:pPr>
        <w:pStyle w:val="ListParagraph"/>
        <w:rPr>
          <w:rFonts w:ascii="Arial" w:hAnsi="Arial" w:cs="Arial"/>
          <w:color w:val="000000"/>
        </w:rPr>
      </w:pPr>
    </w:p>
    <w:p w14:paraId="3572CD51" w14:textId="77777777" w:rsidR="00DD14A8" w:rsidRDefault="00DD14A8" w:rsidP="00DD14A8">
      <w:pPr>
        <w:numPr>
          <w:ilvl w:val="0"/>
          <w:numId w:val="3"/>
        </w:numPr>
        <w:jc w:val="both"/>
        <w:rPr>
          <w:rFonts w:ascii="Arial" w:hAnsi="Arial" w:cs="Arial"/>
          <w:color w:val="000000"/>
        </w:rPr>
      </w:pPr>
      <w:r>
        <w:rPr>
          <w:rFonts w:ascii="Arial" w:hAnsi="Arial" w:cs="Arial"/>
          <w:color w:val="000000"/>
        </w:rPr>
        <w:t>Experience of on-road cycling.</w:t>
      </w:r>
    </w:p>
    <w:p w14:paraId="103B5D64" w14:textId="77777777" w:rsidR="00DD14A8" w:rsidRDefault="00DD14A8" w:rsidP="00DD14A8">
      <w:pPr>
        <w:ind w:left="360"/>
        <w:jc w:val="both"/>
        <w:rPr>
          <w:rFonts w:ascii="Arial" w:hAnsi="Arial" w:cs="Arial"/>
          <w:color w:val="000000"/>
        </w:rPr>
      </w:pPr>
    </w:p>
    <w:p w14:paraId="507A8B4F" w14:textId="77777777" w:rsidR="00DD14A8" w:rsidRPr="00360EFC" w:rsidRDefault="00DD14A8" w:rsidP="00DD14A8">
      <w:pPr>
        <w:numPr>
          <w:ilvl w:val="0"/>
          <w:numId w:val="3"/>
        </w:numPr>
        <w:jc w:val="both"/>
        <w:rPr>
          <w:rFonts w:ascii="Arial" w:hAnsi="Arial" w:cs="Arial"/>
          <w:color w:val="000000"/>
        </w:rPr>
      </w:pPr>
      <w:r>
        <w:rPr>
          <w:rFonts w:ascii="Arial" w:hAnsi="Arial" w:cs="Arial"/>
          <w:color w:val="000000"/>
        </w:rPr>
        <w:t xml:space="preserve">Any certificates in cycle training, leadership or </w:t>
      </w:r>
      <w:commentRangeStart w:id="7"/>
      <w:r>
        <w:rPr>
          <w:rFonts w:ascii="Arial" w:hAnsi="Arial" w:cs="Arial"/>
          <w:color w:val="000000"/>
        </w:rPr>
        <w:t>coaching</w:t>
      </w:r>
      <w:commentRangeEnd w:id="7"/>
      <w:r>
        <w:rPr>
          <w:rStyle w:val="CommentReference"/>
        </w:rPr>
        <w:commentReference w:id="7"/>
      </w:r>
      <w:r>
        <w:rPr>
          <w:rFonts w:ascii="Arial" w:hAnsi="Arial" w:cs="Arial"/>
          <w:color w:val="000000"/>
        </w:rPr>
        <w:t>.</w:t>
      </w:r>
    </w:p>
    <w:p w14:paraId="083F4891" w14:textId="77777777" w:rsidR="00736094" w:rsidRDefault="00736094"/>
    <w:p w14:paraId="7ECFA79B" w14:textId="77777777" w:rsidR="00DA2E53" w:rsidRDefault="00DA2E53" w:rsidP="00DA2E53"/>
    <w:p w14:paraId="7F5DE9B4" w14:textId="77777777" w:rsidR="00DA2E53" w:rsidRDefault="00DA2E53" w:rsidP="00DA2E53">
      <w:pPr>
        <w:pStyle w:val="ListParagraph"/>
        <w:rPr>
          <w:rFonts w:ascii="Arial" w:hAnsi="Arial" w:cs="Arial"/>
          <w:color w:val="000000"/>
        </w:rPr>
      </w:pPr>
    </w:p>
    <w:p w14:paraId="50DB9D18" w14:textId="77777777" w:rsidR="00DA2E53" w:rsidRPr="00DA2E53" w:rsidRDefault="00DA2E53" w:rsidP="00DA2E53">
      <w:pPr>
        <w:rPr>
          <w:rFonts w:ascii="Arial" w:hAnsi="Arial" w:cs="Arial"/>
          <w:b/>
          <w:color w:val="000000"/>
        </w:rPr>
      </w:pPr>
      <w:r w:rsidRPr="00DA2E53">
        <w:rPr>
          <w:rFonts w:ascii="Arial" w:hAnsi="Arial" w:cs="Arial"/>
          <w:b/>
          <w:color w:val="000000"/>
        </w:rPr>
        <w:t>Additional Information:</w:t>
      </w:r>
    </w:p>
    <w:p w14:paraId="1426818E" w14:textId="77777777" w:rsidR="00DA2E53" w:rsidRDefault="00DA2E53" w:rsidP="00DA2E53">
      <w:pPr>
        <w:rPr>
          <w:rFonts w:ascii="Arial" w:hAnsi="Arial" w:cs="Arial"/>
          <w:color w:val="000000"/>
        </w:rPr>
      </w:pPr>
    </w:p>
    <w:p w14:paraId="2444E447" w14:textId="77777777" w:rsidR="00DA2E53" w:rsidRPr="00DA2E53" w:rsidRDefault="00DA2E53" w:rsidP="00DA2E53">
      <w:pPr>
        <w:numPr>
          <w:ilvl w:val="0"/>
          <w:numId w:val="1"/>
        </w:numPr>
        <w:rPr>
          <w:rFonts w:ascii="Arial" w:hAnsi="Arial" w:cs="Arial"/>
          <w:color w:val="000000"/>
        </w:rPr>
      </w:pPr>
      <w:r w:rsidRPr="00377F8B">
        <w:rPr>
          <w:rFonts w:ascii="Arial" w:hAnsi="Arial" w:cs="Arial"/>
          <w:color w:val="000000"/>
        </w:rPr>
        <w:t xml:space="preserve">The </w:t>
      </w:r>
      <w:r w:rsidRPr="00DA2E53">
        <w:rPr>
          <w:rFonts w:ascii="Arial" w:hAnsi="Arial" w:cs="Arial"/>
          <w:bCs/>
          <w:color w:val="000000"/>
        </w:rPr>
        <w:t>post holder may be required to work some public holidays</w:t>
      </w:r>
      <w:r>
        <w:rPr>
          <w:rFonts w:ascii="Arial" w:hAnsi="Arial" w:cs="Arial"/>
          <w:bCs/>
          <w:color w:val="000000"/>
        </w:rPr>
        <w:t>.</w:t>
      </w:r>
    </w:p>
    <w:p w14:paraId="01F63A69" w14:textId="77777777" w:rsidR="00DA2E53" w:rsidRDefault="00DA2E53" w:rsidP="00DA2E53">
      <w:pPr>
        <w:ind w:left="284"/>
        <w:rPr>
          <w:rFonts w:ascii="Arial" w:hAnsi="Arial" w:cs="Arial"/>
          <w:color w:val="000000"/>
        </w:rPr>
      </w:pPr>
    </w:p>
    <w:p w14:paraId="5E2B6D9D" w14:textId="77777777" w:rsidR="00DA2E53" w:rsidRDefault="00DA2E53" w:rsidP="00DA2E53">
      <w:pPr>
        <w:numPr>
          <w:ilvl w:val="0"/>
          <w:numId w:val="1"/>
        </w:numPr>
        <w:rPr>
          <w:rFonts w:ascii="Arial" w:hAnsi="Arial" w:cs="Arial"/>
          <w:color w:val="000000"/>
        </w:rPr>
      </w:pPr>
      <w:r w:rsidRPr="00DA2E53">
        <w:rPr>
          <w:rFonts w:ascii="Arial" w:hAnsi="Arial" w:cs="Arial"/>
          <w:color w:val="000000"/>
        </w:rPr>
        <w:t>Recyke-a-bike activities include working with children and vulnerable adults; this post holder must be willing to undertake a Disclosure Scotland PVG as a requirement for this post.</w:t>
      </w:r>
    </w:p>
    <w:p w14:paraId="431904F7" w14:textId="77777777" w:rsidR="00DA2E53" w:rsidRDefault="00DA2E53" w:rsidP="00DA2E53">
      <w:pPr>
        <w:pStyle w:val="ListParagraph"/>
        <w:rPr>
          <w:rFonts w:ascii="Arial" w:hAnsi="Arial" w:cs="Arial"/>
          <w:color w:val="000000"/>
        </w:rPr>
      </w:pPr>
    </w:p>
    <w:p w14:paraId="31E05BE9" w14:textId="77777777" w:rsidR="00DA2E53" w:rsidRDefault="00DA2E53" w:rsidP="00DA2E53">
      <w:pPr>
        <w:numPr>
          <w:ilvl w:val="0"/>
          <w:numId w:val="1"/>
        </w:numPr>
        <w:rPr>
          <w:rFonts w:ascii="Arial" w:hAnsi="Arial" w:cs="Arial"/>
          <w:color w:val="000000"/>
        </w:rPr>
      </w:pPr>
      <w:r w:rsidRPr="00DA2E53">
        <w:rPr>
          <w:rFonts w:ascii="Arial" w:hAnsi="Arial" w:cs="Arial"/>
          <w:color w:val="000000"/>
        </w:rPr>
        <w:t>The particular duties and responsibilities attached to posts may vary from time to time without changing the general character of the duties or the level of responsibility with any changes being undertaken in agreement with the post holder.</w:t>
      </w:r>
    </w:p>
    <w:p w14:paraId="0732CDDE" w14:textId="77777777" w:rsidR="00DA2E53" w:rsidRDefault="00DA2E53" w:rsidP="00DA2E53">
      <w:pPr>
        <w:pStyle w:val="ListParagraph"/>
        <w:rPr>
          <w:rFonts w:ascii="Arial" w:hAnsi="Arial" w:cs="Arial"/>
          <w:color w:val="000000"/>
        </w:rPr>
      </w:pPr>
    </w:p>
    <w:p w14:paraId="4310776B" w14:textId="77777777" w:rsidR="00DA2E53" w:rsidRPr="00DA2E53" w:rsidRDefault="00DA2E53" w:rsidP="00DA2E53">
      <w:pPr>
        <w:rPr>
          <w:rFonts w:ascii="Arial" w:hAnsi="Arial" w:cs="Arial"/>
          <w:color w:val="000000"/>
        </w:rPr>
      </w:pPr>
      <w:r w:rsidRPr="00DD14A8">
        <w:rPr>
          <w:rFonts w:ascii="Arial" w:hAnsi="Arial" w:cs="Arial"/>
          <w:b/>
          <w:color w:val="000000"/>
        </w:rPr>
        <w:t>Personal Qualities Required:</w:t>
      </w:r>
    </w:p>
    <w:p w14:paraId="69C21F6E" w14:textId="77777777" w:rsidR="00DA2E53" w:rsidRDefault="00DA2E53" w:rsidP="00DA2E53"/>
    <w:p w14:paraId="573CBDD0" w14:textId="77777777" w:rsidR="00DA2E53" w:rsidRDefault="00DA2E53" w:rsidP="00DA2E53">
      <w:pPr>
        <w:numPr>
          <w:ilvl w:val="0"/>
          <w:numId w:val="1"/>
        </w:numPr>
        <w:rPr>
          <w:rFonts w:ascii="Arial" w:hAnsi="Arial" w:cs="Arial"/>
          <w:color w:val="000000"/>
        </w:rPr>
      </w:pPr>
      <w:r w:rsidRPr="00DA2E53">
        <w:rPr>
          <w:rFonts w:ascii="Arial" w:hAnsi="Arial" w:cs="Arial"/>
          <w:color w:val="000000"/>
        </w:rPr>
        <w:t>Recyke-a-bike commits to providing equality of services and care to everyone, regardless of people’s age, disability, gender, gender identity, race, religion or belief or sexual orientation.</w:t>
      </w:r>
      <w:bookmarkStart w:id="8" w:name="_heading=h.gjdgxs" w:colFirst="0" w:colLast="0"/>
      <w:bookmarkEnd w:id="8"/>
    </w:p>
    <w:p w14:paraId="504AC242" w14:textId="77777777" w:rsidR="00DA2E53" w:rsidRDefault="00DA2E53" w:rsidP="00DA2E53">
      <w:pPr>
        <w:ind w:left="284"/>
        <w:rPr>
          <w:rFonts w:ascii="Arial" w:hAnsi="Arial" w:cs="Arial"/>
          <w:color w:val="000000"/>
        </w:rPr>
      </w:pPr>
    </w:p>
    <w:p w14:paraId="5F0B34D1" w14:textId="75DE9291" w:rsidR="00DA2E53" w:rsidRDefault="00DA2E53" w:rsidP="00DA2E53">
      <w:pPr>
        <w:numPr>
          <w:ilvl w:val="0"/>
          <w:numId w:val="1"/>
        </w:numPr>
        <w:rPr>
          <w:rFonts w:ascii="Arial" w:hAnsi="Arial" w:cs="Arial"/>
          <w:color w:val="000000"/>
        </w:rPr>
      </w:pPr>
      <w:r w:rsidRPr="00DA2E53">
        <w:rPr>
          <w:rFonts w:ascii="Arial" w:hAnsi="Arial" w:cs="Arial"/>
          <w:color w:val="000000"/>
        </w:rPr>
        <w:t>Sounds very official, doesn’t it? Its more or less copied and pasted from a ‘how to’ guide. What we mean is… Just be you – well welcome, respect, value, support and encourage you for who you are. The world would be very boring if everyone was the same, we believe diversity is cause for celebration and we hope that everyone feels welcome at Recyke-a-bike. All we ask is that you extend the same courtesy to our staff, volunteers and customers too – thank you.</w:t>
      </w:r>
    </w:p>
    <w:p w14:paraId="68E489A4" w14:textId="77777777" w:rsidR="008376D5" w:rsidRDefault="008376D5" w:rsidP="008376D5">
      <w:pPr>
        <w:pStyle w:val="ListParagraph"/>
        <w:rPr>
          <w:rFonts w:ascii="Arial" w:hAnsi="Arial" w:cs="Arial"/>
          <w:color w:val="000000"/>
        </w:rPr>
      </w:pPr>
    </w:p>
    <w:p w14:paraId="76A9BDD5" w14:textId="3EDF0A7D" w:rsidR="008376D5" w:rsidRDefault="008376D5" w:rsidP="008376D5">
      <w:pPr>
        <w:rPr>
          <w:rFonts w:ascii="Arial" w:hAnsi="Arial" w:cs="Arial"/>
          <w:b/>
          <w:color w:val="000000"/>
        </w:rPr>
      </w:pPr>
      <w:r>
        <w:rPr>
          <w:rFonts w:ascii="Arial" w:hAnsi="Arial" w:cs="Arial"/>
          <w:b/>
          <w:color w:val="000000"/>
        </w:rPr>
        <w:t>How to apply:</w:t>
      </w:r>
    </w:p>
    <w:p w14:paraId="0DA22D10" w14:textId="21A77583" w:rsidR="008376D5" w:rsidRDefault="008376D5" w:rsidP="008376D5">
      <w:pPr>
        <w:rPr>
          <w:rFonts w:ascii="Arial" w:hAnsi="Arial" w:cs="Arial"/>
          <w:b/>
          <w:color w:val="000000"/>
        </w:rPr>
      </w:pPr>
    </w:p>
    <w:p w14:paraId="3053ECFF" w14:textId="738E7F21" w:rsidR="008376D5" w:rsidRDefault="008376D5" w:rsidP="008376D5">
      <w:pPr>
        <w:rPr>
          <w:rFonts w:ascii="Arial" w:hAnsi="Arial" w:cs="Arial"/>
          <w:color w:val="000000"/>
        </w:rPr>
      </w:pPr>
      <w:r>
        <w:rPr>
          <w:rFonts w:ascii="Arial" w:hAnsi="Arial" w:cs="Arial"/>
          <w:color w:val="000000"/>
        </w:rPr>
        <w:t xml:space="preserve">Please submit a CV and cover letter to </w:t>
      </w:r>
      <w:hyperlink r:id="rId10" w:history="1">
        <w:r w:rsidRPr="001747F5">
          <w:rPr>
            <w:rStyle w:val="Hyperlink"/>
            <w:rFonts w:ascii="Arial" w:hAnsi="Arial" w:cs="Arial"/>
          </w:rPr>
          <w:t>admin@recyke-a-bike.co.uk</w:t>
        </w:r>
      </w:hyperlink>
      <w:r>
        <w:rPr>
          <w:rFonts w:ascii="Arial" w:hAnsi="Arial" w:cs="Arial"/>
          <w:color w:val="000000"/>
        </w:rPr>
        <w:t xml:space="preserve"> </w:t>
      </w:r>
    </w:p>
    <w:p w14:paraId="77FB7524" w14:textId="7CEBDC3C" w:rsidR="008376D5" w:rsidRDefault="008376D5" w:rsidP="008376D5">
      <w:pPr>
        <w:rPr>
          <w:rFonts w:ascii="Arial" w:hAnsi="Arial" w:cs="Arial"/>
          <w:color w:val="000000"/>
        </w:rPr>
      </w:pPr>
    </w:p>
    <w:p w14:paraId="7F6CD790" w14:textId="0E01D547" w:rsidR="008376D5" w:rsidRPr="008376D5" w:rsidRDefault="008376D5" w:rsidP="008376D5">
      <w:pPr>
        <w:rPr>
          <w:rFonts w:ascii="Arial" w:hAnsi="Arial" w:cs="Arial"/>
          <w:color w:val="000000"/>
        </w:rPr>
      </w:pPr>
      <w:r>
        <w:rPr>
          <w:rFonts w:ascii="Arial" w:hAnsi="Arial" w:cs="Arial"/>
          <w:color w:val="000000"/>
        </w:rPr>
        <w:t>Please note the closing date is the 31</w:t>
      </w:r>
      <w:r w:rsidRPr="008376D5">
        <w:rPr>
          <w:rFonts w:ascii="Arial" w:hAnsi="Arial" w:cs="Arial"/>
          <w:color w:val="000000"/>
          <w:vertAlign w:val="superscript"/>
        </w:rPr>
        <w:t>st</w:t>
      </w:r>
      <w:r>
        <w:rPr>
          <w:rFonts w:ascii="Arial" w:hAnsi="Arial" w:cs="Arial"/>
          <w:color w:val="000000"/>
        </w:rPr>
        <w:t xml:space="preserve"> of January 2022 and we expect the position to start in March 2022 or before.</w:t>
      </w:r>
    </w:p>
    <w:p w14:paraId="4BF623C5" w14:textId="77777777" w:rsidR="00DA2E53" w:rsidRPr="00DA2E53" w:rsidRDefault="00DA2E53" w:rsidP="00DA2E53">
      <w:pPr>
        <w:rPr>
          <w:rFonts w:ascii="Arial" w:hAnsi="Arial" w:cs="Arial"/>
          <w:color w:val="000000"/>
        </w:rPr>
      </w:pPr>
    </w:p>
    <w:p w14:paraId="3CC72158" w14:textId="77777777" w:rsidR="00DA2E53" w:rsidRPr="00DA2E53" w:rsidRDefault="00DA2E53" w:rsidP="00DA2E53">
      <w:pPr>
        <w:rPr>
          <w:rFonts w:ascii="Arial" w:hAnsi="Arial" w:cs="Arial"/>
          <w:color w:val="000000"/>
        </w:rPr>
      </w:pPr>
    </w:p>
    <w:p w14:paraId="3E571292" w14:textId="77777777" w:rsidR="00DA2E53" w:rsidRDefault="00DA2E53"/>
    <w:sectPr w:rsidR="00DA2E53">
      <w:headerReference w:type="default" r:id="rId11"/>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ristopher Johnson" w:date="2021-12-09T10:45:00Z" w:initials="CJ">
    <w:p w14:paraId="5C7FCFD0" w14:textId="77777777" w:rsidR="00DD14A8" w:rsidRDefault="00DD14A8" w:rsidP="00DD14A8">
      <w:pPr>
        <w:pStyle w:val="CommentText"/>
      </w:pPr>
      <w:r>
        <w:rPr>
          <w:rStyle w:val="CommentReference"/>
        </w:rPr>
        <w:annotationRef/>
      </w:r>
      <w:r>
        <w:t>Repetition of above?</w:t>
      </w:r>
    </w:p>
  </w:comment>
  <w:comment w:id="2" w:author="Windows User" w:date="2021-12-14T12:10:00Z" w:initials="WU">
    <w:p w14:paraId="2E545134" w14:textId="77777777" w:rsidR="00DD14A8" w:rsidRDefault="00DD14A8">
      <w:pPr>
        <w:pStyle w:val="CommentText"/>
      </w:pPr>
      <w:r>
        <w:rPr>
          <w:rStyle w:val="CommentReference"/>
        </w:rPr>
        <w:annotationRef/>
      </w:r>
    </w:p>
  </w:comment>
  <w:comment w:id="3" w:author="Windows User" w:date="2021-12-14T12:10:00Z" w:initials="WU">
    <w:p w14:paraId="73BC0E48" w14:textId="77777777" w:rsidR="00DD14A8" w:rsidRDefault="00DD14A8">
      <w:pPr>
        <w:pStyle w:val="CommentText"/>
      </w:pPr>
      <w:r>
        <w:rPr>
          <w:rStyle w:val="CommentReference"/>
        </w:rPr>
        <w:annotationRef/>
      </w:r>
    </w:p>
  </w:comment>
  <w:comment w:id="4" w:author="Windows User" w:date="2021-12-14T12:10:00Z" w:initials="WU">
    <w:p w14:paraId="107CCA8F" w14:textId="77777777" w:rsidR="00DD14A8" w:rsidRDefault="00DD14A8">
      <w:pPr>
        <w:pStyle w:val="CommentText"/>
      </w:pPr>
      <w:r>
        <w:rPr>
          <w:rStyle w:val="CommentReference"/>
        </w:rPr>
        <w:annotationRef/>
      </w:r>
    </w:p>
  </w:comment>
  <w:comment w:id="5" w:author="Windows User" w:date="2021-12-14T12:11:00Z" w:initials="WU">
    <w:p w14:paraId="1E7380BB" w14:textId="77777777" w:rsidR="00DD14A8" w:rsidRDefault="00DD14A8">
      <w:pPr>
        <w:pStyle w:val="CommentText"/>
      </w:pPr>
      <w:r>
        <w:rPr>
          <w:rStyle w:val="CommentReference"/>
        </w:rPr>
        <w:annotationRef/>
      </w:r>
    </w:p>
  </w:comment>
  <w:comment w:id="6" w:author="Windows User" w:date="2021-12-14T12:11:00Z" w:initials="WU">
    <w:p w14:paraId="501E42ED" w14:textId="77777777" w:rsidR="00DD14A8" w:rsidRDefault="00DD14A8">
      <w:pPr>
        <w:pStyle w:val="CommentText"/>
      </w:pPr>
      <w:r>
        <w:rPr>
          <w:rStyle w:val="CommentReference"/>
        </w:rPr>
        <w:annotationRef/>
      </w:r>
    </w:p>
  </w:comment>
  <w:comment w:id="7" w:author="Windows User" w:date="2021-12-14T12:09:00Z" w:initials="WU">
    <w:p w14:paraId="33FA5265" w14:textId="77777777" w:rsidR="00DD14A8" w:rsidRDefault="00DD14A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7FCFD0" w15:done="0"/>
  <w15:commentEx w15:paraId="2E545134" w15:paraIdParent="5C7FCFD0" w15:done="0"/>
  <w15:commentEx w15:paraId="73BC0E48" w15:paraIdParent="5C7FCFD0" w15:done="0"/>
  <w15:commentEx w15:paraId="107CCA8F" w15:paraIdParent="5C7FCFD0" w15:done="0"/>
  <w15:commentEx w15:paraId="1E7380BB" w15:done="0"/>
  <w15:commentEx w15:paraId="501E42ED" w15:paraIdParent="1E7380BB" w15:done="0"/>
  <w15:commentEx w15:paraId="33FA526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A2B3C" w14:textId="77777777" w:rsidR="00381795" w:rsidRDefault="00381795" w:rsidP="00DA2E53">
      <w:r>
        <w:separator/>
      </w:r>
    </w:p>
  </w:endnote>
  <w:endnote w:type="continuationSeparator" w:id="0">
    <w:p w14:paraId="015DE43F" w14:textId="77777777" w:rsidR="00381795" w:rsidRDefault="00381795" w:rsidP="00DA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A9D6" w14:textId="77777777" w:rsidR="00381795" w:rsidRDefault="00381795" w:rsidP="00DA2E53">
      <w:r>
        <w:separator/>
      </w:r>
    </w:p>
  </w:footnote>
  <w:footnote w:type="continuationSeparator" w:id="0">
    <w:p w14:paraId="4CF23780" w14:textId="77777777" w:rsidR="00381795" w:rsidRDefault="00381795" w:rsidP="00DA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EA31" w14:textId="77777777" w:rsidR="00332A9A" w:rsidRDefault="00DD14A8" w:rsidP="00332A9A">
    <w:pPr>
      <w:pStyle w:val="Header"/>
      <w:jc w:val="center"/>
    </w:pPr>
    <w:r>
      <w:rPr>
        <w:noProof/>
      </w:rPr>
      <w:drawing>
        <wp:inline distT="0" distB="0" distL="0" distR="0" wp14:anchorId="18853687" wp14:editId="498997AF">
          <wp:extent cx="561975" cy="561975"/>
          <wp:effectExtent l="0" t="0" r="9525" b="0"/>
          <wp:docPr id="1" name="Picture 1" descr="Logo - Transpara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ransparant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6CD"/>
    <w:multiLevelType w:val="hybridMultilevel"/>
    <w:tmpl w:val="55AACCC0"/>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
      <w:lvlJc w:val="left"/>
      <w:pPr>
        <w:tabs>
          <w:tab w:val="num" w:pos="1364"/>
        </w:tabs>
        <w:ind w:left="1364" w:hanging="284"/>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90D8F"/>
    <w:multiLevelType w:val="hybridMultilevel"/>
    <w:tmpl w:val="B06A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F3411"/>
    <w:multiLevelType w:val="hybridMultilevel"/>
    <w:tmpl w:val="4E30D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6306F"/>
    <w:multiLevelType w:val="hybridMultilevel"/>
    <w:tmpl w:val="0C1E60BC"/>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
      <w:lvlJc w:val="left"/>
      <w:pPr>
        <w:tabs>
          <w:tab w:val="num" w:pos="284"/>
        </w:tabs>
        <w:ind w:left="284" w:hanging="284"/>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A8"/>
    <w:rsid w:val="000A0330"/>
    <w:rsid w:val="000E505A"/>
    <w:rsid w:val="00287E18"/>
    <w:rsid w:val="002B5C46"/>
    <w:rsid w:val="002C5DAB"/>
    <w:rsid w:val="00381795"/>
    <w:rsid w:val="00394F88"/>
    <w:rsid w:val="00430D21"/>
    <w:rsid w:val="004B6398"/>
    <w:rsid w:val="005E5D0D"/>
    <w:rsid w:val="006B304D"/>
    <w:rsid w:val="006C272D"/>
    <w:rsid w:val="00736094"/>
    <w:rsid w:val="00800127"/>
    <w:rsid w:val="008326D7"/>
    <w:rsid w:val="008376D5"/>
    <w:rsid w:val="009037BF"/>
    <w:rsid w:val="009320FD"/>
    <w:rsid w:val="00B27782"/>
    <w:rsid w:val="00B3761C"/>
    <w:rsid w:val="00C57920"/>
    <w:rsid w:val="00C76F84"/>
    <w:rsid w:val="00D743FF"/>
    <w:rsid w:val="00DA2E53"/>
    <w:rsid w:val="00DC2015"/>
    <w:rsid w:val="00DD14A8"/>
    <w:rsid w:val="00E406DB"/>
    <w:rsid w:val="00E41709"/>
    <w:rsid w:val="00F94135"/>
    <w:rsid w:val="00FD2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5502"/>
  <w15:chartTrackingRefBased/>
  <w15:docId w15:val="{C8EA6B32-5807-4C37-9655-0B6AB9D4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A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4A8"/>
    <w:pPr>
      <w:ind w:left="720"/>
    </w:pPr>
  </w:style>
  <w:style w:type="character" w:styleId="CommentReference">
    <w:name w:val="annotation reference"/>
    <w:uiPriority w:val="99"/>
    <w:semiHidden/>
    <w:unhideWhenUsed/>
    <w:rsid w:val="00DD14A8"/>
    <w:rPr>
      <w:sz w:val="16"/>
      <w:szCs w:val="16"/>
    </w:rPr>
  </w:style>
  <w:style w:type="paragraph" w:styleId="CommentText">
    <w:name w:val="annotation text"/>
    <w:basedOn w:val="Normal"/>
    <w:link w:val="CommentTextChar"/>
    <w:uiPriority w:val="99"/>
    <w:semiHidden/>
    <w:unhideWhenUsed/>
    <w:rsid w:val="00DD14A8"/>
  </w:style>
  <w:style w:type="character" w:customStyle="1" w:styleId="CommentTextChar">
    <w:name w:val="Comment Text Char"/>
    <w:basedOn w:val="DefaultParagraphFont"/>
    <w:link w:val="CommentText"/>
    <w:uiPriority w:val="99"/>
    <w:semiHidden/>
    <w:rsid w:val="00DD14A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DD14A8"/>
    <w:pPr>
      <w:tabs>
        <w:tab w:val="center" w:pos="4513"/>
        <w:tab w:val="right" w:pos="9026"/>
      </w:tabs>
    </w:pPr>
  </w:style>
  <w:style w:type="character" w:customStyle="1" w:styleId="HeaderChar">
    <w:name w:val="Header Char"/>
    <w:basedOn w:val="DefaultParagraphFont"/>
    <w:link w:val="Header"/>
    <w:uiPriority w:val="99"/>
    <w:rsid w:val="00DD14A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D1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4A8"/>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DD14A8"/>
    <w:rPr>
      <w:b/>
      <w:bCs/>
    </w:rPr>
  </w:style>
  <w:style w:type="character" w:customStyle="1" w:styleId="CommentSubjectChar">
    <w:name w:val="Comment Subject Char"/>
    <w:basedOn w:val="CommentTextChar"/>
    <w:link w:val="CommentSubject"/>
    <w:uiPriority w:val="99"/>
    <w:semiHidden/>
    <w:rsid w:val="00DD14A8"/>
    <w:rPr>
      <w:rFonts w:ascii="Times New Roman" w:eastAsia="Times New Roman" w:hAnsi="Times New Roman" w:cs="Times New Roman"/>
      <w:b/>
      <w:bCs/>
      <w:sz w:val="20"/>
      <w:szCs w:val="20"/>
      <w:lang w:eastAsia="en-GB"/>
    </w:rPr>
  </w:style>
  <w:style w:type="paragraph" w:styleId="Footer">
    <w:name w:val="footer"/>
    <w:basedOn w:val="Normal"/>
    <w:link w:val="FooterChar"/>
    <w:uiPriority w:val="99"/>
    <w:unhideWhenUsed/>
    <w:rsid w:val="00DA2E53"/>
    <w:pPr>
      <w:tabs>
        <w:tab w:val="center" w:pos="4513"/>
        <w:tab w:val="right" w:pos="9026"/>
      </w:tabs>
    </w:pPr>
  </w:style>
  <w:style w:type="character" w:customStyle="1" w:styleId="FooterChar">
    <w:name w:val="Footer Char"/>
    <w:basedOn w:val="DefaultParagraphFont"/>
    <w:link w:val="Footer"/>
    <w:uiPriority w:val="99"/>
    <w:rsid w:val="00DA2E53"/>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8376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recyke-a-bike.co.u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2ED1-305C-4CF4-B701-0DBCDA80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Julie</cp:lastModifiedBy>
  <cp:revision>2</cp:revision>
  <dcterms:created xsi:type="dcterms:W3CDTF">2022-01-18T20:58:00Z</dcterms:created>
  <dcterms:modified xsi:type="dcterms:W3CDTF">2022-01-18T20:58:00Z</dcterms:modified>
</cp:coreProperties>
</file>