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D6" w:rsidRDefault="00D74AD6" w:rsidP="00D74AD6">
      <w:pPr>
        <w:tabs>
          <w:tab w:val="left" w:pos="-1440"/>
          <w:tab w:val="left" w:pos="-720"/>
          <w:tab w:val="left" w:pos="0"/>
        </w:tabs>
        <w:suppressAutoHyphens/>
        <w:spacing w:line="240" w:lineRule="atLeast"/>
        <w:ind w:left="720" w:hanging="720"/>
        <w:jc w:val="center"/>
        <w:rPr>
          <w:rFonts w:ascii="Gill Sans" w:hAnsi="Gill Sans" w:cs="Arial"/>
          <w:b/>
          <w:bCs/>
          <w:spacing w:val="-3"/>
          <w:sz w:val="24"/>
          <w:szCs w:val="24"/>
        </w:rPr>
      </w:pPr>
      <w:r>
        <w:rPr>
          <w:rFonts w:ascii="Gill Sans" w:hAnsi="Gill Sans" w:cs="Arial"/>
          <w:b/>
          <w:bCs/>
          <w:noProof/>
          <w:spacing w:val="-3"/>
          <w:sz w:val="24"/>
          <w:szCs w:val="24"/>
          <w:lang w:val="en-GB" w:eastAsia="en-GB"/>
        </w:rPr>
        <w:drawing>
          <wp:inline distT="0" distB="0" distL="0" distR="0">
            <wp:extent cx="1409700" cy="655320"/>
            <wp:effectExtent l="0" t="0" r="0" b="0"/>
            <wp:docPr id="1" name="Picture 1" descr="PY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 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655320"/>
                    </a:xfrm>
                    <a:prstGeom prst="rect">
                      <a:avLst/>
                    </a:prstGeom>
                    <a:noFill/>
                    <a:ln>
                      <a:noFill/>
                    </a:ln>
                  </pic:spPr>
                </pic:pic>
              </a:graphicData>
            </a:graphic>
          </wp:inline>
        </w:drawing>
      </w:r>
    </w:p>
    <w:p w:rsidR="00D74AD6" w:rsidRDefault="00D74AD6" w:rsidP="00D74AD6">
      <w:pPr>
        <w:tabs>
          <w:tab w:val="left" w:pos="-1440"/>
          <w:tab w:val="left" w:pos="-720"/>
          <w:tab w:val="left" w:pos="0"/>
        </w:tabs>
        <w:suppressAutoHyphens/>
        <w:spacing w:line="240" w:lineRule="atLeast"/>
        <w:ind w:left="720" w:hanging="720"/>
        <w:jc w:val="center"/>
        <w:rPr>
          <w:rFonts w:ascii="Gill Sans" w:hAnsi="Gill Sans" w:cs="Arial"/>
          <w:b/>
          <w:bCs/>
          <w:spacing w:val="-3"/>
          <w:sz w:val="24"/>
          <w:szCs w:val="24"/>
        </w:rPr>
      </w:pPr>
    </w:p>
    <w:p w:rsidR="00D74AD6" w:rsidRPr="002347D0" w:rsidRDefault="00D74AD6" w:rsidP="00D74AD6">
      <w:pPr>
        <w:jc w:val="center"/>
        <w:rPr>
          <w:rFonts w:ascii="Calibri" w:hAnsi="Calibri" w:cs="Calibri"/>
          <w:b/>
          <w:sz w:val="22"/>
          <w:szCs w:val="22"/>
        </w:rPr>
      </w:pPr>
      <w:r w:rsidRPr="002347D0">
        <w:rPr>
          <w:rFonts w:ascii="Calibri" w:hAnsi="Calibri" w:cs="Calibri"/>
          <w:b/>
          <w:sz w:val="22"/>
          <w:szCs w:val="22"/>
        </w:rPr>
        <w:t>You</w:t>
      </w:r>
      <w:r>
        <w:rPr>
          <w:rFonts w:ascii="Calibri" w:hAnsi="Calibri" w:cs="Calibri"/>
          <w:b/>
          <w:sz w:val="22"/>
          <w:szCs w:val="22"/>
        </w:rPr>
        <w:t xml:space="preserve">th </w:t>
      </w:r>
      <w:r w:rsidRPr="002347D0">
        <w:rPr>
          <w:rFonts w:ascii="Calibri" w:hAnsi="Calibri" w:cs="Calibri"/>
          <w:b/>
          <w:sz w:val="22"/>
          <w:szCs w:val="22"/>
        </w:rPr>
        <w:t>Wellbeing Worker</w:t>
      </w:r>
      <w:r>
        <w:rPr>
          <w:rFonts w:ascii="Calibri" w:hAnsi="Calibri" w:cs="Calibri"/>
          <w:b/>
          <w:sz w:val="22"/>
          <w:szCs w:val="22"/>
        </w:rPr>
        <w:t xml:space="preserve"> - BWell Together partnership</w:t>
      </w:r>
    </w:p>
    <w:p w:rsidR="0062504E" w:rsidRDefault="00D74AD6" w:rsidP="0062504E">
      <w:pPr>
        <w:spacing w:before="240"/>
        <w:jc w:val="center"/>
        <w:rPr>
          <w:rFonts w:ascii="Calibri" w:hAnsi="Calibri" w:cs="Calibri"/>
          <w:b/>
          <w:sz w:val="22"/>
          <w:szCs w:val="22"/>
        </w:rPr>
      </w:pPr>
      <w:r w:rsidRPr="002347D0">
        <w:rPr>
          <w:rFonts w:ascii="Calibri" w:hAnsi="Calibri" w:cs="Calibri"/>
          <w:b/>
          <w:sz w:val="22"/>
          <w:szCs w:val="22"/>
        </w:rPr>
        <w:t xml:space="preserve">24 hours a week </w:t>
      </w:r>
      <w:r>
        <w:rPr>
          <w:rFonts w:ascii="Calibri" w:hAnsi="Calibri" w:cs="Calibri"/>
          <w:b/>
          <w:sz w:val="22"/>
          <w:szCs w:val="22"/>
        </w:rPr>
        <w:t>(to be worked over 4 days if possible)</w:t>
      </w:r>
      <w:r w:rsidR="0062504E">
        <w:rPr>
          <w:rFonts w:ascii="Calibri" w:hAnsi="Calibri" w:cs="Calibri"/>
          <w:b/>
          <w:sz w:val="22"/>
          <w:szCs w:val="22"/>
        </w:rPr>
        <w:t xml:space="preserve"> Salary: £26,775 (pro rata)</w:t>
      </w:r>
    </w:p>
    <w:p w:rsidR="0062504E" w:rsidRPr="00B8519B" w:rsidRDefault="0062504E" w:rsidP="0062504E">
      <w:pPr>
        <w:spacing w:before="240"/>
        <w:jc w:val="center"/>
        <w:rPr>
          <w:rFonts w:ascii="Calibri" w:hAnsi="Calibri" w:cs="Calibri"/>
          <w:b/>
          <w:sz w:val="22"/>
          <w:szCs w:val="22"/>
          <w:lang w:val="en-GB"/>
        </w:rPr>
      </w:pPr>
      <w:r>
        <w:rPr>
          <w:rFonts w:ascii="Calibri" w:hAnsi="Calibri" w:cs="Calibri"/>
          <w:b/>
          <w:sz w:val="22"/>
          <w:szCs w:val="22"/>
        </w:rPr>
        <w:t xml:space="preserve"> Post </w:t>
      </w:r>
      <w:r w:rsidRPr="00B8519B">
        <w:rPr>
          <w:rFonts w:ascii="Calibri" w:hAnsi="Calibri" w:cs="Calibri"/>
          <w:b/>
          <w:sz w:val="22"/>
          <w:szCs w:val="22"/>
          <w:lang w:val="en-GB"/>
        </w:rPr>
        <w:t>currently funded to 31</w:t>
      </w:r>
      <w:r w:rsidR="00D84C5B" w:rsidRPr="00D84C5B">
        <w:rPr>
          <w:rFonts w:ascii="Calibri" w:hAnsi="Calibri" w:cs="Calibri"/>
          <w:b/>
          <w:sz w:val="22"/>
          <w:szCs w:val="22"/>
          <w:vertAlign w:val="superscript"/>
          <w:lang w:val="en-GB"/>
        </w:rPr>
        <w:t>st</w:t>
      </w:r>
      <w:r w:rsidR="00D84C5B">
        <w:rPr>
          <w:rFonts w:ascii="Calibri" w:hAnsi="Calibri" w:cs="Calibri"/>
          <w:b/>
          <w:sz w:val="22"/>
          <w:szCs w:val="22"/>
          <w:lang w:val="en-GB"/>
        </w:rPr>
        <w:t xml:space="preserve"> </w:t>
      </w:r>
      <w:r w:rsidRPr="00B8519B">
        <w:rPr>
          <w:rFonts w:ascii="Calibri" w:hAnsi="Calibri" w:cs="Calibri"/>
          <w:b/>
          <w:sz w:val="22"/>
          <w:szCs w:val="22"/>
          <w:lang w:val="en-GB"/>
        </w:rPr>
        <w:t>March 2025 with potential for additional 2 years</w:t>
      </w:r>
    </w:p>
    <w:p w:rsidR="0062504E" w:rsidRDefault="0062504E" w:rsidP="00D74AD6">
      <w:pPr>
        <w:rPr>
          <w:rFonts w:asciiTheme="minorHAnsi" w:hAnsiTheme="minorHAnsi" w:cstheme="minorHAnsi"/>
          <w:sz w:val="22"/>
          <w:szCs w:val="22"/>
        </w:rPr>
      </w:pPr>
    </w:p>
    <w:p w:rsidR="00D74AD6" w:rsidRDefault="00D74AD6" w:rsidP="00D74AD6">
      <w:pPr>
        <w:rPr>
          <w:rFonts w:asciiTheme="minorHAnsi" w:hAnsiTheme="minorHAnsi" w:cstheme="minorHAnsi"/>
          <w:sz w:val="22"/>
          <w:szCs w:val="22"/>
        </w:rPr>
      </w:pPr>
      <w:r w:rsidRPr="00BF2070">
        <w:rPr>
          <w:rFonts w:asciiTheme="minorHAnsi" w:hAnsiTheme="minorHAnsi" w:cstheme="minorHAnsi"/>
          <w:sz w:val="22"/>
          <w:szCs w:val="22"/>
        </w:rPr>
        <w:t xml:space="preserve">BWell Together is the North West </w:t>
      </w:r>
      <w:r>
        <w:rPr>
          <w:rFonts w:asciiTheme="minorHAnsi" w:hAnsiTheme="minorHAnsi" w:cstheme="minorHAnsi"/>
          <w:sz w:val="22"/>
          <w:szCs w:val="22"/>
        </w:rPr>
        <w:t xml:space="preserve">Edinburgh </w:t>
      </w:r>
      <w:r w:rsidRPr="00BF2070">
        <w:rPr>
          <w:rFonts w:asciiTheme="minorHAnsi" w:hAnsiTheme="minorHAnsi" w:cstheme="minorHAnsi"/>
          <w:sz w:val="22"/>
          <w:szCs w:val="22"/>
        </w:rPr>
        <w:t>partnership who will work together to;</w:t>
      </w:r>
    </w:p>
    <w:p w:rsidR="00D74AD6" w:rsidRPr="00BF2070" w:rsidRDefault="00D74AD6" w:rsidP="00D74AD6">
      <w:pPr>
        <w:rPr>
          <w:rFonts w:asciiTheme="minorHAnsi" w:hAnsiTheme="minorHAnsi" w:cstheme="minorHAnsi"/>
          <w:sz w:val="22"/>
          <w:szCs w:val="22"/>
        </w:rPr>
      </w:pPr>
    </w:p>
    <w:p w:rsidR="00D74AD6" w:rsidRPr="00BF2070" w:rsidRDefault="00D74AD6" w:rsidP="00D74AD6">
      <w:pPr>
        <w:pStyle w:val="ListParagraph"/>
        <w:widowControl/>
        <w:numPr>
          <w:ilvl w:val="0"/>
          <w:numId w:val="2"/>
        </w:numPr>
        <w:autoSpaceDE/>
        <w:autoSpaceDN/>
        <w:adjustRightInd/>
        <w:spacing w:after="200" w:line="276" w:lineRule="auto"/>
        <w:contextualSpacing/>
        <w:rPr>
          <w:rFonts w:asciiTheme="minorHAnsi" w:hAnsiTheme="minorHAnsi" w:cstheme="minorHAnsi"/>
          <w:sz w:val="22"/>
          <w:szCs w:val="22"/>
        </w:rPr>
      </w:pPr>
      <w:r w:rsidRPr="00BF2070">
        <w:rPr>
          <w:rFonts w:asciiTheme="minorHAnsi" w:hAnsiTheme="minorHAnsi" w:cstheme="minorHAnsi"/>
          <w:sz w:val="22"/>
          <w:szCs w:val="22"/>
        </w:rPr>
        <w:t>Improve the mental health and wellbeing of children and young people</w:t>
      </w:r>
    </w:p>
    <w:p w:rsidR="00D74AD6" w:rsidRPr="00BF2070" w:rsidRDefault="00D74AD6" w:rsidP="00D74AD6">
      <w:pPr>
        <w:pStyle w:val="ListParagraph"/>
        <w:widowControl/>
        <w:numPr>
          <w:ilvl w:val="0"/>
          <w:numId w:val="2"/>
        </w:numPr>
        <w:autoSpaceDE/>
        <w:autoSpaceDN/>
        <w:adjustRightInd/>
        <w:spacing w:after="200" w:line="276" w:lineRule="auto"/>
        <w:contextualSpacing/>
        <w:rPr>
          <w:rFonts w:asciiTheme="minorHAnsi" w:hAnsiTheme="minorHAnsi" w:cstheme="minorHAnsi"/>
          <w:sz w:val="22"/>
          <w:szCs w:val="22"/>
        </w:rPr>
      </w:pPr>
      <w:r w:rsidRPr="00BF2070">
        <w:rPr>
          <w:rFonts w:asciiTheme="minorHAnsi" w:hAnsiTheme="minorHAnsi" w:cstheme="minorHAnsi"/>
          <w:sz w:val="22"/>
          <w:szCs w:val="22"/>
        </w:rPr>
        <w:t>Improve the resilience of children and young people – increasing the capacity for children, young people, and their families, to resolve difficulties and problems</w:t>
      </w:r>
    </w:p>
    <w:p w:rsidR="00D74AD6" w:rsidRPr="00BF2070" w:rsidRDefault="00D74AD6" w:rsidP="00D74AD6">
      <w:pPr>
        <w:pStyle w:val="ListParagraph"/>
        <w:widowControl/>
        <w:numPr>
          <w:ilvl w:val="0"/>
          <w:numId w:val="2"/>
        </w:numPr>
        <w:autoSpaceDE/>
        <w:autoSpaceDN/>
        <w:adjustRightInd/>
        <w:spacing w:after="200" w:line="276" w:lineRule="auto"/>
        <w:contextualSpacing/>
        <w:rPr>
          <w:rFonts w:asciiTheme="minorHAnsi" w:hAnsiTheme="minorHAnsi" w:cstheme="minorHAnsi"/>
          <w:sz w:val="22"/>
          <w:szCs w:val="22"/>
        </w:rPr>
      </w:pPr>
      <w:r w:rsidRPr="00BF2070">
        <w:rPr>
          <w:rFonts w:asciiTheme="minorHAnsi" w:hAnsiTheme="minorHAnsi" w:cstheme="minorHAnsi"/>
          <w:sz w:val="22"/>
          <w:szCs w:val="22"/>
        </w:rPr>
        <w:t>Increase the capacity of parents/carers in supporting the emotional needs of their children and young people</w:t>
      </w:r>
    </w:p>
    <w:p w:rsidR="00D74AD6" w:rsidRDefault="00D74AD6" w:rsidP="00D74AD6">
      <w:pPr>
        <w:rPr>
          <w:rFonts w:asciiTheme="minorHAnsi" w:hAnsiTheme="minorHAnsi" w:cstheme="minorHAnsi"/>
          <w:sz w:val="22"/>
          <w:szCs w:val="22"/>
        </w:rPr>
      </w:pPr>
      <w:r w:rsidRPr="00BF2070">
        <w:rPr>
          <w:rFonts w:asciiTheme="minorHAnsi" w:hAnsiTheme="minorHAnsi" w:cstheme="minorHAnsi"/>
          <w:sz w:val="22"/>
          <w:szCs w:val="22"/>
        </w:rPr>
        <w:t xml:space="preserve">The partnership consists of </w:t>
      </w:r>
      <w:r w:rsidR="0048724E">
        <w:rPr>
          <w:rFonts w:asciiTheme="minorHAnsi" w:hAnsiTheme="minorHAnsi" w:cstheme="minorHAnsi"/>
          <w:sz w:val="22"/>
          <w:szCs w:val="22"/>
        </w:rPr>
        <w:t>7</w:t>
      </w:r>
      <w:r w:rsidRPr="00BF2070">
        <w:rPr>
          <w:rFonts w:asciiTheme="minorHAnsi" w:hAnsiTheme="minorHAnsi" w:cstheme="minorHAnsi"/>
          <w:sz w:val="22"/>
          <w:szCs w:val="22"/>
        </w:rPr>
        <w:t xml:space="preserve"> agencies; Circle, Stepping Stones North Edinburgh, Granton Youth, Intercultural Youth Scotland, Pilton </w:t>
      </w:r>
      <w:r>
        <w:rPr>
          <w:rFonts w:asciiTheme="minorHAnsi" w:hAnsiTheme="minorHAnsi" w:cstheme="minorHAnsi"/>
          <w:sz w:val="22"/>
          <w:szCs w:val="22"/>
        </w:rPr>
        <w:t xml:space="preserve">Youth and </w:t>
      </w:r>
      <w:r w:rsidRPr="00BF2070">
        <w:rPr>
          <w:rFonts w:asciiTheme="minorHAnsi" w:hAnsiTheme="minorHAnsi" w:cstheme="minorHAnsi"/>
          <w:sz w:val="22"/>
          <w:szCs w:val="22"/>
        </w:rPr>
        <w:t xml:space="preserve">Children’s Project, Muirhouse Youth Development </w:t>
      </w:r>
      <w:r w:rsidR="00EC159E">
        <w:rPr>
          <w:rFonts w:asciiTheme="minorHAnsi" w:hAnsiTheme="minorHAnsi" w:cstheme="minorHAnsi"/>
          <w:sz w:val="22"/>
          <w:szCs w:val="22"/>
        </w:rPr>
        <w:t xml:space="preserve">Group </w:t>
      </w:r>
      <w:r w:rsidRPr="00BF2070">
        <w:rPr>
          <w:rFonts w:asciiTheme="minorHAnsi" w:hAnsiTheme="minorHAnsi" w:cstheme="minorHAnsi"/>
          <w:sz w:val="22"/>
          <w:szCs w:val="22"/>
        </w:rPr>
        <w:t>and Wester Hailes Youth Agency. This is an exciting opportunity to join a new vision for supporting children and young people’s mental health and wellbeing in Edinburgh. Funding is secured for 3-5 years and we offer a competitive salary</w:t>
      </w:r>
      <w:r>
        <w:rPr>
          <w:rFonts w:asciiTheme="minorHAnsi" w:hAnsiTheme="minorHAnsi" w:cstheme="minorHAnsi"/>
          <w:sz w:val="22"/>
          <w:szCs w:val="22"/>
        </w:rPr>
        <w:t xml:space="preserve"> and </w:t>
      </w:r>
      <w:r w:rsidRPr="00BF2070">
        <w:rPr>
          <w:rFonts w:asciiTheme="minorHAnsi" w:hAnsiTheme="minorHAnsi" w:cstheme="minorHAnsi"/>
          <w:sz w:val="22"/>
          <w:szCs w:val="22"/>
        </w:rPr>
        <w:t>pension contribution</w:t>
      </w:r>
      <w:r>
        <w:rPr>
          <w:rFonts w:asciiTheme="minorHAnsi" w:hAnsiTheme="minorHAnsi" w:cstheme="minorHAnsi"/>
          <w:sz w:val="22"/>
          <w:szCs w:val="22"/>
        </w:rPr>
        <w:t xml:space="preserve">. </w:t>
      </w:r>
      <w:r w:rsidRPr="00BF2070">
        <w:rPr>
          <w:rFonts w:asciiTheme="minorHAnsi" w:hAnsiTheme="minorHAnsi" w:cstheme="minorHAnsi"/>
          <w:sz w:val="22"/>
          <w:szCs w:val="22"/>
        </w:rPr>
        <w:t xml:space="preserve">We are committed to finding the right people for the jobs we advertise. </w:t>
      </w:r>
    </w:p>
    <w:p w:rsidR="00D74AD6" w:rsidRPr="00BF2070" w:rsidRDefault="00D74AD6" w:rsidP="00D74AD6">
      <w:pPr>
        <w:rPr>
          <w:rFonts w:asciiTheme="minorHAnsi" w:hAnsiTheme="minorHAnsi" w:cstheme="minorHAnsi"/>
          <w:sz w:val="22"/>
          <w:szCs w:val="22"/>
        </w:rPr>
      </w:pPr>
    </w:p>
    <w:p w:rsidR="00D74AD6" w:rsidRDefault="00D74AD6" w:rsidP="00D74AD6">
      <w:pPr>
        <w:rPr>
          <w:rFonts w:asciiTheme="minorHAnsi" w:hAnsiTheme="minorHAnsi" w:cstheme="minorHAnsi"/>
          <w:sz w:val="22"/>
          <w:szCs w:val="22"/>
        </w:rPr>
      </w:pPr>
      <w:r w:rsidRPr="00092389">
        <w:rPr>
          <w:rFonts w:asciiTheme="minorHAnsi" w:hAnsiTheme="minorHAnsi" w:cstheme="minorHAnsi"/>
          <w:sz w:val="22"/>
          <w:szCs w:val="22"/>
        </w:rPr>
        <w:t xml:space="preserve">As part of this partnership Pilton Youth and Children’s Project is recruiting 1 part time Youth Wellbeing Worker (24 hours a week) to support young people aged 11+ who are experiencing challenges around mental and emotional wellbeing or distress. </w:t>
      </w:r>
    </w:p>
    <w:p w:rsidR="00D74AD6" w:rsidRPr="00BF2070" w:rsidRDefault="00D74AD6" w:rsidP="00D74AD6">
      <w:pPr>
        <w:rPr>
          <w:rFonts w:asciiTheme="minorHAnsi" w:hAnsiTheme="minorHAnsi" w:cstheme="minorHAnsi"/>
          <w:sz w:val="22"/>
          <w:szCs w:val="22"/>
        </w:rPr>
      </w:pPr>
    </w:p>
    <w:p w:rsidR="00D74AD6" w:rsidRPr="002347D0" w:rsidRDefault="00D74AD6" w:rsidP="00D74AD6">
      <w:pPr>
        <w:jc w:val="both"/>
        <w:rPr>
          <w:rFonts w:ascii="Calibri" w:hAnsi="Calibri" w:cs="Calibri"/>
          <w:sz w:val="22"/>
          <w:szCs w:val="22"/>
        </w:rPr>
      </w:pPr>
      <w:r w:rsidRPr="002347D0">
        <w:rPr>
          <w:rFonts w:ascii="Calibri" w:hAnsi="Calibri" w:cs="Calibri"/>
          <w:sz w:val="22"/>
          <w:szCs w:val="22"/>
        </w:rPr>
        <w:t xml:space="preserve">Pilton Youth and Children’s Project has been based in the local community of Pilton, North West Edinburgh for almost 25 years and provides a range of open access activities and tailored support to young people aged 5 to 18. </w:t>
      </w:r>
    </w:p>
    <w:p w:rsidR="00D74AD6" w:rsidRPr="002347D0" w:rsidRDefault="00D74AD6" w:rsidP="00D74AD6">
      <w:pPr>
        <w:jc w:val="both"/>
        <w:rPr>
          <w:rFonts w:ascii="Calibri" w:hAnsi="Calibri" w:cs="Calibri"/>
          <w:color w:val="000000"/>
          <w:sz w:val="22"/>
          <w:szCs w:val="22"/>
        </w:rPr>
      </w:pPr>
    </w:p>
    <w:p w:rsidR="00D74AD6" w:rsidRPr="002347D0" w:rsidRDefault="00D74AD6" w:rsidP="00D74AD6">
      <w:pPr>
        <w:jc w:val="both"/>
        <w:rPr>
          <w:rFonts w:ascii="Calibri" w:hAnsi="Calibri" w:cs="Calibri"/>
          <w:b/>
          <w:color w:val="000000"/>
          <w:sz w:val="22"/>
          <w:szCs w:val="22"/>
        </w:rPr>
      </w:pPr>
      <w:r w:rsidRPr="002347D0">
        <w:rPr>
          <w:rFonts w:ascii="Calibri" w:hAnsi="Calibri" w:cs="Calibri"/>
          <w:b/>
          <w:color w:val="000000"/>
          <w:sz w:val="22"/>
          <w:szCs w:val="22"/>
        </w:rPr>
        <w:t xml:space="preserve">Purpose of the Role: </w:t>
      </w:r>
    </w:p>
    <w:p w:rsidR="00D74AD6" w:rsidRPr="002347D0" w:rsidRDefault="00D74AD6" w:rsidP="00D74AD6">
      <w:pPr>
        <w:jc w:val="both"/>
        <w:rPr>
          <w:rFonts w:ascii="Calibri" w:hAnsi="Calibri" w:cs="Calibri"/>
          <w:color w:val="000000"/>
          <w:sz w:val="22"/>
          <w:szCs w:val="22"/>
        </w:rPr>
      </w:pPr>
    </w:p>
    <w:p w:rsidR="00D74AD6" w:rsidRPr="002347D0" w:rsidRDefault="00D74AD6" w:rsidP="00D74AD6">
      <w:pPr>
        <w:jc w:val="both"/>
        <w:rPr>
          <w:rFonts w:ascii="Calibri" w:hAnsi="Calibri" w:cs="Calibri"/>
          <w:sz w:val="22"/>
          <w:szCs w:val="22"/>
        </w:rPr>
      </w:pPr>
      <w:r w:rsidRPr="002347D0">
        <w:rPr>
          <w:rFonts w:ascii="Calibri" w:hAnsi="Calibri" w:cs="Calibri"/>
          <w:color w:val="000000"/>
          <w:sz w:val="22"/>
          <w:szCs w:val="22"/>
        </w:rPr>
        <w:t xml:space="preserve">To provide 1:1 </w:t>
      </w:r>
      <w:r w:rsidR="00F60D27">
        <w:rPr>
          <w:rFonts w:ascii="Calibri" w:hAnsi="Calibri" w:cs="Calibri"/>
          <w:color w:val="000000"/>
          <w:sz w:val="22"/>
          <w:szCs w:val="22"/>
        </w:rPr>
        <w:t xml:space="preserve">support </w:t>
      </w:r>
      <w:r w:rsidRPr="002347D0">
        <w:rPr>
          <w:rFonts w:ascii="Calibri" w:hAnsi="Calibri" w:cs="Calibri"/>
          <w:color w:val="000000"/>
          <w:sz w:val="22"/>
          <w:szCs w:val="22"/>
        </w:rPr>
        <w:t xml:space="preserve">and </w:t>
      </w:r>
      <w:r>
        <w:rPr>
          <w:rFonts w:ascii="Calibri" w:hAnsi="Calibri" w:cs="Calibri"/>
          <w:color w:val="000000"/>
          <w:sz w:val="22"/>
          <w:szCs w:val="22"/>
        </w:rPr>
        <w:t xml:space="preserve">potentially </w:t>
      </w:r>
      <w:r w:rsidRPr="002347D0">
        <w:rPr>
          <w:rFonts w:ascii="Calibri" w:hAnsi="Calibri" w:cs="Calibri"/>
          <w:color w:val="000000"/>
          <w:sz w:val="22"/>
          <w:szCs w:val="22"/>
        </w:rPr>
        <w:t xml:space="preserve">group based support to young people aged 11+ from </w:t>
      </w:r>
      <w:r w:rsidR="00EC159E">
        <w:rPr>
          <w:rFonts w:ascii="Calibri" w:hAnsi="Calibri" w:cs="Calibri"/>
          <w:color w:val="000000"/>
          <w:sz w:val="22"/>
          <w:szCs w:val="22"/>
        </w:rPr>
        <w:t xml:space="preserve">the </w:t>
      </w:r>
      <w:r w:rsidRPr="002347D0">
        <w:rPr>
          <w:rFonts w:ascii="Calibri" w:hAnsi="Calibri" w:cs="Calibri"/>
          <w:color w:val="000000"/>
          <w:sz w:val="22"/>
          <w:szCs w:val="22"/>
        </w:rPr>
        <w:t xml:space="preserve">Broughton </w:t>
      </w:r>
      <w:r w:rsidR="00EC159E">
        <w:rPr>
          <w:rFonts w:ascii="Calibri" w:hAnsi="Calibri" w:cs="Calibri"/>
          <w:color w:val="000000"/>
          <w:sz w:val="22"/>
          <w:szCs w:val="22"/>
        </w:rPr>
        <w:t xml:space="preserve">and </w:t>
      </w:r>
      <w:r w:rsidRPr="002347D0">
        <w:rPr>
          <w:rFonts w:ascii="Calibri" w:hAnsi="Calibri" w:cs="Calibri"/>
          <w:color w:val="000000"/>
          <w:sz w:val="22"/>
          <w:szCs w:val="22"/>
        </w:rPr>
        <w:t xml:space="preserve"> Craigroyston High School </w:t>
      </w:r>
      <w:r w:rsidR="00EC159E">
        <w:rPr>
          <w:rFonts w:ascii="Calibri" w:hAnsi="Calibri" w:cs="Calibri"/>
          <w:color w:val="000000"/>
          <w:sz w:val="22"/>
          <w:szCs w:val="22"/>
        </w:rPr>
        <w:t xml:space="preserve">catchments </w:t>
      </w:r>
      <w:r>
        <w:rPr>
          <w:rFonts w:ascii="Calibri" w:hAnsi="Calibri" w:cs="Calibri"/>
          <w:color w:val="000000"/>
          <w:sz w:val="22"/>
          <w:szCs w:val="22"/>
        </w:rPr>
        <w:t xml:space="preserve">in </w:t>
      </w:r>
      <w:r w:rsidRPr="002347D0">
        <w:rPr>
          <w:rFonts w:ascii="Calibri" w:hAnsi="Calibri" w:cs="Calibri"/>
          <w:color w:val="000000"/>
          <w:sz w:val="22"/>
          <w:szCs w:val="22"/>
        </w:rPr>
        <w:t xml:space="preserve">North West Edinburgh. Sessions will take place across </w:t>
      </w:r>
      <w:r>
        <w:rPr>
          <w:rFonts w:ascii="Calibri" w:hAnsi="Calibri" w:cs="Calibri"/>
          <w:color w:val="000000"/>
          <w:sz w:val="22"/>
          <w:szCs w:val="22"/>
        </w:rPr>
        <w:t xml:space="preserve">the week </w:t>
      </w:r>
      <w:r w:rsidRPr="002347D0">
        <w:rPr>
          <w:rFonts w:ascii="Calibri" w:hAnsi="Calibri" w:cs="Calibri"/>
          <w:color w:val="000000"/>
          <w:sz w:val="22"/>
          <w:szCs w:val="22"/>
        </w:rPr>
        <w:t>with a</w:t>
      </w:r>
      <w:r>
        <w:rPr>
          <w:rFonts w:ascii="Calibri" w:hAnsi="Calibri" w:cs="Calibri"/>
          <w:color w:val="000000"/>
          <w:sz w:val="22"/>
          <w:szCs w:val="22"/>
        </w:rPr>
        <w:t xml:space="preserve">n additional </w:t>
      </w:r>
      <w:r w:rsidR="009B70F1">
        <w:rPr>
          <w:rFonts w:ascii="Calibri" w:hAnsi="Calibri" w:cs="Calibri"/>
          <w:color w:val="000000"/>
          <w:sz w:val="22"/>
          <w:szCs w:val="22"/>
        </w:rPr>
        <w:t xml:space="preserve">part </w:t>
      </w:r>
      <w:r w:rsidRPr="002347D0">
        <w:rPr>
          <w:rFonts w:ascii="Calibri" w:hAnsi="Calibri" w:cs="Calibri"/>
          <w:color w:val="000000"/>
          <w:sz w:val="22"/>
          <w:szCs w:val="22"/>
        </w:rPr>
        <w:t xml:space="preserve">of the role being to support young people into wider </w:t>
      </w:r>
      <w:r w:rsidR="00EC159E">
        <w:rPr>
          <w:rFonts w:ascii="Calibri" w:hAnsi="Calibri" w:cs="Calibri"/>
          <w:color w:val="000000"/>
          <w:sz w:val="22"/>
          <w:szCs w:val="22"/>
        </w:rPr>
        <w:t xml:space="preserve">youth work/ </w:t>
      </w:r>
      <w:r w:rsidRPr="002347D0">
        <w:rPr>
          <w:rFonts w:ascii="Calibri" w:hAnsi="Calibri" w:cs="Calibri"/>
          <w:color w:val="000000"/>
          <w:sz w:val="22"/>
          <w:szCs w:val="22"/>
        </w:rPr>
        <w:t xml:space="preserve">social provision in </w:t>
      </w:r>
      <w:r>
        <w:rPr>
          <w:rFonts w:ascii="Calibri" w:hAnsi="Calibri" w:cs="Calibri"/>
          <w:color w:val="000000"/>
          <w:sz w:val="22"/>
          <w:szCs w:val="22"/>
        </w:rPr>
        <w:t xml:space="preserve">the </w:t>
      </w:r>
      <w:r w:rsidRPr="002347D0">
        <w:rPr>
          <w:rFonts w:ascii="Calibri" w:hAnsi="Calibri" w:cs="Calibri"/>
          <w:color w:val="000000"/>
          <w:sz w:val="22"/>
          <w:szCs w:val="22"/>
        </w:rPr>
        <w:t xml:space="preserve">evenings and </w:t>
      </w:r>
      <w:r>
        <w:rPr>
          <w:rFonts w:ascii="Calibri" w:hAnsi="Calibri" w:cs="Calibri"/>
          <w:color w:val="000000"/>
          <w:sz w:val="22"/>
          <w:szCs w:val="22"/>
        </w:rPr>
        <w:t xml:space="preserve">at </w:t>
      </w:r>
      <w:r w:rsidRPr="002347D0">
        <w:rPr>
          <w:rFonts w:ascii="Calibri" w:hAnsi="Calibri" w:cs="Calibri"/>
          <w:color w:val="000000"/>
          <w:sz w:val="22"/>
          <w:szCs w:val="22"/>
        </w:rPr>
        <w:t xml:space="preserve">weekends. The service will be referral based working with a host of other organisations and </w:t>
      </w:r>
      <w:r w:rsidR="00EC159E">
        <w:rPr>
          <w:rFonts w:ascii="Calibri" w:hAnsi="Calibri" w:cs="Calibri"/>
          <w:color w:val="000000"/>
          <w:sz w:val="22"/>
          <w:szCs w:val="22"/>
        </w:rPr>
        <w:t xml:space="preserve">also </w:t>
      </w:r>
      <w:r w:rsidRPr="002347D0">
        <w:rPr>
          <w:rFonts w:ascii="Calibri" w:hAnsi="Calibri" w:cs="Calibri"/>
          <w:color w:val="000000"/>
          <w:sz w:val="22"/>
          <w:szCs w:val="22"/>
        </w:rPr>
        <w:t xml:space="preserve">taking referrals from young people and families directly. The </w:t>
      </w:r>
      <w:r>
        <w:rPr>
          <w:rFonts w:ascii="Calibri" w:hAnsi="Calibri" w:cs="Calibri"/>
          <w:color w:val="000000"/>
          <w:sz w:val="22"/>
          <w:szCs w:val="22"/>
        </w:rPr>
        <w:t xml:space="preserve">Youth </w:t>
      </w:r>
      <w:r w:rsidRPr="002347D0">
        <w:rPr>
          <w:rFonts w:ascii="Calibri" w:hAnsi="Calibri" w:cs="Calibri"/>
          <w:color w:val="000000"/>
          <w:sz w:val="22"/>
          <w:szCs w:val="22"/>
        </w:rPr>
        <w:t>Wellbeing Worker will develop a tailored plan with each young person to improve their mental health and wellbeing, using proven tools and approaches</w:t>
      </w:r>
      <w:r>
        <w:rPr>
          <w:rFonts w:ascii="Calibri" w:hAnsi="Calibri" w:cs="Calibri"/>
          <w:color w:val="000000"/>
          <w:sz w:val="22"/>
          <w:szCs w:val="22"/>
        </w:rPr>
        <w:t xml:space="preserve">. </w:t>
      </w:r>
    </w:p>
    <w:p w:rsidR="00D74AD6" w:rsidRPr="002347D0" w:rsidRDefault="00D74AD6" w:rsidP="00D74AD6">
      <w:pPr>
        <w:rPr>
          <w:rFonts w:ascii="Calibri" w:hAnsi="Calibri" w:cs="Calibri"/>
          <w:sz w:val="22"/>
          <w:szCs w:val="22"/>
        </w:rPr>
      </w:pPr>
    </w:p>
    <w:p w:rsidR="00D74AD6" w:rsidRPr="002347D0" w:rsidRDefault="00D74AD6" w:rsidP="00D74AD6">
      <w:pPr>
        <w:jc w:val="both"/>
        <w:rPr>
          <w:rFonts w:ascii="Calibri" w:hAnsi="Calibri" w:cs="Calibri"/>
          <w:b/>
          <w:sz w:val="22"/>
          <w:szCs w:val="22"/>
        </w:rPr>
      </w:pPr>
      <w:r w:rsidRPr="002347D0">
        <w:rPr>
          <w:rFonts w:ascii="Calibri" w:hAnsi="Calibri" w:cs="Calibri"/>
          <w:b/>
          <w:sz w:val="22"/>
          <w:szCs w:val="22"/>
        </w:rPr>
        <w:t xml:space="preserve">Particular responsibilities for the </w:t>
      </w:r>
      <w:r>
        <w:rPr>
          <w:rFonts w:ascii="Calibri" w:hAnsi="Calibri" w:cs="Calibri"/>
          <w:b/>
          <w:sz w:val="22"/>
          <w:szCs w:val="22"/>
        </w:rPr>
        <w:t xml:space="preserve">Youth </w:t>
      </w:r>
      <w:r w:rsidRPr="002347D0">
        <w:rPr>
          <w:rFonts w:ascii="Calibri" w:hAnsi="Calibri" w:cs="Calibri"/>
          <w:b/>
          <w:sz w:val="22"/>
          <w:szCs w:val="22"/>
        </w:rPr>
        <w:t>Wellbeing Worker will be negotiated with the Project Manager but will include:</w:t>
      </w:r>
    </w:p>
    <w:p w:rsidR="00D74AD6" w:rsidRPr="002347D0" w:rsidRDefault="00D74AD6" w:rsidP="00D74AD6">
      <w:pPr>
        <w:jc w:val="both"/>
        <w:rPr>
          <w:rFonts w:ascii="Calibri" w:hAnsi="Calibri" w:cs="Calibri"/>
          <w:sz w:val="22"/>
          <w:szCs w:val="22"/>
        </w:rPr>
      </w:pPr>
    </w:p>
    <w:p w:rsidR="00D74AD6" w:rsidRPr="002347D0" w:rsidRDefault="00D74AD6" w:rsidP="00D74AD6">
      <w:pPr>
        <w:widowControl/>
        <w:numPr>
          <w:ilvl w:val="0"/>
          <w:numId w:val="1"/>
        </w:numPr>
        <w:autoSpaceDE/>
        <w:autoSpaceDN/>
        <w:adjustRightInd/>
        <w:jc w:val="both"/>
        <w:rPr>
          <w:rFonts w:ascii="Calibri" w:hAnsi="Calibri" w:cs="Calibri"/>
          <w:sz w:val="22"/>
          <w:szCs w:val="22"/>
        </w:rPr>
      </w:pPr>
      <w:r w:rsidRPr="002347D0">
        <w:rPr>
          <w:rFonts w:ascii="Calibri" w:hAnsi="Calibri" w:cs="Calibri"/>
          <w:sz w:val="22"/>
          <w:szCs w:val="22"/>
        </w:rPr>
        <w:t xml:space="preserve">To offer support on an individual basis </w:t>
      </w:r>
      <w:r w:rsidR="00380745">
        <w:rPr>
          <w:rFonts w:ascii="Calibri" w:hAnsi="Calibri" w:cs="Calibri"/>
          <w:sz w:val="22"/>
          <w:szCs w:val="22"/>
        </w:rPr>
        <w:t xml:space="preserve">to young people </w:t>
      </w:r>
      <w:r w:rsidRPr="002347D0">
        <w:rPr>
          <w:rFonts w:ascii="Calibri" w:hAnsi="Calibri" w:cs="Calibri"/>
          <w:sz w:val="22"/>
          <w:szCs w:val="22"/>
        </w:rPr>
        <w:t>with the potential for additional group support</w:t>
      </w:r>
      <w:r w:rsidR="00380745">
        <w:rPr>
          <w:rFonts w:ascii="Calibri" w:hAnsi="Calibri" w:cs="Calibri"/>
          <w:sz w:val="22"/>
          <w:szCs w:val="22"/>
        </w:rPr>
        <w:t xml:space="preserve">. </w:t>
      </w:r>
      <w:r w:rsidRPr="002347D0">
        <w:rPr>
          <w:rFonts w:ascii="Calibri" w:hAnsi="Calibri" w:cs="Calibri"/>
          <w:sz w:val="22"/>
          <w:szCs w:val="22"/>
        </w:rPr>
        <w:t xml:space="preserve">  </w:t>
      </w:r>
    </w:p>
    <w:p w:rsidR="00D74AD6" w:rsidRPr="002347D0" w:rsidRDefault="00D74AD6" w:rsidP="00D74AD6">
      <w:pPr>
        <w:widowControl/>
        <w:numPr>
          <w:ilvl w:val="0"/>
          <w:numId w:val="1"/>
        </w:numPr>
        <w:autoSpaceDE/>
        <w:autoSpaceDN/>
        <w:adjustRightInd/>
        <w:jc w:val="both"/>
        <w:rPr>
          <w:rFonts w:ascii="Calibri" w:hAnsi="Calibri" w:cs="Calibri"/>
          <w:sz w:val="22"/>
          <w:szCs w:val="22"/>
        </w:rPr>
      </w:pPr>
      <w:r w:rsidRPr="002347D0">
        <w:rPr>
          <w:rFonts w:ascii="Calibri" w:hAnsi="Calibri" w:cs="Calibri"/>
          <w:sz w:val="22"/>
          <w:szCs w:val="22"/>
        </w:rPr>
        <w:t xml:space="preserve">To take a person centred approach in producing work plans. </w:t>
      </w:r>
    </w:p>
    <w:p w:rsidR="00D74AD6" w:rsidRPr="002347D0" w:rsidRDefault="00D74AD6" w:rsidP="00D74AD6">
      <w:pPr>
        <w:widowControl/>
        <w:numPr>
          <w:ilvl w:val="0"/>
          <w:numId w:val="1"/>
        </w:numPr>
        <w:autoSpaceDE/>
        <w:autoSpaceDN/>
        <w:adjustRightInd/>
        <w:jc w:val="both"/>
        <w:rPr>
          <w:rFonts w:ascii="Calibri" w:hAnsi="Calibri" w:cs="Calibri"/>
          <w:sz w:val="22"/>
          <w:szCs w:val="22"/>
        </w:rPr>
      </w:pPr>
      <w:r w:rsidRPr="002347D0">
        <w:rPr>
          <w:rFonts w:ascii="Calibri" w:hAnsi="Calibri" w:cs="Calibri"/>
          <w:sz w:val="22"/>
          <w:szCs w:val="22"/>
        </w:rPr>
        <w:t xml:space="preserve">To use proven tools and approaches designed to improve mental health and wellbeing and to undertake any training required to achieve this. </w:t>
      </w:r>
    </w:p>
    <w:p w:rsidR="00D74AD6" w:rsidRPr="002347D0" w:rsidRDefault="00D74AD6" w:rsidP="00D74AD6">
      <w:pPr>
        <w:widowControl/>
        <w:numPr>
          <w:ilvl w:val="0"/>
          <w:numId w:val="1"/>
        </w:numPr>
        <w:autoSpaceDE/>
        <w:autoSpaceDN/>
        <w:adjustRightInd/>
        <w:jc w:val="both"/>
        <w:rPr>
          <w:rFonts w:ascii="Calibri" w:hAnsi="Calibri" w:cs="Calibri"/>
          <w:sz w:val="22"/>
          <w:szCs w:val="22"/>
        </w:rPr>
      </w:pPr>
      <w:r w:rsidRPr="002347D0">
        <w:rPr>
          <w:rFonts w:ascii="Calibri" w:hAnsi="Calibri" w:cs="Calibri"/>
          <w:sz w:val="22"/>
          <w:szCs w:val="22"/>
        </w:rPr>
        <w:t xml:space="preserve">To maintain accurate records which will provide detailed information of </w:t>
      </w:r>
      <w:r w:rsidR="00380745">
        <w:rPr>
          <w:rFonts w:ascii="Calibri" w:hAnsi="Calibri" w:cs="Calibri"/>
          <w:sz w:val="22"/>
          <w:szCs w:val="22"/>
        </w:rPr>
        <w:t xml:space="preserve">the </w:t>
      </w:r>
      <w:r w:rsidRPr="002347D0">
        <w:rPr>
          <w:rFonts w:ascii="Calibri" w:hAnsi="Calibri" w:cs="Calibri"/>
          <w:sz w:val="22"/>
          <w:szCs w:val="22"/>
        </w:rPr>
        <w:t>work and assist in evaluation.</w:t>
      </w:r>
    </w:p>
    <w:p w:rsidR="00D74AD6" w:rsidRPr="002347D0" w:rsidRDefault="00D74AD6" w:rsidP="00D74AD6">
      <w:pPr>
        <w:widowControl/>
        <w:numPr>
          <w:ilvl w:val="0"/>
          <w:numId w:val="1"/>
        </w:numPr>
        <w:autoSpaceDE/>
        <w:autoSpaceDN/>
        <w:adjustRightInd/>
        <w:jc w:val="both"/>
        <w:rPr>
          <w:rFonts w:ascii="Calibri" w:hAnsi="Calibri" w:cs="Calibri"/>
          <w:sz w:val="22"/>
          <w:szCs w:val="22"/>
        </w:rPr>
      </w:pPr>
      <w:r w:rsidRPr="002347D0">
        <w:rPr>
          <w:rFonts w:ascii="Calibri" w:hAnsi="Calibri" w:cs="Calibri"/>
          <w:sz w:val="22"/>
          <w:szCs w:val="22"/>
        </w:rPr>
        <w:t>To participate in multi-agency meetings</w:t>
      </w:r>
      <w:r>
        <w:rPr>
          <w:rFonts w:ascii="Calibri" w:hAnsi="Calibri" w:cs="Calibri"/>
          <w:sz w:val="22"/>
          <w:szCs w:val="22"/>
        </w:rPr>
        <w:t xml:space="preserve"> and </w:t>
      </w:r>
      <w:r w:rsidRPr="002347D0">
        <w:rPr>
          <w:rFonts w:ascii="Calibri" w:hAnsi="Calibri" w:cs="Calibri"/>
          <w:sz w:val="22"/>
          <w:szCs w:val="22"/>
        </w:rPr>
        <w:t xml:space="preserve">develop a </w:t>
      </w:r>
      <w:r w:rsidR="00EC159E">
        <w:rPr>
          <w:rFonts w:ascii="Calibri" w:hAnsi="Calibri" w:cs="Calibri"/>
          <w:sz w:val="22"/>
          <w:szCs w:val="22"/>
        </w:rPr>
        <w:t xml:space="preserve">good understanding </w:t>
      </w:r>
      <w:r w:rsidRPr="002347D0">
        <w:rPr>
          <w:rFonts w:ascii="Calibri" w:hAnsi="Calibri" w:cs="Calibri"/>
          <w:sz w:val="22"/>
          <w:szCs w:val="22"/>
        </w:rPr>
        <w:t>of local and city wide services</w:t>
      </w:r>
      <w:r>
        <w:rPr>
          <w:rFonts w:ascii="Calibri" w:hAnsi="Calibri" w:cs="Calibri"/>
          <w:sz w:val="22"/>
          <w:szCs w:val="22"/>
        </w:rPr>
        <w:t xml:space="preserve">. </w:t>
      </w:r>
      <w:r w:rsidRPr="002347D0">
        <w:rPr>
          <w:rFonts w:ascii="Calibri" w:hAnsi="Calibri" w:cs="Calibri"/>
          <w:sz w:val="22"/>
          <w:szCs w:val="22"/>
        </w:rPr>
        <w:t xml:space="preserve"> </w:t>
      </w:r>
    </w:p>
    <w:p w:rsidR="00D74AD6" w:rsidRPr="002347D0" w:rsidRDefault="00D74AD6" w:rsidP="00D74AD6">
      <w:pPr>
        <w:widowControl/>
        <w:numPr>
          <w:ilvl w:val="0"/>
          <w:numId w:val="1"/>
        </w:numPr>
        <w:autoSpaceDE/>
        <w:autoSpaceDN/>
        <w:adjustRightInd/>
        <w:jc w:val="both"/>
        <w:rPr>
          <w:rFonts w:ascii="Calibri" w:hAnsi="Calibri" w:cs="Calibri"/>
          <w:sz w:val="22"/>
          <w:szCs w:val="22"/>
        </w:rPr>
      </w:pPr>
      <w:r w:rsidRPr="002347D0">
        <w:rPr>
          <w:rFonts w:ascii="Calibri" w:hAnsi="Calibri" w:cs="Calibri"/>
          <w:sz w:val="22"/>
          <w:szCs w:val="22"/>
        </w:rPr>
        <w:t xml:space="preserve">To maintain up to date knowledge of relevant policy, i.e. “Getting It Right for Every Child”.  </w:t>
      </w:r>
    </w:p>
    <w:p w:rsidR="00D74AD6" w:rsidRPr="002347D0" w:rsidRDefault="00D74AD6" w:rsidP="00D74AD6">
      <w:pPr>
        <w:widowControl/>
        <w:numPr>
          <w:ilvl w:val="0"/>
          <w:numId w:val="1"/>
        </w:numPr>
        <w:autoSpaceDE/>
        <w:autoSpaceDN/>
        <w:adjustRightInd/>
        <w:jc w:val="both"/>
        <w:rPr>
          <w:rFonts w:ascii="Calibri" w:hAnsi="Calibri" w:cs="Calibri"/>
          <w:sz w:val="22"/>
          <w:szCs w:val="22"/>
        </w:rPr>
      </w:pPr>
      <w:r w:rsidRPr="002347D0">
        <w:rPr>
          <w:rFonts w:ascii="Calibri" w:hAnsi="Calibri" w:cs="Calibri"/>
          <w:sz w:val="22"/>
          <w:szCs w:val="22"/>
        </w:rPr>
        <w:t xml:space="preserve">To ensure regular review of the support work and manage a caseload effectively and efficiently. </w:t>
      </w:r>
    </w:p>
    <w:p w:rsidR="00D74AD6" w:rsidRDefault="00D74AD6" w:rsidP="00D74AD6">
      <w:pPr>
        <w:widowControl/>
        <w:numPr>
          <w:ilvl w:val="0"/>
          <w:numId w:val="1"/>
        </w:numPr>
        <w:autoSpaceDE/>
        <w:autoSpaceDN/>
        <w:adjustRightInd/>
        <w:jc w:val="both"/>
        <w:rPr>
          <w:rFonts w:ascii="Calibri" w:hAnsi="Calibri" w:cs="Calibri"/>
          <w:sz w:val="22"/>
          <w:szCs w:val="22"/>
        </w:rPr>
      </w:pPr>
      <w:r w:rsidRPr="002347D0">
        <w:rPr>
          <w:rFonts w:ascii="Calibri" w:hAnsi="Calibri" w:cs="Calibri"/>
          <w:sz w:val="22"/>
          <w:szCs w:val="22"/>
        </w:rPr>
        <w:t xml:space="preserve">To identify any need for additional parent/ carer or sibling support and liaise with partner organisations in this. </w:t>
      </w:r>
    </w:p>
    <w:p w:rsidR="00381253" w:rsidRDefault="00381253" w:rsidP="00D74AD6">
      <w:pPr>
        <w:widowControl/>
        <w:numPr>
          <w:ilvl w:val="0"/>
          <w:numId w:val="1"/>
        </w:numPr>
        <w:autoSpaceDE/>
        <w:autoSpaceDN/>
        <w:adjustRightInd/>
        <w:jc w:val="both"/>
        <w:rPr>
          <w:rFonts w:ascii="Calibri" w:hAnsi="Calibri" w:cs="Calibri"/>
          <w:sz w:val="22"/>
          <w:szCs w:val="22"/>
        </w:rPr>
      </w:pPr>
      <w:r>
        <w:rPr>
          <w:rFonts w:ascii="Calibri" w:hAnsi="Calibri" w:cs="Calibri"/>
          <w:sz w:val="22"/>
          <w:szCs w:val="22"/>
        </w:rPr>
        <w:t xml:space="preserve">To  work with the wider PYCP team to identify additional activities and opportunities for young people. </w:t>
      </w:r>
    </w:p>
    <w:p w:rsidR="00D74AD6" w:rsidRDefault="00D74AD6" w:rsidP="00D74AD6">
      <w:pPr>
        <w:jc w:val="both"/>
        <w:rPr>
          <w:rFonts w:ascii="Calibri" w:hAnsi="Calibri" w:cs="Calibri"/>
          <w:b/>
          <w:sz w:val="22"/>
          <w:szCs w:val="22"/>
        </w:rPr>
      </w:pPr>
    </w:p>
    <w:p w:rsidR="00D74AD6" w:rsidRPr="002347D0" w:rsidRDefault="00D74AD6" w:rsidP="00D74AD6">
      <w:pPr>
        <w:jc w:val="both"/>
        <w:rPr>
          <w:rFonts w:ascii="Calibri" w:hAnsi="Calibri" w:cs="Calibri"/>
          <w:b/>
          <w:sz w:val="22"/>
          <w:szCs w:val="22"/>
        </w:rPr>
      </w:pPr>
      <w:r w:rsidRPr="002347D0">
        <w:rPr>
          <w:rFonts w:ascii="Calibri" w:hAnsi="Calibri" w:cs="Calibri"/>
          <w:b/>
          <w:sz w:val="22"/>
          <w:szCs w:val="22"/>
        </w:rPr>
        <w:t>Supervision Required</w:t>
      </w:r>
    </w:p>
    <w:p w:rsidR="00D74AD6" w:rsidRPr="002347D0" w:rsidRDefault="00D74AD6" w:rsidP="00D74AD6">
      <w:pPr>
        <w:jc w:val="both"/>
        <w:rPr>
          <w:rFonts w:ascii="Calibri" w:hAnsi="Calibri" w:cs="Calibri"/>
          <w:sz w:val="22"/>
          <w:szCs w:val="22"/>
        </w:rPr>
      </w:pPr>
    </w:p>
    <w:p w:rsidR="00D74AD6" w:rsidRPr="002347D0" w:rsidRDefault="00D74AD6" w:rsidP="00D74AD6">
      <w:pPr>
        <w:jc w:val="both"/>
        <w:rPr>
          <w:rFonts w:ascii="Calibri" w:hAnsi="Calibri" w:cs="Calibri"/>
          <w:sz w:val="22"/>
          <w:szCs w:val="22"/>
        </w:rPr>
      </w:pPr>
      <w:r w:rsidRPr="002347D0">
        <w:rPr>
          <w:rFonts w:ascii="Calibri" w:hAnsi="Calibri" w:cs="Calibri"/>
          <w:sz w:val="22"/>
          <w:szCs w:val="22"/>
        </w:rPr>
        <w:t xml:space="preserve">Regular </w:t>
      </w:r>
      <w:r w:rsidR="00E92039">
        <w:rPr>
          <w:rFonts w:ascii="Calibri" w:hAnsi="Calibri" w:cs="Calibri"/>
          <w:sz w:val="22"/>
          <w:szCs w:val="22"/>
        </w:rPr>
        <w:t xml:space="preserve">“support and </w:t>
      </w:r>
      <w:r w:rsidRPr="002347D0">
        <w:rPr>
          <w:rFonts w:ascii="Calibri" w:hAnsi="Calibri" w:cs="Calibri"/>
          <w:sz w:val="22"/>
          <w:szCs w:val="22"/>
        </w:rPr>
        <w:t>supervision</w:t>
      </w:r>
      <w:r w:rsidR="00E92039">
        <w:rPr>
          <w:rFonts w:ascii="Calibri" w:hAnsi="Calibri" w:cs="Calibri"/>
          <w:sz w:val="22"/>
          <w:szCs w:val="22"/>
        </w:rPr>
        <w:t>”</w:t>
      </w:r>
      <w:r w:rsidRPr="002347D0">
        <w:rPr>
          <w:rFonts w:ascii="Calibri" w:hAnsi="Calibri" w:cs="Calibri"/>
          <w:sz w:val="22"/>
          <w:szCs w:val="22"/>
        </w:rPr>
        <w:t xml:space="preserve"> will be provided by the Project Manager with whom a jointly agreed work programme will be created.  The po</w:t>
      </w:r>
      <w:smartTag w:uri="urn:schemas-microsoft-com:office:smarttags" w:element="PersonName">
        <w:r w:rsidRPr="002347D0">
          <w:rPr>
            <w:rFonts w:ascii="Calibri" w:hAnsi="Calibri" w:cs="Calibri"/>
            <w:sz w:val="22"/>
            <w:szCs w:val="22"/>
          </w:rPr>
          <w:t>st</w:t>
        </w:r>
      </w:smartTag>
      <w:r w:rsidRPr="002347D0">
        <w:rPr>
          <w:rFonts w:ascii="Calibri" w:hAnsi="Calibri" w:cs="Calibri"/>
          <w:sz w:val="22"/>
          <w:szCs w:val="22"/>
        </w:rPr>
        <w:t xml:space="preserve"> holder will have autonomy on a day to day basis.</w:t>
      </w:r>
    </w:p>
    <w:p w:rsidR="00D74AD6" w:rsidRPr="002347D0" w:rsidRDefault="00D74AD6" w:rsidP="00D74AD6">
      <w:pPr>
        <w:jc w:val="both"/>
        <w:rPr>
          <w:rFonts w:ascii="Calibri" w:hAnsi="Calibri" w:cs="Calibri"/>
          <w:sz w:val="22"/>
          <w:szCs w:val="22"/>
        </w:rPr>
      </w:pPr>
    </w:p>
    <w:p w:rsidR="00D74AD6" w:rsidRPr="002347D0" w:rsidRDefault="00D74AD6" w:rsidP="00D74AD6">
      <w:pPr>
        <w:jc w:val="both"/>
        <w:rPr>
          <w:rFonts w:ascii="Calibri" w:hAnsi="Calibri" w:cs="Calibri"/>
          <w:sz w:val="22"/>
          <w:szCs w:val="22"/>
        </w:rPr>
      </w:pPr>
      <w:r w:rsidRPr="002347D0">
        <w:rPr>
          <w:rFonts w:ascii="Calibri" w:hAnsi="Calibri" w:cs="Calibri"/>
          <w:sz w:val="22"/>
          <w:szCs w:val="22"/>
        </w:rPr>
        <w:t>Regular team meetings at which ongoing and adhoc issues can be discussed.</w:t>
      </w:r>
    </w:p>
    <w:p w:rsidR="00D74AD6" w:rsidRPr="002347D0" w:rsidRDefault="00D74AD6" w:rsidP="00D74AD6">
      <w:pPr>
        <w:jc w:val="both"/>
        <w:rPr>
          <w:rFonts w:ascii="Calibri" w:hAnsi="Calibri" w:cs="Calibri"/>
          <w:sz w:val="22"/>
          <w:szCs w:val="22"/>
        </w:rPr>
      </w:pPr>
    </w:p>
    <w:p w:rsidR="00D74AD6" w:rsidRPr="002347D0" w:rsidRDefault="00D74AD6" w:rsidP="00D74AD6">
      <w:pPr>
        <w:jc w:val="both"/>
        <w:rPr>
          <w:rFonts w:ascii="Calibri" w:hAnsi="Calibri" w:cs="Calibri"/>
          <w:b/>
          <w:sz w:val="22"/>
          <w:szCs w:val="22"/>
          <w:u w:val="single"/>
        </w:rPr>
      </w:pPr>
      <w:r w:rsidRPr="002347D0">
        <w:rPr>
          <w:rFonts w:ascii="Calibri" w:hAnsi="Calibri" w:cs="Calibri"/>
          <w:b/>
          <w:sz w:val="22"/>
          <w:szCs w:val="22"/>
          <w:u w:val="single"/>
        </w:rPr>
        <w:t xml:space="preserve">PERSON SPECIFICATION:  </w:t>
      </w:r>
    </w:p>
    <w:p w:rsidR="00D74AD6" w:rsidRPr="002347D0" w:rsidRDefault="00D74AD6" w:rsidP="00D74AD6">
      <w:pPr>
        <w:jc w:val="both"/>
        <w:rPr>
          <w:rFonts w:ascii="Calibri" w:hAnsi="Calibri" w:cs="Calibri"/>
          <w:sz w:val="22"/>
          <w:szCs w:val="22"/>
        </w:rPr>
      </w:pPr>
    </w:p>
    <w:p w:rsidR="00D74AD6" w:rsidRPr="002347D0" w:rsidRDefault="00D74AD6" w:rsidP="00D74AD6">
      <w:pPr>
        <w:jc w:val="both"/>
        <w:rPr>
          <w:rFonts w:ascii="Calibri" w:hAnsi="Calibri" w:cs="Calibri"/>
          <w:b/>
          <w:sz w:val="22"/>
          <w:szCs w:val="22"/>
        </w:rPr>
      </w:pPr>
      <w:r w:rsidRPr="002347D0">
        <w:rPr>
          <w:rFonts w:ascii="Calibri" w:hAnsi="Calibri" w:cs="Calibri"/>
          <w:b/>
          <w:sz w:val="22"/>
          <w:szCs w:val="22"/>
        </w:rPr>
        <w:t>Education</w:t>
      </w:r>
    </w:p>
    <w:p w:rsidR="00D74AD6" w:rsidRPr="002347D0" w:rsidRDefault="00D74AD6" w:rsidP="00D74AD6">
      <w:pPr>
        <w:jc w:val="both"/>
        <w:rPr>
          <w:rFonts w:ascii="Calibri" w:hAnsi="Calibri" w:cs="Calibri"/>
          <w:sz w:val="22"/>
          <w:szCs w:val="22"/>
        </w:rPr>
      </w:pPr>
      <w:r w:rsidRPr="002347D0">
        <w:rPr>
          <w:rFonts w:ascii="Calibri" w:hAnsi="Calibri" w:cs="Calibri"/>
          <w:sz w:val="22"/>
          <w:szCs w:val="22"/>
        </w:rPr>
        <w:br/>
        <w:t xml:space="preserve">A </w:t>
      </w:r>
      <w:r w:rsidR="00EC159E">
        <w:rPr>
          <w:rFonts w:ascii="Calibri" w:hAnsi="Calibri" w:cs="Calibri"/>
          <w:sz w:val="22"/>
          <w:szCs w:val="22"/>
        </w:rPr>
        <w:t xml:space="preserve">professional qualification in </w:t>
      </w:r>
      <w:r w:rsidRPr="002347D0">
        <w:rPr>
          <w:rFonts w:ascii="Calibri" w:hAnsi="Calibri" w:cs="Calibri"/>
          <w:sz w:val="22"/>
          <w:szCs w:val="22"/>
        </w:rPr>
        <w:t>Community Education</w:t>
      </w:r>
      <w:r w:rsidR="00EC159E">
        <w:rPr>
          <w:rFonts w:ascii="Calibri" w:hAnsi="Calibri" w:cs="Calibri"/>
          <w:sz w:val="22"/>
          <w:szCs w:val="22"/>
        </w:rPr>
        <w:t xml:space="preserve">, </w:t>
      </w:r>
      <w:r w:rsidRPr="002347D0">
        <w:rPr>
          <w:rFonts w:ascii="Calibri" w:hAnsi="Calibri" w:cs="Calibri"/>
          <w:sz w:val="22"/>
          <w:szCs w:val="22"/>
        </w:rPr>
        <w:t xml:space="preserve">Social Work, </w:t>
      </w:r>
      <w:r w:rsidR="00EC159E">
        <w:rPr>
          <w:rFonts w:ascii="Calibri" w:hAnsi="Calibri" w:cs="Calibri"/>
          <w:sz w:val="22"/>
          <w:szCs w:val="22"/>
        </w:rPr>
        <w:t xml:space="preserve">Health, Education </w:t>
      </w:r>
      <w:r w:rsidRPr="002347D0">
        <w:rPr>
          <w:rFonts w:ascii="Calibri" w:hAnsi="Calibri" w:cs="Calibri"/>
          <w:sz w:val="22"/>
          <w:szCs w:val="22"/>
        </w:rPr>
        <w:t xml:space="preserve">or other relevant profession is desirable.  </w:t>
      </w:r>
    </w:p>
    <w:p w:rsidR="00D74AD6" w:rsidRPr="002347D0" w:rsidRDefault="00D74AD6" w:rsidP="00D74AD6">
      <w:pPr>
        <w:jc w:val="both"/>
        <w:rPr>
          <w:rFonts w:ascii="Calibri" w:hAnsi="Calibri" w:cs="Calibri"/>
          <w:b/>
          <w:sz w:val="22"/>
          <w:szCs w:val="22"/>
        </w:rPr>
      </w:pPr>
      <w:r w:rsidRPr="002347D0">
        <w:rPr>
          <w:rFonts w:ascii="Calibri" w:hAnsi="Calibri" w:cs="Calibri"/>
          <w:sz w:val="22"/>
          <w:szCs w:val="22"/>
        </w:rPr>
        <w:br/>
      </w:r>
      <w:r w:rsidRPr="002347D0">
        <w:rPr>
          <w:rFonts w:ascii="Calibri" w:hAnsi="Calibri" w:cs="Calibri"/>
          <w:b/>
          <w:sz w:val="22"/>
          <w:szCs w:val="22"/>
        </w:rPr>
        <w:t>Experience</w:t>
      </w:r>
    </w:p>
    <w:p w:rsidR="00D74AD6" w:rsidRPr="002347D0" w:rsidRDefault="00D74AD6" w:rsidP="00D74AD6">
      <w:pPr>
        <w:jc w:val="both"/>
        <w:rPr>
          <w:rFonts w:ascii="Calibri" w:hAnsi="Calibri" w:cs="Calibri"/>
          <w:b/>
          <w:sz w:val="22"/>
          <w:szCs w:val="22"/>
        </w:rPr>
      </w:pPr>
    </w:p>
    <w:p w:rsidR="00D74AD6" w:rsidRPr="002347D0" w:rsidRDefault="00D74AD6" w:rsidP="00D74AD6">
      <w:pPr>
        <w:jc w:val="both"/>
        <w:rPr>
          <w:rFonts w:ascii="Calibri" w:hAnsi="Calibri" w:cs="Calibri"/>
          <w:i/>
          <w:sz w:val="22"/>
          <w:szCs w:val="22"/>
        </w:rPr>
      </w:pPr>
      <w:r w:rsidRPr="002347D0">
        <w:rPr>
          <w:rFonts w:ascii="Calibri" w:hAnsi="Calibri" w:cs="Calibri"/>
          <w:i/>
          <w:sz w:val="22"/>
          <w:szCs w:val="22"/>
        </w:rPr>
        <w:t>Essential</w:t>
      </w:r>
    </w:p>
    <w:p w:rsidR="00D74AD6" w:rsidRPr="002347D0" w:rsidRDefault="00D74AD6" w:rsidP="00D74AD6">
      <w:pPr>
        <w:jc w:val="both"/>
        <w:rPr>
          <w:rFonts w:ascii="Calibri" w:hAnsi="Calibri" w:cs="Calibri"/>
          <w:sz w:val="22"/>
          <w:szCs w:val="22"/>
        </w:rPr>
      </w:pPr>
    </w:p>
    <w:p w:rsidR="00D74AD6" w:rsidRPr="00DE7DDF" w:rsidRDefault="00D74AD6" w:rsidP="00D74AD6">
      <w:pPr>
        <w:numPr>
          <w:ilvl w:val="0"/>
          <w:numId w:val="1"/>
        </w:numPr>
        <w:jc w:val="both"/>
        <w:rPr>
          <w:rFonts w:ascii="Calibri" w:hAnsi="Calibri" w:cs="Calibri"/>
          <w:sz w:val="22"/>
          <w:szCs w:val="22"/>
        </w:rPr>
      </w:pPr>
      <w:r w:rsidRPr="00DE7DDF">
        <w:rPr>
          <w:rFonts w:ascii="Calibri" w:hAnsi="Calibri" w:cs="Calibri"/>
          <w:sz w:val="22"/>
          <w:szCs w:val="22"/>
        </w:rPr>
        <w:t xml:space="preserve">At least 2 years’ experience of working with young people in a relevant setting(s) including 1:1 and group support. </w:t>
      </w:r>
    </w:p>
    <w:p w:rsidR="00D74AD6" w:rsidRPr="002347D0" w:rsidRDefault="00D74AD6" w:rsidP="00D74AD6">
      <w:pPr>
        <w:numPr>
          <w:ilvl w:val="0"/>
          <w:numId w:val="1"/>
        </w:numPr>
        <w:jc w:val="both"/>
        <w:rPr>
          <w:rFonts w:ascii="Calibri" w:hAnsi="Calibri" w:cs="Calibri"/>
          <w:sz w:val="22"/>
          <w:szCs w:val="22"/>
        </w:rPr>
      </w:pPr>
      <w:r w:rsidRPr="002347D0">
        <w:rPr>
          <w:rFonts w:ascii="Calibri" w:hAnsi="Calibri" w:cs="Calibri"/>
          <w:sz w:val="22"/>
          <w:szCs w:val="22"/>
        </w:rPr>
        <w:t xml:space="preserve">Experience of working within a multi-agency approach.  </w:t>
      </w:r>
    </w:p>
    <w:p w:rsidR="00D74AD6" w:rsidRDefault="00D74AD6" w:rsidP="00D74AD6">
      <w:pPr>
        <w:numPr>
          <w:ilvl w:val="0"/>
          <w:numId w:val="1"/>
        </w:numPr>
        <w:jc w:val="both"/>
        <w:rPr>
          <w:rFonts w:ascii="Calibri" w:hAnsi="Calibri" w:cs="Calibri"/>
          <w:sz w:val="22"/>
          <w:szCs w:val="22"/>
        </w:rPr>
      </w:pPr>
      <w:r w:rsidRPr="002347D0">
        <w:rPr>
          <w:rFonts w:ascii="Calibri" w:hAnsi="Calibri" w:cs="Calibri"/>
          <w:sz w:val="22"/>
          <w:szCs w:val="22"/>
        </w:rPr>
        <w:t xml:space="preserve">Experience of developing </w:t>
      </w:r>
      <w:r w:rsidR="008B67D6">
        <w:rPr>
          <w:rFonts w:ascii="Calibri" w:hAnsi="Calibri" w:cs="Calibri"/>
          <w:sz w:val="22"/>
          <w:szCs w:val="22"/>
        </w:rPr>
        <w:t xml:space="preserve">plans and </w:t>
      </w:r>
      <w:r w:rsidR="00542E59">
        <w:rPr>
          <w:rFonts w:ascii="Calibri" w:hAnsi="Calibri" w:cs="Calibri"/>
          <w:sz w:val="22"/>
          <w:szCs w:val="22"/>
        </w:rPr>
        <w:t xml:space="preserve">activities </w:t>
      </w:r>
      <w:r w:rsidRPr="002347D0">
        <w:rPr>
          <w:rFonts w:ascii="Calibri" w:hAnsi="Calibri" w:cs="Calibri"/>
          <w:sz w:val="22"/>
          <w:szCs w:val="22"/>
        </w:rPr>
        <w:t xml:space="preserve">for young people. </w:t>
      </w:r>
    </w:p>
    <w:p w:rsidR="00D74AD6" w:rsidRPr="002347D0" w:rsidRDefault="00D74AD6" w:rsidP="00D74AD6">
      <w:pPr>
        <w:widowControl/>
        <w:numPr>
          <w:ilvl w:val="0"/>
          <w:numId w:val="1"/>
        </w:numPr>
        <w:autoSpaceDE/>
        <w:autoSpaceDN/>
        <w:adjustRightInd/>
        <w:jc w:val="both"/>
        <w:rPr>
          <w:rFonts w:ascii="Calibri" w:hAnsi="Calibri" w:cs="Calibri"/>
          <w:sz w:val="22"/>
          <w:szCs w:val="22"/>
        </w:rPr>
      </w:pPr>
      <w:r w:rsidRPr="002347D0">
        <w:rPr>
          <w:rFonts w:ascii="Calibri" w:hAnsi="Calibri" w:cs="Calibri"/>
          <w:sz w:val="22"/>
          <w:szCs w:val="22"/>
        </w:rPr>
        <w:t>Able to work well in a team</w:t>
      </w:r>
      <w:r>
        <w:rPr>
          <w:rFonts w:ascii="Calibri" w:hAnsi="Calibri" w:cs="Calibri"/>
          <w:sz w:val="22"/>
          <w:szCs w:val="22"/>
        </w:rPr>
        <w:t xml:space="preserve"> as well as working independently.</w:t>
      </w:r>
      <w:r w:rsidRPr="002347D0">
        <w:rPr>
          <w:rFonts w:ascii="Calibri" w:hAnsi="Calibri" w:cs="Calibri"/>
          <w:sz w:val="22"/>
          <w:szCs w:val="22"/>
        </w:rPr>
        <w:t xml:space="preserve"> </w:t>
      </w:r>
    </w:p>
    <w:p w:rsidR="00D74AD6" w:rsidRPr="002347D0" w:rsidRDefault="00EC159E" w:rsidP="00D74AD6">
      <w:pPr>
        <w:widowControl/>
        <w:numPr>
          <w:ilvl w:val="0"/>
          <w:numId w:val="1"/>
        </w:numPr>
        <w:autoSpaceDE/>
        <w:autoSpaceDN/>
        <w:adjustRightInd/>
        <w:jc w:val="both"/>
        <w:rPr>
          <w:rFonts w:ascii="Calibri" w:hAnsi="Calibri" w:cs="Calibri"/>
          <w:sz w:val="22"/>
          <w:szCs w:val="22"/>
        </w:rPr>
      </w:pPr>
      <w:r>
        <w:rPr>
          <w:rFonts w:ascii="Calibri" w:hAnsi="Calibri" w:cs="Calibri"/>
          <w:sz w:val="22"/>
          <w:szCs w:val="22"/>
        </w:rPr>
        <w:t xml:space="preserve">Excellent </w:t>
      </w:r>
      <w:r w:rsidR="00D74AD6" w:rsidRPr="002347D0">
        <w:rPr>
          <w:rFonts w:ascii="Calibri" w:hAnsi="Calibri" w:cs="Calibri"/>
          <w:sz w:val="22"/>
          <w:szCs w:val="22"/>
        </w:rPr>
        <w:t>organisational skills</w:t>
      </w:r>
      <w:r w:rsidR="00D74AD6">
        <w:rPr>
          <w:rFonts w:ascii="Calibri" w:hAnsi="Calibri" w:cs="Calibri"/>
          <w:sz w:val="22"/>
          <w:szCs w:val="22"/>
        </w:rPr>
        <w:t>.</w:t>
      </w:r>
      <w:r w:rsidR="00D74AD6" w:rsidRPr="002347D0">
        <w:rPr>
          <w:rFonts w:ascii="Calibri" w:hAnsi="Calibri" w:cs="Calibri"/>
          <w:sz w:val="22"/>
          <w:szCs w:val="22"/>
        </w:rPr>
        <w:t xml:space="preserve"> </w:t>
      </w:r>
    </w:p>
    <w:p w:rsidR="00D74AD6" w:rsidRPr="002347D0" w:rsidRDefault="00D74AD6" w:rsidP="00D74AD6">
      <w:pPr>
        <w:widowControl/>
        <w:numPr>
          <w:ilvl w:val="0"/>
          <w:numId w:val="1"/>
        </w:numPr>
        <w:autoSpaceDE/>
        <w:autoSpaceDN/>
        <w:adjustRightInd/>
        <w:jc w:val="both"/>
        <w:rPr>
          <w:rFonts w:ascii="Calibri" w:hAnsi="Calibri" w:cs="Calibri"/>
          <w:sz w:val="22"/>
          <w:szCs w:val="22"/>
        </w:rPr>
      </w:pPr>
      <w:r>
        <w:rPr>
          <w:rFonts w:ascii="Calibri" w:hAnsi="Calibri" w:cs="Calibri"/>
          <w:sz w:val="22"/>
          <w:szCs w:val="22"/>
        </w:rPr>
        <w:t>An e</w:t>
      </w:r>
      <w:r w:rsidRPr="002347D0">
        <w:rPr>
          <w:rFonts w:ascii="Calibri" w:hAnsi="Calibri" w:cs="Calibri"/>
          <w:sz w:val="22"/>
          <w:szCs w:val="22"/>
        </w:rPr>
        <w:t>ffective communicator</w:t>
      </w:r>
      <w:r>
        <w:rPr>
          <w:rFonts w:ascii="Calibri" w:hAnsi="Calibri" w:cs="Calibri"/>
          <w:sz w:val="22"/>
          <w:szCs w:val="22"/>
        </w:rPr>
        <w:t>.</w:t>
      </w:r>
      <w:r w:rsidRPr="002347D0">
        <w:rPr>
          <w:rFonts w:ascii="Calibri" w:hAnsi="Calibri" w:cs="Calibri"/>
          <w:sz w:val="22"/>
          <w:szCs w:val="22"/>
        </w:rPr>
        <w:t xml:space="preserve"> </w:t>
      </w:r>
    </w:p>
    <w:p w:rsidR="00D74AD6" w:rsidRPr="002347D0" w:rsidRDefault="00D74AD6" w:rsidP="00D74AD6">
      <w:pPr>
        <w:ind w:left="720"/>
        <w:jc w:val="both"/>
        <w:rPr>
          <w:rFonts w:ascii="Calibri" w:hAnsi="Calibri" w:cs="Calibri"/>
          <w:sz w:val="22"/>
          <w:szCs w:val="22"/>
        </w:rPr>
      </w:pPr>
    </w:p>
    <w:p w:rsidR="00D74AD6" w:rsidRPr="002347D0" w:rsidRDefault="00D74AD6" w:rsidP="00D74AD6">
      <w:pPr>
        <w:jc w:val="both"/>
        <w:rPr>
          <w:rFonts w:ascii="Calibri" w:hAnsi="Calibri" w:cs="Calibri"/>
          <w:i/>
          <w:sz w:val="22"/>
          <w:szCs w:val="22"/>
        </w:rPr>
      </w:pPr>
      <w:r w:rsidRPr="002347D0">
        <w:rPr>
          <w:rFonts w:ascii="Calibri" w:hAnsi="Calibri" w:cs="Calibri"/>
          <w:i/>
          <w:sz w:val="22"/>
          <w:szCs w:val="22"/>
        </w:rPr>
        <w:t>Desirable</w:t>
      </w:r>
    </w:p>
    <w:p w:rsidR="00D74AD6" w:rsidRPr="002347D0" w:rsidRDefault="00D74AD6" w:rsidP="00D74AD6">
      <w:pPr>
        <w:jc w:val="both"/>
        <w:rPr>
          <w:rFonts w:ascii="Calibri" w:hAnsi="Calibri" w:cs="Calibri"/>
          <w:sz w:val="22"/>
          <w:szCs w:val="22"/>
        </w:rPr>
      </w:pPr>
    </w:p>
    <w:p w:rsidR="00D74AD6" w:rsidRDefault="00D74AD6" w:rsidP="00D74AD6">
      <w:pPr>
        <w:numPr>
          <w:ilvl w:val="0"/>
          <w:numId w:val="1"/>
        </w:numPr>
        <w:jc w:val="both"/>
        <w:rPr>
          <w:rFonts w:ascii="Calibri" w:hAnsi="Calibri" w:cs="Calibri"/>
          <w:sz w:val="22"/>
          <w:szCs w:val="22"/>
        </w:rPr>
      </w:pPr>
      <w:r>
        <w:rPr>
          <w:rFonts w:ascii="Calibri" w:hAnsi="Calibri" w:cs="Calibri"/>
          <w:sz w:val="22"/>
          <w:szCs w:val="22"/>
        </w:rPr>
        <w:t xml:space="preserve">An understanding of the factors affecting mental health. </w:t>
      </w:r>
    </w:p>
    <w:p w:rsidR="00D74AD6" w:rsidRPr="002347D0" w:rsidRDefault="00D74AD6" w:rsidP="00D74AD6">
      <w:pPr>
        <w:widowControl/>
        <w:numPr>
          <w:ilvl w:val="0"/>
          <w:numId w:val="1"/>
        </w:numPr>
        <w:autoSpaceDE/>
        <w:autoSpaceDN/>
        <w:adjustRightInd/>
        <w:jc w:val="both"/>
        <w:rPr>
          <w:rFonts w:ascii="Calibri" w:hAnsi="Calibri" w:cs="Calibri"/>
          <w:b/>
          <w:sz w:val="22"/>
          <w:szCs w:val="22"/>
        </w:rPr>
      </w:pPr>
      <w:r w:rsidRPr="002347D0">
        <w:rPr>
          <w:rFonts w:ascii="Calibri" w:hAnsi="Calibri" w:cs="Calibri"/>
          <w:sz w:val="22"/>
          <w:szCs w:val="22"/>
        </w:rPr>
        <w:t xml:space="preserve">Experience in delivering programmes such as Let’s Introduce Anxiety Management, Mental Health First Aid, Mental Health Champions, Seasons for Growth or any other programmes aimed at improving mental health and wellbeing. </w:t>
      </w:r>
    </w:p>
    <w:p w:rsidR="00D74AD6" w:rsidRPr="002347D0" w:rsidRDefault="00D74AD6" w:rsidP="00D74AD6">
      <w:pPr>
        <w:jc w:val="both"/>
        <w:rPr>
          <w:rFonts w:ascii="Calibri" w:hAnsi="Calibri" w:cs="Calibri"/>
          <w:b/>
          <w:sz w:val="22"/>
          <w:szCs w:val="22"/>
        </w:rPr>
      </w:pPr>
    </w:p>
    <w:p w:rsidR="00D74AD6" w:rsidRPr="002347D0" w:rsidRDefault="00D74AD6" w:rsidP="00D74AD6">
      <w:pPr>
        <w:widowControl/>
        <w:autoSpaceDE/>
        <w:autoSpaceDN/>
        <w:adjustRightInd/>
        <w:jc w:val="both"/>
        <w:rPr>
          <w:rFonts w:ascii="Calibri" w:hAnsi="Calibri" w:cs="Calibri"/>
          <w:sz w:val="22"/>
          <w:szCs w:val="22"/>
        </w:rPr>
      </w:pPr>
    </w:p>
    <w:p w:rsidR="00D74AD6" w:rsidRPr="002347D0" w:rsidRDefault="00D74AD6" w:rsidP="00D74AD6">
      <w:pPr>
        <w:jc w:val="both"/>
        <w:rPr>
          <w:rFonts w:ascii="Calibri" w:hAnsi="Calibri" w:cs="Calibri"/>
          <w:b/>
          <w:sz w:val="22"/>
          <w:szCs w:val="22"/>
        </w:rPr>
      </w:pPr>
      <w:r w:rsidRPr="002347D0">
        <w:rPr>
          <w:rFonts w:ascii="Calibri" w:hAnsi="Calibri" w:cs="Calibri"/>
          <w:b/>
          <w:sz w:val="22"/>
          <w:szCs w:val="22"/>
        </w:rPr>
        <w:t>General Information</w:t>
      </w:r>
    </w:p>
    <w:p w:rsidR="00D74AD6" w:rsidRPr="002347D0" w:rsidRDefault="00D74AD6" w:rsidP="00D74AD6">
      <w:pPr>
        <w:jc w:val="both"/>
        <w:rPr>
          <w:rFonts w:ascii="Calibri" w:hAnsi="Calibri" w:cs="Calibri"/>
          <w:sz w:val="22"/>
          <w:szCs w:val="22"/>
        </w:rPr>
      </w:pPr>
    </w:p>
    <w:p w:rsidR="00D74AD6" w:rsidRPr="002347D0" w:rsidRDefault="00D74AD6" w:rsidP="00D74AD6">
      <w:pPr>
        <w:widowControl/>
        <w:numPr>
          <w:ilvl w:val="0"/>
          <w:numId w:val="1"/>
        </w:numPr>
        <w:autoSpaceDE/>
        <w:autoSpaceDN/>
        <w:adjustRightInd/>
        <w:jc w:val="both"/>
        <w:rPr>
          <w:rFonts w:ascii="Calibri" w:hAnsi="Calibri" w:cs="Calibri"/>
          <w:sz w:val="22"/>
          <w:szCs w:val="22"/>
        </w:rPr>
      </w:pPr>
      <w:r w:rsidRPr="002347D0">
        <w:rPr>
          <w:rFonts w:ascii="Calibri" w:hAnsi="Calibri" w:cs="Calibri"/>
          <w:sz w:val="22"/>
          <w:szCs w:val="22"/>
        </w:rPr>
        <w:t xml:space="preserve">Working hours may at times have to </w:t>
      </w:r>
      <w:r w:rsidR="00EC159E">
        <w:rPr>
          <w:rFonts w:ascii="Calibri" w:hAnsi="Calibri" w:cs="Calibri"/>
          <w:sz w:val="22"/>
          <w:szCs w:val="22"/>
        </w:rPr>
        <w:t>flexible</w:t>
      </w:r>
      <w:r w:rsidR="00897064">
        <w:rPr>
          <w:rFonts w:ascii="Calibri" w:hAnsi="Calibri" w:cs="Calibri"/>
          <w:sz w:val="22"/>
          <w:szCs w:val="22"/>
        </w:rPr>
        <w:t xml:space="preserve"> with </w:t>
      </w:r>
      <w:bookmarkStart w:id="0" w:name="_GoBack"/>
      <w:bookmarkEnd w:id="0"/>
      <w:r w:rsidR="00FD2EBF">
        <w:rPr>
          <w:rFonts w:ascii="Calibri" w:hAnsi="Calibri" w:cs="Calibri"/>
          <w:sz w:val="22"/>
          <w:szCs w:val="22"/>
        </w:rPr>
        <w:t xml:space="preserve">occasional </w:t>
      </w:r>
      <w:r w:rsidRPr="002347D0">
        <w:rPr>
          <w:rFonts w:ascii="Calibri" w:hAnsi="Calibri" w:cs="Calibri"/>
          <w:sz w:val="22"/>
          <w:szCs w:val="22"/>
        </w:rPr>
        <w:t>evenings</w:t>
      </w:r>
      <w:r w:rsidR="00EC159E">
        <w:rPr>
          <w:rFonts w:ascii="Calibri" w:hAnsi="Calibri" w:cs="Calibri"/>
          <w:sz w:val="22"/>
          <w:szCs w:val="22"/>
        </w:rPr>
        <w:t xml:space="preserve"> and </w:t>
      </w:r>
      <w:r w:rsidRPr="002347D0">
        <w:rPr>
          <w:rFonts w:ascii="Calibri" w:hAnsi="Calibri" w:cs="Calibri"/>
          <w:sz w:val="22"/>
          <w:szCs w:val="22"/>
        </w:rPr>
        <w:t xml:space="preserve">weekends. </w:t>
      </w:r>
    </w:p>
    <w:p w:rsidR="00D74AD6" w:rsidRPr="002347D0" w:rsidRDefault="00D74AD6" w:rsidP="00D74AD6">
      <w:pPr>
        <w:widowControl/>
        <w:numPr>
          <w:ilvl w:val="0"/>
          <w:numId w:val="1"/>
        </w:numPr>
        <w:autoSpaceDE/>
        <w:autoSpaceDN/>
        <w:adjustRightInd/>
        <w:jc w:val="both"/>
        <w:rPr>
          <w:rFonts w:ascii="Calibri" w:hAnsi="Calibri" w:cs="Calibri"/>
          <w:sz w:val="22"/>
          <w:szCs w:val="22"/>
        </w:rPr>
      </w:pPr>
      <w:r w:rsidRPr="002347D0">
        <w:rPr>
          <w:rFonts w:ascii="Calibri" w:hAnsi="Calibri" w:cs="Calibri"/>
          <w:sz w:val="22"/>
          <w:szCs w:val="22"/>
        </w:rPr>
        <w:t xml:space="preserve">There </w:t>
      </w:r>
      <w:r w:rsidR="007F0AE3">
        <w:rPr>
          <w:rFonts w:ascii="Calibri" w:hAnsi="Calibri" w:cs="Calibri"/>
          <w:sz w:val="22"/>
          <w:szCs w:val="22"/>
        </w:rPr>
        <w:t xml:space="preserve">may </w:t>
      </w:r>
      <w:r w:rsidRPr="002347D0">
        <w:rPr>
          <w:rFonts w:ascii="Calibri" w:hAnsi="Calibri" w:cs="Calibri"/>
          <w:sz w:val="22"/>
          <w:szCs w:val="22"/>
        </w:rPr>
        <w:t>be some handling of cash for activities, purchasing of materials</w:t>
      </w:r>
      <w:r w:rsidR="002E32F4">
        <w:rPr>
          <w:rFonts w:ascii="Calibri" w:hAnsi="Calibri" w:cs="Calibri"/>
          <w:sz w:val="22"/>
          <w:szCs w:val="22"/>
        </w:rPr>
        <w:t xml:space="preserve">. </w:t>
      </w:r>
      <w:r w:rsidR="00EC159E">
        <w:rPr>
          <w:rFonts w:ascii="Calibri" w:hAnsi="Calibri" w:cs="Calibri"/>
          <w:sz w:val="22"/>
          <w:szCs w:val="22"/>
        </w:rPr>
        <w:t xml:space="preserve"> </w:t>
      </w:r>
    </w:p>
    <w:p w:rsidR="00D74AD6" w:rsidRDefault="00D74AD6" w:rsidP="00D74AD6">
      <w:pPr>
        <w:widowControl/>
        <w:numPr>
          <w:ilvl w:val="0"/>
          <w:numId w:val="1"/>
        </w:numPr>
        <w:suppressAutoHyphens/>
        <w:autoSpaceDE/>
        <w:autoSpaceDN/>
        <w:adjustRightInd/>
        <w:spacing w:line="240" w:lineRule="atLeast"/>
        <w:jc w:val="both"/>
        <w:rPr>
          <w:rFonts w:ascii="Calibri" w:hAnsi="Calibri" w:cs="Calibri"/>
          <w:sz w:val="22"/>
          <w:szCs w:val="22"/>
        </w:rPr>
      </w:pPr>
      <w:r w:rsidRPr="00CE5FAF">
        <w:rPr>
          <w:rFonts w:ascii="Calibri" w:hAnsi="Calibri" w:cs="Calibri"/>
          <w:sz w:val="22"/>
          <w:szCs w:val="22"/>
        </w:rPr>
        <w:t xml:space="preserve">This post is subject to </w:t>
      </w:r>
      <w:r w:rsidR="00B0199B">
        <w:rPr>
          <w:rFonts w:ascii="Calibri" w:hAnsi="Calibri" w:cs="Calibri"/>
          <w:sz w:val="22"/>
          <w:szCs w:val="22"/>
        </w:rPr>
        <w:t>P</w:t>
      </w:r>
      <w:r w:rsidRPr="00CE5FAF">
        <w:rPr>
          <w:rFonts w:ascii="Calibri" w:hAnsi="Calibri" w:cs="Calibri"/>
          <w:sz w:val="22"/>
          <w:szCs w:val="22"/>
        </w:rPr>
        <w:t xml:space="preserve">rotection of </w:t>
      </w:r>
      <w:r w:rsidR="00B0199B">
        <w:rPr>
          <w:rFonts w:ascii="Calibri" w:hAnsi="Calibri" w:cs="Calibri"/>
          <w:sz w:val="22"/>
          <w:szCs w:val="22"/>
        </w:rPr>
        <w:t>V</w:t>
      </w:r>
      <w:r w:rsidRPr="00CE5FAF">
        <w:rPr>
          <w:rFonts w:ascii="Calibri" w:hAnsi="Calibri" w:cs="Calibri"/>
          <w:sz w:val="22"/>
          <w:szCs w:val="22"/>
        </w:rPr>
        <w:t xml:space="preserve">ulnerable </w:t>
      </w:r>
      <w:r w:rsidR="00B0199B">
        <w:rPr>
          <w:rFonts w:ascii="Calibri" w:hAnsi="Calibri" w:cs="Calibri"/>
          <w:sz w:val="22"/>
          <w:szCs w:val="22"/>
        </w:rPr>
        <w:t>G</w:t>
      </w:r>
      <w:r w:rsidRPr="00CE5FAF">
        <w:rPr>
          <w:rFonts w:ascii="Calibri" w:hAnsi="Calibri" w:cs="Calibri"/>
          <w:sz w:val="22"/>
          <w:szCs w:val="22"/>
        </w:rPr>
        <w:t xml:space="preserve">roups (PVG) scheme registration. </w:t>
      </w:r>
    </w:p>
    <w:p w:rsidR="00D74AD6" w:rsidRDefault="00D74AD6" w:rsidP="00D74AD6">
      <w:pPr>
        <w:widowControl/>
        <w:suppressAutoHyphens/>
        <w:autoSpaceDE/>
        <w:autoSpaceDN/>
        <w:adjustRightInd/>
        <w:spacing w:line="240" w:lineRule="atLeast"/>
        <w:jc w:val="both"/>
        <w:rPr>
          <w:rFonts w:ascii="Calibri" w:hAnsi="Calibri" w:cs="Calibri"/>
          <w:sz w:val="22"/>
          <w:szCs w:val="22"/>
        </w:rPr>
      </w:pPr>
    </w:p>
    <w:p w:rsidR="00D74AD6" w:rsidRPr="00DE7DDF" w:rsidRDefault="00D74AD6" w:rsidP="00D74AD6">
      <w:pPr>
        <w:jc w:val="center"/>
        <w:rPr>
          <w:rFonts w:asciiTheme="minorHAnsi" w:hAnsiTheme="minorHAnsi" w:cstheme="minorHAnsi"/>
          <w:b/>
          <w:sz w:val="22"/>
          <w:szCs w:val="22"/>
        </w:rPr>
      </w:pPr>
      <w:r w:rsidRPr="00DE7DDF">
        <w:rPr>
          <w:rFonts w:asciiTheme="minorHAnsi" w:hAnsiTheme="minorHAnsi" w:cstheme="minorHAnsi"/>
          <w:b/>
          <w:sz w:val="22"/>
          <w:szCs w:val="22"/>
        </w:rPr>
        <w:t>Closing date: Monday 31</w:t>
      </w:r>
      <w:r w:rsidRPr="00DE7DDF">
        <w:rPr>
          <w:rFonts w:asciiTheme="minorHAnsi" w:hAnsiTheme="minorHAnsi" w:cstheme="minorHAnsi"/>
          <w:b/>
          <w:sz w:val="22"/>
          <w:szCs w:val="22"/>
          <w:vertAlign w:val="superscript"/>
        </w:rPr>
        <w:t>st</w:t>
      </w:r>
      <w:r w:rsidRPr="00DE7DDF">
        <w:rPr>
          <w:rFonts w:asciiTheme="minorHAnsi" w:hAnsiTheme="minorHAnsi" w:cstheme="minorHAnsi"/>
          <w:b/>
          <w:sz w:val="22"/>
          <w:szCs w:val="22"/>
        </w:rPr>
        <w:t xml:space="preserve"> January 2022 at 5pm</w:t>
      </w:r>
    </w:p>
    <w:p w:rsidR="00D74AD6" w:rsidRDefault="00D74AD6" w:rsidP="00D74AD6">
      <w:pPr>
        <w:jc w:val="center"/>
        <w:rPr>
          <w:rFonts w:asciiTheme="minorHAnsi" w:hAnsiTheme="minorHAnsi" w:cstheme="minorHAnsi"/>
          <w:b/>
          <w:sz w:val="22"/>
          <w:szCs w:val="22"/>
        </w:rPr>
      </w:pPr>
      <w:r w:rsidRPr="00DE7DDF">
        <w:rPr>
          <w:rFonts w:asciiTheme="minorHAnsi" w:hAnsiTheme="minorHAnsi" w:cstheme="minorHAnsi"/>
          <w:b/>
          <w:sz w:val="22"/>
          <w:szCs w:val="22"/>
        </w:rPr>
        <w:t>Interviews week commencing 7</w:t>
      </w:r>
      <w:r w:rsidRPr="00DE7DDF">
        <w:rPr>
          <w:rFonts w:asciiTheme="minorHAnsi" w:hAnsiTheme="minorHAnsi" w:cstheme="minorHAnsi"/>
          <w:b/>
          <w:sz w:val="22"/>
          <w:szCs w:val="22"/>
          <w:vertAlign w:val="superscript"/>
        </w:rPr>
        <w:t>th</w:t>
      </w:r>
      <w:r w:rsidRPr="00DE7DDF">
        <w:rPr>
          <w:rFonts w:asciiTheme="minorHAnsi" w:hAnsiTheme="minorHAnsi" w:cstheme="minorHAnsi"/>
          <w:b/>
          <w:sz w:val="22"/>
          <w:szCs w:val="22"/>
        </w:rPr>
        <w:t xml:space="preserve"> February</w:t>
      </w:r>
    </w:p>
    <w:p w:rsidR="00D74AD6" w:rsidRDefault="00D74AD6" w:rsidP="00D74AD6">
      <w:pPr>
        <w:widowControl/>
        <w:suppressAutoHyphens/>
        <w:autoSpaceDE/>
        <w:autoSpaceDN/>
        <w:adjustRightInd/>
        <w:spacing w:line="240" w:lineRule="atLeast"/>
        <w:jc w:val="both"/>
        <w:rPr>
          <w:rFonts w:ascii="Calibri" w:hAnsi="Calibri" w:cs="Calibri"/>
          <w:sz w:val="22"/>
          <w:szCs w:val="22"/>
        </w:rPr>
      </w:pPr>
    </w:p>
    <w:p w:rsidR="00D74AD6" w:rsidRPr="00551D1A" w:rsidRDefault="00D74AD6" w:rsidP="00D74AD6">
      <w:pPr>
        <w:ind w:left="720"/>
        <w:rPr>
          <w:lang w:val="en-GB"/>
        </w:rPr>
      </w:pPr>
    </w:p>
    <w:p w:rsidR="00D74AD6" w:rsidRPr="00CE5FAF" w:rsidRDefault="00D74AD6" w:rsidP="00D74AD6">
      <w:pPr>
        <w:widowControl/>
        <w:suppressAutoHyphens/>
        <w:autoSpaceDE/>
        <w:autoSpaceDN/>
        <w:adjustRightInd/>
        <w:spacing w:line="240" w:lineRule="atLeast"/>
        <w:jc w:val="both"/>
        <w:rPr>
          <w:rFonts w:ascii="Calibri" w:hAnsi="Calibri" w:cs="Calibri"/>
          <w:sz w:val="22"/>
          <w:szCs w:val="22"/>
        </w:rPr>
      </w:pPr>
    </w:p>
    <w:p w:rsidR="006744A5" w:rsidRDefault="006744A5"/>
    <w:sectPr w:rsidR="006744A5" w:rsidSect="00E81FA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576F"/>
    <w:multiLevelType w:val="hybridMultilevel"/>
    <w:tmpl w:val="879606DE"/>
    <w:lvl w:ilvl="0" w:tplc="BB040F2C">
      <w:numFmt w:val="bullet"/>
      <w:lvlText w:val="-"/>
      <w:lvlJc w:val="left"/>
      <w:pPr>
        <w:tabs>
          <w:tab w:val="num" w:pos="720"/>
        </w:tabs>
        <w:ind w:left="720" w:hanging="360"/>
      </w:pPr>
      <w:rPr>
        <w:rFonts w:ascii="Gill Sans MT" w:eastAsia="Times New Roman" w:hAnsi="Gill Sans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ECD4BE8"/>
    <w:multiLevelType w:val="hybridMultilevel"/>
    <w:tmpl w:val="A3FE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D6"/>
    <w:rsid w:val="000A3A7F"/>
    <w:rsid w:val="002E32F4"/>
    <w:rsid w:val="003673EC"/>
    <w:rsid w:val="00380745"/>
    <w:rsid w:val="00381253"/>
    <w:rsid w:val="0048724E"/>
    <w:rsid w:val="005377A5"/>
    <w:rsid w:val="00542E59"/>
    <w:rsid w:val="00543A91"/>
    <w:rsid w:val="0062504E"/>
    <w:rsid w:val="00646BFC"/>
    <w:rsid w:val="006744A5"/>
    <w:rsid w:val="007F0AE3"/>
    <w:rsid w:val="00897064"/>
    <w:rsid w:val="008B67D6"/>
    <w:rsid w:val="009B70F1"/>
    <w:rsid w:val="00AB035E"/>
    <w:rsid w:val="00B0199B"/>
    <w:rsid w:val="00CF38DB"/>
    <w:rsid w:val="00D559F5"/>
    <w:rsid w:val="00D74AD6"/>
    <w:rsid w:val="00D84C5B"/>
    <w:rsid w:val="00E92039"/>
    <w:rsid w:val="00EC159E"/>
    <w:rsid w:val="00F60D27"/>
    <w:rsid w:val="00FD2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D6"/>
    <w:pPr>
      <w:widowControl w:val="0"/>
      <w:autoSpaceDE w:val="0"/>
      <w:autoSpaceDN w:val="0"/>
      <w:adjustRightInd w:val="0"/>
      <w:spacing w:after="0" w:line="240" w:lineRule="auto"/>
    </w:pPr>
    <w:rPr>
      <w:rFonts w:ascii="Courier New" w:eastAsia="Times New Roman" w:hAnsi="Courier New" w:cs="Courier New"/>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AD6"/>
    <w:pPr>
      <w:ind w:left="720"/>
    </w:pPr>
  </w:style>
  <w:style w:type="character" w:styleId="Hyperlink">
    <w:name w:val="Hyperlink"/>
    <w:uiPriority w:val="99"/>
    <w:unhideWhenUsed/>
    <w:rsid w:val="00D74AD6"/>
    <w:rPr>
      <w:color w:val="0000FF"/>
      <w:u w:val="single"/>
    </w:rPr>
  </w:style>
  <w:style w:type="paragraph" w:styleId="BalloonText">
    <w:name w:val="Balloon Text"/>
    <w:basedOn w:val="Normal"/>
    <w:link w:val="BalloonTextChar"/>
    <w:uiPriority w:val="99"/>
    <w:semiHidden/>
    <w:unhideWhenUsed/>
    <w:rsid w:val="00D74AD6"/>
    <w:rPr>
      <w:rFonts w:ascii="Tahoma" w:hAnsi="Tahoma" w:cs="Tahoma"/>
      <w:sz w:val="16"/>
      <w:szCs w:val="16"/>
    </w:rPr>
  </w:style>
  <w:style w:type="character" w:customStyle="1" w:styleId="BalloonTextChar">
    <w:name w:val="Balloon Text Char"/>
    <w:basedOn w:val="DefaultParagraphFont"/>
    <w:link w:val="BalloonText"/>
    <w:uiPriority w:val="99"/>
    <w:semiHidden/>
    <w:rsid w:val="00D74AD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D6"/>
    <w:pPr>
      <w:widowControl w:val="0"/>
      <w:autoSpaceDE w:val="0"/>
      <w:autoSpaceDN w:val="0"/>
      <w:adjustRightInd w:val="0"/>
      <w:spacing w:after="0" w:line="240" w:lineRule="auto"/>
    </w:pPr>
    <w:rPr>
      <w:rFonts w:ascii="Courier New" w:eastAsia="Times New Roman" w:hAnsi="Courier New" w:cs="Courier New"/>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AD6"/>
    <w:pPr>
      <w:ind w:left="720"/>
    </w:pPr>
  </w:style>
  <w:style w:type="character" w:styleId="Hyperlink">
    <w:name w:val="Hyperlink"/>
    <w:uiPriority w:val="99"/>
    <w:unhideWhenUsed/>
    <w:rsid w:val="00D74AD6"/>
    <w:rPr>
      <w:color w:val="0000FF"/>
      <w:u w:val="single"/>
    </w:rPr>
  </w:style>
  <w:style w:type="paragraph" w:styleId="BalloonText">
    <w:name w:val="Balloon Text"/>
    <w:basedOn w:val="Normal"/>
    <w:link w:val="BalloonTextChar"/>
    <w:uiPriority w:val="99"/>
    <w:semiHidden/>
    <w:unhideWhenUsed/>
    <w:rsid w:val="00D74AD6"/>
    <w:rPr>
      <w:rFonts w:ascii="Tahoma" w:hAnsi="Tahoma" w:cs="Tahoma"/>
      <w:sz w:val="16"/>
      <w:szCs w:val="16"/>
    </w:rPr>
  </w:style>
  <w:style w:type="character" w:customStyle="1" w:styleId="BalloonTextChar">
    <w:name w:val="Balloon Text Char"/>
    <w:basedOn w:val="DefaultParagraphFont"/>
    <w:link w:val="BalloonText"/>
    <w:uiPriority w:val="99"/>
    <w:semiHidden/>
    <w:rsid w:val="00D74AD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McLaren</dc:creator>
  <cp:lastModifiedBy>Laura McLaren</cp:lastModifiedBy>
  <cp:revision>3</cp:revision>
  <dcterms:created xsi:type="dcterms:W3CDTF">2022-01-19T10:08:00Z</dcterms:created>
  <dcterms:modified xsi:type="dcterms:W3CDTF">2022-01-19T10:53:00Z</dcterms:modified>
</cp:coreProperties>
</file>