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FFD" w14:textId="4A87636A" w:rsidR="00E27165" w:rsidRPr="00845E09" w:rsidRDefault="00EB65E7" w:rsidP="00845E09">
      <w:pPr>
        <w:ind w:right="-472"/>
        <w:rPr>
          <w:rFonts w:cs="Arial"/>
          <w:b/>
          <w:color w:val="1F4E79" w:themeColor="accent1" w:themeShade="80"/>
          <w:sz w:val="28"/>
          <w:szCs w:val="28"/>
        </w:rPr>
      </w:pPr>
      <w:r>
        <w:rPr>
          <w:rFonts w:cs="Arial"/>
          <w:b/>
          <w:color w:val="1F4E79" w:themeColor="accent1" w:themeShade="80"/>
          <w:sz w:val="28"/>
          <w:szCs w:val="28"/>
        </w:rPr>
        <w:t>About</w:t>
      </w:r>
      <w:r w:rsidR="00845E09">
        <w:rPr>
          <w:rFonts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cs="Arial"/>
          <w:b/>
          <w:color w:val="1F4E79" w:themeColor="accent1" w:themeShade="80"/>
          <w:sz w:val="28"/>
          <w:szCs w:val="28"/>
        </w:rPr>
        <w:t>Lead</w:t>
      </w:r>
      <w:r w:rsidR="00845E09">
        <w:rPr>
          <w:rFonts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cs="Arial"/>
          <w:b/>
          <w:color w:val="1F4E79" w:themeColor="accent1" w:themeShade="80"/>
          <w:sz w:val="28"/>
          <w:szCs w:val="28"/>
        </w:rPr>
        <w:t>Scotland</w:t>
      </w:r>
    </w:p>
    <w:p w14:paraId="16B17000" w14:textId="5D2440D1" w:rsidR="00C87E40" w:rsidRPr="00845E09" w:rsidRDefault="00845E09" w:rsidP="00845E09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845E09">
        <w:rPr>
          <w:rFonts w:ascii="Arial" w:hAnsi="Arial" w:cs="Arial"/>
          <w:color w:val="000000" w:themeColor="text1"/>
        </w:rPr>
        <w:t>Lead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charity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disabled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carers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personalised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befriending,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845E09">
        <w:rPr>
          <w:rFonts w:ascii="Arial" w:hAnsi="Arial" w:cs="Arial"/>
          <w:color w:val="000000" w:themeColor="text1"/>
        </w:rPr>
        <w:t>advice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projects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across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helpline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Our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local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are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community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home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based,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small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groups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right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participate.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build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bridge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reach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their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ambitions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development,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="00FF2ED4" w:rsidRPr="00845E09">
        <w:rPr>
          <w:rFonts w:ascii="Arial" w:hAnsi="Arial" w:cs="Arial"/>
          <w:color w:val="000000" w:themeColor="text1"/>
        </w:rPr>
        <w:t>volunteering,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work.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level,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advice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full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range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post-school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training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opportunities,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influencing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policy.</w:t>
      </w:r>
    </w:p>
    <w:p w14:paraId="16B17001" w14:textId="4C11FF7F" w:rsidR="00EB65E7" w:rsidRPr="00EB65E7" w:rsidRDefault="00EB65E7" w:rsidP="00845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Vision</w:t>
      </w:r>
    </w:p>
    <w:p w14:paraId="16B17004" w14:textId="7E719D2A" w:rsidR="00C87E40" w:rsidRPr="00EB65E7" w:rsidRDefault="00845E09" w:rsidP="00845E09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845E09">
        <w:rPr>
          <w:rFonts w:ascii="Arial" w:hAnsi="Arial" w:cs="Arial"/>
          <w:color w:val="000000"/>
        </w:rPr>
        <w:t>Our vision is of a fair society where disabled people and carers have an equal opportunity to learn, participate and achieve their potential.</w:t>
      </w:r>
    </w:p>
    <w:p w14:paraId="16B17005" w14:textId="13225F28" w:rsidR="00EB65E7" w:rsidRPr="00EB65E7" w:rsidRDefault="00EB65E7" w:rsidP="00845E0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 w:rsidR="00845E09"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Mission</w:t>
      </w:r>
    </w:p>
    <w:p w14:paraId="6207AECD" w14:textId="64A400C1" w:rsidR="00845E09" w:rsidRDefault="00845E09" w:rsidP="00845E09">
      <w:pPr>
        <w:spacing w:line="276" w:lineRule="auto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 xml:space="preserve">To influence change and provide personalised learning, befriending, </w:t>
      </w:r>
      <w:proofErr w:type="gramStart"/>
      <w:r w:rsidRPr="00845E09">
        <w:rPr>
          <w:rFonts w:cs="Arial"/>
          <w:color w:val="000000"/>
          <w:szCs w:val="24"/>
          <w:lang w:eastAsia="en-GB"/>
        </w:rPr>
        <w:t>advice</w:t>
      </w:r>
      <w:proofErr w:type="gramEnd"/>
      <w:r w:rsidRPr="00845E09">
        <w:rPr>
          <w:rFonts w:cs="Arial"/>
          <w:color w:val="000000"/>
          <w:szCs w:val="24"/>
          <w:lang w:eastAsia="en-GB"/>
        </w:rPr>
        <w:t xml:space="preserve"> and information services.</w:t>
      </w:r>
    </w:p>
    <w:p w14:paraId="02BDE85A" w14:textId="77777777" w:rsidR="00845E09" w:rsidRPr="00845E09" w:rsidRDefault="00845E09" w:rsidP="00845E09">
      <w:pPr>
        <w:spacing w:line="276" w:lineRule="auto"/>
        <w:rPr>
          <w:rFonts w:cs="Arial"/>
          <w:color w:val="000000"/>
          <w:szCs w:val="24"/>
          <w:lang w:eastAsia="en-GB"/>
        </w:rPr>
      </w:pPr>
    </w:p>
    <w:p w14:paraId="16B17009" w14:textId="1FCE9CFF" w:rsidR="00EB65E7" w:rsidRPr="00EB65E7" w:rsidRDefault="00EB65E7" w:rsidP="00EB65E7">
      <w:pPr>
        <w:spacing w:line="276" w:lineRule="auto"/>
        <w:rPr>
          <w:b/>
          <w:szCs w:val="24"/>
        </w:rPr>
      </w:pPr>
      <w:r w:rsidRPr="00EB65E7">
        <w:rPr>
          <w:b/>
          <w:szCs w:val="24"/>
        </w:rPr>
        <w:t>Strategic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Goals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for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 w:rsidR="00845E09">
        <w:rPr>
          <w:b/>
          <w:szCs w:val="24"/>
        </w:rPr>
        <w:t xml:space="preserve">20 </w:t>
      </w:r>
      <w:r w:rsidRPr="00EB65E7">
        <w:rPr>
          <w:b/>
          <w:szCs w:val="24"/>
        </w:rPr>
        <w:t>to</w:t>
      </w:r>
      <w:r w:rsidR="00845E09"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 w:rsidR="00845E09">
        <w:rPr>
          <w:b/>
          <w:szCs w:val="24"/>
        </w:rPr>
        <w:t>23</w:t>
      </w:r>
    </w:p>
    <w:p w14:paraId="1D3D389C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Broaden our range of learning and befriending opportunities</w:t>
      </w:r>
    </w:p>
    <w:p w14:paraId="50B18985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Enable more disabled people and carers to actively participate within communities</w:t>
      </w:r>
    </w:p>
    <w:p w14:paraId="45F59848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Extend our local and national coverage</w:t>
      </w:r>
    </w:p>
    <w:p w14:paraId="79DFE5F5" w14:textId="77777777" w:rsidR="00845E09" w:rsidRPr="00845E09" w:rsidRDefault="00845E09" w:rsidP="00845E09">
      <w:pPr>
        <w:pStyle w:val="ListParagraph"/>
        <w:numPr>
          <w:ilvl w:val="0"/>
          <w:numId w:val="30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Strengthen our financial sustainability</w:t>
      </w:r>
    </w:p>
    <w:p w14:paraId="16B1700E" w14:textId="77777777" w:rsidR="00C87E40" w:rsidRPr="00011ACE" w:rsidRDefault="00C87E40" w:rsidP="00011ACE"/>
    <w:p w14:paraId="16B1700F" w14:textId="6B5C47A5" w:rsidR="00C87E40" w:rsidRDefault="00EB65E7" w:rsidP="00214B59">
      <w:pPr>
        <w:rPr>
          <w:b/>
        </w:rPr>
      </w:pPr>
      <w:r w:rsidRPr="00214B59">
        <w:rPr>
          <w:b/>
        </w:rPr>
        <w:t>Our</w:t>
      </w:r>
      <w:r w:rsidR="00845E09">
        <w:rPr>
          <w:b/>
        </w:rPr>
        <w:t xml:space="preserve"> </w:t>
      </w:r>
      <w:r w:rsidRPr="00214B59">
        <w:rPr>
          <w:b/>
        </w:rPr>
        <w:t>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2268"/>
        <w:gridCol w:w="1941"/>
      </w:tblGrid>
      <w:tr w:rsidR="00C87E40" w:rsidRPr="00C87E40" w14:paraId="16B17015" w14:textId="77777777" w:rsidTr="00845E09">
        <w:tc>
          <w:tcPr>
            <w:tcW w:w="1560" w:type="dxa"/>
          </w:tcPr>
          <w:p w14:paraId="16B17010" w14:textId="77777777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Equality</w:t>
            </w:r>
          </w:p>
        </w:tc>
        <w:tc>
          <w:tcPr>
            <w:tcW w:w="1559" w:type="dxa"/>
          </w:tcPr>
          <w:p w14:paraId="16B17011" w14:textId="77777777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Integrity</w:t>
            </w:r>
          </w:p>
        </w:tc>
        <w:tc>
          <w:tcPr>
            <w:tcW w:w="1843" w:type="dxa"/>
          </w:tcPr>
          <w:p w14:paraId="16B17012" w14:textId="41469AF9" w:rsidR="00C87E40" w:rsidRPr="00C87E40" w:rsidRDefault="00845E09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Openness</w:t>
            </w:r>
          </w:p>
        </w:tc>
        <w:tc>
          <w:tcPr>
            <w:tcW w:w="2268" w:type="dxa"/>
          </w:tcPr>
          <w:p w14:paraId="16B17013" w14:textId="72453C05" w:rsidR="00C87E40" w:rsidRPr="00C87E40" w:rsidRDefault="00C87E40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Mutual</w:t>
            </w:r>
            <w:r w:rsidR="00845E09">
              <w:t xml:space="preserve"> </w:t>
            </w:r>
            <w:r w:rsidRPr="00C87E40">
              <w:t>respect</w:t>
            </w:r>
          </w:p>
        </w:tc>
        <w:tc>
          <w:tcPr>
            <w:tcW w:w="1941" w:type="dxa"/>
          </w:tcPr>
          <w:p w14:paraId="16B17014" w14:textId="58A05AD3" w:rsidR="00C87E40" w:rsidRPr="00C87E40" w:rsidRDefault="00845E09" w:rsidP="00C87E40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Kindness</w:t>
            </w:r>
          </w:p>
        </w:tc>
      </w:tr>
    </w:tbl>
    <w:p w14:paraId="16B17017" w14:textId="77777777" w:rsidR="00C87E40" w:rsidRDefault="00C87E40" w:rsidP="00EB65E7">
      <w:pPr>
        <w:spacing w:line="276" w:lineRule="auto"/>
        <w:rPr>
          <w:rFonts w:cs="Arial"/>
          <w:szCs w:val="24"/>
        </w:rPr>
      </w:pPr>
    </w:p>
    <w:p w14:paraId="16B17018" w14:textId="77777777" w:rsidR="00C87E40" w:rsidRPr="00C87E40" w:rsidRDefault="00C87E40" w:rsidP="00C87E40">
      <w:pPr>
        <w:rPr>
          <w:b/>
        </w:rPr>
      </w:pPr>
      <w:r w:rsidRPr="00C87E40">
        <w:rPr>
          <w:b/>
        </w:rPr>
        <w:t>Context</w:t>
      </w:r>
      <w:r w:rsidRPr="00C87E40">
        <w:rPr>
          <w:b/>
        </w:rPr>
        <w:tab/>
      </w:r>
    </w:p>
    <w:p w14:paraId="16B17019" w14:textId="068BE423" w:rsidR="00C87E40" w:rsidRPr="00F65266" w:rsidRDefault="00C87E40" w:rsidP="00C87E40">
      <w:r w:rsidRPr="00F65266">
        <w:t>Lead</w:t>
      </w:r>
      <w:r w:rsidR="00845E09">
        <w:t xml:space="preserve"> </w:t>
      </w:r>
      <w:r w:rsidRPr="00F65266">
        <w:t>Scotland</w:t>
      </w:r>
      <w:r w:rsidR="00845E09">
        <w:t xml:space="preserve"> </w:t>
      </w:r>
      <w:r w:rsidRPr="00F65266">
        <w:t>operates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context</w:t>
      </w:r>
      <w:r w:rsidR="00845E09">
        <w:t xml:space="preserve"> </w:t>
      </w:r>
      <w:r w:rsidRPr="00F65266">
        <w:t>of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competitive</w:t>
      </w:r>
      <w:r w:rsidR="00845E09">
        <w:t xml:space="preserve"> </w:t>
      </w:r>
      <w:r w:rsidR="002C3294" w:rsidRPr="00F65266">
        <w:t>market</w:t>
      </w:r>
      <w:r w:rsidR="002C3294">
        <w:t>place</w:t>
      </w:r>
      <w:r w:rsidR="00845E09">
        <w:t xml:space="preserve"> </w:t>
      </w:r>
      <w:r w:rsidRPr="00F65266">
        <w:t>for</w:t>
      </w:r>
      <w:r w:rsidR="00845E09">
        <w:t xml:space="preserve"> </w:t>
      </w:r>
      <w:r w:rsidRPr="00F65266">
        <w:t>educational</w:t>
      </w:r>
      <w:r w:rsidR="00845E09">
        <w:t xml:space="preserve"> </w:t>
      </w:r>
      <w:r w:rsidRPr="00F65266">
        <w:t>delivery</w:t>
      </w:r>
      <w:r w:rsidR="00845E09">
        <w:t xml:space="preserve"> </w:t>
      </w:r>
      <w:r w:rsidRPr="00F65266">
        <w:t>services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support</w:t>
      </w:r>
      <w:r w:rsidR="00845E09">
        <w:t xml:space="preserve"> </w:t>
      </w:r>
      <w:r w:rsidRPr="00F65266">
        <w:t>for</w:t>
      </w:r>
      <w:r w:rsidR="00845E09">
        <w:t xml:space="preserve"> </w:t>
      </w:r>
      <w:r w:rsidRPr="00F65266">
        <w:t>disabled</w:t>
      </w:r>
      <w:r w:rsidR="00845E09">
        <w:t xml:space="preserve"> </w:t>
      </w:r>
      <w:r w:rsidRPr="00F65266">
        <w:t>people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carers.</w:t>
      </w:r>
      <w:r w:rsidR="00845E09">
        <w:t xml:space="preserve">  </w:t>
      </w:r>
      <w:r w:rsidRPr="00F65266">
        <w:t>The</w:t>
      </w:r>
      <w:r w:rsidR="00845E09">
        <w:t xml:space="preserve"> </w:t>
      </w:r>
      <w:r w:rsidRPr="00F65266">
        <w:t>organisation</w:t>
      </w:r>
      <w:r w:rsidR="00845E09">
        <w:t xml:space="preserve"> </w:t>
      </w:r>
      <w:r w:rsidRPr="00F65266">
        <w:t>is</w:t>
      </w:r>
      <w:r w:rsidR="00845E09">
        <w:t xml:space="preserve"> </w:t>
      </w:r>
      <w:r w:rsidRPr="00F65266">
        <w:t>recognised</w:t>
      </w:r>
      <w:r w:rsidR="00845E09">
        <w:t xml:space="preserve"> </w:t>
      </w:r>
      <w:r w:rsidRPr="00F65266">
        <w:t>as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leader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delivery</w:t>
      </w:r>
      <w:r w:rsidR="00845E09">
        <w:t xml:space="preserve"> </w:t>
      </w:r>
      <w:r w:rsidRPr="00F65266">
        <w:t>o</w:t>
      </w:r>
      <w:r w:rsidR="001671B0">
        <w:t>f</w:t>
      </w:r>
      <w:r w:rsidR="00845E09">
        <w:t xml:space="preserve"> </w:t>
      </w:r>
      <w:r w:rsidR="001D3064" w:rsidRPr="00F65266">
        <w:t>non</w:t>
      </w:r>
      <w:r w:rsidR="004A2A57" w:rsidRPr="00F65266">
        <w:t>-</w:t>
      </w:r>
      <w:r w:rsidR="001D3064" w:rsidRPr="00F65266">
        <w:t>formal</w:t>
      </w:r>
      <w:r w:rsidR="00845E09">
        <w:t xml:space="preserve"> </w:t>
      </w:r>
      <w:r w:rsidRPr="00F65266">
        <w:t>and</w:t>
      </w:r>
      <w:r w:rsidR="00845E09">
        <w:t xml:space="preserve"> </w:t>
      </w:r>
      <w:r w:rsidR="001671B0">
        <w:t>accredited</w:t>
      </w:r>
      <w:r w:rsidR="00845E09">
        <w:t xml:space="preserve"> </w:t>
      </w:r>
      <w:r w:rsidRPr="00F65266">
        <w:t>learning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is</w:t>
      </w:r>
      <w:r w:rsidR="00845E09">
        <w:t xml:space="preserve"> </w:t>
      </w:r>
      <w:r w:rsidRPr="00F65266">
        <w:t>active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developing</w:t>
      </w:r>
      <w:r w:rsidR="00845E09">
        <w:t xml:space="preserve"> </w:t>
      </w:r>
      <w:r w:rsidRPr="00F65266">
        <w:t>new</w:t>
      </w:r>
      <w:r w:rsidR="00845E09">
        <w:t xml:space="preserve"> </w:t>
      </w:r>
      <w:r w:rsidRPr="00F65266">
        <w:t>services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products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retain</w:t>
      </w:r>
      <w:r w:rsidR="00845E09">
        <w:t xml:space="preserve"> </w:t>
      </w:r>
      <w:r w:rsidRPr="00F65266">
        <w:t>this</w:t>
      </w:r>
      <w:r w:rsidR="00845E09">
        <w:t xml:space="preserve"> </w:t>
      </w:r>
      <w:r w:rsidRPr="00F65266">
        <w:t>position</w:t>
      </w:r>
      <w:r w:rsidR="00910301">
        <w:t xml:space="preserve"> as a specialist provider</w:t>
      </w:r>
      <w:r w:rsidRPr="00F65266">
        <w:t>.</w:t>
      </w:r>
      <w:r w:rsidR="00845E09">
        <w:t xml:space="preserve">  </w:t>
      </w:r>
      <w:r w:rsidRPr="00F65266">
        <w:t>As</w:t>
      </w:r>
      <w:r w:rsidR="00845E09">
        <w:t xml:space="preserve"> </w:t>
      </w:r>
      <w:r w:rsidRPr="00F65266">
        <w:t>a</w:t>
      </w:r>
      <w:r w:rsidR="00845E09">
        <w:t xml:space="preserve"> </w:t>
      </w:r>
      <w:r w:rsidRPr="00F65266">
        <w:t>charity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company</w:t>
      </w:r>
      <w:r w:rsidR="00845E09">
        <w:t xml:space="preserve"> </w:t>
      </w:r>
      <w:r w:rsidRPr="00F65266">
        <w:t>limited</w:t>
      </w:r>
      <w:r w:rsidR="00845E09">
        <w:t xml:space="preserve"> </w:t>
      </w:r>
      <w:r w:rsidRPr="00F65266">
        <w:t>by</w:t>
      </w:r>
      <w:r w:rsidR="00845E09">
        <w:t xml:space="preserve"> </w:t>
      </w:r>
      <w:r w:rsidRPr="00F65266">
        <w:t>guarantee</w:t>
      </w:r>
      <w:r w:rsidR="00845E09">
        <w:t xml:space="preserve"> </w:t>
      </w:r>
      <w:r w:rsidRPr="00F65266">
        <w:t>in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current</w:t>
      </w:r>
      <w:r w:rsidR="00845E09">
        <w:t xml:space="preserve"> </w:t>
      </w:r>
      <w:r w:rsidRPr="00F65266">
        <w:t>financial</w:t>
      </w:r>
      <w:r w:rsidR="00845E09">
        <w:t xml:space="preserve"> </w:t>
      </w:r>
      <w:r w:rsidRPr="00F65266">
        <w:t>climate,</w:t>
      </w:r>
      <w:r w:rsidR="00845E09">
        <w:t xml:space="preserve"> </w:t>
      </w:r>
      <w:r w:rsidRPr="00F65266">
        <w:t>Lead</w:t>
      </w:r>
      <w:r w:rsidR="00845E09">
        <w:t xml:space="preserve"> </w:t>
      </w:r>
      <w:r w:rsidRPr="00F65266">
        <w:t>Scotland</w:t>
      </w:r>
      <w:r w:rsidR="00845E09">
        <w:t xml:space="preserve"> </w:t>
      </w:r>
      <w:proofErr w:type="gramStart"/>
      <w:r w:rsidRPr="00F65266">
        <w:t>has</w:t>
      </w:r>
      <w:r w:rsidR="00845E09">
        <w:t xml:space="preserve"> </w:t>
      </w:r>
      <w:r w:rsidRPr="00F65266">
        <w:t>to</w:t>
      </w:r>
      <w:proofErr w:type="gramEnd"/>
      <w:r w:rsidR="00845E09">
        <w:t xml:space="preserve"> </w:t>
      </w:r>
      <w:r w:rsidRPr="00F65266">
        <w:t>be</w:t>
      </w:r>
      <w:r w:rsidR="00845E09">
        <w:t xml:space="preserve"> </w:t>
      </w:r>
      <w:r w:rsidRPr="00F65266">
        <w:t>responsive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opportunity,</w:t>
      </w:r>
      <w:r w:rsidR="00845E09">
        <w:t xml:space="preserve"> </w:t>
      </w:r>
      <w:r w:rsidRPr="00F65266">
        <w:t>alive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financial</w:t>
      </w:r>
      <w:r w:rsidR="00845E09">
        <w:t xml:space="preserve"> </w:t>
      </w:r>
      <w:r w:rsidRPr="00F65266">
        <w:t>pressures</w:t>
      </w:r>
      <w:r w:rsidR="00845E09">
        <w:t xml:space="preserve"> </w:t>
      </w:r>
      <w:r w:rsidRPr="00F65266">
        <w:t>of</w:t>
      </w:r>
      <w:r w:rsidR="00845E09">
        <w:t xml:space="preserve"> </w:t>
      </w:r>
      <w:r w:rsidRPr="00F65266">
        <w:t>the</w:t>
      </w:r>
      <w:r w:rsidR="00845E09">
        <w:t xml:space="preserve"> </w:t>
      </w:r>
      <w:r w:rsidRPr="00F65266">
        <w:t>external</w:t>
      </w:r>
      <w:r w:rsidR="00845E09">
        <w:t xml:space="preserve"> </w:t>
      </w:r>
      <w:r w:rsidRPr="00F65266">
        <w:t>environment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ready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act</w:t>
      </w:r>
      <w:r w:rsidR="00845E09">
        <w:t xml:space="preserve"> </w:t>
      </w:r>
      <w:r w:rsidRPr="00F65266">
        <w:t>quickly</w:t>
      </w:r>
      <w:r w:rsidR="00845E09">
        <w:t xml:space="preserve"> </w:t>
      </w:r>
      <w:r w:rsidRPr="00F65266">
        <w:t>and</w:t>
      </w:r>
      <w:r w:rsidR="00845E09">
        <w:t xml:space="preserve"> </w:t>
      </w:r>
      <w:r w:rsidRPr="00F65266">
        <w:t>decisively</w:t>
      </w:r>
      <w:r w:rsidR="00845E09">
        <w:t xml:space="preserve"> </w:t>
      </w:r>
      <w:r w:rsidRPr="00F65266">
        <w:t>to</w:t>
      </w:r>
      <w:r w:rsidR="00845E09">
        <w:t xml:space="preserve"> </w:t>
      </w:r>
      <w:r w:rsidRPr="00F65266">
        <w:t>changes</w:t>
      </w:r>
      <w:r w:rsidR="00845E09">
        <w:t xml:space="preserve"> </w:t>
      </w:r>
      <w:r w:rsidRPr="00F65266">
        <w:t>as,</w:t>
      </w:r>
      <w:r w:rsidR="00845E09">
        <w:t xml:space="preserve"> </w:t>
      </w:r>
      <w:r w:rsidRPr="00F65266">
        <w:t>or</w:t>
      </w:r>
      <w:r w:rsidR="00845E09">
        <w:t xml:space="preserve"> </w:t>
      </w:r>
      <w:r w:rsidRPr="00F65266">
        <w:t>before,</w:t>
      </w:r>
      <w:r w:rsidR="00845E09">
        <w:t xml:space="preserve"> </w:t>
      </w:r>
      <w:r w:rsidRPr="00F65266">
        <w:t>they</w:t>
      </w:r>
      <w:r w:rsidR="00845E09">
        <w:t xml:space="preserve"> </w:t>
      </w:r>
      <w:r w:rsidRPr="00F65266">
        <w:t>occur.</w:t>
      </w:r>
      <w:r w:rsidR="006978A3">
        <w:t xml:space="preserve"> </w:t>
      </w:r>
      <w:r w:rsidR="00910301">
        <w:t xml:space="preserve">We have recently </w:t>
      </w:r>
      <w:r w:rsidR="006978A3">
        <w:t>restructured our organisation creating a</w:t>
      </w:r>
      <w:r w:rsidR="00D7788C">
        <w:t xml:space="preserve"> workstream </w:t>
      </w:r>
      <w:r w:rsidR="001C17C7">
        <w:t>focussed on the development of our learning services</w:t>
      </w:r>
      <w:r w:rsidR="00E16B10">
        <w:t>,</w:t>
      </w:r>
      <w:r w:rsidR="001C17C7">
        <w:t xml:space="preserve"> to take forward our strategic ambition</w:t>
      </w:r>
      <w:r w:rsidR="006978A3">
        <w:t xml:space="preserve">. </w:t>
      </w:r>
      <w:r w:rsidRPr="00F65266">
        <w:t>The</w:t>
      </w:r>
      <w:r w:rsidR="00845E09">
        <w:t xml:space="preserve"> </w:t>
      </w:r>
      <w:r w:rsidRPr="00F65266">
        <w:t>Learning</w:t>
      </w:r>
      <w:r w:rsidR="00845E09">
        <w:t xml:space="preserve"> </w:t>
      </w:r>
      <w:r w:rsidR="00F87725">
        <w:t>Services Manager</w:t>
      </w:r>
      <w:r w:rsidR="006978A3">
        <w:t xml:space="preserve"> </w:t>
      </w:r>
      <w:r w:rsidR="00A3505E">
        <w:t xml:space="preserve">is an exciting new </w:t>
      </w:r>
      <w:r w:rsidR="00825381">
        <w:t>position</w:t>
      </w:r>
      <w:r w:rsidR="00A3505E">
        <w:t xml:space="preserve"> </w:t>
      </w:r>
      <w:r w:rsidR="00825381">
        <w:t xml:space="preserve">working with the Business Manager &amp; Depute CEO to </w:t>
      </w:r>
      <w:r w:rsidR="001C17C7">
        <w:t>drive this work</w:t>
      </w:r>
      <w:r w:rsidR="00E3773A">
        <w:t>stream</w:t>
      </w:r>
      <w:r w:rsidR="001C17C7">
        <w:t xml:space="preserve"> forward.</w:t>
      </w:r>
    </w:p>
    <w:p w14:paraId="16B1701B" w14:textId="7266A8B6" w:rsidR="000C5173" w:rsidRDefault="000C5173" w:rsidP="00011ACE">
      <w:pPr>
        <w:ind w:right="-472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lastRenderedPageBreak/>
        <w:t>About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05D8F">
        <w:rPr>
          <w:rFonts w:cs="Arial"/>
          <w:b/>
          <w:color w:val="000000" w:themeColor="text1"/>
          <w:sz w:val="28"/>
          <w:szCs w:val="28"/>
        </w:rPr>
        <w:t>Lead Scotland’s Learning Services</w:t>
      </w:r>
    </w:p>
    <w:p w14:paraId="16B1701C" w14:textId="77777777" w:rsidR="000C5173" w:rsidRDefault="000C5173" w:rsidP="000C5173">
      <w:pPr>
        <w:ind w:right="-472"/>
        <w:rPr>
          <w:rFonts w:cs="Arial"/>
          <w:color w:val="000000" w:themeColor="text1"/>
          <w:szCs w:val="24"/>
        </w:rPr>
      </w:pPr>
    </w:p>
    <w:p w14:paraId="64BE1431" w14:textId="1062B3C8" w:rsidR="00605D8F" w:rsidRDefault="00605D8F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Lead Scotland has over 40 years </w:t>
      </w:r>
      <w:r w:rsidR="00531E7C">
        <w:rPr>
          <w:rFonts w:cs="Arial"/>
          <w:color w:val="000000" w:themeColor="text1"/>
          <w:szCs w:val="24"/>
        </w:rPr>
        <w:t xml:space="preserve">of </w:t>
      </w:r>
      <w:r>
        <w:rPr>
          <w:rFonts w:cs="Arial"/>
          <w:color w:val="000000" w:themeColor="text1"/>
          <w:szCs w:val="24"/>
        </w:rPr>
        <w:t xml:space="preserve">experience delivering </w:t>
      </w:r>
      <w:r w:rsidR="00BE0601">
        <w:rPr>
          <w:rFonts w:cs="Arial"/>
          <w:color w:val="000000" w:themeColor="text1"/>
          <w:szCs w:val="24"/>
        </w:rPr>
        <w:t>high quality</w:t>
      </w:r>
      <w:r w:rsidR="00531E7C">
        <w:rPr>
          <w:rFonts w:cs="Arial"/>
          <w:color w:val="000000" w:themeColor="text1"/>
          <w:szCs w:val="24"/>
        </w:rPr>
        <w:t xml:space="preserve"> person centred</w:t>
      </w:r>
      <w:r w:rsidR="00E3773A">
        <w:rPr>
          <w:rFonts w:cs="Arial"/>
          <w:color w:val="000000" w:themeColor="text1"/>
          <w:szCs w:val="24"/>
        </w:rPr>
        <w:t>,</w:t>
      </w:r>
      <w:r w:rsidR="00531E7C">
        <w:rPr>
          <w:rFonts w:cs="Arial"/>
          <w:color w:val="000000" w:themeColor="text1"/>
          <w:szCs w:val="24"/>
        </w:rPr>
        <w:t xml:space="preserve"> </w:t>
      </w:r>
      <w:r w:rsidR="00BE0601">
        <w:rPr>
          <w:rFonts w:cs="Arial"/>
          <w:color w:val="000000" w:themeColor="text1"/>
          <w:szCs w:val="24"/>
        </w:rPr>
        <w:t>non-formal</w:t>
      </w:r>
      <w:r w:rsidR="00531E7C">
        <w:rPr>
          <w:rFonts w:cs="Arial"/>
          <w:color w:val="000000" w:themeColor="text1"/>
          <w:szCs w:val="24"/>
        </w:rPr>
        <w:t xml:space="preserve"> and formal learning opportunities. </w:t>
      </w:r>
      <w:r w:rsidR="004768E4">
        <w:rPr>
          <w:rFonts w:cs="Arial"/>
          <w:color w:val="000000" w:themeColor="text1"/>
          <w:szCs w:val="24"/>
        </w:rPr>
        <w:t xml:space="preserve">Our blend of personalised services is </w:t>
      </w:r>
      <w:r w:rsidR="00FF2ED4">
        <w:rPr>
          <w:rFonts w:cs="Arial"/>
          <w:color w:val="000000" w:themeColor="text1"/>
          <w:szCs w:val="24"/>
        </w:rPr>
        <w:t>unique,</w:t>
      </w:r>
      <w:r w:rsidR="004768E4">
        <w:rPr>
          <w:rFonts w:cs="Arial"/>
          <w:color w:val="000000" w:themeColor="text1"/>
          <w:szCs w:val="24"/>
        </w:rPr>
        <w:t xml:space="preserve"> </w:t>
      </w:r>
      <w:r w:rsidR="005F4D64">
        <w:rPr>
          <w:rFonts w:cs="Arial"/>
          <w:color w:val="000000" w:themeColor="text1"/>
          <w:szCs w:val="24"/>
        </w:rPr>
        <w:t>and</w:t>
      </w:r>
      <w:r w:rsidR="00B41064">
        <w:rPr>
          <w:rFonts w:cs="Arial"/>
          <w:color w:val="000000" w:themeColor="text1"/>
          <w:szCs w:val="24"/>
        </w:rPr>
        <w:t xml:space="preserve"> we have</w:t>
      </w:r>
      <w:r w:rsidR="005F4D64">
        <w:rPr>
          <w:rFonts w:cs="Arial"/>
          <w:color w:val="000000" w:themeColor="text1"/>
          <w:szCs w:val="24"/>
        </w:rPr>
        <w:t xml:space="preserve"> a </w:t>
      </w:r>
      <w:r w:rsidR="00B41064">
        <w:rPr>
          <w:rFonts w:cs="Arial"/>
          <w:color w:val="000000" w:themeColor="text1"/>
          <w:szCs w:val="24"/>
        </w:rPr>
        <w:t xml:space="preserve">strong </w:t>
      </w:r>
      <w:r w:rsidR="005F4D64">
        <w:rPr>
          <w:rFonts w:cs="Arial"/>
          <w:color w:val="000000" w:themeColor="text1"/>
          <w:szCs w:val="24"/>
        </w:rPr>
        <w:t>track record of</w:t>
      </w:r>
      <w:r w:rsidR="00B41064">
        <w:rPr>
          <w:rFonts w:cs="Arial"/>
          <w:color w:val="000000" w:themeColor="text1"/>
          <w:szCs w:val="24"/>
        </w:rPr>
        <w:t xml:space="preserve"> </w:t>
      </w:r>
      <w:r w:rsidR="005F4D64">
        <w:rPr>
          <w:rFonts w:cs="Arial"/>
          <w:color w:val="000000" w:themeColor="text1"/>
          <w:szCs w:val="24"/>
        </w:rPr>
        <w:t xml:space="preserve">positive impacts for individuals, </w:t>
      </w:r>
      <w:r w:rsidR="002F2CD0">
        <w:rPr>
          <w:rFonts w:cs="Arial"/>
          <w:color w:val="000000" w:themeColor="text1"/>
          <w:szCs w:val="24"/>
        </w:rPr>
        <w:t>families,</w:t>
      </w:r>
      <w:r w:rsidR="005F4D64">
        <w:rPr>
          <w:rFonts w:cs="Arial"/>
          <w:color w:val="000000" w:themeColor="text1"/>
          <w:szCs w:val="24"/>
        </w:rPr>
        <w:t xml:space="preserve"> and communities.</w:t>
      </w:r>
    </w:p>
    <w:p w14:paraId="4A12B863" w14:textId="77777777" w:rsidR="006C295E" w:rsidRDefault="006C295E" w:rsidP="00E22410">
      <w:pPr>
        <w:ind w:right="-472"/>
        <w:rPr>
          <w:rFonts w:cs="Arial"/>
          <w:color w:val="000000" w:themeColor="text1"/>
          <w:szCs w:val="24"/>
        </w:rPr>
      </w:pPr>
    </w:p>
    <w:p w14:paraId="172F899B" w14:textId="4D0F7B35" w:rsidR="00054D91" w:rsidRDefault="006C295E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We have written and delivered a range of </w:t>
      </w:r>
      <w:r w:rsidR="00054D91">
        <w:rPr>
          <w:rFonts w:cs="Arial"/>
          <w:color w:val="000000" w:themeColor="text1"/>
          <w:szCs w:val="24"/>
        </w:rPr>
        <w:t>non-formal</w:t>
      </w:r>
      <w:r>
        <w:rPr>
          <w:rFonts w:cs="Arial"/>
          <w:color w:val="000000" w:themeColor="text1"/>
          <w:szCs w:val="24"/>
        </w:rPr>
        <w:t xml:space="preserve"> courses</w:t>
      </w:r>
      <w:r w:rsidR="001D2727">
        <w:rPr>
          <w:rFonts w:cs="Arial"/>
          <w:color w:val="000000" w:themeColor="text1"/>
          <w:szCs w:val="24"/>
        </w:rPr>
        <w:t xml:space="preserve"> which build confidence and skills</w:t>
      </w:r>
      <w:r w:rsidR="004E50E8">
        <w:rPr>
          <w:rFonts w:cs="Arial"/>
          <w:color w:val="000000" w:themeColor="text1"/>
          <w:szCs w:val="24"/>
        </w:rPr>
        <w:t xml:space="preserve">, for example, during the pandemic we launched our </w:t>
      </w:r>
      <w:hyperlink r:id="rId11" w:history="1">
        <w:r w:rsidR="004E50E8" w:rsidRPr="002365A9">
          <w:rPr>
            <w:rStyle w:val="Hyperlink"/>
            <w:rFonts w:cs="Arial"/>
            <w:szCs w:val="24"/>
          </w:rPr>
          <w:t>Everyday Computer Skills</w:t>
        </w:r>
      </w:hyperlink>
      <w:r w:rsidR="004E50E8">
        <w:rPr>
          <w:rFonts w:cs="Arial"/>
          <w:color w:val="000000" w:themeColor="text1"/>
          <w:szCs w:val="24"/>
        </w:rPr>
        <w:t xml:space="preserve"> course written for and</w:t>
      </w:r>
      <w:r w:rsidR="001A3268">
        <w:rPr>
          <w:rFonts w:cs="Arial"/>
          <w:color w:val="000000" w:themeColor="text1"/>
          <w:szCs w:val="24"/>
        </w:rPr>
        <w:t xml:space="preserve"> by</w:t>
      </w:r>
      <w:r w:rsidR="004E50E8">
        <w:rPr>
          <w:rFonts w:cs="Arial"/>
          <w:color w:val="000000" w:themeColor="text1"/>
          <w:szCs w:val="24"/>
        </w:rPr>
        <w:t xml:space="preserve"> disabled people. </w:t>
      </w:r>
      <w:r w:rsidR="005314A0">
        <w:rPr>
          <w:rFonts w:cs="Arial"/>
          <w:color w:val="000000" w:themeColor="text1"/>
          <w:szCs w:val="24"/>
        </w:rPr>
        <w:t xml:space="preserve">Over the years we have also developed credit rated courses filling gaps in the market such as our </w:t>
      </w:r>
      <w:hyperlink r:id="rId12" w:anchor=":~:text=Lead%20Scotland%E2%80%99s%20Thinking%20Digitally%20course%20offers%20a%20guided%2C,tools%20with%20which%20to%20produce%20a%20digital%20artifact." w:history="1">
        <w:r w:rsidR="005314A0" w:rsidRPr="001A1EDB">
          <w:rPr>
            <w:rStyle w:val="Hyperlink"/>
            <w:rFonts w:cs="Arial"/>
            <w:szCs w:val="24"/>
          </w:rPr>
          <w:t>Thinking Digitally</w:t>
        </w:r>
      </w:hyperlink>
      <w:r w:rsidR="005314A0">
        <w:rPr>
          <w:rFonts w:cs="Arial"/>
          <w:color w:val="000000" w:themeColor="text1"/>
          <w:szCs w:val="24"/>
        </w:rPr>
        <w:t xml:space="preserve"> </w:t>
      </w:r>
      <w:r w:rsidR="002F1582">
        <w:rPr>
          <w:rFonts w:cs="Arial"/>
          <w:color w:val="000000" w:themeColor="text1"/>
          <w:szCs w:val="24"/>
        </w:rPr>
        <w:t>module</w:t>
      </w:r>
      <w:r w:rsidR="005314A0">
        <w:rPr>
          <w:rFonts w:cs="Arial"/>
          <w:color w:val="000000" w:themeColor="text1"/>
          <w:szCs w:val="24"/>
        </w:rPr>
        <w:t>.</w:t>
      </w:r>
      <w:r w:rsidR="004E69BA">
        <w:rPr>
          <w:rFonts w:cs="Arial"/>
          <w:color w:val="000000" w:themeColor="text1"/>
          <w:szCs w:val="24"/>
        </w:rPr>
        <w:t xml:space="preserve"> </w:t>
      </w:r>
      <w:r w:rsidR="00054D91">
        <w:rPr>
          <w:rFonts w:cs="Arial"/>
          <w:color w:val="000000" w:themeColor="text1"/>
          <w:szCs w:val="24"/>
        </w:rPr>
        <w:t>We have an excellent partnership with Newbattle Abbey College</w:t>
      </w:r>
      <w:r w:rsidR="005314A0">
        <w:rPr>
          <w:rFonts w:cs="Arial"/>
          <w:color w:val="000000" w:themeColor="text1"/>
          <w:szCs w:val="24"/>
        </w:rPr>
        <w:t>, proudly delivering their</w:t>
      </w:r>
      <w:r w:rsidR="00054D91">
        <w:rPr>
          <w:rFonts w:cs="Arial"/>
          <w:color w:val="000000" w:themeColor="text1"/>
          <w:szCs w:val="24"/>
        </w:rPr>
        <w:t xml:space="preserve"> Adult Achievement Award</w:t>
      </w:r>
      <w:r w:rsidR="005314A0">
        <w:rPr>
          <w:rFonts w:cs="Arial"/>
          <w:color w:val="000000" w:themeColor="text1"/>
          <w:szCs w:val="24"/>
        </w:rPr>
        <w:t>s</w:t>
      </w:r>
      <w:r w:rsidR="002F1582">
        <w:rPr>
          <w:rFonts w:cs="Arial"/>
          <w:color w:val="000000" w:themeColor="text1"/>
          <w:szCs w:val="24"/>
        </w:rPr>
        <w:t>.</w:t>
      </w:r>
    </w:p>
    <w:p w14:paraId="543A065F" w14:textId="77777777" w:rsidR="00531E7C" w:rsidRDefault="00531E7C" w:rsidP="00E22410">
      <w:pPr>
        <w:ind w:right="-472"/>
        <w:rPr>
          <w:rFonts w:cs="Arial"/>
          <w:color w:val="000000" w:themeColor="text1"/>
          <w:szCs w:val="24"/>
        </w:rPr>
      </w:pPr>
    </w:p>
    <w:p w14:paraId="69BF330C" w14:textId="3E5C319B" w:rsidR="00531E7C" w:rsidRDefault="005F4D64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In 2018 we became an </w:t>
      </w:r>
      <w:r w:rsidR="007F4633">
        <w:rPr>
          <w:rFonts w:cs="Arial"/>
          <w:color w:val="000000" w:themeColor="text1"/>
          <w:szCs w:val="24"/>
        </w:rPr>
        <w:t>SQA Centre</w:t>
      </w:r>
      <w:r w:rsidR="00B75AF9">
        <w:rPr>
          <w:rFonts w:cs="Arial"/>
          <w:color w:val="000000" w:themeColor="text1"/>
          <w:szCs w:val="24"/>
        </w:rPr>
        <w:t xml:space="preserve"> adding value to</w:t>
      </w:r>
      <w:r w:rsidR="007F4633">
        <w:rPr>
          <w:rFonts w:cs="Arial"/>
          <w:color w:val="000000" w:themeColor="text1"/>
          <w:szCs w:val="24"/>
        </w:rPr>
        <w:t xml:space="preserve"> the</w:t>
      </w:r>
      <w:r w:rsidR="00B75AF9">
        <w:rPr>
          <w:rFonts w:cs="Arial"/>
          <w:color w:val="000000" w:themeColor="text1"/>
          <w:szCs w:val="24"/>
        </w:rPr>
        <w:t xml:space="preserve"> Scottish</w:t>
      </w:r>
      <w:r w:rsidR="007F4633">
        <w:rPr>
          <w:rFonts w:cs="Arial"/>
          <w:color w:val="000000" w:themeColor="text1"/>
          <w:szCs w:val="24"/>
        </w:rPr>
        <w:t xml:space="preserve"> post school education landscape</w:t>
      </w:r>
      <w:r w:rsidR="00B75AF9">
        <w:rPr>
          <w:rFonts w:cs="Arial"/>
          <w:color w:val="000000" w:themeColor="text1"/>
          <w:szCs w:val="24"/>
        </w:rPr>
        <w:t xml:space="preserve"> </w:t>
      </w:r>
      <w:r w:rsidR="007F4633">
        <w:rPr>
          <w:rFonts w:cs="Arial"/>
          <w:color w:val="000000" w:themeColor="text1"/>
          <w:szCs w:val="24"/>
        </w:rPr>
        <w:t>by delivering accredited qualifications one to one and in small groups</w:t>
      </w:r>
      <w:r w:rsidR="00796062">
        <w:rPr>
          <w:rFonts w:cs="Arial"/>
          <w:color w:val="000000" w:themeColor="text1"/>
          <w:szCs w:val="24"/>
        </w:rPr>
        <w:t>.</w:t>
      </w:r>
    </w:p>
    <w:p w14:paraId="5D77F6FC" w14:textId="77777777" w:rsidR="00FD7DF3" w:rsidRDefault="00FD7DF3" w:rsidP="00E22410">
      <w:pPr>
        <w:ind w:right="-472"/>
        <w:rPr>
          <w:rFonts w:cs="Arial"/>
          <w:color w:val="000000" w:themeColor="text1"/>
          <w:szCs w:val="24"/>
        </w:rPr>
      </w:pPr>
    </w:p>
    <w:p w14:paraId="675B638B" w14:textId="7066E7D6" w:rsidR="00796062" w:rsidRDefault="005314A0" w:rsidP="00E22410">
      <w:pPr>
        <w:ind w:right="-472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We are </w:t>
      </w:r>
      <w:r w:rsidR="0076462C">
        <w:rPr>
          <w:rFonts w:cs="Arial"/>
          <w:color w:val="000000" w:themeColor="text1"/>
          <w:szCs w:val="24"/>
        </w:rPr>
        <w:t xml:space="preserve">probably </w:t>
      </w:r>
      <w:r>
        <w:rPr>
          <w:rFonts w:cs="Arial"/>
          <w:color w:val="000000" w:themeColor="text1"/>
          <w:szCs w:val="24"/>
        </w:rPr>
        <w:t xml:space="preserve">best known for the delivery of our </w:t>
      </w:r>
      <w:r w:rsidR="0076462C">
        <w:rPr>
          <w:rFonts w:cs="Arial"/>
          <w:color w:val="000000" w:themeColor="text1"/>
          <w:szCs w:val="24"/>
        </w:rPr>
        <w:t>one-to-one</w:t>
      </w:r>
      <w:r w:rsidR="00C21368">
        <w:rPr>
          <w:rFonts w:cs="Arial"/>
          <w:color w:val="000000" w:themeColor="text1"/>
          <w:szCs w:val="24"/>
        </w:rPr>
        <w:t xml:space="preserve"> services within nine local authority areas</w:t>
      </w:r>
      <w:r w:rsidR="004558A1">
        <w:rPr>
          <w:rFonts w:cs="Arial"/>
          <w:color w:val="000000" w:themeColor="text1"/>
          <w:szCs w:val="24"/>
        </w:rPr>
        <w:t>, learning supported by staff and a large pool of volunteers</w:t>
      </w:r>
      <w:r w:rsidR="00C21368">
        <w:rPr>
          <w:rFonts w:cs="Arial"/>
          <w:color w:val="000000" w:themeColor="text1"/>
          <w:szCs w:val="24"/>
        </w:rPr>
        <w:t xml:space="preserve">. </w:t>
      </w:r>
      <w:r w:rsidR="0076462C">
        <w:rPr>
          <w:rFonts w:cs="Arial"/>
          <w:color w:val="000000" w:themeColor="text1"/>
          <w:szCs w:val="24"/>
        </w:rPr>
        <w:t>However, d</w:t>
      </w:r>
      <w:r w:rsidR="00FD7DF3">
        <w:rPr>
          <w:rFonts w:cs="Arial"/>
          <w:color w:val="000000" w:themeColor="text1"/>
          <w:szCs w:val="24"/>
        </w:rPr>
        <w:t xml:space="preserve">uring the pandemic </w:t>
      </w:r>
      <w:r w:rsidR="00966373">
        <w:rPr>
          <w:rFonts w:cs="Arial"/>
          <w:color w:val="000000" w:themeColor="text1"/>
          <w:szCs w:val="24"/>
        </w:rPr>
        <w:t xml:space="preserve">we flexed our usual delivery models and our remotely delivered </w:t>
      </w:r>
      <w:r w:rsidR="00FD7DF3">
        <w:rPr>
          <w:rFonts w:cs="Arial"/>
          <w:color w:val="000000" w:themeColor="text1"/>
          <w:szCs w:val="24"/>
        </w:rPr>
        <w:t>digital learning services were accessed by people across all 32 local authority areas</w:t>
      </w:r>
      <w:r w:rsidR="00966373">
        <w:rPr>
          <w:rFonts w:cs="Arial"/>
          <w:color w:val="000000" w:themeColor="text1"/>
          <w:szCs w:val="24"/>
        </w:rPr>
        <w:t xml:space="preserve">. </w:t>
      </w:r>
      <w:r w:rsidR="00796062">
        <w:rPr>
          <w:rFonts w:cs="Arial"/>
          <w:color w:val="000000" w:themeColor="text1"/>
          <w:szCs w:val="24"/>
        </w:rPr>
        <w:t>We operate a computer home loan scheme</w:t>
      </w:r>
      <w:r w:rsidR="00035EB3">
        <w:rPr>
          <w:rFonts w:cs="Arial"/>
          <w:color w:val="000000" w:themeColor="text1"/>
          <w:szCs w:val="24"/>
        </w:rPr>
        <w:t xml:space="preserve"> and support learners to use assistive technolog</w:t>
      </w:r>
      <w:r w:rsidR="00FA45E4">
        <w:rPr>
          <w:rFonts w:cs="Arial"/>
          <w:color w:val="000000" w:themeColor="text1"/>
          <w:szCs w:val="24"/>
        </w:rPr>
        <w:t xml:space="preserve">y to promote digital inclusion. </w:t>
      </w:r>
      <w:r w:rsidR="004768E4">
        <w:rPr>
          <w:rFonts w:cs="Arial"/>
          <w:color w:val="000000" w:themeColor="text1"/>
          <w:szCs w:val="24"/>
        </w:rPr>
        <w:t xml:space="preserve"> </w:t>
      </w:r>
    </w:p>
    <w:p w14:paraId="16B17026" w14:textId="77777777" w:rsidR="000C5173" w:rsidRPr="00416281" w:rsidRDefault="000C5173" w:rsidP="00011ACE">
      <w:pPr>
        <w:ind w:right="-472"/>
        <w:rPr>
          <w:rFonts w:cs="Arial"/>
          <w:color w:val="000000" w:themeColor="text1"/>
          <w:sz w:val="16"/>
          <w:szCs w:val="16"/>
        </w:rPr>
      </w:pPr>
    </w:p>
    <w:p w14:paraId="16B17027" w14:textId="77777777" w:rsidR="000C5173" w:rsidRPr="00416281" w:rsidRDefault="000C5173" w:rsidP="00011ACE">
      <w:pPr>
        <w:ind w:right="-472"/>
        <w:rPr>
          <w:rFonts w:cs="Arial"/>
          <w:color w:val="000000" w:themeColor="text1"/>
          <w:sz w:val="16"/>
          <w:szCs w:val="16"/>
        </w:rPr>
      </w:pPr>
    </w:p>
    <w:p w14:paraId="16B17028" w14:textId="5E9A85A2" w:rsidR="00011ACE" w:rsidRPr="006F3D09" w:rsidRDefault="00011ACE" w:rsidP="00011ACE">
      <w:pPr>
        <w:ind w:right="-472"/>
        <w:rPr>
          <w:rFonts w:cs="Arial"/>
          <w:b/>
          <w:color w:val="000000" w:themeColor="text1"/>
          <w:sz w:val="28"/>
          <w:szCs w:val="28"/>
        </w:rPr>
      </w:pPr>
      <w:r w:rsidRPr="006F3D09">
        <w:rPr>
          <w:rFonts w:cs="Arial"/>
          <w:b/>
          <w:color w:val="000000" w:themeColor="text1"/>
          <w:sz w:val="28"/>
          <w:szCs w:val="28"/>
        </w:rPr>
        <w:t>About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6F3D09">
        <w:rPr>
          <w:rFonts w:cs="Arial"/>
          <w:b/>
          <w:color w:val="000000" w:themeColor="text1"/>
          <w:sz w:val="28"/>
          <w:szCs w:val="28"/>
        </w:rPr>
        <w:t>the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6F3D09">
        <w:rPr>
          <w:rFonts w:cs="Arial"/>
          <w:b/>
          <w:color w:val="000000" w:themeColor="text1"/>
          <w:sz w:val="28"/>
          <w:szCs w:val="28"/>
        </w:rPr>
        <w:t>Learning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05D8F">
        <w:rPr>
          <w:rFonts w:cs="Arial"/>
          <w:b/>
          <w:color w:val="000000" w:themeColor="text1"/>
          <w:sz w:val="28"/>
          <w:szCs w:val="28"/>
        </w:rPr>
        <w:t>Services Manager</w:t>
      </w:r>
      <w:r w:rsidR="00845E0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0C5173">
        <w:rPr>
          <w:rFonts w:cs="Arial"/>
          <w:b/>
          <w:color w:val="000000" w:themeColor="text1"/>
          <w:sz w:val="28"/>
          <w:szCs w:val="28"/>
        </w:rPr>
        <w:t>r</w:t>
      </w:r>
      <w:r w:rsidRPr="006F3D09">
        <w:rPr>
          <w:rFonts w:cs="Arial"/>
          <w:b/>
          <w:color w:val="000000" w:themeColor="text1"/>
          <w:sz w:val="28"/>
          <w:szCs w:val="28"/>
        </w:rPr>
        <w:t>ole</w:t>
      </w:r>
    </w:p>
    <w:p w14:paraId="4B3E20AD" w14:textId="77777777" w:rsidR="004E69BA" w:rsidRDefault="004E69BA" w:rsidP="00EB65E7">
      <w:pPr>
        <w:spacing w:line="276" w:lineRule="auto"/>
        <w:rPr>
          <w:rFonts w:cs="Arial"/>
          <w:color w:val="000000" w:themeColor="text1"/>
          <w:szCs w:val="24"/>
        </w:rPr>
      </w:pPr>
    </w:p>
    <w:p w14:paraId="16B1702A" w14:textId="529CA37E" w:rsidR="00011ACE" w:rsidRPr="004558A1" w:rsidRDefault="00011ACE" w:rsidP="004558A1">
      <w:r w:rsidRPr="004558A1">
        <w:t>Within</w:t>
      </w:r>
      <w:r w:rsidR="00845E09" w:rsidRPr="004558A1">
        <w:t xml:space="preserve"> </w:t>
      </w:r>
      <w:r w:rsidRPr="004558A1">
        <w:t>the</w:t>
      </w:r>
      <w:r w:rsidR="00845E09" w:rsidRPr="004558A1">
        <w:t xml:space="preserve"> </w:t>
      </w:r>
      <w:r w:rsidRPr="004558A1">
        <w:t>scope</w:t>
      </w:r>
      <w:r w:rsidR="00845E09" w:rsidRPr="004558A1">
        <w:t xml:space="preserve"> </w:t>
      </w:r>
      <w:r w:rsidRPr="004558A1">
        <w:t>of</w:t>
      </w:r>
      <w:r w:rsidR="00845E09" w:rsidRPr="004558A1">
        <w:t xml:space="preserve"> </w:t>
      </w:r>
      <w:r w:rsidRPr="004558A1">
        <w:t>responsibilities</w:t>
      </w:r>
      <w:r w:rsidR="00845E09" w:rsidRPr="004558A1">
        <w:t xml:space="preserve"> </w:t>
      </w:r>
      <w:r w:rsidRPr="004558A1">
        <w:t>for</w:t>
      </w:r>
      <w:r w:rsidR="00845E09" w:rsidRPr="004558A1">
        <w:t xml:space="preserve"> </w:t>
      </w:r>
      <w:r w:rsidRPr="004558A1">
        <w:t>this</w:t>
      </w:r>
      <w:r w:rsidR="00845E09" w:rsidRPr="004558A1">
        <w:t xml:space="preserve"> </w:t>
      </w:r>
      <w:r w:rsidR="00197BB8">
        <w:t xml:space="preserve">new </w:t>
      </w:r>
      <w:r w:rsidRPr="004558A1">
        <w:t>role</w:t>
      </w:r>
      <w:r w:rsidR="00845E09" w:rsidRPr="004558A1">
        <w:t xml:space="preserve"> </w:t>
      </w:r>
      <w:r w:rsidR="004E69BA" w:rsidRPr="004558A1">
        <w:t xml:space="preserve">outlined </w:t>
      </w:r>
      <w:r w:rsidR="00563EFA">
        <w:t>i</w:t>
      </w:r>
      <w:r w:rsidR="004E69BA" w:rsidRPr="004558A1">
        <w:t>n the job description</w:t>
      </w:r>
      <w:r w:rsidR="00563EFA">
        <w:t>,</w:t>
      </w:r>
      <w:r w:rsidR="005C118D">
        <w:t xml:space="preserve"> we seek a postholder who can build upon our successful track record and </w:t>
      </w:r>
      <w:r w:rsidR="00226787">
        <w:t xml:space="preserve">support the </w:t>
      </w:r>
      <w:r w:rsidR="005C118D">
        <w:t>advance</w:t>
      </w:r>
      <w:r w:rsidR="00226787">
        <w:t xml:space="preserve">ment of our </w:t>
      </w:r>
      <w:r w:rsidR="004E69BA" w:rsidRPr="004558A1">
        <w:t>learning services</w:t>
      </w:r>
      <w:r w:rsidR="00226787">
        <w:t>.</w:t>
      </w:r>
      <w:r w:rsidR="004E69BA" w:rsidRPr="004558A1">
        <w:t xml:space="preserve"> A</w:t>
      </w:r>
      <w:r w:rsidRPr="004558A1">
        <w:t>pplicants</w:t>
      </w:r>
      <w:r w:rsidR="00845E09" w:rsidRPr="004558A1">
        <w:t xml:space="preserve"> </w:t>
      </w:r>
      <w:r w:rsidRPr="004558A1">
        <w:t>should</w:t>
      </w:r>
      <w:r w:rsidR="00845E09" w:rsidRPr="004558A1">
        <w:t xml:space="preserve"> </w:t>
      </w:r>
      <w:r w:rsidRPr="004558A1">
        <w:t>note</w:t>
      </w:r>
      <w:r w:rsidR="00845E09" w:rsidRPr="004558A1">
        <w:t xml:space="preserve"> </w:t>
      </w:r>
      <w:r w:rsidRPr="004558A1">
        <w:t>the</w:t>
      </w:r>
      <w:r w:rsidR="00845E09" w:rsidRPr="004558A1">
        <w:t xml:space="preserve"> </w:t>
      </w:r>
      <w:r w:rsidRPr="004558A1">
        <w:t>following</w:t>
      </w:r>
      <w:r w:rsidR="00845E09" w:rsidRPr="004558A1">
        <w:t xml:space="preserve"> </w:t>
      </w:r>
      <w:r w:rsidR="004C4FB7" w:rsidRPr="004558A1">
        <w:t>key</w:t>
      </w:r>
      <w:r w:rsidR="00845E09" w:rsidRPr="004558A1">
        <w:t xml:space="preserve"> </w:t>
      </w:r>
      <w:r w:rsidRPr="004558A1">
        <w:t>dimensions</w:t>
      </w:r>
      <w:r w:rsidR="004E69BA" w:rsidRPr="004558A1">
        <w:t xml:space="preserve"> of the role</w:t>
      </w:r>
      <w:r w:rsidRPr="004558A1">
        <w:t>:</w:t>
      </w:r>
    </w:p>
    <w:p w14:paraId="16B1702B" w14:textId="77777777" w:rsidR="00011ACE" w:rsidRPr="004558A1" w:rsidRDefault="00011ACE" w:rsidP="004558A1"/>
    <w:p w14:paraId="495987AC" w14:textId="218635AB" w:rsidR="005C118D" w:rsidRDefault="00E6248F" w:rsidP="004558A1">
      <w:r>
        <w:t>This is an exciting time to join Lead Scotland</w:t>
      </w:r>
      <w:r w:rsidR="007B1D96">
        <w:t xml:space="preserve"> to drive our learning services forward</w:t>
      </w:r>
      <w:r w:rsidR="008C7CB1">
        <w:t>, not only</w:t>
      </w:r>
      <w:r w:rsidR="007B1D96">
        <w:t xml:space="preserve"> </w:t>
      </w:r>
      <w:r w:rsidR="000F4F6D">
        <w:t xml:space="preserve">as we deliver the </w:t>
      </w:r>
      <w:r>
        <w:t xml:space="preserve">last year of our current </w:t>
      </w:r>
      <w:r w:rsidR="000F4F6D">
        <w:t>three</w:t>
      </w:r>
      <w:r w:rsidR="007B1D96">
        <w:t>-year</w:t>
      </w:r>
      <w:r w:rsidR="00FC4C1D">
        <w:t xml:space="preserve"> strategic plan</w:t>
      </w:r>
      <w:r w:rsidR="008C7CB1">
        <w:t xml:space="preserve">, but also as we </w:t>
      </w:r>
      <w:r w:rsidR="00FA1C38">
        <w:t>are now launching</w:t>
      </w:r>
      <w:r w:rsidR="007B1D96">
        <w:t xml:space="preserve"> the next planning cycle</w:t>
      </w:r>
      <w:r w:rsidR="00FC4C1D">
        <w:t xml:space="preserve">. </w:t>
      </w:r>
      <w:r w:rsidR="00CC4C97">
        <w:t>Th</w:t>
      </w:r>
      <w:r w:rsidR="00FA1C38">
        <w:t>is</w:t>
      </w:r>
      <w:r w:rsidR="00CC4C97">
        <w:t xml:space="preserve"> post involves managing people and projects</w:t>
      </w:r>
      <w:r w:rsidR="001E0006">
        <w:t>,</w:t>
      </w:r>
      <w:r w:rsidR="00CC4C97">
        <w:t xml:space="preserve"> sustaining current </w:t>
      </w:r>
      <w:r w:rsidR="001E0006">
        <w:t>contracts</w:t>
      </w:r>
      <w:r w:rsidR="00FA1C38">
        <w:t>,</w:t>
      </w:r>
      <w:r w:rsidR="00CC4C97">
        <w:t xml:space="preserve"> and evolving our learning offer to meet the changing demand for services.</w:t>
      </w:r>
      <w:r w:rsidR="001E0006" w:rsidRPr="001E0006">
        <w:t xml:space="preserve"> </w:t>
      </w:r>
      <w:r w:rsidR="001E0006">
        <w:t>We expect learners to be involved from an early stage in the design and development of new learning products and services</w:t>
      </w:r>
      <w:r w:rsidR="00F67D89">
        <w:t>, and the postholder will be actively involved in e</w:t>
      </w:r>
      <w:r w:rsidR="00500B0B">
        <w:t>nsuring this is the case</w:t>
      </w:r>
      <w:r w:rsidR="001E0006">
        <w:t>.</w:t>
      </w:r>
      <w:r w:rsidR="00851813">
        <w:t xml:space="preserve"> </w:t>
      </w:r>
    </w:p>
    <w:p w14:paraId="16B1702D" w14:textId="77777777" w:rsidR="00011ACE" w:rsidRPr="00E22410" w:rsidRDefault="00011ACE" w:rsidP="004C4FB7">
      <w:pPr>
        <w:rPr>
          <w:rFonts w:cs="Arial"/>
          <w:color w:val="000000" w:themeColor="text1"/>
          <w:szCs w:val="24"/>
        </w:rPr>
      </w:pPr>
    </w:p>
    <w:p w14:paraId="16B1702F" w14:textId="7316D771" w:rsidR="004C4FB7" w:rsidRPr="00E22410" w:rsidRDefault="71E5657A" w:rsidP="004C4FB7">
      <w:pPr>
        <w:rPr>
          <w:rFonts w:cs="Arial"/>
          <w:color w:val="000000" w:themeColor="text1"/>
          <w:szCs w:val="24"/>
        </w:rPr>
      </w:pPr>
      <w:r w:rsidRPr="00E22410">
        <w:rPr>
          <w:rFonts w:cs="Arial"/>
          <w:color w:val="000000" w:themeColor="text1"/>
          <w:szCs w:val="24"/>
        </w:rPr>
        <w:t>Th</w:t>
      </w:r>
      <w:r w:rsidR="008F03FB">
        <w:rPr>
          <w:rFonts w:cs="Arial"/>
          <w:color w:val="000000" w:themeColor="text1"/>
          <w:szCs w:val="24"/>
        </w:rPr>
        <w:t>is is a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  <w:r w:rsidRPr="00E22410">
        <w:rPr>
          <w:rFonts w:cs="Arial"/>
          <w:color w:val="000000" w:themeColor="text1"/>
          <w:szCs w:val="24"/>
        </w:rPr>
        <w:t>home-based</w:t>
      </w:r>
      <w:r w:rsidR="008F03FB">
        <w:rPr>
          <w:rFonts w:cs="Arial"/>
          <w:color w:val="000000" w:themeColor="text1"/>
          <w:szCs w:val="24"/>
        </w:rPr>
        <w:t xml:space="preserve"> role working across Scotland</w:t>
      </w:r>
      <w:r w:rsidRPr="00E22410">
        <w:rPr>
          <w:rFonts w:cs="Arial"/>
          <w:color w:val="000000" w:themeColor="text1"/>
          <w:szCs w:val="24"/>
        </w:rPr>
        <w:t>.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  <w:r w:rsidR="00DE1D92">
        <w:rPr>
          <w:rFonts w:cs="Arial"/>
          <w:color w:val="000000" w:themeColor="text1"/>
          <w:szCs w:val="24"/>
        </w:rPr>
        <w:t xml:space="preserve">The </w:t>
      </w:r>
      <w:r w:rsidR="008F03FB">
        <w:rPr>
          <w:rFonts w:cs="Arial"/>
          <w:color w:val="000000" w:themeColor="text1"/>
          <w:szCs w:val="24"/>
        </w:rPr>
        <w:t>postholder</w:t>
      </w:r>
      <w:r w:rsidR="00DE1D92">
        <w:rPr>
          <w:rFonts w:cs="Arial"/>
          <w:color w:val="000000" w:themeColor="text1"/>
          <w:szCs w:val="24"/>
        </w:rPr>
        <w:t xml:space="preserve"> reports to the Business Manager &amp; Depute CEO </w:t>
      </w:r>
      <w:r w:rsidR="00C827A0">
        <w:rPr>
          <w:rFonts w:cs="Arial"/>
          <w:color w:val="000000" w:themeColor="text1"/>
          <w:szCs w:val="24"/>
        </w:rPr>
        <w:t xml:space="preserve">and </w:t>
      </w:r>
      <w:r w:rsidR="00DE1D92">
        <w:rPr>
          <w:rFonts w:cs="Arial"/>
          <w:color w:val="000000" w:themeColor="text1"/>
          <w:szCs w:val="24"/>
        </w:rPr>
        <w:t>will work with coll</w:t>
      </w:r>
      <w:r w:rsidR="00605D8F">
        <w:rPr>
          <w:rFonts w:cs="Arial"/>
          <w:color w:val="000000" w:themeColor="text1"/>
          <w:szCs w:val="24"/>
        </w:rPr>
        <w:t>eagues across Scotland.</w:t>
      </w:r>
      <w:r w:rsidR="00845E09" w:rsidRPr="00E22410">
        <w:rPr>
          <w:rFonts w:cs="Arial"/>
          <w:color w:val="000000" w:themeColor="text1"/>
          <w:szCs w:val="24"/>
        </w:rPr>
        <w:t xml:space="preserve"> </w:t>
      </w:r>
    </w:p>
    <w:p w14:paraId="16B17030" w14:textId="77777777" w:rsidR="00EB65E7" w:rsidRPr="00E22410" w:rsidRDefault="00EB65E7" w:rsidP="004C4FB7">
      <w:pPr>
        <w:spacing w:line="276" w:lineRule="auto"/>
        <w:rPr>
          <w:color w:val="000000" w:themeColor="text1"/>
          <w:sz w:val="16"/>
          <w:szCs w:val="16"/>
          <w:u w:val="single"/>
        </w:rPr>
      </w:pPr>
    </w:p>
    <w:p w14:paraId="16B17031" w14:textId="7DC95AB0" w:rsidR="002F2387" w:rsidRPr="00E22410" w:rsidRDefault="71E5657A" w:rsidP="71E5657A">
      <w:pPr>
        <w:spacing w:line="276" w:lineRule="auto"/>
        <w:ind w:right="-469"/>
        <w:rPr>
          <w:color w:val="000000" w:themeColor="text1"/>
          <w:u w:val="single"/>
        </w:rPr>
      </w:pPr>
      <w:r w:rsidRPr="245CCBEF">
        <w:rPr>
          <w:rFonts w:eastAsia="Arial" w:cs="Arial"/>
          <w:color w:val="000000" w:themeColor="text1"/>
          <w:u w:val="single"/>
        </w:rPr>
        <w:t>Closing</w:t>
      </w:r>
      <w:r w:rsidR="00845E09" w:rsidRPr="245CCBEF">
        <w:rPr>
          <w:rFonts w:eastAsia="Arial" w:cs="Arial"/>
          <w:color w:val="000000" w:themeColor="text1"/>
          <w:u w:val="single"/>
        </w:rPr>
        <w:t xml:space="preserve"> </w:t>
      </w:r>
      <w:r w:rsidRPr="245CCBEF">
        <w:rPr>
          <w:rFonts w:eastAsia="Arial" w:cs="Arial"/>
          <w:color w:val="000000" w:themeColor="text1"/>
          <w:u w:val="single"/>
        </w:rPr>
        <w:t>Date:</w:t>
      </w:r>
      <w:r w:rsidR="00845E09" w:rsidRPr="245CCBEF">
        <w:rPr>
          <w:rFonts w:eastAsia="Arial" w:cs="Arial"/>
          <w:color w:val="000000" w:themeColor="text1"/>
          <w:u w:val="single"/>
        </w:rPr>
        <w:t xml:space="preserve"> </w:t>
      </w:r>
      <w:r w:rsidR="00E22410" w:rsidRPr="245CCBEF">
        <w:rPr>
          <w:rFonts w:eastAsia="Arial" w:cs="Arial"/>
          <w:color w:val="000000" w:themeColor="text1"/>
          <w:u w:val="single"/>
        </w:rPr>
        <w:t>5pm Monday 1</w:t>
      </w:r>
      <w:r w:rsidR="00951201">
        <w:rPr>
          <w:rFonts w:eastAsia="Arial" w:cs="Arial"/>
          <w:color w:val="000000" w:themeColor="text1"/>
          <w:u w:val="single"/>
        </w:rPr>
        <w:t>4</w:t>
      </w:r>
      <w:r w:rsidR="00951201" w:rsidRPr="00951201">
        <w:rPr>
          <w:rFonts w:eastAsia="Arial" w:cs="Arial"/>
          <w:color w:val="000000" w:themeColor="text1"/>
          <w:u w:val="single"/>
          <w:vertAlign w:val="superscript"/>
        </w:rPr>
        <w:t>th</w:t>
      </w:r>
      <w:r w:rsidR="00951201">
        <w:rPr>
          <w:rFonts w:eastAsia="Arial" w:cs="Arial"/>
          <w:color w:val="000000" w:themeColor="text1"/>
          <w:u w:val="single"/>
        </w:rPr>
        <w:t xml:space="preserve"> February 2022</w:t>
      </w:r>
      <w:r w:rsidRPr="245CCBEF">
        <w:rPr>
          <w:color w:val="000000" w:themeColor="text1"/>
          <w:u w:val="single"/>
        </w:rPr>
        <w:t>.</w:t>
      </w:r>
      <w:r w:rsidR="00845E09" w:rsidRPr="245CCBEF">
        <w:rPr>
          <w:color w:val="000000" w:themeColor="text1"/>
          <w:u w:val="single"/>
        </w:rPr>
        <w:t xml:space="preserve">  </w:t>
      </w:r>
      <w:r w:rsidRPr="245CCBEF">
        <w:rPr>
          <w:color w:val="000000" w:themeColor="text1"/>
          <w:u w:val="single"/>
        </w:rPr>
        <w:t>Shortlisted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applicants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can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expect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a</w:t>
      </w:r>
      <w:r w:rsidR="122F7A09" w:rsidRPr="245CCBEF">
        <w:rPr>
          <w:color w:val="000000" w:themeColor="text1"/>
          <w:u w:val="single"/>
        </w:rPr>
        <w:t>n online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panel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interview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with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questions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based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on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the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criteria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for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the</w:t>
      </w:r>
      <w:r w:rsidR="00845E09" w:rsidRPr="245CCBEF">
        <w:rPr>
          <w:color w:val="000000" w:themeColor="text1"/>
          <w:u w:val="single"/>
        </w:rPr>
        <w:t xml:space="preserve"> </w:t>
      </w:r>
      <w:r w:rsidRPr="245CCBEF">
        <w:rPr>
          <w:color w:val="000000" w:themeColor="text1"/>
          <w:u w:val="single"/>
        </w:rPr>
        <w:t>post,</w:t>
      </w:r>
      <w:r w:rsidR="00845E09" w:rsidRPr="245CCBEF">
        <w:rPr>
          <w:color w:val="000000" w:themeColor="text1"/>
          <w:u w:val="single"/>
        </w:rPr>
        <w:t xml:space="preserve"> </w:t>
      </w:r>
      <w:r w:rsidR="00E22410" w:rsidRPr="245CCBEF">
        <w:rPr>
          <w:color w:val="000000" w:themeColor="text1"/>
          <w:u w:val="single"/>
        </w:rPr>
        <w:t xml:space="preserve">week beginning </w:t>
      </w:r>
      <w:r w:rsidR="00951201">
        <w:rPr>
          <w:color w:val="000000" w:themeColor="text1"/>
          <w:u w:val="single"/>
        </w:rPr>
        <w:t>21</w:t>
      </w:r>
      <w:r w:rsidR="00951201" w:rsidRPr="00951201">
        <w:rPr>
          <w:color w:val="000000" w:themeColor="text1"/>
          <w:u w:val="single"/>
          <w:vertAlign w:val="superscript"/>
        </w:rPr>
        <w:t>st</w:t>
      </w:r>
      <w:r w:rsidR="00951201">
        <w:rPr>
          <w:color w:val="000000" w:themeColor="text1"/>
          <w:u w:val="single"/>
        </w:rPr>
        <w:t xml:space="preserve"> February</w:t>
      </w:r>
      <w:r w:rsidR="00E22410" w:rsidRPr="245CCBEF">
        <w:rPr>
          <w:color w:val="000000" w:themeColor="text1"/>
          <w:u w:val="single"/>
        </w:rPr>
        <w:t xml:space="preserve"> 202</w:t>
      </w:r>
      <w:r w:rsidR="00951201">
        <w:rPr>
          <w:color w:val="000000" w:themeColor="text1"/>
          <w:u w:val="single"/>
        </w:rPr>
        <w:t>2</w:t>
      </w:r>
      <w:r w:rsidRPr="245CCBEF">
        <w:rPr>
          <w:color w:val="000000" w:themeColor="text1"/>
          <w:u w:val="single"/>
        </w:rPr>
        <w:t>.</w:t>
      </w:r>
    </w:p>
    <w:sectPr w:rsidR="002F2387" w:rsidRPr="00E22410" w:rsidSect="00D967F2">
      <w:headerReference w:type="default" r:id="rId13"/>
      <w:footerReference w:type="default" r:id="rId14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8E7B" w14:textId="77777777" w:rsidR="008E456C" w:rsidRDefault="008E456C">
      <w:r>
        <w:separator/>
      </w:r>
    </w:p>
  </w:endnote>
  <w:endnote w:type="continuationSeparator" w:id="0">
    <w:p w14:paraId="0BAD5153" w14:textId="77777777" w:rsidR="008E456C" w:rsidRDefault="008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037" w14:textId="77777777" w:rsidR="001D3064" w:rsidRPr="000F0A29" w:rsidRDefault="001D3064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8D1C5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16B17038" w14:textId="77777777" w:rsidR="001D3064" w:rsidRPr="0023775A" w:rsidRDefault="001D3064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0AC3" w14:textId="77777777" w:rsidR="008E456C" w:rsidRDefault="008E456C">
      <w:r>
        <w:separator/>
      </w:r>
    </w:p>
  </w:footnote>
  <w:footnote w:type="continuationSeparator" w:id="0">
    <w:p w14:paraId="53A3CA61" w14:textId="77777777" w:rsidR="008E456C" w:rsidRDefault="008E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036" w14:textId="05243DA3" w:rsidR="001D3064" w:rsidRDefault="002C32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16C7D" wp14:editId="74453941">
          <wp:simplePos x="0" y="0"/>
          <wp:positionH relativeFrom="column">
            <wp:posOffset>4710430</wp:posOffset>
          </wp:positionH>
          <wp:positionV relativeFrom="paragraph">
            <wp:posOffset>-86360</wp:posOffset>
          </wp:positionV>
          <wp:extent cx="1475105" cy="806450"/>
          <wp:effectExtent l="0" t="0" r="0" b="0"/>
          <wp:wrapTopAndBottom/>
          <wp:docPr id="1" name="Picture 1" descr="Lead Scotland logo, blue tree graphic, tagline, Linking Education and Dis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ad Scotland logo, blue tree graphic, tagline, Linking Education and Disabili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ED6"/>
    <w:multiLevelType w:val="hybridMultilevel"/>
    <w:tmpl w:val="4F222A64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7B24EE1"/>
    <w:multiLevelType w:val="hybridMultilevel"/>
    <w:tmpl w:val="B9707AA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94178CF"/>
    <w:multiLevelType w:val="hybridMultilevel"/>
    <w:tmpl w:val="FBCEDAA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99D5D78"/>
    <w:multiLevelType w:val="hybridMultilevel"/>
    <w:tmpl w:val="30C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19AF"/>
    <w:multiLevelType w:val="multilevel"/>
    <w:tmpl w:val="EC0AC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DE4DC8"/>
    <w:multiLevelType w:val="multilevel"/>
    <w:tmpl w:val="52F84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857FC"/>
    <w:multiLevelType w:val="multilevel"/>
    <w:tmpl w:val="65C81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17FEE"/>
    <w:multiLevelType w:val="hybridMultilevel"/>
    <w:tmpl w:val="4C5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4F07"/>
    <w:multiLevelType w:val="hybridMultilevel"/>
    <w:tmpl w:val="FE78C6D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76D64CB8"/>
    <w:multiLevelType w:val="multilevel"/>
    <w:tmpl w:val="F0D4B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D1603"/>
    <w:multiLevelType w:val="multilevel"/>
    <w:tmpl w:val="3AA2E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0"/>
  </w:num>
  <w:num w:numId="5">
    <w:abstractNumId w:val="28"/>
  </w:num>
  <w:num w:numId="6">
    <w:abstractNumId w:val="17"/>
  </w:num>
  <w:num w:numId="7">
    <w:abstractNumId w:val="21"/>
  </w:num>
  <w:num w:numId="8">
    <w:abstractNumId w:val="16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24"/>
  </w:num>
  <w:num w:numId="14">
    <w:abstractNumId w:val="4"/>
  </w:num>
  <w:num w:numId="15">
    <w:abstractNumId w:val="10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27"/>
  </w:num>
  <w:num w:numId="22">
    <w:abstractNumId w:val="11"/>
  </w:num>
  <w:num w:numId="23">
    <w:abstractNumId w:val="12"/>
  </w:num>
  <w:num w:numId="24">
    <w:abstractNumId w:val="6"/>
  </w:num>
  <w:num w:numId="25">
    <w:abstractNumId w:val="26"/>
  </w:num>
  <w:num w:numId="26">
    <w:abstractNumId w:val="7"/>
  </w:num>
  <w:num w:numId="27">
    <w:abstractNumId w:val="22"/>
  </w:num>
  <w:num w:numId="28">
    <w:abstractNumId w:val="9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37"/>
    <w:rsid w:val="00011ACE"/>
    <w:rsid w:val="00013A22"/>
    <w:rsid w:val="00017775"/>
    <w:rsid w:val="00033E06"/>
    <w:rsid w:val="00035EB3"/>
    <w:rsid w:val="00051B45"/>
    <w:rsid w:val="00054D91"/>
    <w:rsid w:val="0006576B"/>
    <w:rsid w:val="0008364C"/>
    <w:rsid w:val="00083C52"/>
    <w:rsid w:val="00091282"/>
    <w:rsid w:val="000B0414"/>
    <w:rsid w:val="000C5173"/>
    <w:rsid w:val="000C55D8"/>
    <w:rsid w:val="000E2E22"/>
    <w:rsid w:val="000E690D"/>
    <w:rsid w:val="000F0A29"/>
    <w:rsid w:val="000F4F6D"/>
    <w:rsid w:val="000F6AEF"/>
    <w:rsid w:val="0012081B"/>
    <w:rsid w:val="0012549A"/>
    <w:rsid w:val="00133E3F"/>
    <w:rsid w:val="00140B35"/>
    <w:rsid w:val="0015008B"/>
    <w:rsid w:val="001671B0"/>
    <w:rsid w:val="001706B1"/>
    <w:rsid w:val="00192DFC"/>
    <w:rsid w:val="0019405E"/>
    <w:rsid w:val="001959E9"/>
    <w:rsid w:val="00195FCE"/>
    <w:rsid w:val="00197BB8"/>
    <w:rsid w:val="001A1EDB"/>
    <w:rsid w:val="001A3268"/>
    <w:rsid w:val="001A6E16"/>
    <w:rsid w:val="001C17C7"/>
    <w:rsid w:val="001C322F"/>
    <w:rsid w:val="001C5FB2"/>
    <w:rsid w:val="001D0A7B"/>
    <w:rsid w:val="001D2727"/>
    <w:rsid w:val="001D3064"/>
    <w:rsid w:val="001D5B1C"/>
    <w:rsid w:val="001D6E26"/>
    <w:rsid w:val="001E0006"/>
    <w:rsid w:val="001F70FD"/>
    <w:rsid w:val="0020003A"/>
    <w:rsid w:val="0020065D"/>
    <w:rsid w:val="002026F8"/>
    <w:rsid w:val="00207255"/>
    <w:rsid w:val="00214B59"/>
    <w:rsid w:val="00226787"/>
    <w:rsid w:val="002365A9"/>
    <w:rsid w:val="0023775A"/>
    <w:rsid w:val="00252372"/>
    <w:rsid w:val="00254A20"/>
    <w:rsid w:val="002572CA"/>
    <w:rsid w:val="00266B63"/>
    <w:rsid w:val="002713F0"/>
    <w:rsid w:val="00273D75"/>
    <w:rsid w:val="00275C23"/>
    <w:rsid w:val="00281F1C"/>
    <w:rsid w:val="00291A39"/>
    <w:rsid w:val="002A7D66"/>
    <w:rsid w:val="002B5EEE"/>
    <w:rsid w:val="002C17BA"/>
    <w:rsid w:val="002C3294"/>
    <w:rsid w:val="002D1F5C"/>
    <w:rsid w:val="002E6B53"/>
    <w:rsid w:val="002F1582"/>
    <w:rsid w:val="002F2387"/>
    <w:rsid w:val="002F2CD0"/>
    <w:rsid w:val="00307109"/>
    <w:rsid w:val="00312C25"/>
    <w:rsid w:val="003171AB"/>
    <w:rsid w:val="00323ADC"/>
    <w:rsid w:val="003249FF"/>
    <w:rsid w:val="00335178"/>
    <w:rsid w:val="0033583C"/>
    <w:rsid w:val="00335FE2"/>
    <w:rsid w:val="00361B32"/>
    <w:rsid w:val="003646E8"/>
    <w:rsid w:val="00364C8E"/>
    <w:rsid w:val="00384F37"/>
    <w:rsid w:val="003B742F"/>
    <w:rsid w:val="003D0404"/>
    <w:rsid w:val="003D4260"/>
    <w:rsid w:val="003E065C"/>
    <w:rsid w:val="003E354D"/>
    <w:rsid w:val="003E3C81"/>
    <w:rsid w:val="00403A0E"/>
    <w:rsid w:val="0040627A"/>
    <w:rsid w:val="00416281"/>
    <w:rsid w:val="0043670A"/>
    <w:rsid w:val="00437A34"/>
    <w:rsid w:val="00440B77"/>
    <w:rsid w:val="00445ABD"/>
    <w:rsid w:val="004558A1"/>
    <w:rsid w:val="00472246"/>
    <w:rsid w:val="00475AC4"/>
    <w:rsid w:val="004768E4"/>
    <w:rsid w:val="004775FA"/>
    <w:rsid w:val="00486761"/>
    <w:rsid w:val="00486BBE"/>
    <w:rsid w:val="004969B0"/>
    <w:rsid w:val="00497D58"/>
    <w:rsid w:val="004A2260"/>
    <w:rsid w:val="004A2A57"/>
    <w:rsid w:val="004C0C73"/>
    <w:rsid w:val="004C4FB7"/>
    <w:rsid w:val="004C63F8"/>
    <w:rsid w:val="004D5264"/>
    <w:rsid w:val="004D5612"/>
    <w:rsid w:val="004E50E8"/>
    <w:rsid w:val="004E69BA"/>
    <w:rsid w:val="004E7091"/>
    <w:rsid w:val="004F0DDF"/>
    <w:rsid w:val="004F2025"/>
    <w:rsid w:val="00500B0B"/>
    <w:rsid w:val="00504527"/>
    <w:rsid w:val="00507390"/>
    <w:rsid w:val="00521D3E"/>
    <w:rsid w:val="005314A0"/>
    <w:rsid w:val="00531E7C"/>
    <w:rsid w:val="00536F83"/>
    <w:rsid w:val="005378F2"/>
    <w:rsid w:val="005507E4"/>
    <w:rsid w:val="005519A5"/>
    <w:rsid w:val="00554D3F"/>
    <w:rsid w:val="00560902"/>
    <w:rsid w:val="00563EFA"/>
    <w:rsid w:val="00573D39"/>
    <w:rsid w:val="00583A20"/>
    <w:rsid w:val="0059237F"/>
    <w:rsid w:val="00592B82"/>
    <w:rsid w:val="00595309"/>
    <w:rsid w:val="005A1903"/>
    <w:rsid w:val="005B3362"/>
    <w:rsid w:val="005B4617"/>
    <w:rsid w:val="005C118D"/>
    <w:rsid w:val="005D0C7B"/>
    <w:rsid w:val="005E0EAE"/>
    <w:rsid w:val="005E1EC9"/>
    <w:rsid w:val="005E3813"/>
    <w:rsid w:val="005E4C4F"/>
    <w:rsid w:val="005F339D"/>
    <w:rsid w:val="005F3594"/>
    <w:rsid w:val="005F4D64"/>
    <w:rsid w:val="00602A57"/>
    <w:rsid w:val="00605BB3"/>
    <w:rsid w:val="00605D8F"/>
    <w:rsid w:val="006201D0"/>
    <w:rsid w:val="00680AF5"/>
    <w:rsid w:val="0068745C"/>
    <w:rsid w:val="00697011"/>
    <w:rsid w:val="006978A3"/>
    <w:rsid w:val="006A3779"/>
    <w:rsid w:val="006C295E"/>
    <w:rsid w:val="006C3A00"/>
    <w:rsid w:val="006D3CEE"/>
    <w:rsid w:val="006E566D"/>
    <w:rsid w:val="006F3D09"/>
    <w:rsid w:val="00706687"/>
    <w:rsid w:val="00711553"/>
    <w:rsid w:val="00721369"/>
    <w:rsid w:val="00727E51"/>
    <w:rsid w:val="00741EE3"/>
    <w:rsid w:val="0076462C"/>
    <w:rsid w:val="00774D0C"/>
    <w:rsid w:val="00780A2A"/>
    <w:rsid w:val="00783751"/>
    <w:rsid w:val="00785998"/>
    <w:rsid w:val="00796062"/>
    <w:rsid w:val="007A519B"/>
    <w:rsid w:val="007B1D96"/>
    <w:rsid w:val="007D05F8"/>
    <w:rsid w:val="007D1A81"/>
    <w:rsid w:val="007E0B18"/>
    <w:rsid w:val="007F4633"/>
    <w:rsid w:val="007F4F06"/>
    <w:rsid w:val="007F7276"/>
    <w:rsid w:val="00801594"/>
    <w:rsid w:val="0081037E"/>
    <w:rsid w:val="008244C1"/>
    <w:rsid w:val="00824FD2"/>
    <w:rsid w:val="00825381"/>
    <w:rsid w:val="0083439D"/>
    <w:rsid w:val="008372F6"/>
    <w:rsid w:val="00845E09"/>
    <w:rsid w:val="00850032"/>
    <w:rsid w:val="00851813"/>
    <w:rsid w:val="0088402C"/>
    <w:rsid w:val="00896EEA"/>
    <w:rsid w:val="00897617"/>
    <w:rsid w:val="008B6FD1"/>
    <w:rsid w:val="008C638F"/>
    <w:rsid w:val="008C7CB1"/>
    <w:rsid w:val="008D1C5C"/>
    <w:rsid w:val="008D48B3"/>
    <w:rsid w:val="008D5455"/>
    <w:rsid w:val="008E456C"/>
    <w:rsid w:val="008E4EAD"/>
    <w:rsid w:val="008F03FB"/>
    <w:rsid w:val="008F6514"/>
    <w:rsid w:val="00900538"/>
    <w:rsid w:val="00910301"/>
    <w:rsid w:val="009218E8"/>
    <w:rsid w:val="00940378"/>
    <w:rsid w:val="00951201"/>
    <w:rsid w:val="00954D61"/>
    <w:rsid w:val="00966373"/>
    <w:rsid w:val="00981A5A"/>
    <w:rsid w:val="00992B52"/>
    <w:rsid w:val="00994DB9"/>
    <w:rsid w:val="009C55FC"/>
    <w:rsid w:val="009C6E95"/>
    <w:rsid w:val="009D5604"/>
    <w:rsid w:val="009E0558"/>
    <w:rsid w:val="009F6169"/>
    <w:rsid w:val="00A3505E"/>
    <w:rsid w:val="00A35D8F"/>
    <w:rsid w:val="00A6027F"/>
    <w:rsid w:val="00A60C51"/>
    <w:rsid w:val="00A679F1"/>
    <w:rsid w:val="00A70652"/>
    <w:rsid w:val="00AC2231"/>
    <w:rsid w:val="00AF08A0"/>
    <w:rsid w:val="00AF5D89"/>
    <w:rsid w:val="00AF5F2D"/>
    <w:rsid w:val="00B32E70"/>
    <w:rsid w:val="00B353F0"/>
    <w:rsid w:val="00B36BEC"/>
    <w:rsid w:val="00B40009"/>
    <w:rsid w:val="00B41064"/>
    <w:rsid w:val="00B43E40"/>
    <w:rsid w:val="00B700F2"/>
    <w:rsid w:val="00B75AF9"/>
    <w:rsid w:val="00B77A57"/>
    <w:rsid w:val="00BB028B"/>
    <w:rsid w:val="00BB0AC2"/>
    <w:rsid w:val="00BD6D5F"/>
    <w:rsid w:val="00BE0601"/>
    <w:rsid w:val="00BF1A3C"/>
    <w:rsid w:val="00C05E56"/>
    <w:rsid w:val="00C07C5F"/>
    <w:rsid w:val="00C21368"/>
    <w:rsid w:val="00C236E6"/>
    <w:rsid w:val="00C23D6E"/>
    <w:rsid w:val="00C24612"/>
    <w:rsid w:val="00C34051"/>
    <w:rsid w:val="00C52BD2"/>
    <w:rsid w:val="00C73842"/>
    <w:rsid w:val="00C827A0"/>
    <w:rsid w:val="00C87E40"/>
    <w:rsid w:val="00CA7D7C"/>
    <w:rsid w:val="00CB0748"/>
    <w:rsid w:val="00CB16E6"/>
    <w:rsid w:val="00CB242D"/>
    <w:rsid w:val="00CC05A9"/>
    <w:rsid w:val="00CC4C97"/>
    <w:rsid w:val="00CC6079"/>
    <w:rsid w:val="00CE29EC"/>
    <w:rsid w:val="00D115AA"/>
    <w:rsid w:val="00D20125"/>
    <w:rsid w:val="00D2475D"/>
    <w:rsid w:val="00D312E6"/>
    <w:rsid w:val="00D346BC"/>
    <w:rsid w:val="00D40443"/>
    <w:rsid w:val="00D45D0D"/>
    <w:rsid w:val="00D51821"/>
    <w:rsid w:val="00D62126"/>
    <w:rsid w:val="00D7788C"/>
    <w:rsid w:val="00D84882"/>
    <w:rsid w:val="00D92498"/>
    <w:rsid w:val="00D96247"/>
    <w:rsid w:val="00D967F2"/>
    <w:rsid w:val="00DA28BE"/>
    <w:rsid w:val="00DA3944"/>
    <w:rsid w:val="00DB40BB"/>
    <w:rsid w:val="00DE1D92"/>
    <w:rsid w:val="00DF205E"/>
    <w:rsid w:val="00DF7186"/>
    <w:rsid w:val="00E16B10"/>
    <w:rsid w:val="00E22410"/>
    <w:rsid w:val="00E27165"/>
    <w:rsid w:val="00E272F9"/>
    <w:rsid w:val="00E36936"/>
    <w:rsid w:val="00E3773A"/>
    <w:rsid w:val="00E513B3"/>
    <w:rsid w:val="00E6248F"/>
    <w:rsid w:val="00E806F3"/>
    <w:rsid w:val="00E879FA"/>
    <w:rsid w:val="00E94491"/>
    <w:rsid w:val="00E9790D"/>
    <w:rsid w:val="00EB65E7"/>
    <w:rsid w:val="00EB739F"/>
    <w:rsid w:val="00EF0CD2"/>
    <w:rsid w:val="00F1383E"/>
    <w:rsid w:val="00F22468"/>
    <w:rsid w:val="00F26CAA"/>
    <w:rsid w:val="00F37444"/>
    <w:rsid w:val="00F65266"/>
    <w:rsid w:val="00F67D89"/>
    <w:rsid w:val="00F710FB"/>
    <w:rsid w:val="00F71830"/>
    <w:rsid w:val="00F74B12"/>
    <w:rsid w:val="00F87725"/>
    <w:rsid w:val="00F935D8"/>
    <w:rsid w:val="00F96426"/>
    <w:rsid w:val="00FA1C38"/>
    <w:rsid w:val="00FA45E4"/>
    <w:rsid w:val="00FA5C2D"/>
    <w:rsid w:val="00FB0CCC"/>
    <w:rsid w:val="00FB408D"/>
    <w:rsid w:val="00FB4C67"/>
    <w:rsid w:val="00FC012A"/>
    <w:rsid w:val="00FC4C1D"/>
    <w:rsid w:val="00FD13DE"/>
    <w:rsid w:val="00FD2399"/>
    <w:rsid w:val="00FD7DF3"/>
    <w:rsid w:val="00FE05EB"/>
    <w:rsid w:val="00FE3116"/>
    <w:rsid w:val="00FE4A54"/>
    <w:rsid w:val="00FE6A68"/>
    <w:rsid w:val="00FF2ED4"/>
    <w:rsid w:val="00FF7DD4"/>
    <w:rsid w:val="122F7A09"/>
    <w:rsid w:val="245CCBEF"/>
    <w:rsid w:val="3EB8F042"/>
    <w:rsid w:val="66A424F7"/>
    <w:rsid w:val="71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16FFB"/>
  <w15:chartTrackingRefBased/>
  <w15:docId w15:val="{B08C71AC-73CE-43FB-BF4C-4469E2E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6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B65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B65E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.org.uk/thinking-digitall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.edu/openlearncreate/course/view.php?id=553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C819F-D291-114E-AE79-77C73209E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3E21C-13C8-49CF-AA66-9FC020573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99674-B7B8-4F00-9B9D-6A694302E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3A881-E1FA-4EBB-83CC-8A3F5E59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764</Words>
  <Characters>4401</Characters>
  <Application>Microsoft Office Word</Application>
  <DocSecurity>0</DocSecurity>
  <Lines>169</Lines>
  <Paragraphs>67</Paragraphs>
  <ScaleCrop>false</ScaleCrop>
  <Company>LEAD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Sarah Burton</cp:lastModifiedBy>
  <cp:revision>99</cp:revision>
  <cp:lastPrinted>2016-04-07T14:41:00Z</cp:lastPrinted>
  <dcterms:created xsi:type="dcterms:W3CDTF">2019-07-04T16:46:00Z</dcterms:created>
  <dcterms:modified xsi:type="dcterms:W3CDTF">2022-01-21T16:00:00Z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</Properties>
</file>