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1AF1" w14:textId="60E8B1DA" w:rsidR="00367164" w:rsidRDefault="00367164"/>
    <w:p w14:paraId="59FBDE9F" w14:textId="2E985F37" w:rsidR="00367164" w:rsidRDefault="00367164"/>
    <w:p w14:paraId="26899893" w14:textId="07AEFFD8" w:rsidR="00367164" w:rsidRDefault="00367164"/>
    <w:p w14:paraId="5F99BD09" w14:textId="27F5EB9F" w:rsidR="00367164" w:rsidRDefault="00367164"/>
    <w:p w14:paraId="205CF513" w14:textId="4546B12E" w:rsidR="00367164" w:rsidRDefault="00367164">
      <w:r>
        <w:rPr>
          <w:noProof/>
        </w:rPr>
        <w:drawing>
          <wp:inline distT="0" distB="0" distL="0" distR="0" wp14:anchorId="318E9F84" wp14:editId="6ACF9A87">
            <wp:extent cx="5353050" cy="2702027"/>
            <wp:effectExtent l="0" t="0" r="0" b="317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6329" cy="2703682"/>
                    </a:xfrm>
                    <a:prstGeom prst="rect">
                      <a:avLst/>
                    </a:prstGeom>
                    <a:noFill/>
                    <a:ln>
                      <a:noFill/>
                    </a:ln>
                  </pic:spPr>
                </pic:pic>
              </a:graphicData>
            </a:graphic>
          </wp:inline>
        </w:drawing>
      </w:r>
    </w:p>
    <w:p w14:paraId="37E511F5" w14:textId="77777777" w:rsidR="00367164" w:rsidRDefault="00367164" w:rsidP="00367164">
      <w:pPr>
        <w:pStyle w:val="Title"/>
        <w:jc w:val="center"/>
        <w:rPr>
          <w:sz w:val="48"/>
          <w:szCs w:val="160"/>
        </w:rPr>
      </w:pPr>
    </w:p>
    <w:p w14:paraId="0882874C" w14:textId="77777777" w:rsidR="00367164" w:rsidRDefault="00367164" w:rsidP="00367164">
      <w:pPr>
        <w:pStyle w:val="Title"/>
        <w:jc w:val="center"/>
        <w:rPr>
          <w:sz w:val="48"/>
          <w:szCs w:val="160"/>
        </w:rPr>
      </w:pPr>
    </w:p>
    <w:p w14:paraId="4C52ECCD" w14:textId="77777777" w:rsidR="00367164" w:rsidRDefault="00367164" w:rsidP="00367164">
      <w:pPr>
        <w:pStyle w:val="Title"/>
        <w:jc w:val="center"/>
        <w:rPr>
          <w:sz w:val="48"/>
          <w:szCs w:val="160"/>
        </w:rPr>
      </w:pPr>
    </w:p>
    <w:p w14:paraId="4ADE2E9E" w14:textId="128D2862" w:rsidR="00367164" w:rsidRDefault="00367164" w:rsidP="00367164">
      <w:pPr>
        <w:pStyle w:val="Title"/>
        <w:jc w:val="center"/>
        <w:rPr>
          <w:sz w:val="48"/>
          <w:szCs w:val="160"/>
        </w:rPr>
      </w:pPr>
      <w:r w:rsidRPr="00367164">
        <w:rPr>
          <w:sz w:val="48"/>
          <w:szCs w:val="160"/>
        </w:rPr>
        <w:t>Applicant information for the post of</w:t>
      </w:r>
    </w:p>
    <w:p w14:paraId="03043491" w14:textId="53614497" w:rsidR="00367164" w:rsidRDefault="00367164" w:rsidP="00367164">
      <w:pPr>
        <w:rPr>
          <w:lang w:val="en-GB"/>
        </w:rPr>
      </w:pPr>
    </w:p>
    <w:p w14:paraId="55912B40" w14:textId="77777777" w:rsidR="00367164" w:rsidRPr="00367164" w:rsidRDefault="00367164" w:rsidP="00367164">
      <w:pPr>
        <w:rPr>
          <w:lang w:val="en-GB"/>
        </w:rPr>
      </w:pPr>
    </w:p>
    <w:p w14:paraId="4BFEF2EF" w14:textId="27E0242E" w:rsidR="00367164" w:rsidRPr="00367164" w:rsidRDefault="00367164" w:rsidP="00367164">
      <w:pPr>
        <w:pStyle w:val="Title"/>
        <w:jc w:val="center"/>
        <w:rPr>
          <w:sz w:val="48"/>
          <w:szCs w:val="160"/>
        </w:rPr>
      </w:pPr>
      <w:r w:rsidRPr="00367164">
        <w:rPr>
          <w:sz w:val="48"/>
          <w:szCs w:val="160"/>
        </w:rPr>
        <w:t>Network Manager</w:t>
      </w:r>
    </w:p>
    <w:p w14:paraId="17B9421F" w14:textId="39681A24" w:rsidR="00367164" w:rsidRDefault="00367164" w:rsidP="00367164">
      <w:pPr>
        <w:pStyle w:val="Title"/>
        <w:jc w:val="center"/>
        <w:rPr>
          <w:sz w:val="48"/>
          <w:szCs w:val="160"/>
        </w:rPr>
      </w:pPr>
      <w:r w:rsidRPr="00367164">
        <w:rPr>
          <w:sz w:val="48"/>
          <w:szCs w:val="160"/>
        </w:rPr>
        <w:t>Scottish Recovery Network</w:t>
      </w:r>
    </w:p>
    <w:p w14:paraId="69BF9C89" w14:textId="76E51C37" w:rsidR="00367164" w:rsidRDefault="00367164" w:rsidP="00367164">
      <w:pPr>
        <w:rPr>
          <w:lang w:val="en-GB"/>
        </w:rPr>
      </w:pPr>
    </w:p>
    <w:p w14:paraId="4E787220" w14:textId="7DBF111C" w:rsidR="00367164" w:rsidRDefault="00367164" w:rsidP="00367164">
      <w:pPr>
        <w:rPr>
          <w:lang w:val="en-GB"/>
        </w:rPr>
      </w:pPr>
    </w:p>
    <w:p w14:paraId="2600570F" w14:textId="7618A5E6" w:rsidR="00367164" w:rsidRDefault="00367164">
      <w:pPr>
        <w:spacing w:after="160"/>
        <w:rPr>
          <w:lang w:val="en-GB"/>
        </w:rPr>
      </w:pPr>
      <w:r>
        <w:rPr>
          <w:lang w:val="en-GB"/>
        </w:rPr>
        <w:br w:type="page"/>
      </w:r>
    </w:p>
    <w:p w14:paraId="2AA16563" w14:textId="75D42526" w:rsidR="00367164" w:rsidRDefault="00F27473" w:rsidP="00367164">
      <w:pPr>
        <w:rPr>
          <w:lang w:val="en-GB"/>
        </w:rPr>
      </w:pPr>
      <w:r>
        <w:rPr>
          <w:noProof/>
        </w:rPr>
        <w:lastRenderedPageBreak/>
        <w:drawing>
          <wp:anchor distT="0" distB="0" distL="114300" distR="114300" simplePos="0" relativeHeight="251658240" behindDoc="0" locked="0" layoutInCell="1" allowOverlap="1" wp14:anchorId="79C6859C" wp14:editId="66A20FD3">
            <wp:simplePos x="0" y="0"/>
            <wp:positionH relativeFrom="margin">
              <wp:align>right</wp:align>
            </wp:positionH>
            <wp:positionV relativeFrom="margin">
              <wp:posOffset>476250</wp:posOffset>
            </wp:positionV>
            <wp:extent cx="1596390" cy="4191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6390" cy="419100"/>
                    </a:xfrm>
                    <a:prstGeom prst="rect">
                      <a:avLst/>
                    </a:prstGeom>
                    <a:noFill/>
                    <a:ln>
                      <a:noFill/>
                    </a:ln>
                  </pic:spPr>
                </pic:pic>
              </a:graphicData>
            </a:graphic>
          </wp:anchor>
        </w:drawing>
      </w:r>
      <w:r w:rsidR="00367164">
        <w:rPr>
          <w:noProof/>
        </w:rPr>
        <w:drawing>
          <wp:inline distT="0" distB="0" distL="0" distR="0" wp14:anchorId="64D3A7E1" wp14:editId="262C9F95">
            <wp:extent cx="1860550" cy="939139"/>
            <wp:effectExtent l="0" t="0" r="635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2904" cy="950422"/>
                    </a:xfrm>
                    <a:prstGeom prst="rect">
                      <a:avLst/>
                    </a:prstGeom>
                    <a:noFill/>
                    <a:ln>
                      <a:noFill/>
                    </a:ln>
                  </pic:spPr>
                </pic:pic>
              </a:graphicData>
            </a:graphic>
          </wp:inline>
        </w:drawing>
      </w:r>
      <w:r w:rsidR="00367164">
        <w:rPr>
          <w:lang w:val="en-GB"/>
        </w:rPr>
        <w:tab/>
      </w:r>
      <w:r w:rsidR="00367164">
        <w:rPr>
          <w:lang w:val="en-GB"/>
        </w:rPr>
        <w:tab/>
      </w:r>
      <w:r w:rsidR="00367164">
        <w:rPr>
          <w:lang w:val="en-GB"/>
        </w:rPr>
        <w:tab/>
      </w:r>
      <w:r w:rsidR="00367164">
        <w:rPr>
          <w:lang w:val="en-GB"/>
        </w:rPr>
        <w:tab/>
      </w:r>
    </w:p>
    <w:p w14:paraId="7FF4FBFB" w14:textId="7473D7EC" w:rsidR="00367164" w:rsidRDefault="00367164" w:rsidP="00367164">
      <w:pPr>
        <w:rPr>
          <w:lang w:val="en-GB"/>
        </w:rPr>
      </w:pPr>
    </w:p>
    <w:p w14:paraId="1B2F6FCC" w14:textId="05E0B0B7" w:rsidR="00367164" w:rsidRDefault="00367164" w:rsidP="00367164">
      <w:pPr>
        <w:rPr>
          <w:lang w:val="en-GB"/>
        </w:rPr>
      </w:pPr>
    </w:p>
    <w:p w14:paraId="17E81A86" w14:textId="78C05B98" w:rsidR="00367164" w:rsidRDefault="00367164" w:rsidP="00CD4AC7">
      <w:pPr>
        <w:spacing w:line="276" w:lineRule="auto"/>
        <w:rPr>
          <w:lang w:val="en-GB"/>
        </w:rPr>
      </w:pPr>
      <w:r>
        <w:rPr>
          <w:lang w:val="en-GB"/>
        </w:rPr>
        <w:t>Dear Applicant</w:t>
      </w:r>
    </w:p>
    <w:p w14:paraId="0686C32B" w14:textId="7AFA004A" w:rsidR="00367164" w:rsidRDefault="00367164" w:rsidP="00CD4AC7">
      <w:pPr>
        <w:spacing w:line="276" w:lineRule="auto"/>
        <w:rPr>
          <w:lang w:val="en-GB"/>
        </w:rPr>
      </w:pPr>
    </w:p>
    <w:p w14:paraId="63EA1583" w14:textId="42B42E8A" w:rsidR="00367164" w:rsidRDefault="00367164" w:rsidP="00CD4AC7">
      <w:pPr>
        <w:spacing w:line="276" w:lineRule="auto"/>
        <w:rPr>
          <w:lang w:val="en-GB"/>
        </w:rPr>
      </w:pPr>
      <w:r>
        <w:rPr>
          <w:lang w:val="en-GB"/>
        </w:rPr>
        <w:t>Thank you for your interest in the post of Network Manager, Scottish Recovery Network.</w:t>
      </w:r>
    </w:p>
    <w:p w14:paraId="156A4312" w14:textId="289BC256" w:rsidR="00367164" w:rsidRDefault="00367164" w:rsidP="00CD4AC7">
      <w:pPr>
        <w:spacing w:line="276" w:lineRule="auto"/>
        <w:rPr>
          <w:lang w:val="en-GB"/>
        </w:rPr>
      </w:pPr>
    </w:p>
    <w:p w14:paraId="7A7B2AF1" w14:textId="257ECAA9" w:rsidR="00367164" w:rsidRDefault="00A1656C" w:rsidP="00CD4AC7">
      <w:pPr>
        <w:spacing w:line="276" w:lineRule="auto"/>
        <w:rPr>
          <w:lang w:val="en-GB"/>
        </w:rPr>
      </w:pPr>
      <w:r>
        <w:rPr>
          <w:lang w:val="en-GB"/>
        </w:rPr>
        <w:t>Since being established in 2004, Scottish Recovery Network</w:t>
      </w:r>
      <w:r w:rsidR="000A7CAB">
        <w:rPr>
          <w:rStyle w:val="FootnoteReference"/>
          <w:lang w:val="en-GB"/>
        </w:rPr>
        <w:footnoteReference w:id="1"/>
      </w:r>
      <w:r>
        <w:rPr>
          <w:lang w:val="en-GB"/>
        </w:rPr>
        <w:t xml:space="preserve"> has made a significant impact on mental health policy and practice across Scotland. </w:t>
      </w:r>
    </w:p>
    <w:p w14:paraId="4D47D020" w14:textId="570839CF" w:rsidR="00A1656C" w:rsidRDefault="00A1656C" w:rsidP="00CD4AC7">
      <w:pPr>
        <w:spacing w:line="276" w:lineRule="auto"/>
        <w:rPr>
          <w:lang w:val="en-GB"/>
        </w:rPr>
      </w:pPr>
    </w:p>
    <w:p w14:paraId="719EA066" w14:textId="1FB00DE9" w:rsidR="00A1656C" w:rsidRDefault="00870E9E" w:rsidP="00CD4AC7">
      <w:pPr>
        <w:spacing w:line="276" w:lineRule="auto"/>
        <w:rPr>
          <w:lang w:val="en-GB"/>
        </w:rPr>
      </w:pPr>
      <w:r>
        <w:rPr>
          <w:lang w:val="en-GB"/>
        </w:rPr>
        <w:t xml:space="preserve">With a team of 8, </w:t>
      </w:r>
      <w:r w:rsidR="00A1656C">
        <w:rPr>
          <w:lang w:val="en-GB"/>
        </w:rPr>
        <w:t>Scottish Recovery Network</w:t>
      </w:r>
      <w:r>
        <w:rPr>
          <w:lang w:val="en-GB"/>
        </w:rPr>
        <w:t xml:space="preserve"> </w:t>
      </w:r>
      <w:r w:rsidR="002666B5">
        <w:rPr>
          <w:lang w:val="en-GB"/>
        </w:rPr>
        <w:t xml:space="preserve">delivers a number of </w:t>
      </w:r>
      <w:r w:rsidR="00B17DE7">
        <w:rPr>
          <w:lang w:val="en-GB"/>
        </w:rPr>
        <w:t xml:space="preserve">exciting and innovative </w:t>
      </w:r>
      <w:r w:rsidR="002666B5">
        <w:rPr>
          <w:lang w:val="en-GB"/>
        </w:rPr>
        <w:t xml:space="preserve">programmes to support recovery approaches in Scotland. The voice of people with lived experience of mental health </w:t>
      </w:r>
      <w:r w:rsidR="003F1E88">
        <w:rPr>
          <w:lang w:val="en-GB"/>
        </w:rPr>
        <w:t xml:space="preserve">problems has always been central to the development of our work and we </w:t>
      </w:r>
      <w:r w:rsidR="00714191">
        <w:rPr>
          <w:lang w:val="en-GB"/>
        </w:rPr>
        <w:t xml:space="preserve">take a collaborative approach bringing lived experience and other key stakeholders together. </w:t>
      </w:r>
    </w:p>
    <w:p w14:paraId="0510EC39" w14:textId="75430379" w:rsidR="00591B26" w:rsidRDefault="00591B26" w:rsidP="00CD4AC7">
      <w:pPr>
        <w:spacing w:line="276" w:lineRule="auto"/>
        <w:rPr>
          <w:lang w:val="en-GB"/>
        </w:rPr>
      </w:pPr>
    </w:p>
    <w:p w14:paraId="26E91EB6" w14:textId="7AACD92D" w:rsidR="00591B26" w:rsidRDefault="00591B26" w:rsidP="00CD4AC7">
      <w:pPr>
        <w:spacing w:line="276" w:lineRule="auto"/>
        <w:rPr>
          <w:lang w:val="en-GB"/>
        </w:rPr>
      </w:pPr>
      <w:r>
        <w:rPr>
          <w:lang w:val="en-GB"/>
        </w:rPr>
        <w:t>Please note we require all applicants to complete and submit an application form</w:t>
      </w:r>
      <w:r w:rsidR="0072203F">
        <w:rPr>
          <w:lang w:val="en-GB"/>
        </w:rPr>
        <w:t xml:space="preserve">. In order to assist you with your application we enclose </w:t>
      </w:r>
      <w:r w:rsidR="003C5FAD">
        <w:rPr>
          <w:lang w:val="en-GB"/>
        </w:rPr>
        <w:t>a</w:t>
      </w:r>
      <w:r w:rsidR="0072203F">
        <w:rPr>
          <w:lang w:val="en-GB"/>
        </w:rPr>
        <w:t xml:space="preserve"> </w:t>
      </w:r>
      <w:r w:rsidR="00697A2D">
        <w:rPr>
          <w:lang w:val="en-GB"/>
        </w:rPr>
        <w:t>job description</w:t>
      </w:r>
      <w:r w:rsidR="001F3059">
        <w:rPr>
          <w:lang w:val="en-GB"/>
        </w:rPr>
        <w:t xml:space="preserve"> and person specification</w:t>
      </w:r>
      <w:r w:rsidR="002D2DDA">
        <w:rPr>
          <w:lang w:val="en-GB"/>
        </w:rPr>
        <w:t>.</w:t>
      </w:r>
    </w:p>
    <w:p w14:paraId="1B0375BA" w14:textId="6EC81624" w:rsidR="00697A2D" w:rsidRDefault="00697A2D" w:rsidP="00CD4AC7">
      <w:pPr>
        <w:spacing w:line="276" w:lineRule="auto"/>
        <w:rPr>
          <w:lang w:val="en-GB"/>
        </w:rPr>
      </w:pPr>
    </w:p>
    <w:p w14:paraId="0D065E6A" w14:textId="2D958A76" w:rsidR="00697A2D" w:rsidRDefault="00697A2D" w:rsidP="00CD4AC7">
      <w:pPr>
        <w:spacing w:line="276" w:lineRule="auto"/>
        <w:rPr>
          <w:lang w:val="en-GB"/>
        </w:rPr>
      </w:pPr>
      <w:r>
        <w:rPr>
          <w:lang w:val="en-GB"/>
        </w:rPr>
        <w:t xml:space="preserve">You can find out more about Scottish Recovery Network at </w:t>
      </w:r>
      <w:r w:rsidR="003C5FAD">
        <w:rPr>
          <w:lang w:val="en-GB"/>
        </w:rPr>
        <w:t xml:space="preserve">our website </w:t>
      </w:r>
      <w:hyperlink r:id="rId11" w:history="1">
        <w:r w:rsidR="003C5FAD" w:rsidRPr="0082263E">
          <w:rPr>
            <w:rStyle w:val="Hyperlink"/>
            <w:lang w:val="en-GB"/>
          </w:rPr>
          <w:t>www.scottishrecovery.net</w:t>
        </w:r>
      </w:hyperlink>
      <w:r w:rsidR="003C5FAD">
        <w:rPr>
          <w:lang w:val="en-GB"/>
        </w:rPr>
        <w:t>.</w:t>
      </w:r>
    </w:p>
    <w:p w14:paraId="5CED968D" w14:textId="21B57637" w:rsidR="003C5FAD" w:rsidRDefault="003C5FAD" w:rsidP="00CD4AC7">
      <w:pPr>
        <w:spacing w:line="276" w:lineRule="auto"/>
        <w:rPr>
          <w:lang w:val="en-GB"/>
        </w:rPr>
      </w:pPr>
    </w:p>
    <w:p w14:paraId="4984F166" w14:textId="30C96E1E" w:rsidR="003C5FAD" w:rsidRDefault="003C5FAD" w:rsidP="00CD4AC7">
      <w:pPr>
        <w:spacing w:line="276" w:lineRule="auto"/>
        <w:rPr>
          <w:lang w:val="en-GB"/>
        </w:rPr>
      </w:pPr>
      <w:r>
        <w:rPr>
          <w:lang w:val="en-GB"/>
        </w:rPr>
        <w:t xml:space="preserve">Scottish Recovery Network’s </w:t>
      </w:r>
      <w:r w:rsidR="00B838C8">
        <w:rPr>
          <w:lang w:val="en-GB"/>
        </w:rPr>
        <w:t xml:space="preserve">strategic plan 2021-2024 can be found </w:t>
      </w:r>
      <w:hyperlink r:id="rId12" w:history="1">
        <w:r w:rsidR="00B838C8" w:rsidRPr="00F65A2F">
          <w:rPr>
            <w:rStyle w:val="Hyperlink"/>
            <w:lang w:val="en-GB"/>
          </w:rPr>
          <w:t>here</w:t>
        </w:r>
      </w:hyperlink>
      <w:r w:rsidR="00B838C8">
        <w:rPr>
          <w:lang w:val="en-GB"/>
        </w:rPr>
        <w:t xml:space="preserve"> </w:t>
      </w:r>
    </w:p>
    <w:p w14:paraId="0AF098AE" w14:textId="77777777" w:rsidR="00F65A2F" w:rsidRDefault="00F65A2F" w:rsidP="00CD4AC7">
      <w:pPr>
        <w:spacing w:line="276" w:lineRule="auto"/>
        <w:rPr>
          <w:lang w:val="en-GB"/>
        </w:rPr>
      </w:pPr>
    </w:p>
    <w:p w14:paraId="08CE5EA9" w14:textId="0A819D3B" w:rsidR="00A1656C" w:rsidRDefault="00500E6E" w:rsidP="00CD4AC7">
      <w:pPr>
        <w:spacing w:line="276" w:lineRule="auto"/>
        <w:rPr>
          <w:lang w:val="en-GB"/>
        </w:rPr>
      </w:pPr>
      <w:r>
        <w:rPr>
          <w:lang w:val="en-GB"/>
        </w:rPr>
        <w:t xml:space="preserve">If you would like an informal discussion about </w:t>
      </w:r>
      <w:r w:rsidR="00F27473">
        <w:rPr>
          <w:lang w:val="en-GB"/>
        </w:rPr>
        <w:t>t</w:t>
      </w:r>
      <w:r>
        <w:rPr>
          <w:lang w:val="en-GB"/>
        </w:rPr>
        <w:t>he post please contact Louise Christie, Director</w:t>
      </w:r>
      <w:r w:rsidR="00F27473">
        <w:rPr>
          <w:lang w:val="en-GB"/>
        </w:rPr>
        <w:t xml:space="preserve"> at </w:t>
      </w:r>
      <w:hyperlink r:id="rId13" w:history="1">
        <w:r w:rsidR="00F27473" w:rsidRPr="0082263E">
          <w:rPr>
            <w:rStyle w:val="Hyperlink"/>
            <w:lang w:val="en-GB"/>
          </w:rPr>
          <w:t>louise.christie@scottishrecovery.net</w:t>
        </w:r>
      </w:hyperlink>
    </w:p>
    <w:p w14:paraId="5036DBE3" w14:textId="77777777" w:rsidR="00E82CC1" w:rsidRDefault="00E82CC1" w:rsidP="00CD4AC7">
      <w:pPr>
        <w:spacing w:line="276" w:lineRule="auto"/>
        <w:rPr>
          <w:lang w:val="en-GB"/>
        </w:rPr>
      </w:pPr>
    </w:p>
    <w:p w14:paraId="3AAD267A" w14:textId="4D895E7E" w:rsidR="00F27473" w:rsidRDefault="00F27473" w:rsidP="00CD4AC7">
      <w:pPr>
        <w:spacing w:line="276" w:lineRule="auto"/>
        <w:rPr>
          <w:lang w:val="en-GB"/>
        </w:rPr>
      </w:pPr>
      <w:r>
        <w:rPr>
          <w:lang w:val="en-GB"/>
        </w:rPr>
        <w:t>Closing date for applications</w:t>
      </w:r>
      <w:r w:rsidR="00E540F5">
        <w:rPr>
          <w:lang w:val="en-GB"/>
        </w:rPr>
        <w:t xml:space="preserve"> is Friday 2</w:t>
      </w:r>
      <w:r w:rsidR="00F10C1E">
        <w:rPr>
          <w:lang w:val="en-GB"/>
        </w:rPr>
        <w:t>5</w:t>
      </w:r>
      <w:r w:rsidR="00033A6E" w:rsidRPr="00033A6E">
        <w:rPr>
          <w:vertAlign w:val="superscript"/>
          <w:lang w:val="en-GB"/>
        </w:rPr>
        <w:t>th</w:t>
      </w:r>
      <w:r w:rsidR="00033A6E">
        <w:rPr>
          <w:lang w:val="en-GB"/>
        </w:rPr>
        <w:t xml:space="preserve"> February</w:t>
      </w:r>
      <w:r w:rsidR="00E82CC1">
        <w:rPr>
          <w:lang w:val="en-GB"/>
        </w:rPr>
        <w:t xml:space="preserve"> 2022 at </w:t>
      </w:r>
      <w:r w:rsidR="00767FB0">
        <w:rPr>
          <w:lang w:val="en-GB"/>
        </w:rPr>
        <w:t>7</w:t>
      </w:r>
      <w:r w:rsidR="00E82CC1">
        <w:rPr>
          <w:lang w:val="en-GB"/>
        </w:rPr>
        <w:t>pm.</w:t>
      </w:r>
    </w:p>
    <w:p w14:paraId="1B294BFD" w14:textId="77777777" w:rsidR="00714191" w:rsidRDefault="00714191" w:rsidP="00CD4AC7">
      <w:pPr>
        <w:spacing w:line="276" w:lineRule="auto"/>
        <w:rPr>
          <w:lang w:val="en-GB"/>
        </w:rPr>
      </w:pPr>
    </w:p>
    <w:p w14:paraId="4DFB1AA7" w14:textId="1A54DE30" w:rsidR="00E82CC1" w:rsidRDefault="00E82CC1" w:rsidP="00CD4AC7">
      <w:pPr>
        <w:spacing w:line="276" w:lineRule="auto"/>
        <w:rPr>
          <w:lang w:val="en-GB"/>
        </w:rPr>
      </w:pPr>
      <w:r>
        <w:rPr>
          <w:lang w:val="en-GB"/>
        </w:rPr>
        <w:t>Interviews will be held on</w:t>
      </w:r>
      <w:r w:rsidR="00650CF3">
        <w:rPr>
          <w:lang w:val="en-GB"/>
        </w:rPr>
        <w:t xml:space="preserve"> Thursday 17</w:t>
      </w:r>
      <w:r w:rsidR="00650CF3" w:rsidRPr="00650CF3">
        <w:rPr>
          <w:vertAlign w:val="superscript"/>
          <w:lang w:val="en-GB"/>
        </w:rPr>
        <w:t>th</w:t>
      </w:r>
      <w:r w:rsidR="00650CF3">
        <w:rPr>
          <w:lang w:val="en-GB"/>
        </w:rPr>
        <w:t xml:space="preserve"> March 2022</w:t>
      </w:r>
    </w:p>
    <w:p w14:paraId="44DC9088" w14:textId="693C4160" w:rsidR="00714191" w:rsidRDefault="00714191" w:rsidP="00CD4AC7">
      <w:pPr>
        <w:spacing w:line="276" w:lineRule="auto"/>
        <w:rPr>
          <w:lang w:val="en-GB"/>
        </w:rPr>
      </w:pPr>
    </w:p>
    <w:p w14:paraId="47A4F669" w14:textId="2422A9C6" w:rsidR="00714191" w:rsidRDefault="0060694D" w:rsidP="00CD4AC7">
      <w:pPr>
        <w:spacing w:line="276" w:lineRule="auto"/>
        <w:rPr>
          <w:lang w:val="en-GB"/>
        </w:rPr>
      </w:pPr>
      <w:r>
        <w:rPr>
          <w:lang w:val="en-GB"/>
        </w:rPr>
        <w:t xml:space="preserve">Please see </w:t>
      </w:r>
      <w:hyperlink r:id="rId14" w:history="1">
        <w:r w:rsidRPr="0060694D">
          <w:rPr>
            <w:rStyle w:val="Hyperlink"/>
            <w:lang w:val="en-GB"/>
          </w:rPr>
          <w:t>https://isw.changeworknow.co.uk/penumbra/vms/e/careers/search/new</w:t>
        </w:r>
      </w:hyperlink>
      <w:r w:rsidR="0093179F">
        <w:rPr>
          <w:lang w:val="en-GB"/>
        </w:rPr>
        <w:t xml:space="preserve"> for more details and how to apply.</w:t>
      </w:r>
    </w:p>
    <w:p w14:paraId="3EC36667" w14:textId="0C317191" w:rsidR="001E2E7D" w:rsidRDefault="001E2E7D" w:rsidP="00CD4AC7">
      <w:pPr>
        <w:spacing w:after="160" w:line="276" w:lineRule="auto"/>
        <w:rPr>
          <w:lang w:val="en-GB"/>
        </w:rPr>
      </w:pPr>
      <w:r>
        <w:rPr>
          <w:lang w:val="en-GB"/>
        </w:rPr>
        <w:br w:type="page"/>
      </w:r>
    </w:p>
    <w:p w14:paraId="5FDE75AE" w14:textId="341F5004" w:rsidR="00714191" w:rsidRDefault="001E2E7D" w:rsidP="00CD4AC7">
      <w:pPr>
        <w:spacing w:line="276" w:lineRule="auto"/>
        <w:rPr>
          <w:lang w:val="en-GB"/>
        </w:rPr>
      </w:pPr>
      <w:r>
        <w:rPr>
          <w:noProof/>
        </w:rPr>
        <w:lastRenderedPageBreak/>
        <w:drawing>
          <wp:anchor distT="0" distB="0" distL="114300" distR="114300" simplePos="0" relativeHeight="251659264" behindDoc="0" locked="0" layoutInCell="1" allowOverlap="1" wp14:anchorId="771D87F0" wp14:editId="18DA9932">
            <wp:simplePos x="914400" y="717550"/>
            <wp:positionH relativeFrom="margin">
              <wp:align>right</wp:align>
            </wp:positionH>
            <wp:positionV relativeFrom="margin">
              <wp:align>top</wp:align>
            </wp:positionV>
            <wp:extent cx="1117600" cy="564124"/>
            <wp:effectExtent l="0" t="0" r="635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7600" cy="564124"/>
                    </a:xfrm>
                    <a:prstGeom prst="rect">
                      <a:avLst/>
                    </a:prstGeom>
                    <a:noFill/>
                    <a:ln>
                      <a:noFill/>
                    </a:ln>
                  </pic:spPr>
                </pic:pic>
              </a:graphicData>
            </a:graphic>
          </wp:anchor>
        </w:drawing>
      </w:r>
    </w:p>
    <w:p w14:paraId="304D7163" w14:textId="2603A4D4" w:rsidR="001E2E7D" w:rsidRDefault="001E2E7D" w:rsidP="00CD4AC7">
      <w:pPr>
        <w:spacing w:line="276" w:lineRule="auto"/>
        <w:rPr>
          <w:lang w:val="en-GB"/>
        </w:rPr>
      </w:pPr>
    </w:p>
    <w:p w14:paraId="33BBD465" w14:textId="77777777" w:rsidR="00961047" w:rsidRDefault="00961047" w:rsidP="00CD4AC7">
      <w:pPr>
        <w:pStyle w:val="Heading1"/>
        <w:spacing w:line="276" w:lineRule="auto"/>
      </w:pPr>
      <w:r>
        <w:t xml:space="preserve">Introduction </w:t>
      </w:r>
    </w:p>
    <w:p w14:paraId="20F772FB" w14:textId="77777777" w:rsidR="00961047" w:rsidRDefault="00961047" w:rsidP="00CD4AC7">
      <w:pPr>
        <w:pStyle w:val="Default"/>
        <w:spacing w:line="276" w:lineRule="auto"/>
        <w:rPr>
          <w:sz w:val="23"/>
          <w:szCs w:val="23"/>
        </w:rPr>
      </w:pPr>
    </w:p>
    <w:p w14:paraId="47CFFB6F" w14:textId="44AA96F0" w:rsidR="00961047" w:rsidRDefault="00961047" w:rsidP="00CD4AC7">
      <w:pPr>
        <w:spacing w:line="276" w:lineRule="auto"/>
      </w:pPr>
      <w:r>
        <w:t xml:space="preserve">Scottish Recovery Network has been promoting and supporting </w:t>
      </w:r>
      <w:r w:rsidR="001F3059">
        <w:t xml:space="preserve">mental health </w:t>
      </w:r>
      <w:r>
        <w:t xml:space="preserve">recovery since 2004. Over the past 16 years there have been a wide range of activities with many successes. For example: </w:t>
      </w:r>
    </w:p>
    <w:p w14:paraId="6E8A1614" w14:textId="77777777" w:rsidR="00961047" w:rsidRDefault="00961047" w:rsidP="00CD4AC7">
      <w:pPr>
        <w:spacing w:line="276" w:lineRule="auto"/>
      </w:pPr>
    </w:p>
    <w:p w14:paraId="10EDBBE0" w14:textId="1DA7E4A6" w:rsidR="00961047" w:rsidRDefault="004479EE" w:rsidP="00CD4AC7">
      <w:pPr>
        <w:pStyle w:val="ListParagraph"/>
        <w:numPr>
          <w:ilvl w:val="0"/>
          <w:numId w:val="6"/>
        </w:numPr>
        <w:spacing w:line="276" w:lineRule="auto"/>
      </w:pPr>
      <w:r>
        <w:t>M</w:t>
      </w:r>
      <w:r w:rsidR="00961047">
        <w:t xml:space="preserve">ental health recovery </w:t>
      </w:r>
      <w:r>
        <w:t xml:space="preserve">is accepted </w:t>
      </w:r>
      <w:r w:rsidR="00961047">
        <w:t xml:space="preserve">as a concept and reality </w:t>
      </w:r>
      <w:r>
        <w:t>in policy and practice</w:t>
      </w:r>
    </w:p>
    <w:p w14:paraId="4CFB799D" w14:textId="77777777" w:rsidR="004479EE" w:rsidRDefault="004479EE" w:rsidP="00CD4AC7">
      <w:pPr>
        <w:spacing w:line="276" w:lineRule="auto"/>
      </w:pPr>
    </w:p>
    <w:p w14:paraId="0B4D3F18" w14:textId="6DB7FCF2" w:rsidR="00961047" w:rsidRDefault="00961047" w:rsidP="00CD4AC7">
      <w:pPr>
        <w:pStyle w:val="ListParagraph"/>
        <w:numPr>
          <w:ilvl w:val="0"/>
          <w:numId w:val="6"/>
        </w:numPr>
        <w:spacing w:line="276" w:lineRule="auto"/>
      </w:pPr>
      <w:r>
        <w:t xml:space="preserve">People with lived experience of mental health problems have more opportunities to speak out and share their skills and learning </w:t>
      </w:r>
    </w:p>
    <w:p w14:paraId="466FB48B" w14:textId="77777777" w:rsidR="002370F0" w:rsidRDefault="002370F0" w:rsidP="00CD4AC7">
      <w:pPr>
        <w:spacing w:line="276" w:lineRule="auto"/>
      </w:pPr>
    </w:p>
    <w:p w14:paraId="2D7A3078" w14:textId="3E872810" w:rsidR="00961047" w:rsidRDefault="00961047" w:rsidP="00CD4AC7">
      <w:pPr>
        <w:pStyle w:val="ListParagraph"/>
        <w:numPr>
          <w:ilvl w:val="0"/>
          <w:numId w:val="6"/>
        </w:numPr>
        <w:spacing w:line="276" w:lineRule="auto"/>
      </w:pPr>
      <w:r>
        <w:t xml:space="preserve">Many services, organisations and communities have good examples of recovery focused practice </w:t>
      </w:r>
    </w:p>
    <w:p w14:paraId="6218B777" w14:textId="77777777" w:rsidR="002370F0" w:rsidRDefault="002370F0" w:rsidP="00CD4AC7">
      <w:pPr>
        <w:spacing w:line="276" w:lineRule="auto"/>
      </w:pPr>
    </w:p>
    <w:p w14:paraId="43A240A3" w14:textId="20F144C7" w:rsidR="00961047" w:rsidRDefault="00961047" w:rsidP="00CD4AC7">
      <w:pPr>
        <w:pStyle w:val="ListParagraph"/>
        <w:numPr>
          <w:ilvl w:val="0"/>
          <w:numId w:val="6"/>
        </w:numPr>
        <w:spacing w:line="276" w:lineRule="auto"/>
      </w:pPr>
      <w:r>
        <w:t xml:space="preserve">Good connections have been made with those supporting recovery in other parts of the UK, Europe and further afield </w:t>
      </w:r>
    </w:p>
    <w:p w14:paraId="42968D46" w14:textId="77777777" w:rsidR="00961047" w:rsidRDefault="00961047" w:rsidP="00CD4AC7">
      <w:pPr>
        <w:spacing w:line="276" w:lineRule="auto"/>
      </w:pPr>
    </w:p>
    <w:p w14:paraId="24B68B07" w14:textId="6F9F259B" w:rsidR="00961047" w:rsidRDefault="00961047" w:rsidP="00CD4AC7">
      <w:pPr>
        <w:spacing w:line="276" w:lineRule="auto"/>
      </w:pPr>
      <w:r>
        <w:t xml:space="preserve">However, our recent engagement on the </w:t>
      </w:r>
      <w:hyperlink r:id="rId16" w:history="1">
        <w:r w:rsidRPr="002370F0">
          <w:rPr>
            <w:rStyle w:val="Hyperlink"/>
            <w:rFonts w:eastAsiaTheme="majorEastAsia" w:cstheme="majorBidi"/>
            <w:szCs w:val="26"/>
          </w:rPr>
          <w:t>future of mental health recovery in Scotland</w:t>
        </w:r>
      </w:hyperlink>
      <w:r>
        <w:rPr>
          <w:b/>
          <w:bCs/>
        </w:rPr>
        <w:t xml:space="preserve"> </w:t>
      </w:r>
      <w:r>
        <w:t xml:space="preserve">identified there is still a lot to do. Examples of good practice are far from universal. Mental health recovery is still not a day-to-day part of the development and </w:t>
      </w:r>
      <w:r w:rsidR="001F3059">
        <w:t>delivery</w:t>
      </w:r>
      <w:r>
        <w:t xml:space="preserve"> of mental health support. </w:t>
      </w:r>
    </w:p>
    <w:p w14:paraId="22BD6A41" w14:textId="77777777" w:rsidR="002370F0" w:rsidRDefault="002370F0" w:rsidP="00CD4AC7">
      <w:pPr>
        <w:spacing w:line="276" w:lineRule="auto"/>
      </w:pPr>
    </w:p>
    <w:p w14:paraId="0A0041CB" w14:textId="57CBCD6E" w:rsidR="00961047" w:rsidRDefault="00961047" w:rsidP="00CD4AC7">
      <w:pPr>
        <w:spacing w:line="276" w:lineRule="auto"/>
      </w:pPr>
      <w:r>
        <w:t xml:space="preserve">A recovery focused mental health system should be powered by lived experience. There needs to be visible leadership and buy in from decision makers at all levels. We need to work together to create a system that: </w:t>
      </w:r>
    </w:p>
    <w:p w14:paraId="4094DBEA" w14:textId="77777777" w:rsidR="00CB0A46" w:rsidRDefault="00CB0A46" w:rsidP="00CD4AC7">
      <w:pPr>
        <w:spacing w:line="276" w:lineRule="auto"/>
      </w:pPr>
    </w:p>
    <w:p w14:paraId="46E8CFB4" w14:textId="76C5A66E" w:rsidR="00961047" w:rsidRDefault="00961047" w:rsidP="00CD4AC7">
      <w:pPr>
        <w:pStyle w:val="ListParagraph"/>
        <w:numPr>
          <w:ilvl w:val="0"/>
          <w:numId w:val="6"/>
        </w:numPr>
        <w:spacing w:line="276" w:lineRule="auto"/>
      </w:pPr>
      <w:r>
        <w:t xml:space="preserve">Takes a whole person approach </w:t>
      </w:r>
    </w:p>
    <w:p w14:paraId="178ED27C" w14:textId="77777777" w:rsidR="00CB0A46" w:rsidRDefault="00CB0A46" w:rsidP="00CD4AC7">
      <w:pPr>
        <w:spacing w:line="276" w:lineRule="auto"/>
      </w:pPr>
    </w:p>
    <w:p w14:paraId="6C7506C0" w14:textId="6BA4BD61" w:rsidR="00961047" w:rsidRDefault="00961047" w:rsidP="00CD4AC7">
      <w:pPr>
        <w:pStyle w:val="ListParagraph"/>
        <w:numPr>
          <w:ilvl w:val="0"/>
          <w:numId w:val="6"/>
        </w:numPr>
        <w:spacing w:line="276" w:lineRule="auto"/>
      </w:pPr>
      <w:r>
        <w:t xml:space="preserve">Champions and values lived experience by integrating it into all parts of the system </w:t>
      </w:r>
    </w:p>
    <w:p w14:paraId="2A02137F" w14:textId="77777777" w:rsidR="00CB0A46" w:rsidRDefault="00CB0A46" w:rsidP="00CD4AC7">
      <w:pPr>
        <w:spacing w:line="276" w:lineRule="auto"/>
      </w:pPr>
    </w:p>
    <w:p w14:paraId="6090F633" w14:textId="678A704F" w:rsidR="00961047" w:rsidRDefault="00961047" w:rsidP="00CD4AC7">
      <w:pPr>
        <w:pStyle w:val="ListParagraph"/>
        <w:numPr>
          <w:ilvl w:val="0"/>
          <w:numId w:val="6"/>
        </w:numPr>
        <w:spacing w:line="276" w:lineRule="auto"/>
      </w:pPr>
      <w:r>
        <w:t xml:space="preserve">Embeds peer support approaches and roles in mental health services and supports </w:t>
      </w:r>
    </w:p>
    <w:p w14:paraId="45036E66" w14:textId="77777777" w:rsidR="00CB0A46" w:rsidRDefault="00CB0A46" w:rsidP="00CD4AC7">
      <w:pPr>
        <w:spacing w:line="276" w:lineRule="auto"/>
      </w:pPr>
    </w:p>
    <w:p w14:paraId="3441E582" w14:textId="02BF2FD9" w:rsidR="00961047" w:rsidRDefault="00961047" w:rsidP="00CD4AC7">
      <w:pPr>
        <w:pStyle w:val="ListParagraph"/>
        <w:numPr>
          <w:ilvl w:val="0"/>
          <w:numId w:val="6"/>
        </w:numPr>
        <w:spacing w:line="276" w:lineRule="auto"/>
      </w:pPr>
      <w:r>
        <w:t xml:space="preserve">Offers more community-based supports and choices so everyone can be supported when and where they need it </w:t>
      </w:r>
    </w:p>
    <w:p w14:paraId="7B9B5652" w14:textId="77777777" w:rsidR="00CB0A46" w:rsidRDefault="00CB0A46" w:rsidP="00CD4AC7">
      <w:pPr>
        <w:spacing w:line="276" w:lineRule="auto"/>
      </w:pPr>
    </w:p>
    <w:p w14:paraId="5F0E840A" w14:textId="0A865383" w:rsidR="00961047" w:rsidRDefault="00961047" w:rsidP="00CD4AC7">
      <w:pPr>
        <w:pStyle w:val="ListParagraph"/>
        <w:numPr>
          <w:ilvl w:val="0"/>
          <w:numId w:val="6"/>
        </w:numPr>
        <w:spacing w:line="276" w:lineRule="auto"/>
      </w:pPr>
      <w:r>
        <w:t xml:space="preserve">Works with others to create a more equal society where good mental health and wellbeing can flourish </w:t>
      </w:r>
    </w:p>
    <w:p w14:paraId="3370B625" w14:textId="6F45B54D" w:rsidR="00F46586" w:rsidRPr="00CB170D" w:rsidRDefault="00961047" w:rsidP="00CD4AC7">
      <w:pPr>
        <w:pStyle w:val="Default"/>
        <w:spacing w:line="276" w:lineRule="auto"/>
        <w:rPr>
          <w:color w:val="auto"/>
          <w:sz w:val="20"/>
          <w:szCs w:val="20"/>
        </w:rPr>
      </w:pPr>
      <w:r>
        <w:rPr>
          <w:color w:val="auto"/>
          <w:sz w:val="20"/>
          <w:szCs w:val="20"/>
        </w:rPr>
        <w:t xml:space="preserve"> </w:t>
      </w:r>
    </w:p>
    <w:p w14:paraId="0FA412B4" w14:textId="0DAC9417" w:rsidR="00F46586" w:rsidRDefault="00F46586" w:rsidP="00CD4AC7">
      <w:pPr>
        <w:spacing w:line="276" w:lineRule="auto"/>
      </w:pPr>
      <w:r>
        <w:t xml:space="preserve">The Scottish Recovery Network strategic plan 2021-2024 sets </w:t>
      </w:r>
      <w:r w:rsidR="00B16CE1">
        <w:t xml:space="preserve">out our vision, mission, values and strategic aims. It sets out how we will work with others to bring about the changes needed to transform Scotland’s mental health system. </w:t>
      </w:r>
    </w:p>
    <w:p w14:paraId="61D500B5" w14:textId="05636936" w:rsidR="004674BD" w:rsidRDefault="004674BD" w:rsidP="00CB170D">
      <w:pPr>
        <w:pStyle w:val="Heading1"/>
      </w:pPr>
    </w:p>
    <w:p w14:paraId="51C7E9A6" w14:textId="4A84062A" w:rsidR="00EB4660" w:rsidRDefault="00EB4660" w:rsidP="00EB4660">
      <w:pPr>
        <w:pStyle w:val="Heading1"/>
      </w:pPr>
      <w:r>
        <w:t>About the role</w:t>
      </w:r>
    </w:p>
    <w:p w14:paraId="45ED4A7B" w14:textId="3B4F26A1" w:rsidR="00EB4660" w:rsidRDefault="00EB4660" w:rsidP="00EB4660"/>
    <w:p w14:paraId="7E3A02FC" w14:textId="6B19F189" w:rsidR="00987EE0" w:rsidRDefault="00EB4660" w:rsidP="00160CEC">
      <w:pPr>
        <w:spacing w:line="276" w:lineRule="auto"/>
      </w:pPr>
      <w:r>
        <w:t xml:space="preserve">Scottish Recovery Network are seeking </w:t>
      </w:r>
      <w:r w:rsidR="0008500B">
        <w:t>an experienced manager with great people skills</w:t>
      </w:r>
      <w:r w:rsidR="00893D8E">
        <w:t xml:space="preserve">. You </w:t>
      </w:r>
      <w:r w:rsidR="00A849D3">
        <w:t xml:space="preserve">will have a </w:t>
      </w:r>
      <w:r w:rsidR="0008500B">
        <w:t>passion for delivering work programmes which</w:t>
      </w:r>
      <w:r w:rsidR="00893D8E">
        <w:t xml:space="preserve"> bring people, services and organisations across sector</w:t>
      </w:r>
      <w:r w:rsidR="00A849D3">
        <w:t>s</w:t>
      </w:r>
      <w:r w:rsidR="00893D8E">
        <w:t xml:space="preserve"> </w:t>
      </w:r>
      <w:r w:rsidR="00A849D3">
        <w:t>together</w:t>
      </w:r>
      <w:r w:rsidR="00893D8E">
        <w:t xml:space="preserve"> to </w:t>
      </w:r>
      <w:r w:rsidR="00A849D3">
        <w:t>create a mental health system powered by lived experience which supports everyone’s recovery journey</w:t>
      </w:r>
      <w:r w:rsidR="00696B9F">
        <w:t xml:space="preserve">. </w:t>
      </w:r>
      <w:r w:rsidR="005E7FDD">
        <w:t>You will be committed to values</w:t>
      </w:r>
      <w:r w:rsidR="00AC7A14">
        <w:t xml:space="preserve">-based practice, mental health recovery and excited </w:t>
      </w:r>
      <w:r w:rsidR="00987EE0">
        <w:t xml:space="preserve">by the opportunity to work with others to bring about much needed change in our mental health system. </w:t>
      </w:r>
    </w:p>
    <w:p w14:paraId="4FB82654" w14:textId="77777777" w:rsidR="00CD4AC7" w:rsidRPr="00CD4AC7" w:rsidRDefault="00CD4AC7" w:rsidP="00CD4AC7"/>
    <w:p w14:paraId="7D39CBB0" w14:textId="77777777" w:rsidR="00160CEC" w:rsidRDefault="00160CEC" w:rsidP="00CB170D">
      <w:pPr>
        <w:pStyle w:val="Heading1"/>
      </w:pPr>
    </w:p>
    <w:p w14:paraId="76D5CF17" w14:textId="5D5411C0" w:rsidR="00CB170D" w:rsidRDefault="00CB170D" w:rsidP="00CB170D">
      <w:pPr>
        <w:pStyle w:val="Heading1"/>
      </w:pPr>
      <w:r>
        <w:t>Network Manager Job Description</w:t>
      </w:r>
    </w:p>
    <w:p w14:paraId="024CCC5C" w14:textId="57488F9B" w:rsidR="00CB170D" w:rsidRDefault="00CB170D" w:rsidP="00CB170D"/>
    <w:tbl>
      <w:tblPr>
        <w:tblStyle w:val="TableGrid"/>
        <w:tblW w:w="0" w:type="auto"/>
        <w:tblLook w:val="04A0" w:firstRow="1" w:lastRow="0" w:firstColumn="1" w:lastColumn="0" w:noHBand="0" w:noVBand="1"/>
      </w:tblPr>
      <w:tblGrid>
        <w:gridCol w:w="1990"/>
        <w:gridCol w:w="7026"/>
      </w:tblGrid>
      <w:tr w:rsidR="00421866" w14:paraId="66927653" w14:textId="77777777" w:rsidTr="001E3015">
        <w:tc>
          <w:tcPr>
            <w:tcW w:w="1990" w:type="dxa"/>
          </w:tcPr>
          <w:p w14:paraId="2B5181B8" w14:textId="65DE1AA8" w:rsidR="00421866" w:rsidRDefault="00421866" w:rsidP="001E3015">
            <w:pPr>
              <w:pStyle w:val="Heading2"/>
              <w:outlineLvl w:val="1"/>
            </w:pPr>
            <w:r>
              <w:t>R</w:t>
            </w:r>
            <w:r w:rsidR="001E3015">
              <w:t>ole</w:t>
            </w:r>
          </w:p>
        </w:tc>
        <w:tc>
          <w:tcPr>
            <w:tcW w:w="7026" w:type="dxa"/>
          </w:tcPr>
          <w:p w14:paraId="5637AA3E" w14:textId="77777777" w:rsidR="00421866" w:rsidRDefault="001E3015" w:rsidP="00CD4AC7">
            <w:pPr>
              <w:pStyle w:val="NoSpacing"/>
              <w:tabs>
                <w:tab w:val="left" w:pos="2813"/>
              </w:tabs>
              <w:spacing w:line="276" w:lineRule="auto"/>
              <w:rPr>
                <w:rFonts w:ascii="Arial" w:eastAsia="Times New Roman" w:hAnsi="Arial" w:cs="Arial"/>
                <w:noProof/>
                <w:sz w:val="24"/>
                <w:szCs w:val="24"/>
                <w:lang w:eastAsia="en-GB"/>
              </w:rPr>
            </w:pPr>
            <w:r>
              <w:rPr>
                <w:rFonts w:ascii="Arial" w:eastAsia="Times New Roman" w:hAnsi="Arial" w:cs="Arial"/>
                <w:noProof/>
                <w:sz w:val="24"/>
                <w:szCs w:val="24"/>
                <w:lang w:eastAsia="en-GB"/>
              </w:rPr>
              <w:t>Network Manager – Scottish Recovery Network</w:t>
            </w:r>
          </w:p>
          <w:p w14:paraId="70EA4629" w14:textId="484D3D5B" w:rsidR="004674BD" w:rsidRPr="00DD136E" w:rsidRDefault="004674BD" w:rsidP="00CD4AC7">
            <w:pPr>
              <w:pStyle w:val="NoSpacing"/>
              <w:tabs>
                <w:tab w:val="left" w:pos="2813"/>
              </w:tabs>
              <w:spacing w:line="276" w:lineRule="auto"/>
              <w:rPr>
                <w:rFonts w:ascii="Arial" w:eastAsia="Times New Roman" w:hAnsi="Arial" w:cs="Arial"/>
                <w:noProof/>
                <w:sz w:val="24"/>
                <w:szCs w:val="24"/>
                <w:lang w:eastAsia="en-GB"/>
              </w:rPr>
            </w:pPr>
          </w:p>
        </w:tc>
      </w:tr>
      <w:tr w:rsidR="002D2DDA" w14:paraId="61BD62F3" w14:textId="77777777" w:rsidTr="001E3015">
        <w:tc>
          <w:tcPr>
            <w:tcW w:w="1990" w:type="dxa"/>
          </w:tcPr>
          <w:p w14:paraId="28DB6AAE" w14:textId="4D67C71E" w:rsidR="002D2DDA" w:rsidRDefault="0086233B" w:rsidP="00D76097">
            <w:pPr>
              <w:pStyle w:val="Heading2"/>
              <w:outlineLvl w:val="1"/>
            </w:pPr>
            <w:r>
              <w:t>Accountable to</w:t>
            </w:r>
          </w:p>
        </w:tc>
        <w:tc>
          <w:tcPr>
            <w:tcW w:w="7026" w:type="dxa"/>
          </w:tcPr>
          <w:p w14:paraId="5B9C448A" w14:textId="77777777" w:rsidR="002D2DDA" w:rsidRDefault="00366489" w:rsidP="00CD4AC7">
            <w:pPr>
              <w:spacing w:line="276" w:lineRule="auto"/>
            </w:pPr>
            <w:r>
              <w:t>Scottish Recovery Network Director</w:t>
            </w:r>
          </w:p>
          <w:p w14:paraId="04984C8D" w14:textId="008DD11F" w:rsidR="00366489" w:rsidRDefault="00366489" w:rsidP="00CD4AC7">
            <w:pPr>
              <w:spacing w:line="276" w:lineRule="auto"/>
            </w:pPr>
          </w:p>
        </w:tc>
      </w:tr>
      <w:tr w:rsidR="002D2DDA" w14:paraId="694339D2" w14:textId="77777777" w:rsidTr="001E3015">
        <w:tc>
          <w:tcPr>
            <w:tcW w:w="1990" w:type="dxa"/>
          </w:tcPr>
          <w:p w14:paraId="3989DC6E" w14:textId="3BC8D00E" w:rsidR="002D2DDA" w:rsidRDefault="00801448" w:rsidP="00D76097">
            <w:pPr>
              <w:pStyle w:val="Heading2"/>
              <w:outlineLvl w:val="1"/>
            </w:pPr>
            <w:r>
              <w:t>Responsible for</w:t>
            </w:r>
          </w:p>
        </w:tc>
        <w:tc>
          <w:tcPr>
            <w:tcW w:w="7026" w:type="dxa"/>
          </w:tcPr>
          <w:p w14:paraId="6BA49305" w14:textId="3F46D8AB" w:rsidR="002D2DDA" w:rsidRDefault="00615DE8" w:rsidP="00CD4AC7">
            <w:pPr>
              <w:spacing w:line="276" w:lineRule="auto"/>
            </w:pPr>
            <w:r>
              <w:t>Line management of a</w:t>
            </w:r>
            <w:r w:rsidR="00623CCA">
              <w:t xml:space="preserve"> team of 4 Network Officers</w:t>
            </w:r>
          </w:p>
          <w:p w14:paraId="78DA4984" w14:textId="3D2FBE4E" w:rsidR="00623CCA" w:rsidRDefault="00623CCA" w:rsidP="00CD4AC7">
            <w:pPr>
              <w:spacing w:line="276" w:lineRule="auto"/>
            </w:pPr>
          </w:p>
        </w:tc>
      </w:tr>
      <w:tr w:rsidR="001E3015" w14:paraId="1E110799" w14:textId="77777777" w:rsidTr="001E3015">
        <w:tc>
          <w:tcPr>
            <w:tcW w:w="1990" w:type="dxa"/>
          </w:tcPr>
          <w:p w14:paraId="5C9EDDC3" w14:textId="133B621B" w:rsidR="001E3015" w:rsidRDefault="001E3015" w:rsidP="001E3015">
            <w:pPr>
              <w:pStyle w:val="Heading2"/>
              <w:outlineLvl w:val="1"/>
            </w:pPr>
            <w:r>
              <w:t>Location</w:t>
            </w:r>
          </w:p>
        </w:tc>
        <w:tc>
          <w:tcPr>
            <w:tcW w:w="7026" w:type="dxa"/>
          </w:tcPr>
          <w:p w14:paraId="682F6AF7" w14:textId="22B8BF88" w:rsidR="001E3015" w:rsidRDefault="001E3015" w:rsidP="00CD4AC7">
            <w:pPr>
              <w:pStyle w:val="NoSpacing"/>
              <w:tabs>
                <w:tab w:val="left" w:pos="2813"/>
              </w:tabs>
              <w:spacing w:line="276" w:lineRule="auto"/>
              <w:rPr>
                <w:rFonts w:ascii="Arial" w:eastAsia="Times New Roman" w:hAnsi="Arial" w:cs="Arial"/>
                <w:noProof/>
                <w:sz w:val="24"/>
                <w:szCs w:val="24"/>
                <w:lang w:eastAsia="en-GB"/>
              </w:rPr>
            </w:pPr>
            <w:r w:rsidRPr="00DD136E">
              <w:rPr>
                <w:rFonts w:ascii="Arial" w:eastAsia="Times New Roman" w:hAnsi="Arial" w:cs="Arial"/>
                <w:noProof/>
                <w:sz w:val="24"/>
                <w:szCs w:val="24"/>
                <w:lang w:eastAsia="en-GB"/>
              </w:rPr>
              <w:t xml:space="preserve">Home based. </w:t>
            </w:r>
            <w:r>
              <w:rPr>
                <w:rFonts w:ascii="Arial" w:eastAsia="Times New Roman" w:hAnsi="Arial" w:cs="Arial"/>
                <w:noProof/>
                <w:sz w:val="24"/>
                <w:szCs w:val="24"/>
                <w:lang w:eastAsia="en-GB"/>
              </w:rPr>
              <w:t>R</w:t>
            </w:r>
            <w:r w:rsidRPr="00DD136E">
              <w:rPr>
                <w:rFonts w:ascii="Arial" w:eastAsia="Times New Roman" w:hAnsi="Arial" w:cs="Arial"/>
                <w:noProof/>
                <w:sz w:val="24"/>
                <w:szCs w:val="24"/>
                <w:lang w:eastAsia="en-GB"/>
              </w:rPr>
              <w:t xml:space="preserve">egular </w:t>
            </w:r>
            <w:r>
              <w:rPr>
                <w:rFonts w:ascii="Arial" w:eastAsia="Times New Roman" w:hAnsi="Arial" w:cs="Arial"/>
                <w:noProof/>
                <w:sz w:val="24"/>
                <w:szCs w:val="24"/>
                <w:lang w:eastAsia="en-GB"/>
              </w:rPr>
              <w:t xml:space="preserve">travel for work purposes and </w:t>
            </w:r>
            <w:r w:rsidRPr="00DD136E">
              <w:rPr>
                <w:rFonts w:ascii="Arial" w:eastAsia="Times New Roman" w:hAnsi="Arial" w:cs="Arial"/>
                <w:noProof/>
                <w:sz w:val="24"/>
                <w:szCs w:val="24"/>
                <w:lang w:eastAsia="en-GB"/>
              </w:rPr>
              <w:t xml:space="preserve">attendance at team meetings/supervision in office based in central Glasgow will be required. </w:t>
            </w:r>
          </w:p>
          <w:p w14:paraId="55AE62CC" w14:textId="77777777" w:rsidR="001E3015" w:rsidRDefault="001E3015" w:rsidP="00CD4AC7">
            <w:pPr>
              <w:spacing w:line="276" w:lineRule="auto"/>
            </w:pPr>
          </w:p>
        </w:tc>
      </w:tr>
      <w:tr w:rsidR="001E3015" w14:paraId="0C1A92F6" w14:textId="77777777" w:rsidTr="001E3015">
        <w:tc>
          <w:tcPr>
            <w:tcW w:w="1990" w:type="dxa"/>
          </w:tcPr>
          <w:p w14:paraId="23C93A1C" w14:textId="76D33EA1" w:rsidR="001E3015" w:rsidRDefault="001E3015" w:rsidP="001E3015">
            <w:pPr>
              <w:pStyle w:val="Heading2"/>
              <w:outlineLvl w:val="1"/>
            </w:pPr>
            <w:r>
              <w:t>Conditions</w:t>
            </w:r>
            <w:r>
              <w:rPr>
                <w:rStyle w:val="FootnoteReference"/>
              </w:rPr>
              <w:footnoteReference w:id="2"/>
            </w:r>
          </w:p>
          <w:p w14:paraId="530E2AA5" w14:textId="06DB3D3E" w:rsidR="001E3015" w:rsidRDefault="001E3015" w:rsidP="001E3015"/>
        </w:tc>
        <w:tc>
          <w:tcPr>
            <w:tcW w:w="7026" w:type="dxa"/>
          </w:tcPr>
          <w:p w14:paraId="50202C42" w14:textId="77777777" w:rsidR="001E3015" w:rsidRDefault="001E3015" w:rsidP="00CD4AC7">
            <w:pPr>
              <w:pStyle w:val="ListParagraph"/>
              <w:numPr>
                <w:ilvl w:val="0"/>
                <w:numId w:val="8"/>
              </w:numPr>
              <w:spacing w:line="276" w:lineRule="auto"/>
            </w:pPr>
            <w:r>
              <w:t>Full time post (37.5 hours per week)</w:t>
            </w:r>
          </w:p>
          <w:p w14:paraId="633956D4" w14:textId="77777777" w:rsidR="001E3015" w:rsidRDefault="001E3015" w:rsidP="00CD4AC7">
            <w:pPr>
              <w:pStyle w:val="ListParagraph"/>
              <w:numPr>
                <w:ilvl w:val="0"/>
                <w:numId w:val="8"/>
              </w:numPr>
              <w:spacing w:line="276" w:lineRule="auto"/>
            </w:pPr>
            <w:r>
              <w:t>Permanent contract</w:t>
            </w:r>
          </w:p>
          <w:p w14:paraId="36ACAA88" w14:textId="320B2F11" w:rsidR="001E3015" w:rsidRDefault="001E3015" w:rsidP="00CD4AC7">
            <w:pPr>
              <w:pStyle w:val="ListParagraph"/>
              <w:numPr>
                <w:ilvl w:val="0"/>
                <w:numId w:val="8"/>
              </w:numPr>
              <w:spacing w:line="276" w:lineRule="auto"/>
            </w:pPr>
            <w:r>
              <w:t>Annual leave total (including public holidays) of 33 days per annum</w:t>
            </w:r>
          </w:p>
          <w:p w14:paraId="054EED85" w14:textId="4A3B5551" w:rsidR="001E3015" w:rsidRDefault="001E3015" w:rsidP="00CD4AC7">
            <w:pPr>
              <w:pStyle w:val="ListParagraph"/>
              <w:numPr>
                <w:ilvl w:val="0"/>
                <w:numId w:val="8"/>
              </w:numPr>
              <w:spacing w:line="276" w:lineRule="auto"/>
            </w:pPr>
            <w:r>
              <w:t>Contributory money purchase pension scheme available</w:t>
            </w:r>
          </w:p>
          <w:p w14:paraId="6144EA2D" w14:textId="7AED634D" w:rsidR="009072B7" w:rsidRDefault="009072B7" w:rsidP="00CD4AC7">
            <w:pPr>
              <w:pStyle w:val="ListParagraph"/>
              <w:numPr>
                <w:ilvl w:val="0"/>
                <w:numId w:val="8"/>
              </w:numPr>
              <w:spacing w:line="276" w:lineRule="auto"/>
            </w:pPr>
            <w:r>
              <w:t>Evening and weekend work may be required, as will some travel throughout Scotland</w:t>
            </w:r>
          </w:p>
          <w:p w14:paraId="6186D15C" w14:textId="31B4EF59" w:rsidR="001E3015" w:rsidRDefault="001E3015" w:rsidP="00CD4AC7">
            <w:pPr>
              <w:spacing w:line="276" w:lineRule="auto"/>
            </w:pPr>
          </w:p>
        </w:tc>
      </w:tr>
      <w:tr w:rsidR="001E3015" w14:paraId="555AAC48" w14:textId="77777777" w:rsidTr="001E3015">
        <w:tc>
          <w:tcPr>
            <w:tcW w:w="1990" w:type="dxa"/>
          </w:tcPr>
          <w:p w14:paraId="7284A75A" w14:textId="46B703EC" w:rsidR="001E3015" w:rsidRDefault="001E3015" w:rsidP="001E3015">
            <w:pPr>
              <w:pStyle w:val="Heading2"/>
              <w:outlineLvl w:val="1"/>
            </w:pPr>
            <w:r>
              <w:t>Salary</w:t>
            </w:r>
          </w:p>
        </w:tc>
        <w:tc>
          <w:tcPr>
            <w:tcW w:w="7026" w:type="dxa"/>
          </w:tcPr>
          <w:p w14:paraId="10B3CD3E" w14:textId="165581DB" w:rsidR="001E3015" w:rsidRPr="00767FB0" w:rsidRDefault="00767FB0" w:rsidP="001E3015">
            <w:pPr>
              <w:rPr>
                <w:lang w:val="en-GB"/>
              </w:rPr>
            </w:pPr>
            <w:r w:rsidRPr="00767FB0">
              <w:rPr>
                <w:lang w:val="en-GB"/>
              </w:rPr>
              <w:t>£39,445 - £41,528 per annum</w:t>
            </w:r>
          </w:p>
          <w:p w14:paraId="66152C8B" w14:textId="268D2AE8" w:rsidR="001E3015" w:rsidRDefault="001E3015" w:rsidP="001E3015"/>
        </w:tc>
      </w:tr>
      <w:tr w:rsidR="001944F7" w14:paraId="1C1646ED" w14:textId="77777777" w:rsidTr="001E3015">
        <w:tc>
          <w:tcPr>
            <w:tcW w:w="1990" w:type="dxa"/>
          </w:tcPr>
          <w:p w14:paraId="69889AD3" w14:textId="77777777" w:rsidR="001944F7" w:rsidRDefault="001944F7" w:rsidP="001944F7">
            <w:pPr>
              <w:pStyle w:val="Heading2"/>
              <w:outlineLvl w:val="1"/>
            </w:pPr>
            <w:r>
              <w:t>Closing date</w:t>
            </w:r>
          </w:p>
          <w:p w14:paraId="0720D544" w14:textId="18D975CB" w:rsidR="001944F7" w:rsidRPr="001944F7" w:rsidRDefault="001944F7" w:rsidP="001944F7">
            <w:pPr>
              <w:rPr>
                <w:lang w:val="en-GB"/>
              </w:rPr>
            </w:pPr>
          </w:p>
        </w:tc>
        <w:tc>
          <w:tcPr>
            <w:tcW w:w="7026" w:type="dxa"/>
          </w:tcPr>
          <w:p w14:paraId="11A257FD" w14:textId="56CE7D31" w:rsidR="001944F7" w:rsidRDefault="001944F7" w:rsidP="001E3015">
            <w:r>
              <w:rPr>
                <w:lang w:val="en-GB"/>
              </w:rPr>
              <w:t>Friday 2</w:t>
            </w:r>
            <w:r w:rsidR="00F10C1E">
              <w:rPr>
                <w:lang w:val="en-GB"/>
              </w:rPr>
              <w:t>5</w:t>
            </w:r>
            <w:r w:rsidRPr="00033A6E">
              <w:rPr>
                <w:vertAlign w:val="superscript"/>
                <w:lang w:val="en-GB"/>
              </w:rPr>
              <w:t>th</w:t>
            </w:r>
            <w:r>
              <w:rPr>
                <w:lang w:val="en-GB"/>
              </w:rPr>
              <w:t xml:space="preserve"> February 2022 at </w:t>
            </w:r>
            <w:r w:rsidR="00767FB0">
              <w:rPr>
                <w:lang w:val="en-GB"/>
              </w:rPr>
              <w:t>7</w:t>
            </w:r>
            <w:r>
              <w:rPr>
                <w:lang w:val="en-GB"/>
              </w:rPr>
              <w:t>pm.</w:t>
            </w:r>
          </w:p>
        </w:tc>
      </w:tr>
    </w:tbl>
    <w:p w14:paraId="7E97547C" w14:textId="77777777" w:rsidR="001944F7" w:rsidRDefault="001944F7">
      <w:r>
        <w:rPr>
          <w:b/>
        </w:rPr>
        <w:br w:type="page"/>
      </w:r>
    </w:p>
    <w:tbl>
      <w:tblPr>
        <w:tblStyle w:val="TableGrid"/>
        <w:tblW w:w="0" w:type="auto"/>
        <w:tblLook w:val="04A0" w:firstRow="1" w:lastRow="0" w:firstColumn="1" w:lastColumn="0" w:noHBand="0" w:noVBand="1"/>
      </w:tblPr>
      <w:tblGrid>
        <w:gridCol w:w="1990"/>
        <w:gridCol w:w="7026"/>
      </w:tblGrid>
      <w:tr w:rsidR="001E3015" w14:paraId="18A7E48E" w14:textId="77777777" w:rsidTr="001E3015">
        <w:tc>
          <w:tcPr>
            <w:tcW w:w="1990" w:type="dxa"/>
          </w:tcPr>
          <w:p w14:paraId="1290338E" w14:textId="051480A1" w:rsidR="001E3015" w:rsidRDefault="001E3015" w:rsidP="001E3015">
            <w:pPr>
              <w:pStyle w:val="Heading2"/>
              <w:outlineLvl w:val="1"/>
            </w:pPr>
            <w:r>
              <w:lastRenderedPageBreak/>
              <w:t>Purpose</w:t>
            </w:r>
          </w:p>
        </w:tc>
        <w:tc>
          <w:tcPr>
            <w:tcW w:w="7026" w:type="dxa"/>
          </w:tcPr>
          <w:p w14:paraId="625C36CD" w14:textId="5EEB3197" w:rsidR="001E3015" w:rsidRDefault="001E3015" w:rsidP="00CD4AC7">
            <w:pPr>
              <w:spacing w:line="276" w:lineRule="auto"/>
            </w:pPr>
            <w:r>
              <w:t xml:space="preserve">To support the work of Scottish Recovery Network, both locally and nationally by leading a team of Network Officers to deliver our programmes and achieve agreed objectives and outcomes.  The post will have responsibility for delivering Scottish Recovery Network’s strategic plan by developing, sustaining and managing programmes and projects. </w:t>
            </w:r>
          </w:p>
          <w:p w14:paraId="4116898E" w14:textId="1BCFB3CE" w:rsidR="001E3015" w:rsidRDefault="001E3015" w:rsidP="00CD4AC7">
            <w:pPr>
              <w:spacing w:line="276" w:lineRule="auto"/>
            </w:pPr>
          </w:p>
        </w:tc>
      </w:tr>
      <w:tr w:rsidR="001E3015" w14:paraId="32DD0EA9" w14:textId="77777777" w:rsidTr="001E3015">
        <w:tc>
          <w:tcPr>
            <w:tcW w:w="1990" w:type="dxa"/>
          </w:tcPr>
          <w:p w14:paraId="7BF7D880" w14:textId="3FEBB48E" w:rsidR="001E3015" w:rsidRDefault="001E3015" w:rsidP="001E3015">
            <w:pPr>
              <w:pStyle w:val="Heading2"/>
              <w:outlineLvl w:val="1"/>
            </w:pPr>
            <w:r>
              <w:t>Key responsibilities</w:t>
            </w:r>
          </w:p>
        </w:tc>
        <w:tc>
          <w:tcPr>
            <w:tcW w:w="7026" w:type="dxa"/>
          </w:tcPr>
          <w:p w14:paraId="6D140A8C" w14:textId="0EA8AF46" w:rsidR="001F6802" w:rsidRDefault="00936A6C" w:rsidP="001E366E">
            <w:pPr>
              <w:pStyle w:val="Heading2"/>
              <w:spacing w:line="276" w:lineRule="auto"/>
              <w:outlineLvl w:val="1"/>
            </w:pPr>
            <w:r>
              <w:t>Strategic planning</w:t>
            </w:r>
            <w:r w:rsidR="001F6802">
              <w:t xml:space="preserve"> </w:t>
            </w:r>
          </w:p>
          <w:p w14:paraId="633E0BBC" w14:textId="08EB559D" w:rsidR="001F6802" w:rsidRDefault="00AE3CEE" w:rsidP="00DF5141">
            <w:pPr>
              <w:pStyle w:val="ListParagraph"/>
              <w:numPr>
                <w:ilvl w:val="0"/>
                <w:numId w:val="11"/>
              </w:numPr>
              <w:spacing w:line="276" w:lineRule="auto"/>
              <w:rPr>
                <w:lang w:val="en-GB"/>
              </w:rPr>
            </w:pPr>
            <w:r>
              <w:rPr>
                <w:lang w:val="en-GB"/>
              </w:rPr>
              <w:t>Contribute to the development and implementation of Scottish Recovery Network’s strategic plans</w:t>
            </w:r>
          </w:p>
          <w:p w14:paraId="05A2801A" w14:textId="4E2EC7AE" w:rsidR="00AE3CEE" w:rsidRPr="008205F8" w:rsidRDefault="00AE3CEE" w:rsidP="0015798A">
            <w:pPr>
              <w:pStyle w:val="ListParagraph"/>
              <w:numPr>
                <w:ilvl w:val="0"/>
                <w:numId w:val="11"/>
              </w:numPr>
              <w:spacing w:line="276" w:lineRule="auto"/>
              <w:rPr>
                <w:lang w:val="en-GB"/>
              </w:rPr>
            </w:pPr>
            <w:r>
              <w:rPr>
                <w:lang w:val="en-GB"/>
              </w:rPr>
              <w:t>Support colleagues in the develo</w:t>
            </w:r>
            <w:r w:rsidR="00CD4AC7">
              <w:rPr>
                <w:lang w:val="en-GB"/>
              </w:rPr>
              <w:t>pment of outcomes focused workplans</w:t>
            </w:r>
            <w:r w:rsidR="00567581">
              <w:rPr>
                <w:lang w:val="en-GB"/>
              </w:rPr>
              <w:t xml:space="preserve"> which meet strategic objectives</w:t>
            </w:r>
          </w:p>
          <w:p w14:paraId="7F90376D" w14:textId="77777777" w:rsidR="001F6802" w:rsidRDefault="001F6802" w:rsidP="0015798A">
            <w:pPr>
              <w:spacing w:line="276" w:lineRule="auto"/>
              <w:rPr>
                <w:lang w:val="en-GB"/>
              </w:rPr>
            </w:pPr>
          </w:p>
          <w:p w14:paraId="0CCE7145" w14:textId="77777777" w:rsidR="001F6802" w:rsidRDefault="001F6802" w:rsidP="0015798A">
            <w:pPr>
              <w:pStyle w:val="Heading2"/>
              <w:spacing w:line="276" w:lineRule="auto"/>
              <w:outlineLvl w:val="1"/>
            </w:pPr>
            <w:r>
              <w:t>Programme management</w:t>
            </w:r>
          </w:p>
          <w:p w14:paraId="4EBD0D71" w14:textId="77777777" w:rsidR="008205F8" w:rsidRDefault="007079D3" w:rsidP="008205F8">
            <w:pPr>
              <w:pStyle w:val="ListParagraph"/>
              <w:numPr>
                <w:ilvl w:val="0"/>
                <w:numId w:val="11"/>
              </w:numPr>
              <w:rPr>
                <w:lang w:val="en-GB"/>
              </w:rPr>
            </w:pPr>
            <w:r>
              <w:rPr>
                <w:lang w:val="en-GB"/>
              </w:rPr>
              <w:t>Oversee the operation of Scottish Recovery Network work programme including planning, delivery, monitoring and evaluation</w:t>
            </w:r>
          </w:p>
          <w:p w14:paraId="269E1E86" w14:textId="7FD617A0" w:rsidR="008205F8" w:rsidRDefault="008205F8" w:rsidP="008205F8">
            <w:pPr>
              <w:pStyle w:val="ListParagraph"/>
              <w:numPr>
                <w:ilvl w:val="0"/>
                <w:numId w:val="11"/>
              </w:numPr>
              <w:rPr>
                <w:lang w:val="en-GB"/>
              </w:rPr>
            </w:pPr>
            <w:r>
              <w:rPr>
                <w:lang w:val="en-GB"/>
              </w:rPr>
              <w:t>Manage</w:t>
            </w:r>
            <w:r w:rsidRPr="008205F8">
              <w:rPr>
                <w:lang w:val="en-GB"/>
              </w:rPr>
              <w:t xml:space="preserve"> the contribution of team members and external contractors</w:t>
            </w:r>
          </w:p>
          <w:p w14:paraId="53554F68" w14:textId="2E686F03" w:rsidR="00A11A63" w:rsidRPr="008205F8" w:rsidRDefault="00A11A63" w:rsidP="008205F8">
            <w:pPr>
              <w:pStyle w:val="ListParagraph"/>
              <w:numPr>
                <w:ilvl w:val="0"/>
                <w:numId w:val="11"/>
              </w:numPr>
              <w:rPr>
                <w:lang w:val="en-GB"/>
              </w:rPr>
            </w:pPr>
            <w:r>
              <w:rPr>
                <w:lang w:val="en-GB"/>
              </w:rPr>
              <w:t xml:space="preserve">Ensure appropriate data recording, information gathering </w:t>
            </w:r>
            <w:r w:rsidR="00660E26">
              <w:rPr>
                <w:lang w:val="en-GB"/>
              </w:rPr>
              <w:t>and reporting of activities and impacts</w:t>
            </w:r>
          </w:p>
          <w:p w14:paraId="7E9B2222" w14:textId="5903146F" w:rsidR="00EB4660" w:rsidRPr="00EB4660" w:rsidRDefault="00DF5141" w:rsidP="00EB4660">
            <w:pPr>
              <w:pStyle w:val="ListParagraph"/>
              <w:numPr>
                <w:ilvl w:val="0"/>
                <w:numId w:val="11"/>
              </w:numPr>
              <w:rPr>
                <w:lang w:val="en-GB"/>
              </w:rPr>
            </w:pPr>
            <w:r>
              <w:rPr>
                <w:lang w:val="en-GB"/>
              </w:rPr>
              <w:t>Contribute to financial planning and management</w:t>
            </w:r>
          </w:p>
          <w:p w14:paraId="43CBA5B8" w14:textId="77777777" w:rsidR="001F6802" w:rsidRDefault="001F6802" w:rsidP="0015798A">
            <w:pPr>
              <w:spacing w:line="276" w:lineRule="auto"/>
              <w:rPr>
                <w:lang w:val="en-GB"/>
              </w:rPr>
            </w:pPr>
          </w:p>
          <w:p w14:paraId="278E1482" w14:textId="391813B9" w:rsidR="001F6802" w:rsidRDefault="00C242C3" w:rsidP="00C242C3">
            <w:pPr>
              <w:pStyle w:val="Heading2"/>
              <w:outlineLvl w:val="1"/>
            </w:pPr>
            <w:r>
              <w:t>People management</w:t>
            </w:r>
          </w:p>
          <w:p w14:paraId="6BB984AF" w14:textId="02A0D00F" w:rsidR="00C242C3" w:rsidRDefault="00C242C3" w:rsidP="00DF5141">
            <w:pPr>
              <w:pStyle w:val="ListParagraph"/>
              <w:numPr>
                <w:ilvl w:val="0"/>
                <w:numId w:val="11"/>
              </w:numPr>
              <w:rPr>
                <w:lang w:val="en-GB"/>
              </w:rPr>
            </w:pPr>
            <w:r>
              <w:rPr>
                <w:lang w:val="en-GB"/>
              </w:rPr>
              <w:t>Lead and line manage a team of 4 Network Officers</w:t>
            </w:r>
          </w:p>
          <w:p w14:paraId="4F1BCDF7" w14:textId="77777777" w:rsidR="00DF5141" w:rsidRDefault="00DF5141" w:rsidP="00DF5141">
            <w:pPr>
              <w:pStyle w:val="ListParagraph"/>
              <w:numPr>
                <w:ilvl w:val="0"/>
                <w:numId w:val="11"/>
              </w:numPr>
              <w:spacing w:line="276" w:lineRule="auto"/>
              <w:rPr>
                <w:lang w:val="en-GB"/>
              </w:rPr>
            </w:pPr>
            <w:r>
              <w:rPr>
                <w:lang w:val="en-GB"/>
              </w:rPr>
              <w:t>Contribute to and support the development of an enabling culture within the organisation</w:t>
            </w:r>
          </w:p>
          <w:p w14:paraId="2FCFA6D1" w14:textId="74C950ED" w:rsidR="00C242C3" w:rsidRPr="00EB4660" w:rsidRDefault="00DF5141" w:rsidP="0015798A">
            <w:pPr>
              <w:pStyle w:val="ListParagraph"/>
              <w:numPr>
                <w:ilvl w:val="0"/>
                <w:numId w:val="11"/>
              </w:numPr>
              <w:spacing w:line="276" w:lineRule="auto"/>
              <w:rPr>
                <w:lang w:val="en-GB"/>
              </w:rPr>
            </w:pPr>
            <w:r>
              <w:rPr>
                <w:lang w:val="en-GB"/>
              </w:rPr>
              <w:t>Ensure that our organisational values and procedures are adhered to in all activities</w:t>
            </w:r>
          </w:p>
          <w:p w14:paraId="39015374" w14:textId="77777777" w:rsidR="00C242C3" w:rsidRDefault="00C242C3" w:rsidP="0015798A">
            <w:pPr>
              <w:pStyle w:val="Heading2"/>
              <w:spacing w:line="276" w:lineRule="auto"/>
              <w:outlineLvl w:val="1"/>
            </w:pPr>
          </w:p>
          <w:p w14:paraId="4D844A27" w14:textId="4C3F71E6" w:rsidR="001F6802" w:rsidRDefault="001F6802" w:rsidP="0015798A">
            <w:pPr>
              <w:pStyle w:val="Heading2"/>
              <w:spacing w:line="276" w:lineRule="auto"/>
              <w:outlineLvl w:val="1"/>
            </w:pPr>
            <w:r>
              <w:t>External relations</w:t>
            </w:r>
          </w:p>
          <w:p w14:paraId="61B663A0" w14:textId="3AB08D2A" w:rsidR="00723E0B" w:rsidRDefault="00723E0B" w:rsidP="00987EE0">
            <w:pPr>
              <w:pStyle w:val="ListParagraph"/>
              <w:numPr>
                <w:ilvl w:val="0"/>
                <w:numId w:val="12"/>
              </w:numPr>
              <w:spacing w:line="276" w:lineRule="auto"/>
              <w:rPr>
                <w:lang w:val="en-GB"/>
              </w:rPr>
            </w:pPr>
            <w:r>
              <w:rPr>
                <w:lang w:val="en-GB"/>
              </w:rPr>
              <w:t>Maintain awareness of local and national mental health and recovery related developments and opportunities</w:t>
            </w:r>
          </w:p>
          <w:p w14:paraId="742009C4" w14:textId="22245CD3" w:rsidR="001F6802" w:rsidRDefault="00987EE0" w:rsidP="00987EE0">
            <w:pPr>
              <w:pStyle w:val="ListParagraph"/>
              <w:numPr>
                <w:ilvl w:val="0"/>
                <w:numId w:val="12"/>
              </w:numPr>
              <w:spacing w:line="276" w:lineRule="auto"/>
              <w:rPr>
                <w:lang w:val="en-GB"/>
              </w:rPr>
            </w:pPr>
            <w:r>
              <w:rPr>
                <w:lang w:val="en-GB"/>
              </w:rPr>
              <w:t>Represent Scottish Recovery Network at a strategic level as required with wider stakeholders at meetings and events</w:t>
            </w:r>
          </w:p>
          <w:p w14:paraId="6809D8F3" w14:textId="4E518AC8" w:rsidR="00723E0B" w:rsidRDefault="00723E0B" w:rsidP="00987EE0">
            <w:pPr>
              <w:pStyle w:val="ListParagraph"/>
              <w:numPr>
                <w:ilvl w:val="0"/>
                <w:numId w:val="12"/>
              </w:numPr>
              <w:spacing w:line="276" w:lineRule="auto"/>
              <w:rPr>
                <w:lang w:val="en-GB"/>
              </w:rPr>
            </w:pPr>
            <w:r>
              <w:rPr>
                <w:lang w:val="en-GB"/>
              </w:rPr>
              <w:t xml:space="preserve">Develop </w:t>
            </w:r>
            <w:r w:rsidR="00AE10BA">
              <w:rPr>
                <w:lang w:val="en-GB"/>
              </w:rPr>
              <w:t xml:space="preserve">and maintain </w:t>
            </w:r>
            <w:r>
              <w:rPr>
                <w:lang w:val="en-GB"/>
              </w:rPr>
              <w:t>positive</w:t>
            </w:r>
            <w:r w:rsidR="00AE10BA">
              <w:rPr>
                <w:lang w:val="en-GB"/>
              </w:rPr>
              <w:t xml:space="preserve"> relationships with relevant partners</w:t>
            </w:r>
            <w:r>
              <w:rPr>
                <w:lang w:val="en-GB"/>
              </w:rPr>
              <w:t xml:space="preserve"> </w:t>
            </w:r>
            <w:r w:rsidR="00AE10BA">
              <w:rPr>
                <w:lang w:val="en-GB"/>
              </w:rPr>
              <w:t>and stakeholders</w:t>
            </w:r>
          </w:p>
          <w:p w14:paraId="29460907" w14:textId="7AA7B4BE" w:rsidR="00FB7CE2" w:rsidRDefault="00FB7CE2" w:rsidP="00987EE0">
            <w:pPr>
              <w:pStyle w:val="ListParagraph"/>
              <w:numPr>
                <w:ilvl w:val="0"/>
                <w:numId w:val="12"/>
              </w:numPr>
              <w:spacing w:line="276" w:lineRule="auto"/>
              <w:rPr>
                <w:lang w:val="en-GB"/>
              </w:rPr>
            </w:pPr>
            <w:r>
              <w:rPr>
                <w:lang w:val="en-GB"/>
              </w:rPr>
              <w:t>Identif</w:t>
            </w:r>
            <w:r w:rsidR="00E00763">
              <w:rPr>
                <w:lang w:val="en-GB"/>
              </w:rPr>
              <w:t>y</w:t>
            </w:r>
            <w:r>
              <w:rPr>
                <w:lang w:val="en-GB"/>
              </w:rPr>
              <w:t xml:space="preserve"> and develop opportunities for collaborative projects with a range of partners across Scotland. </w:t>
            </w:r>
          </w:p>
          <w:p w14:paraId="17C15AB9" w14:textId="77777777" w:rsidR="00E00763" w:rsidRPr="00E00763" w:rsidRDefault="00E00763" w:rsidP="00E00763">
            <w:pPr>
              <w:spacing w:line="276" w:lineRule="auto"/>
              <w:rPr>
                <w:lang w:val="en-GB"/>
              </w:rPr>
            </w:pPr>
          </w:p>
          <w:p w14:paraId="6E399A30" w14:textId="418A8586" w:rsidR="00C242C3" w:rsidRPr="00115C3B" w:rsidRDefault="00C242C3" w:rsidP="00EB4660">
            <w:pPr>
              <w:pStyle w:val="Heading2"/>
              <w:spacing w:line="276" w:lineRule="auto"/>
              <w:outlineLvl w:val="1"/>
            </w:pPr>
          </w:p>
        </w:tc>
      </w:tr>
    </w:tbl>
    <w:p w14:paraId="22030ADB" w14:textId="77777777" w:rsidR="002E7638" w:rsidRDefault="002E7638">
      <w:r>
        <w:rPr>
          <w:b/>
        </w:rPr>
        <w:br w:type="page"/>
      </w:r>
    </w:p>
    <w:p w14:paraId="41FE9742" w14:textId="6FCE70AD" w:rsidR="001E562D" w:rsidRDefault="00C5049E" w:rsidP="00C5049E">
      <w:pPr>
        <w:pStyle w:val="Heading1"/>
      </w:pPr>
      <w:r>
        <w:lastRenderedPageBreak/>
        <w:t>Person specification</w:t>
      </w:r>
    </w:p>
    <w:p w14:paraId="5DC5866C" w14:textId="7DC2CB73" w:rsidR="00C5049E" w:rsidRDefault="00C5049E" w:rsidP="00C5049E"/>
    <w:p w14:paraId="35040266" w14:textId="1380660E" w:rsidR="00C5049E" w:rsidRDefault="00C5049E" w:rsidP="00C5049E">
      <w:r>
        <w:t>I am…..</w:t>
      </w:r>
    </w:p>
    <w:p w14:paraId="3FD7F277" w14:textId="05BF6062" w:rsidR="00C5049E" w:rsidRDefault="00C5049E" w:rsidP="00C5049E"/>
    <w:p w14:paraId="729FAA1F" w14:textId="77777777" w:rsidR="00C5049E" w:rsidRDefault="00C5049E" w:rsidP="00C5049E">
      <w:r>
        <w:t>Educated to degree level or equivalent</w:t>
      </w:r>
    </w:p>
    <w:p w14:paraId="19E13106" w14:textId="724E5E18" w:rsidR="00C5049E" w:rsidRDefault="00C5049E" w:rsidP="00C5049E"/>
    <w:p w14:paraId="25233721" w14:textId="68B64A58" w:rsidR="005522CA" w:rsidRDefault="005522CA" w:rsidP="00C5049E">
      <w:r>
        <w:t>An experienced manager who inspires, motivates and enables others to perform at their best</w:t>
      </w:r>
      <w:r w:rsidR="00851F47">
        <w:t>, both individually and collectively</w:t>
      </w:r>
      <w:r w:rsidR="00EA46AB">
        <w:t>, and in keeping with our organisational values</w:t>
      </w:r>
    </w:p>
    <w:p w14:paraId="45710B6A" w14:textId="77777777" w:rsidR="005522CA" w:rsidRDefault="005522CA" w:rsidP="00C5049E"/>
    <w:p w14:paraId="437CC238" w14:textId="4CCA9186" w:rsidR="00C5049E" w:rsidRDefault="00B5461C" w:rsidP="00C5049E">
      <w:r>
        <w:t xml:space="preserve">Experienced in managing and overseeing a range of different projects, reviewing progress towards goals </w:t>
      </w:r>
      <w:r w:rsidR="00516C69">
        <w:t>to</w:t>
      </w:r>
      <w:r>
        <w:t xml:space="preserve"> </w:t>
      </w:r>
      <w:r w:rsidR="001E366E">
        <w:t xml:space="preserve">successfully </w:t>
      </w:r>
      <w:r>
        <w:t>meet strategic objectives</w:t>
      </w:r>
    </w:p>
    <w:p w14:paraId="012F24EB" w14:textId="785E60A1" w:rsidR="00922B29" w:rsidRDefault="00922B29" w:rsidP="00C5049E"/>
    <w:p w14:paraId="5BCBF7A1" w14:textId="77777777" w:rsidR="00AC1B3B" w:rsidRDefault="00AC1B3B" w:rsidP="00AC1B3B">
      <w:r>
        <w:t>A good verbal and written communicator who can produce structured, accurate and concise plans and reports that inform and enable others to take action</w:t>
      </w:r>
    </w:p>
    <w:p w14:paraId="57ADF513" w14:textId="479FCC05" w:rsidR="00AC1B3B" w:rsidRDefault="00AC1B3B" w:rsidP="00C5049E"/>
    <w:p w14:paraId="7C6F27D7" w14:textId="146BE916" w:rsidR="00AC1B3B" w:rsidRDefault="00AC1B3B" w:rsidP="00AC1B3B">
      <w:r>
        <w:t>A g</w:t>
      </w:r>
      <w:r w:rsidR="00444DA5">
        <w:t>reat</w:t>
      </w:r>
      <w:r>
        <w:t xml:space="preserve"> relationship builder and manager who can bring people from different sectors and perspectives together to recognise, design and deliver sustainable recovery approaches</w:t>
      </w:r>
    </w:p>
    <w:p w14:paraId="0AD9AEE3" w14:textId="5C16EF4A" w:rsidR="00ED4840" w:rsidRDefault="00ED4840" w:rsidP="00AC1B3B"/>
    <w:p w14:paraId="76E6C5E4" w14:textId="62C2A4DC" w:rsidR="00ED4840" w:rsidRDefault="00ED4840" w:rsidP="00AC1B3B">
      <w:r>
        <w:t xml:space="preserve">Someone who </w:t>
      </w:r>
      <w:r w:rsidR="006B66BB">
        <w:t>recognises and values new ideas and facilitates new approaches which may depart from conventional thinking</w:t>
      </w:r>
    </w:p>
    <w:p w14:paraId="5862A7CB" w14:textId="77777777" w:rsidR="00AC1B3B" w:rsidRDefault="00AC1B3B" w:rsidP="00C5049E"/>
    <w:p w14:paraId="2EEE87C2" w14:textId="7249C9B4" w:rsidR="00922B29" w:rsidRDefault="009C06E2" w:rsidP="00C5049E">
      <w:r>
        <w:t>Well-informed about</w:t>
      </w:r>
      <w:r w:rsidR="009F28F5">
        <w:t xml:space="preserve"> </w:t>
      </w:r>
      <w:r>
        <w:t>mental health recovery and the recovery approach</w:t>
      </w:r>
      <w:r w:rsidR="00084F85">
        <w:t xml:space="preserve"> and </w:t>
      </w:r>
      <w:r w:rsidR="00EF059E">
        <w:t>committed</w:t>
      </w:r>
      <w:r w:rsidR="00084F85">
        <w:t xml:space="preserve"> to values based practice</w:t>
      </w:r>
      <w:r w:rsidR="00EF059E">
        <w:t>, recovery and rights</w:t>
      </w:r>
    </w:p>
    <w:p w14:paraId="23419385" w14:textId="25C52A49" w:rsidR="00AE1D69" w:rsidRDefault="00AE1D69" w:rsidP="00C5049E"/>
    <w:p w14:paraId="17F40B9D" w14:textId="1BE87C87" w:rsidR="00AE1D69" w:rsidRDefault="00AE1D69" w:rsidP="00C5049E">
      <w:r>
        <w:t>Familiar with and have experience of community development approaches</w:t>
      </w:r>
    </w:p>
    <w:p w14:paraId="40FE09BB" w14:textId="6CC8233C" w:rsidR="006C0190" w:rsidRDefault="006C0190" w:rsidP="00C5049E"/>
    <w:p w14:paraId="54FCA44A" w14:textId="20D3B6DF" w:rsidR="006C0190" w:rsidRDefault="006C0190" w:rsidP="00C5049E">
      <w:r>
        <w:t>Someone who thrives in a fast-paced, c</w:t>
      </w:r>
      <w:r w:rsidR="00462D76">
        <w:t>han</w:t>
      </w:r>
      <w:r>
        <w:t xml:space="preserve">ging work </w:t>
      </w:r>
      <w:r w:rsidR="00462D76">
        <w:t xml:space="preserve">environment and can adapt </w:t>
      </w:r>
      <w:r w:rsidR="00751A58">
        <w:t>their</w:t>
      </w:r>
      <w:r w:rsidR="00462D76">
        <w:t xml:space="preserve"> working approach and methods </w:t>
      </w:r>
      <w:r w:rsidR="000F2F5D">
        <w:t>to meet strategic aims whilst maintai</w:t>
      </w:r>
      <w:r w:rsidR="00516C69">
        <w:t>ni</w:t>
      </w:r>
      <w:r w:rsidR="000F2F5D">
        <w:t>ng organisational values and team performance</w:t>
      </w:r>
    </w:p>
    <w:p w14:paraId="7245E363" w14:textId="7E314CCA" w:rsidR="00B81D10" w:rsidRDefault="00B81D10" w:rsidP="00C5049E"/>
    <w:p w14:paraId="169A5560" w14:textId="39C9EF2F" w:rsidR="004D6A19" w:rsidRDefault="004D6A19" w:rsidP="00C5049E"/>
    <w:p w14:paraId="250C36AC" w14:textId="609A26DF" w:rsidR="0014071D" w:rsidRDefault="0014071D" w:rsidP="00C5049E"/>
    <w:p w14:paraId="14D2104E" w14:textId="77777777" w:rsidR="0014071D" w:rsidRDefault="0014071D" w:rsidP="00C5049E"/>
    <w:p w14:paraId="2B4B85A1" w14:textId="0B523886" w:rsidR="00A81029" w:rsidRDefault="00A81029" w:rsidP="00C5049E"/>
    <w:p w14:paraId="6C4F27A5" w14:textId="77777777" w:rsidR="00A81029" w:rsidRDefault="00A81029" w:rsidP="00C5049E"/>
    <w:sectPr w:rsidR="00A81029" w:rsidSect="00B42DBF">
      <w:footerReference w:type="default" r:id="rId17"/>
      <w:pgSz w:w="11906" w:h="16838" w:code="9"/>
      <w:pgMar w:top="1134" w:right="1440" w:bottom="1134" w:left="1440"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D025" w14:textId="77777777" w:rsidR="004E3ED0" w:rsidRDefault="004E3ED0" w:rsidP="000A7CAB">
      <w:pPr>
        <w:spacing w:line="240" w:lineRule="auto"/>
      </w:pPr>
      <w:r>
        <w:separator/>
      </w:r>
    </w:p>
  </w:endnote>
  <w:endnote w:type="continuationSeparator" w:id="0">
    <w:p w14:paraId="219743EE" w14:textId="77777777" w:rsidR="004E3ED0" w:rsidRDefault="004E3ED0" w:rsidP="000A7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Me">
    <w:altName w:val="Calibri"/>
    <w:panose1 w:val="00000000000000000000"/>
    <w:charset w:val="00"/>
    <w:family w:val="modern"/>
    <w:notTrueType/>
    <w:pitch w:val="variable"/>
    <w:sig w:usb0="800000AF" w:usb1="4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2113" w14:textId="0B661B37" w:rsidR="002769A6" w:rsidRPr="00B42DBF" w:rsidRDefault="00B75D88">
    <w:pPr>
      <w:pStyle w:val="Footer"/>
    </w:pPr>
    <w:r w:rsidRPr="00B42DBF">
      <w:rPr>
        <w:sz w:val="20"/>
        <w:szCs w:val="18"/>
      </w:rPr>
      <w:t xml:space="preserve">Scottish Recovery Network | Network Manager | Application </w:t>
    </w:r>
    <w:r w:rsidR="00B42DBF" w:rsidRPr="00B42DBF">
      <w:rPr>
        <w:sz w:val="20"/>
        <w:szCs w:val="18"/>
      </w:rPr>
      <w:t>P</w:t>
    </w:r>
    <w:r w:rsidRPr="00B42DBF">
      <w:rPr>
        <w:sz w:val="20"/>
        <w:szCs w:val="18"/>
      </w:rPr>
      <w:t xml:space="preserve">ack </w:t>
    </w:r>
    <w:r w:rsidR="00B42DBF" w:rsidRPr="00B42DBF">
      <w:rPr>
        <w:sz w:val="20"/>
        <w:szCs w:val="18"/>
      </w:rPr>
      <w:t>2022</w:t>
    </w:r>
    <w:r w:rsidR="00B42DBF">
      <w:rPr>
        <w:sz w:val="20"/>
        <w:szCs w:val="18"/>
      </w:rPr>
      <w:tab/>
    </w:r>
    <w:r w:rsidR="00B42DBF" w:rsidRPr="00B42DBF">
      <w:rPr>
        <w:sz w:val="20"/>
        <w:szCs w:val="18"/>
      </w:rPr>
      <w:fldChar w:fldCharType="begin"/>
    </w:r>
    <w:r w:rsidR="00B42DBF" w:rsidRPr="00B42DBF">
      <w:rPr>
        <w:sz w:val="20"/>
        <w:szCs w:val="18"/>
      </w:rPr>
      <w:instrText xml:space="preserve"> PAGE   \* MERGEFORMAT </w:instrText>
    </w:r>
    <w:r w:rsidR="00B42DBF" w:rsidRPr="00B42DBF">
      <w:rPr>
        <w:sz w:val="20"/>
        <w:szCs w:val="18"/>
      </w:rPr>
      <w:fldChar w:fldCharType="separate"/>
    </w:r>
    <w:r w:rsidR="00B42DBF" w:rsidRPr="00B42DBF">
      <w:rPr>
        <w:noProof/>
        <w:sz w:val="20"/>
        <w:szCs w:val="18"/>
      </w:rPr>
      <w:t>1</w:t>
    </w:r>
    <w:r w:rsidR="00B42DBF" w:rsidRPr="00B42DBF">
      <w:rPr>
        <w:noProof/>
        <w:sz w:val="20"/>
        <w:szCs w:val="18"/>
      </w:rPr>
      <w:fldChar w:fldCharType="end"/>
    </w:r>
  </w:p>
  <w:p w14:paraId="06A92BDF" w14:textId="77777777" w:rsidR="002769A6" w:rsidRDefault="00276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00C1" w14:textId="77777777" w:rsidR="004E3ED0" w:rsidRDefault="004E3ED0" w:rsidP="000A7CAB">
      <w:pPr>
        <w:spacing w:line="240" w:lineRule="auto"/>
      </w:pPr>
      <w:r>
        <w:separator/>
      </w:r>
    </w:p>
  </w:footnote>
  <w:footnote w:type="continuationSeparator" w:id="0">
    <w:p w14:paraId="29CA3BF6" w14:textId="77777777" w:rsidR="004E3ED0" w:rsidRDefault="004E3ED0" w:rsidP="000A7CAB">
      <w:pPr>
        <w:spacing w:line="240" w:lineRule="auto"/>
      </w:pPr>
      <w:r>
        <w:continuationSeparator/>
      </w:r>
    </w:p>
  </w:footnote>
  <w:footnote w:id="1">
    <w:p w14:paraId="17EBCF60" w14:textId="501ADE87" w:rsidR="000A7CAB" w:rsidRPr="0060694D" w:rsidRDefault="000A7CAB" w:rsidP="000A7CAB">
      <w:pPr>
        <w:rPr>
          <w:sz w:val="20"/>
          <w:szCs w:val="18"/>
          <w:lang w:val="en-GB"/>
        </w:rPr>
      </w:pPr>
      <w:r w:rsidRPr="0060694D">
        <w:rPr>
          <w:rStyle w:val="FootnoteReference"/>
          <w:sz w:val="20"/>
          <w:szCs w:val="18"/>
        </w:rPr>
        <w:footnoteRef/>
      </w:r>
      <w:r w:rsidRPr="0060694D">
        <w:rPr>
          <w:sz w:val="20"/>
          <w:szCs w:val="18"/>
        </w:rPr>
        <w:t xml:space="preserve"> </w:t>
      </w:r>
      <w:r w:rsidRPr="0060694D">
        <w:rPr>
          <w:sz w:val="20"/>
          <w:szCs w:val="18"/>
          <w:lang w:val="en-GB"/>
        </w:rPr>
        <w:t>Scottish Recovery Network is hosted by Penumbra which is a charity (SC010387)</w:t>
      </w:r>
      <w:r w:rsidR="00CE25CB" w:rsidRPr="0060694D">
        <w:rPr>
          <w:sz w:val="20"/>
          <w:szCs w:val="18"/>
          <w:lang w:val="en-GB"/>
        </w:rPr>
        <w:t xml:space="preserve"> and a company limited by guarantee (SC091542)</w:t>
      </w:r>
      <w:r w:rsidRPr="0060694D">
        <w:rPr>
          <w:sz w:val="20"/>
          <w:szCs w:val="18"/>
          <w:lang w:val="en-GB"/>
        </w:rPr>
        <w:t xml:space="preserve"> registered in Scotland.</w:t>
      </w:r>
      <w:r w:rsidR="008E4C8B" w:rsidRPr="0060694D">
        <w:rPr>
          <w:sz w:val="20"/>
          <w:szCs w:val="18"/>
          <w:lang w:val="en-GB"/>
        </w:rPr>
        <w:t xml:space="preserve"> </w:t>
      </w:r>
    </w:p>
    <w:p w14:paraId="5C4BC461" w14:textId="4C7F66CC" w:rsidR="000A7CAB" w:rsidRPr="000A7CAB" w:rsidRDefault="000A7CAB">
      <w:pPr>
        <w:pStyle w:val="FootnoteText"/>
        <w:rPr>
          <w:lang w:val="en-GB"/>
        </w:rPr>
      </w:pPr>
    </w:p>
  </w:footnote>
  <w:footnote w:id="2">
    <w:p w14:paraId="1C955C72" w14:textId="3D79E2A0" w:rsidR="001E3015" w:rsidRPr="0060694D" w:rsidRDefault="001E3015" w:rsidP="00801448">
      <w:pPr>
        <w:rPr>
          <w:sz w:val="20"/>
          <w:szCs w:val="18"/>
          <w:lang w:val="en-GB"/>
        </w:rPr>
      </w:pPr>
      <w:r>
        <w:rPr>
          <w:rStyle w:val="FootnoteReference"/>
        </w:rPr>
        <w:footnoteRef/>
      </w:r>
      <w:r>
        <w:t xml:space="preserve"> </w:t>
      </w:r>
      <w:r w:rsidRPr="0060694D">
        <w:rPr>
          <w:sz w:val="20"/>
          <w:szCs w:val="18"/>
          <w:lang w:val="en-GB"/>
        </w:rPr>
        <w:t xml:space="preserve">Scottish Recovery Network is hosted by Penumbra. We therefore comply with Penumbra’s policies and financial management systems and staff are subject to Penumbra terms and conditions of employment. </w:t>
      </w:r>
    </w:p>
    <w:p w14:paraId="21169FCD" w14:textId="29084633" w:rsidR="001E3015" w:rsidRPr="00801448" w:rsidRDefault="001E3015">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3D6CA"/>
    <w:multiLevelType w:val="hybridMultilevel"/>
    <w:tmpl w:val="49A259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18B860"/>
    <w:multiLevelType w:val="hybridMultilevel"/>
    <w:tmpl w:val="B41D27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4E3CE7"/>
    <w:multiLevelType w:val="hybridMultilevel"/>
    <w:tmpl w:val="18093B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D7E37"/>
    <w:multiLevelType w:val="hybridMultilevel"/>
    <w:tmpl w:val="CEC281E2"/>
    <w:lvl w:ilvl="0" w:tplc="84BA3432">
      <w:numFmt w:val="bullet"/>
      <w:lvlText w:val="•"/>
      <w:lvlJc w:val="left"/>
      <w:pPr>
        <w:ind w:left="360" w:hanging="360"/>
      </w:pPr>
      <w:rPr>
        <w:rFonts w:ascii="FS Me" w:eastAsiaTheme="minorHAnsi" w:hAnsi="FS Me"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A82981"/>
    <w:multiLevelType w:val="hybridMultilevel"/>
    <w:tmpl w:val="DEE20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C5156D"/>
    <w:multiLevelType w:val="hybridMultilevel"/>
    <w:tmpl w:val="558C7230"/>
    <w:lvl w:ilvl="0" w:tplc="84BA3432">
      <w:numFmt w:val="bullet"/>
      <w:lvlText w:val="•"/>
      <w:lvlJc w:val="left"/>
      <w:pPr>
        <w:ind w:left="360" w:hanging="360"/>
      </w:pPr>
      <w:rPr>
        <w:rFonts w:ascii="FS Me" w:eastAsiaTheme="minorHAnsi" w:hAnsi="FS 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8116F"/>
    <w:multiLevelType w:val="hybridMultilevel"/>
    <w:tmpl w:val="16C62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7D7431"/>
    <w:multiLevelType w:val="hybridMultilevel"/>
    <w:tmpl w:val="B8D2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84B75"/>
    <w:multiLevelType w:val="hybridMultilevel"/>
    <w:tmpl w:val="3238E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5D4792"/>
    <w:multiLevelType w:val="hybridMultilevel"/>
    <w:tmpl w:val="ED244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9C21B0"/>
    <w:multiLevelType w:val="hybridMultilevel"/>
    <w:tmpl w:val="28828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A21FE9"/>
    <w:multiLevelType w:val="hybridMultilevel"/>
    <w:tmpl w:val="BEB6C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039420"/>
    <w:multiLevelType w:val="hybridMultilevel"/>
    <w:tmpl w:val="5CFBEA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4467A33"/>
    <w:multiLevelType w:val="hybridMultilevel"/>
    <w:tmpl w:val="A1CA3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0"/>
  </w:num>
  <w:num w:numId="4">
    <w:abstractNumId w:val="2"/>
  </w:num>
  <w:num w:numId="5">
    <w:abstractNumId w:val="7"/>
  </w:num>
  <w:num w:numId="6">
    <w:abstractNumId w:val="3"/>
  </w:num>
  <w:num w:numId="7">
    <w:abstractNumId w:val="5"/>
  </w:num>
  <w:num w:numId="8">
    <w:abstractNumId w:val="4"/>
  </w:num>
  <w:num w:numId="9">
    <w:abstractNumId w:val="8"/>
  </w:num>
  <w:num w:numId="10">
    <w:abstractNumId w:val="6"/>
  </w:num>
  <w:num w:numId="11">
    <w:abstractNumId w:val="9"/>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64"/>
    <w:rsid w:val="000116B4"/>
    <w:rsid w:val="00013EB4"/>
    <w:rsid w:val="0001473B"/>
    <w:rsid w:val="000165DC"/>
    <w:rsid w:val="00033A6E"/>
    <w:rsid w:val="00054262"/>
    <w:rsid w:val="00082AE8"/>
    <w:rsid w:val="00084F85"/>
    <w:rsid w:val="0008500B"/>
    <w:rsid w:val="0009060B"/>
    <w:rsid w:val="000966CF"/>
    <w:rsid w:val="000A7CAB"/>
    <w:rsid w:val="000F2F5D"/>
    <w:rsid w:val="000F7503"/>
    <w:rsid w:val="00115C3B"/>
    <w:rsid w:val="0014071D"/>
    <w:rsid w:val="0015798A"/>
    <w:rsid w:val="00160CEC"/>
    <w:rsid w:val="00171E84"/>
    <w:rsid w:val="00182CA0"/>
    <w:rsid w:val="001944F7"/>
    <w:rsid w:val="00194603"/>
    <w:rsid w:val="001A1FD5"/>
    <w:rsid w:val="001C1F03"/>
    <w:rsid w:val="001E2E7D"/>
    <w:rsid w:val="001E3015"/>
    <w:rsid w:val="001E366E"/>
    <w:rsid w:val="001E562D"/>
    <w:rsid w:val="001F3059"/>
    <w:rsid w:val="001F6802"/>
    <w:rsid w:val="00224892"/>
    <w:rsid w:val="0022704C"/>
    <w:rsid w:val="002370F0"/>
    <w:rsid w:val="002666B5"/>
    <w:rsid w:val="002769A6"/>
    <w:rsid w:val="00276BBA"/>
    <w:rsid w:val="002A5EDC"/>
    <w:rsid w:val="002B2AC0"/>
    <w:rsid w:val="002D2DDA"/>
    <w:rsid w:val="002E7638"/>
    <w:rsid w:val="003049A9"/>
    <w:rsid w:val="0032747F"/>
    <w:rsid w:val="00366489"/>
    <w:rsid w:val="00367164"/>
    <w:rsid w:val="003C5FAD"/>
    <w:rsid w:val="003D577B"/>
    <w:rsid w:val="003F1E88"/>
    <w:rsid w:val="00421866"/>
    <w:rsid w:val="004366DE"/>
    <w:rsid w:val="00444DA5"/>
    <w:rsid w:val="004479EE"/>
    <w:rsid w:val="00460153"/>
    <w:rsid w:val="00462D76"/>
    <w:rsid w:val="004674BD"/>
    <w:rsid w:val="0047715F"/>
    <w:rsid w:val="0049352C"/>
    <w:rsid w:val="004B07CE"/>
    <w:rsid w:val="004C1393"/>
    <w:rsid w:val="004D6A19"/>
    <w:rsid w:val="004E3ED0"/>
    <w:rsid w:val="00500E6E"/>
    <w:rsid w:val="00516C69"/>
    <w:rsid w:val="005447AA"/>
    <w:rsid w:val="005522CA"/>
    <w:rsid w:val="0055361E"/>
    <w:rsid w:val="00554E76"/>
    <w:rsid w:val="00563CF6"/>
    <w:rsid w:val="00563D9E"/>
    <w:rsid w:val="0056543E"/>
    <w:rsid w:val="00567581"/>
    <w:rsid w:val="00582E86"/>
    <w:rsid w:val="00591B26"/>
    <w:rsid w:val="005A1E7B"/>
    <w:rsid w:val="005A516C"/>
    <w:rsid w:val="005B29C0"/>
    <w:rsid w:val="005E7FDD"/>
    <w:rsid w:val="005F6613"/>
    <w:rsid w:val="0060694D"/>
    <w:rsid w:val="00615DE8"/>
    <w:rsid w:val="006166F9"/>
    <w:rsid w:val="00623CCA"/>
    <w:rsid w:val="00650CF3"/>
    <w:rsid w:val="00660E26"/>
    <w:rsid w:val="006834F9"/>
    <w:rsid w:val="006909B6"/>
    <w:rsid w:val="00696B9F"/>
    <w:rsid w:val="00697A2D"/>
    <w:rsid w:val="006B66BB"/>
    <w:rsid w:val="006C0190"/>
    <w:rsid w:val="006F4ED7"/>
    <w:rsid w:val="007079D3"/>
    <w:rsid w:val="00714191"/>
    <w:rsid w:val="0072203F"/>
    <w:rsid w:val="00723E0B"/>
    <w:rsid w:val="00751A58"/>
    <w:rsid w:val="00767FB0"/>
    <w:rsid w:val="00794C35"/>
    <w:rsid w:val="007A47E9"/>
    <w:rsid w:val="00801448"/>
    <w:rsid w:val="00812280"/>
    <w:rsid w:val="008205F8"/>
    <w:rsid w:val="00825440"/>
    <w:rsid w:val="00842E8F"/>
    <w:rsid w:val="00851F47"/>
    <w:rsid w:val="0086233B"/>
    <w:rsid w:val="00870E9E"/>
    <w:rsid w:val="00893D8E"/>
    <w:rsid w:val="00894BF8"/>
    <w:rsid w:val="008D0177"/>
    <w:rsid w:val="008E4C8B"/>
    <w:rsid w:val="00902BCA"/>
    <w:rsid w:val="009072B7"/>
    <w:rsid w:val="00915F1B"/>
    <w:rsid w:val="00922B29"/>
    <w:rsid w:val="0093179F"/>
    <w:rsid w:val="00936A6C"/>
    <w:rsid w:val="00961047"/>
    <w:rsid w:val="00973D9F"/>
    <w:rsid w:val="00987EE0"/>
    <w:rsid w:val="009C06E2"/>
    <w:rsid w:val="009F28F5"/>
    <w:rsid w:val="00A0328C"/>
    <w:rsid w:val="00A11A63"/>
    <w:rsid w:val="00A12A1C"/>
    <w:rsid w:val="00A1656C"/>
    <w:rsid w:val="00A669C6"/>
    <w:rsid w:val="00A76515"/>
    <w:rsid w:val="00A81029"/>
    <w:rsid w:val="00A849D3"/>
    <w:rsid w:val="00A97A64"/>
    <w:rsid w:val="00AC1B3B"/>
    <w:rsid w:val="00AC43E0"/>
    <w:rsid w:val="00AC7A14"/>
    <w:rsid w:val="00AD1CF5"/>
    <w:rsid w:val="00AE10BA"/>
    <w:rsid w:val="00AE1D69"/>
    <w:rsid w:val="00AE3CEE"/>
    <w:rsid w:val="00B16CE1"/>
    <w:rsid w:val="00B17DE7"/>
    <w:rsid w:val="00B42DBF"/>
    <w:rsid w:val="00B5461C"/>
    <w:rsid w:val="00B75D88"/>
    <w:rsid w:val="00B81D10"/>
    <w:rsid w:val="00B838C8"/>
    <w:rsid w:val="00B84301"/>
    <w:rsid w:val="00BB4C4F"/>
    <w:rsid w:val="00BD128F"/>
    <w:rsid w:val="00BF6471"/>
    <w:rsid w:val="00C242C3"/>
    <w:rsid w:val="00C25182"/>
    <w:rsid w:val="00C5049E"/>
    <w:rsid w:val="00CB0A46"/>
    <w:rsid w:val="00CB170D"/>
    <w:rsid w:val="00CD31BC"/>
    <w:rsid w:val="00CD4AC7"/>
    <w:rsid w:val="00CE25CB"/>
    <w:rsid w:val="00D25D2D"/>
    <w:rsid w:val="00D47D72"/>
    <w:rsid w:val="00D56590"/>
    <w:rsid w:val="00D75CF1"/>
    <w:rsid w:val="00D76097"/>
    <w:rsid w:val="00DF5141"/>
    <w:rsid w:val="00DF7E8D"/>
    <w:rsid w:val="00E00763"/>
    <w:rsid w:val="00E023C4"/>
    <w:rsid w:val="00E13AF4"/>
    <w:rsid w:val="00E21F5F"/>
    <w:rsid w:val="00E540F5"/>
    <w:rsid w:val="00E64E84"/>
    <w:rsid w:val="00E82CC1"/>
    <w:rsid w:val="00E834E2"/>
    <w:rsid w:val="00E9467C"/>
    <w:rsid w:val="00EA46AB"/>
    <w:rsid w:val="00EA6F74"/>
    <w:rsid w:val="00EB4660"/>
    <w:rsid w:val="00EB5FA9"/>
    <w:rsid w:val="00EC10A7"/>
    <w:rsid w:val="00ED4840"/>
    <w:rsid w:val="00EF059E"/>
    <w:rsid w:val="00F10C1E"/>
    <w:rsid w:val="00F27473"/>
    <w:rsid w:val="00F4524B"/>
    <w:rsid w:val="00F46586"/>
    <w:rsid w:val="00F46FD4"/>
    <w:rsid w:val="00F65A2F"/>
    <w:rsid w:val="00FB7CE2"/>
    <w:rsid w:val="00FE1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7183"/>
  <w15:chartTrackingRefBased/>
  <w15:docId w15:val="{C83C605E-1F47-47B8-BB3C-86290948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28F"/>
    <w:pPr>
      <w:spacing w:after="0"/>
    </w:pPr>
    <w:rPr>
      <w:rFonts w:ascii="FS Me" w:hAnsi="FS Me"/>
      <w:sz w:val="24"/>
      <w:lang w:val="en-US"/>
    </w:rPr>
  </w:style>
  <w:style w:type="paragraph" w:styleId="Heading1">
    <w:name w:val="heading 1"/>
    <w:basedOn w:val="Normal"/>
    <w:next w:val="Normal"/>
    <w:link w:val="Heading1Char"/>
    <w:uiPriority w:val="9"/>
    <w:qFormat/>
    <w:rsid w:val="00BD128F"/>
    <w:pPr>
      <w:keepNext/>
      <w:keepLines/>
      <w:outlineLvl w:val="0"/>
    </w:pPr>
    <w:rPr>
      <w:rFonts w:eastAsiaTheme="majorEastAsia" w:cstheme="majorBidi"/>
      <w:b/>
      <w:color w:val="0F4F5B"/>
      <w:sz w:val="28"/>
      <w:szCs w:val="32"/>
    </w:rPr>
  </w:style>
  <w:style w:type="paragraph" w:styleId="Heading2">
    <w:name w:val="heading 2"/>
    <w:basedOn w:val="Normal"/>
    <w:next w:val="Normal"/>
    <w:link w:val="Heading2Char"/>
    <w:uiPriority w:val="9"/>
    <w:unhideWhenUsed/>
    <w:qFormat/>
    <w:rsid w:val="00BD128F"/>
    <w:pPr>
      <w:keepNext/>
      <w:keepLines/>
      <w:outlineLvl w:val="1"/>
    </w:pPr>
    <w:rPr>
      <w:rFonts w:eastAsiaTheme="majorEastAsia" w:cstheme="majorBidi"/>
      <w:b/>
      <w:color w:val="0F4F5B"/>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128F"/>
    <w:pPr>
      <w:spacing w:line="240" w:lineRule="auto"/>
      <w:contextualSpacing/>
    </w:pPr>
    <w:rPr>
      <w:rFonts w:eastAsiaTheme="majorEastAsia" w:cstheme="majorBidi"/>
      <w:b/>
      <w:color w:val="0F4F5B"/>
      <w:spacing w:val="-10"/>
      <w:kern w:val="28"/>
      <w:sz w:val="32"/>
      <w:szCs w:val="56"/>
      <w:lang w:val="en-GB"/>
    </w:rPr>
  </w:style>
  <w:style w:type="character" w:customStyle="1" w:styleId="TitleChar">
    <w:name w:val="Title Char"/>
    <w:basedOn w:val="DefaultParagraphFont"/>
    <w:link w:val="Title"/>
    <w:uiPriority w:val="10"/>
    <w:rsid w:val="00BD128F"/>
    <w:rPr>
      <w:rFonts w:ascii="FS Me" w:eastAsiaTheme="majorEastAsia" w:hAnsi="FS Me" w:cstheme="majorBidi"/>
      <w:b/>
      <w:color w:val="0F4F5B"/>
      <w:spacing w:val="-10"/>
      <w:kern w:val="28"/>
      <w:sz w:val="32"/>
      <w:szCs w:val="56"/>
    </w:rPr>
  </w:style>
  <w:style w:type="character" w:customStyle="1" w:styleId="Heading1Char">
    <w:name w:val="Heading 1 Char"/>
    <w:basedOn w:val="DefaultParagraphFont"/>
    <w:link w:val="Heading1"/>
    <w:uiPriority w:val="9"/>
    <w:rsid w:val="00BD128F"/>
    <w:rPr>
      <w:rFonts w:ascii="FS Me" w:eastAsiaTheme="majorEastAsia" w:hAnsi="FS Me" w:cstheme="majorBidi"/>
      <w:b/>
      <w:color w:val="0F4F5B"/>
      <w:sz w:val="28"/>
      <w:szCs w:val="32"/>
    </w:rPr>
  </w:style>
  <w:style w:type="character" w:customStyle="1" w:styleId="Heading2Char">
    <w:name w:val="Heading 2 Char"/>
    <w:basedOn w:val="DefaultParagraphFont"/>
    <w:link w:val="Heading2"/>
    <w:uiPriority w:val="9"/>
    <w:rsid w:val="00BD128F"/>
    <w:rPr>
      <w:rFonts w:ascii="FS Me" w:eastAsiaTheme="majorEastAsia" w:hAnsi="FS Me" w:cstheme="majorBidi"/>
      <w:b/>
      <w:color w:val="0F4F5B"/>
      <w:sz w:val="24"/>
      <w:szCs w:val="26"/>
    </w:rPr>
  </w:style>
  <w:style w:type="paragraph" w:styleId="ListParagraph">
    <w:name w:val="List Paragraph"/>
    <w:basedOn w:val="Normal"/>
    <w:uiPriority w:val="34"/>
    <w:qFormat/>
    <w:rsid w:val="00E21F5F"/>
    <w:pPr>
      <w:ind w:left="720"/>
      <w:contextualSpacing/>
    </w:pPr>
  </w:style>
  <w:style w:type="paragraph" w:styleId="Subtitle">
    <w:name w:val="Subtitle"/>
    <w:basedOn w:val="Normal"/>
    <w:next w:val="Normal"/>
    <w:link w:val="SubtitleChar"/>
    <w:uiPriority w:val="11"/>
    <w:qFormat/>
    <w:rsid w:val="0055361E"/>
    <w:pPr>
      <w:numPr>
        <w:ilvl w:val="1"/>
      </w:numPr>
    </w:pPr>
    <w:rPr>
      <w:rFonts w:eastAsiaTheme="minorEastAsia"/>
      <w:b/>
      <w:color w:val="0F4F5B"/>
      <w:spacing w:val="15"/>
      <w:sz w:val="28"/>
    </w:rPr>
  </w:style>
  <w:style w:type="character" w:customStyle="1" w:styleId="SubtitleChar">
    <w:name w:val="Subtitle Char"/>
    <w:basedOn w:val="DefaultParagraphFont"/>
    <w:link w:val="Subtitle"/>
    <w:uiPriority w:val="11"/>
    <w:rsid w:val="0055361E"/>
    <w:rPr>
      <w:rFonts w:ascii="FS Me" w:eastAsiaTheme="minorEastAsia" w:hAnsi="FS Me"/>
      <w:b/>
      <w:color w:val="0F4F5B"/>
      <w:spacing w:val="15"/>
      <w:sz w:val="28"/>
    </w:rPr>
  </w:style>
  <w:style w:type="paragraph" w:styleId="FootnoteText">
    <w:name w:val="footnote text"/>
    <w:basedOn w:val="Normal"/>
    <w:link w:val="FootnoteTextChar"/>
    <w:uiPriority w:val="99"/>
    <w:semiHidden/>
    <w:unhideWhenUsed/>
    <w:rsid w:val="000A7CAB"/>
    <w:pPr>
      <w:spacing w:line="240" w:lineRule="auto"/>
    </w:pPr>
    <w:rPr>
      <w:sz w:val="20"/>
      <w:szCs w:val="20"/>
    </w:rPr>
  </w:style>
  <w:style w:type="character" w:customStyle="1" w:styleId="FootnoteTextChar">
    <w:name w:val="Footnote Text Char"/>
    <w:basedOn w:val="DefaultParagraphFont"/>
    <w:link w:val="FootnoteText"/>
    <w:uiPriority w:val="99"/>
    <w:semiHidden/>
    <w:rsid w:val="000A7CAB"/>
    <w:rPr>
      <w:rFonts w:ascii="FS Me" w:hAnsi="FS Me"/>
      <w:sz w:val="20"/>
      <w:szCs w:val="20"/>
      <w:lang w:val="en-US"/>
    </w:rPr>
  </w:style>
  <w:style w:type="character" w:styleId="FootnoteReference">
    <w:name w:val="footnote reference"/>
    <w:basedOn w:val="DefaultParagraphFont"/>
    <w:uiPriority w:val="99"/>
    <w:semiHidden/>
    <w:unhideWhenUsed/>
    <w:rsid w:val="000A7CAB"/>
    <w:rPr>
      <w:vertAlign w:val="superscript"/>
    </w:rPr>
  </w:style>
  <w:style w:type="character" w:styleId="Hyperlink">
    <w:name w:val="Hyperlink"/>
    <w:basedOn w:val="DefaultParagraphFont"/>
    <w:uiPriority w:val="99"/>
    <w:unhideWhenUsed/>
    <w:rsid w:val="003C5FAD"/>
    <w:rPr>
      <w:color w:val="0563C1" w:themeColor="hyperlink"/>
      <w:u w:val="single"/>
    </w:rPr>
  </w:style>
  <w:style w:type="character" w:styleId="UnresolvedMention">
    <w:name w:val="Unresolved Mention"/>
    <w:basedOn w:val="DefaultParagraphFont"/>
    <w:uiPriority w:val="99"/>
    <w:semiHidden/>
    <w:unhideWhenUsed/>
    <w:rsid w:val="003C5FAD"/>
    <w:rPr>
      <w:color w:val="605E5C"/>
      <w:shd w:val="clear" w:color="auto" w:fill="E1DFDD"/>
    </w:rPr>
  </w:style>
  <w:style w:type="paragraph" w:customStyle="1" w:styleId="Default">
    <w:name w:val="Default"/>
    <w:rsid w:val="0096104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769A6"/>
    <w:pPr>
      <w:tabs>
        <w:tab w:val="center" w:pos="4513"/>
        <w:tab w:val="right" w:pos="9026"/>
      </w:tabs>
      <w:spacing w:line="240" w:lineRule="auto"/>
    </w:pPr>
  </w:style>
  <w:style w:type="character" w:customStyle="1" w:styleId="HeaderChar">
    <w:name w:val="Header Char"/>
    <w:basedOn w:val="DefaultParagraphFont"/>
    <w:link w:val="Header"/>
    <w:uiPriority w:val="99"/>
    <w:rsid w:val="002769A6"/>
    <w:rPr>
      <w:rFonts w:ascii="FS Me" w:hAnsi="FS Me"/>
      <w:sz w:val="24"/>
      <w:lang w:val="en-US"/>
    </w:rPr>
  </w:style>
  <w:style w:type="paragraph" w:styleId="Footer">
    <w:name w:val="footer"/>
    <w:basedOn w:val="Normal"/>
    <w:link w:val="FooterChar"/>
    <w:uiPriority w:val="99"/>
    <w:unhideWhenUsed/>
    <w:rsid w:val="002769A6"/>
    <w:pPr>
      <w:tabs>
        <w:tab w:val="center" w:pos="4513"/>
        <w:tab w:val="right" w:pos="9026"/>
      </w:tabs>
      <w:spacing w:line="240" w:lineRule="auto"/>
    </w:pPr>
  </w:style>
  <w:style w:type="character" w:customStyle="1" w:styleId="FooterChar">
    <w:name w:val="Footer Char"/>
    <w:basedOn w:val="DefaultParagraphFont"/>
    <w:link w:val="Footer"/>
    <w:uiPriority w:val="99"/>
    <w:rsid w:val="002769A6"/>
    <w:rPr>
      <w:rFonts w:ascii="FS Me" w:hAnsi="FS Me"/>
      <w:sz w:val="24"/>
      <w:lang w:val="en-US"/>
    </w:rPr>
  </w:style>
  <w:style w:type="table" w:styleId="TableGrid">
    <w:name w:val="Table Grid"/>
    <w:basedOn w:val="TableNormal"/>
    <w:uiPriority w:val="39"/>
    <w:rsid w:val="002D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23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uise.christie@scottishrecovery.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ttishrecovery.net/resources/scottish-recovery-network-strategic-pla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ottishrecovery.net/resources/whats-next-for-recove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recovery.net"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sw.changeworknow.co.uk/penumbra/vms/e/careers/search/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3B963-EDAE-45A0-AD22-D5636566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Christie</dc:creator>
  <cp:keywords/>
  <dc:description/>
  <cp:lastModifiedBy>Heather McCamley</cp:lastModifiedBy>
  <cp:revision>3</cp:revision>
  <dcterms:created xsi:type="dcterms:W3CDTF">2022-01-26T13:54:00Z</dcterms:created>
  <dcterms:modified xsi:type="dcterms:W3CDTF">2022-01-26T15:05:00Z</dcterms:modified>
</cp:coreProperties>
</file>