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5D28" w14:textId="77777777" w:rsidR="00B93690" w:rsidRDefault="00B93690" w:rsidP="00B93690">
      <w:pPr>
        <w:rPr>
          <w:rFonts w:ascii="Arial" w:hAnsi="Arial" w:cs="Arial"/>
          <w:b/>
        </w:rPr>
      </w:pPr>
      <w:r>
        <w:rPr>
          <w:noProof/>
          <w:lang w:val="en-US" w:eastAsia="en-US"/>
        </w:rPr>
        <w:drawing>
          <wp:inline distT="0" distB="0" distL="0" distR="0" wp14:anchorId="0299EC42" wp14:editId="66094EF4">
            <wp:extent cx="1521460" cy="987425"/>
            <wp:effectExtent l="19050" t="0" r="2540" b="0"/>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5" cstate="print"/>
                    <a:srcRect/>
                    <a:stretch>
                      <a:fillRect/>
                    </a:stretch>
                  </pic:blipFill>
                  <pic:spPr bwMode="auto">
                    <a:xfrm>
                      <a:off x="0" y="0"/>
                      <a:ext cx="1521460" cy="987425"/>
                    </a:xfrm>
                    <a:prstGeom prst="rect">
                      <a:avLst/>
                    </a:prstGeom>
                    <a:noFill/>
                    <a:ln w="9525">
                      <a:noFill/>
                      <a:miter lim="800000"/>
                      <a:headEnd/>
                      <a:tailEnd/>
                    </a:ln>
                  </pic:spPr>
                </pic:pic>
              </a:graphicData>
            </a:graphic>
          </wp:inline>
        </w:drawing>
      </w:r>
    </w:p>
    <w:p w14:paraId="5DE6CBEE" w14:textId="77777777" w:rsidR="00B93690" w:rsidRDefault="00B93690" w:rsidP="00B93690">
      <w:pPr>
        <w:rPr>
          <w:rFonts w:ascii="Arial" w:hAnsi="Arial" w:cs="Arial"/>
          <w:b/>
        </w:rPr>
      </w:pPr>
    </w:p>
    <w:p w14:paraId="7A2A41CC" w14:textId="77777777" w:rsidR="00B93690" w:rsidRDefault="00B93690" w:rsidP="00B93690">
      <w:pPr>
        <w:rPr>
          <w:rFonts w:ascii="Arial" w:hAnsi="Arial" w:cs="Arial"/>
          <w:b/>
        </w:rPr>
      </w:pPr>
    </w:p>
    <w:p w14:paraId="422B353B" w14:textId="77777777" w:rsidR="00B93690" w:rsidRPr="00CF0E03" w:rsidRDefault="00B93690" w:rsidP="00B93690">
      <w:pPr>
        <w:rPr>
          <w:rFonts w:ascii="Arial" w:hAnsi="Arial" w:cs="Arial"/>
          <w:bCs/>
        </w:rPr>
      </w:pPr>
      <w:r>
        <w:rPr>
          <w:rFonts w:ascii="Arial" w:hAnsi="Arial" w:cs="Arial"/>
          <w:bCs/>
        </w:rPr>
        <w:t xml:space="preserve"> </w:t>
      </w:r>
      <w:r w:rsidRPr="00CF0E03">
        <w:rPr>
          <w:rFonts w:ascii="Arial" w:hAnsi="Arial" w:cs="Arial"/>
          <w:bCs/>
        </w:rPr>
        <w:t>JOB OVERVIEW</w:t>
      </w:r>
    </w:p>
    <w:p w14:paraId="0EA5F7AC" w14:textId="7E17153E" w:rsidR="00B93690" w:rsidRPr="00AA2988" w:rsidRDefault="00B93690" w:rsidP="00B93690">
      <w:pPr>
        <w:rPr>
          <w:rFonts w:ascii="Arial" w:hAnsi="Arial" w:cs="Arial"/>
          <w:b/>
          <w:sz w:val="22"/>
          <w:szCs w:val="22"/>
        </w:rPr>
      </w:pPr>
      <w:r>
        <w:rPr>
          <w:rFonts w:ascii="Arial" w:hAnsi="Arial" w:cs="Arial"/>
          <w:b/>
        </w:rPr>
        <w:t xml:space="preserve"> </w:t>
      </w:r>
      <w:r w:rsidRPr="00AA2988">
        <w:rPr>
          <w:rFonts w:ascii="Arial" w:hAnsi="Arial" w:cs="Arial"/>
          <w:b/>
          <w:sz w:val="22"/>
          <w:szCs w:val="22"/>
        </w:rPr>
        <w:t xml:space="preserve">Post:  </w:t>
      </w:r>
      <w:r>
        <w:rPr>
          <w:rFonts w:ascii="Arial" w:hAnsi="Arial" w:cs="Arial"/>
          <w:b/>
          <w:sz w:val="22"/>
          <w:szCs w:val="22"/>
        </w:rPr>
        <w:tab/>
      </w:r>
      <w:r>
        <w:rPr>
          <w:rFonts w:ascii="Arial" w:hAnsi="Arial" w:cs="Arial"/>
          <w:b/>
          <w:sz w:val="22"/>
          <w:szCs w:val="22"/>
        </w:rPr>
        <w:tab/>
      </w:r>
      <w:r w:rsidR="00815FEB">
        <w:rPr>
          <w:rFonts w:ascii="Arial" w:hAnsi="Arial" w:cs="Arial"/>
          <w:b/>
          <w:sz w:val="22"/>
          <w:szCs w:val="22"/>
        </w:rPr>
        <w:t>ADMIN WORKERS x 2</w:t>
      </w:r>
      <w:r w:rsidRPr="001973DD">
        <w:rPr>
          <w:rFonts w:ascii="Arial" w:hAnsi="Arial" w:cs="Arial"/>
          <w:bCs/>
          <w:sz w:val="22"/>
          <w:szCs w:val="22"/>
        </w:rPr>
        <w:t xml:space="preserve"> </w:t>
      </w:r>
      <w:r>
        <w:rPr>
          <w:rFonts w:ascii="Arial" w:hAnsi="Arial" w:cs="Arial"/>
          <w:bCs/>
          <w:sz w:val="22"/>
          <w:szCs w:val="22"/>
        </w:rPr>
        <w:t>(</w:t>
      </w:r>
      <w:r w:rsidRPr="009C6F8D">
        <w:rPr>
          <w:rFonts w:ascii="Arial" w:hAnsi="Arial" w:cs="Arial"/>
          <w:b/>
          <w:sz w:val="22"/>
          <w:szCs w:val="22"/>
        </w:rPr>
        <w:t>THE GIVIT</w:t>
      </w:r>
      <w:r>
        <w:rPr>
          <w:rFonts w:ascii="Arial" w:hAnsi="Arial" w:cs="Arial"/>
          <w:bCs/>
          <w:sz w:val="22"/>
          <w:szCs w:val="22"/>
        </w:rPr>
        <w:t>)</w:t>
      </w:r>
    </w:p>
    <w:p w14:paraId="101B2FCB" w14:textId="77777777" w:rsidR="00B93690" w:rsidRDefault="00B93690" w:rsidP="00B93690">
      <w:pPr>
        <w:rPr>
          <w:rFonts w:ascii="Arial" w:hAnsi="Arial" w:cs="Arial"/>
          <w:b/>
        </w:rPr>
      </w:pPr>
      <w:r>
        <w:rPr>
          <w:rFonts w:ascii="Arial" w:hAnsi="Arial" w:cs="Arial"/>
          <w:b/>
        </w:rPr>
        <w:t xml:space="preserve"> Organisations: </w:t>
      </w:r>
      <w:r>
        <w:rPr>
          <w:rFonts w:ascii="Arial" w:hAnsi="Arial" w:cs="Arial"/>
          <w:b/>
        </w:rPr>
        <w:tab/>
      </w:r>
      <w:proofErr w:type="spellStart"/>
      <w:proofErr w:type="gramStart"/>
      <w:r>
        <w:rPr>
          <w:rFonts w:ascii="Arial" w:hAnsi="Arial" w:cs="Arial"/>
        </w:rPr>
        <w:t>Regen:fx</w:t>
      </w:r>
      <w:proofErr w:type="spellEnd"/>
      <w:proofErr w:type="gramEnd"/>
      <w:r>
        <w:rPr>
          <w:rFonts w:ascii="Arial" w:hAnsi="Arial" w:cs="Arial"/>
        </w:rPr>
        <w:t xml:space="preserve"> Youth Trust</w:t>
      </w:r>
    </w:p>
    <w:tbl>
      <w:tblPr>
        <w:tblW w:w="0" w:type="auto"/>
        <w:tblLook w:val="01E0" w:firstRow="1" w:lastRow="1" w:firstColumn="1" w:lastColumn="1" w:noHBand="0" w:noVBand="0"/>
      </w:tblPr>
      <w:tblGrid>
        <w:gridCol w:w="2049"/>
        <w:gridCol w:w="6251"/>
      </w:tblGrid>
      <w:tr w:rsidR="00B93690" w:rsidRPr="0037461D" w14:paraId="3345D66A" w14:textId="77777777" w:rsidTr="00AF4374">
        <w:tc>
          <w:tcPr>
            <w:tcW w:w="2088" w:type="dxa"/>
          </w:tcPr>
          <w:p w14:paraId="7E053BF6" w14:textId="77777777" w:rsidR="00B93690" w:rsidRPr="00BA7E93" w:rsidRDefault="00B93690" w:rsidP="00AF4374">
            <w:pPr>
              <w:rPr>
                <w:rFonts w:ascii="Arial" w:hAnsi="Arial" w:cs="Arial"/>
                <w:b/>
              </w:rPr>
            </w:pPr>
            <w:r w:rsidRPr="00BA7E93">
              <w:rPr>
                <w:rFonts w:ascii="Arial" w:hAnsi="Arial" w:cs="Arial"/>
                <w:b/>
                <w:sz w:val="22"/>
                <w:szCs w:val="22"/>
              </w:rPr>
              <w:t>Salary:</w:t>
            </w:r>
          </w:p>
        </w:tc>
        <w:tc>
          <w:tcPr>
            <w:tcW w:w="6434" w:type="dxa"/>
          </w:tcPr>
          <w:p w14:paraId="29DA3591" w14:textId="024D1A63" w:rsidR="00B93690" w:rsidRPr="009C6F8D" w:rsidRDefault="00B93690" w:rsidP="00AF4374">
            <w:pPr>
              <w:rPr>
                <w:rFonts w:ascii="Arial" w:hAnsi="Arial" w:cs="Arial"/>
                <w:b/>
                <w:bCs/>
              </w:rPr>
            </w:pPr>
            <w:r w:rsidRPr="009C6F8D">
              <w:rPr>
                <w:rFonts w:ascii="Arial" w:hAnsi="Arial" w:cs="Arial"/>
                <w:b/>
                <w:bCs/>
                <w:sz w:val="22"/>
                <w:szCs w:val="22"/>
              </w:rPr>
              <w:t>£</w:t>
            </w:r>
            <w:r w:rsidR="00815FEB">
              <w:rPr>
                <w:rFonts w:ascii="Arial" w:hAnsi="Arial" w:cs="Arial"/>
                <w:b/>
                <w:bCs/>
                <w:sz w:val="22"/>
                <w:szCs w:val="22"/>
              </w:rPr>
              <w:t>19,619 pro rata</w:t>
            </w:r>
          </w:p>
        </w:tc>
      </w:tr>
      <w:tr w:rsidR="00B93690" w:rsidRPr="0037461D" w14:paraId="38B9499D" w14:textId="77777777" w:rsidTr="00AF4374">
        <w:tc>
          <w:tcPr>
            <w:tcW w:w="2088" w:type="dxa"/>
          </w:tcPr>
          <w:p w14:paraId="193F7913" w14:textId="77777777" w:rsidR="00B93690" w:rsidRPr="00BA7E93" w:rsidRDefault="00B93690" w:rsidP="00AF4374">
            <w:pPr>
              <w:rPr>
                <w:rFonts w:ascii="Arial" w:hAnsi="Arial" w:cs="Arial"/>
                <w:b/>
              </w:rPr>
            </w:pPr>
            <w:r w:rsidRPr="00BA7E93">
              <w:rPr>
                <w:rFonts w:ascii="Arial" w:hAnsi="Arial" w:cs="Arial"/>
                <w:b/>
                <w:sz w:val="22"/>
                <w:szCs w:val="22"/>
              </w:rPr>
              <w:t>Salary Info:</w:t>
            </w:r>
          </w:p>
        </w:tc>
        <w:tc>
          <w:tcPr>
            <w:tcW w:w="6434" w:type="dxa"/>
          </w:tcPr>
          <w:p w14:paraId="33149C34" w14:textId="4F836A06" w:rsidR="00B93690" w:rsidRPr="00F33E3A" w:rsidRDefault="00815FEB" w:rsidP="00AF4374">
            <w:pPr>
              <w:rPr>
                <w:rFonts w:ascii="Arial" w:hAnsi="Arial" w:cs="Arial"/>
              </w:rPr>
            </w:pPr>
            <w:r>
              <w:rPr>
                <w:rFonts w:ascii="Arial" w:hAnsi="Arial" w:cs="Arial"/>
                <w:sz w:val="22"/>
                <w:szCs w:val="22"/>
              </w:rPr>
              <w:t>17.5</w:t>
            </w:r>
            <w:r w:rsidR="00B93690">
              <w:rPr>
                <w:rFonts w:ascii="Arial" w:hAnsi="Arial" w:cs="Arial"/>
                <w:sz w:val="22"/>
                <w:szCs w:val="22"/>
              </w:rPr>
              <w:t>hrs per week</w:t>
            </w:r>
          </w:p>
        </w:tc>
      </w:tr>
      <w:tr w:rsidR="00B93690" w:rsidRPr="0037461D" w14:paraId="4DAD23FD" w14:textId="77777777" w:rsidTr="00AF4374">
        <w:tc>
          <w:tcPr>
            <w:tcW w:w="2088" w:type="dxa"/>
          </w:tcPr>
          <w:p w14:paraId="3749D3E4" w14:textId="77777777" w:rsidR="00B93690" w:rsidRPr="00BA7E93" w:rsidRDefault="00B93690" w:rsidP="00AF4374">
            <w:pPr>
              <w:rPr>
                <w:rFonts w:ascii="Arial" w:hAnsi="Arial" w:cs="Arial"/>
                <w:b/>
              </w:rPr>
            </w:pPr>
            <w:r w:rsidRPr="00BA7E93">
              <w:rPr>
                <w:rFonts w:ascii="Arial" w:hAnsi="Arial" w:cs="Arial"/>
                <w:b/>
                <w:sz w:val="22"/>
                <w:szCs w:val="22"/>
              </w:rPr>
              <w:t>Job Type</w:t>
            </w:r>
          </w:p>
        </w:tc>
        <w:tc>
          <w:tcPr>
            <w:tcW w:w="6434" w:type="dxa"/>
          </w:tcPr>
          <w:p w14:paraId="2652B316" w14:textId="77777777" w:rsidR="00B93690" w:rsidRPr="00F33E3A" w:rsidRDefault="00B93690" w:rsidP="00AF4374">
            <w:pPr>
              <w:rPr>
                <w:rFonts w:ascii="Arial" w:hAnsi="Arial" w:cs="Arial"/>
              </w:rPr>
            </w:pPr>
            <w:r>
              <w:rPr>
                <w:rFonts w:ascii="Arial" w:hAnsi="Arial" w:cs="Arial"/>
                <w:sz w:val="22"/>
                <w:szCs w:val="22"/>
              </w:rPr>
              <w:t>Fixed Term 3</w:t>
            </w:r>
            <w:r w:rsidRPr="00F33E3A">
              <w:rPr>
                <w:rFonts w:ascii="Arial" w:hAnsi="Arial" w:cs="Arial"/>
                <w:sz w:val="22"/>
                <w:szCs w:val="22"/>
              </w:rPr>
              <w:t>yrs</w:t>
            </w:r>
            <w:r>
              <w:rPr>
                <w:rFonts w:ascii="Arial" w:hAnsi="Arial" w:cs="Arial"/>
                <w:sz w:val="22"/>
                <w:szCs w:val="22"/>
              </w:rPr>
              <w:t xml:space="preserve"> (potential further 2yrs)</w:t>
            </w:r>
          </w:p>
        </w:tc>
      </w:tr>
      <w:tr w:rsidR="00B93690" w:rsidRPr="0037461D" w14:paraId="0FF78BD6" w14:textId="77777777" w:rsidTr="00AF4374">
        <w:tc>
          <w:tcPr>
            <w:tcW w:w="2088" w:type="dxa"/>
          </w:tcPr>
          <w:p w14:paraId="064A8851" w14:textId="77777777" w:rsidR="00B93690" w:rsidRPr="00BA7E93" w:rsidRDefault="00B93690" w:rsidP="00AF4374">
            <w:pPr>
              <w:rPr>
                <w:rFonts w:ascii="Arial" w:hAnsi="Arial" w:cs="Arial"/>
                <w:b/>
              </w:rPr>
            </w:pPr>
            <w:r w:rsidRPr="00BA7E93">
              <w:rPr>
                <w:rFonts w:ascii="Arial" w:hAnsi="Arial" w:cs="Arial"/>
                <w:b/>
                <w:sz w:val="22"/>
                <w:szCs w:val="22"/>
              </w:rPr>
              <w:t>Location</w:t>
            </w:r>
          </w:p>
        </w:tc>
        <w:tc>
          <w:tcPr>
            <w:tcW w:w="6434" w:type="dxa"/>
          </w:tcPr>
          <w:p w14:paraId="745C3203" w14:textId="77777777" w:rsidR="00B93690" w:rsidRPr="00F33E3A" w:rsidRDefault="00B93690" w:rsidP="00AF4374">
            <w:pPr>
              <w:rPr>
                <w:rFonts w:ascii="Arial" w:hAnsi="Arial" w:cs="Arial"/>
              </w:rPr>
            </w:pPr>
            <w:r w:rsidRPr="00F33E3A">
              <w:rPr>
                <w:rFonts w:ascii="Arial" w:hAnsi="Arial" w:cs="Arial"/>
                <w:sz w:val="22"/>
                <w:szCs w:val="22"/>
              </w:rPr>
              <w:t>Base Larkhall/Hamilton – throughout South Lanarkshire</w:t>
            </w:r>
          </w:p>
        </w:tc>
      </w:tr>
      <w:tr w:rsidR="00B93690" w:rsidRPr="0037461D" w14:paraId="71AEF664" w14:textId="77777777" w:rsidTr="00AF4374">
        <w:tc>
          <w:tcPr>
            <w:tcW w:w="2088" w:type="dxa"/>
          </w:tcPr>
          <w:p w14:paraId="26BC5634" w14:textId="77777777" w:rsidR="00B93690" w:rsidRPr="00BA7E93" w:rsidRDefault="00B93690" w:rsidP="00AF4374">
            <w:pPr>
              <w:rPr>
                <w:rFonts w:ascii="Arial" w:hAnsi="Arial" w:cs="Arial"/>
                <w:b/>
              </w:rPr>
            </w:pPr>
            <w:r w:rsidRPr="00BA7E93">
              <w:rPr>
                <w:rFonts w:ascii="Arial" w:hAnsi="Arial" w:cs="Arial"/>
                <w:b/>
                <w:sz w:val="22"/>
                <w:szCs w:val="22"/>
              </w:rPr>
              <w:t>Closing Dates:</w:t>
            </w:r>
          </w:p>
        </w:tc>
        <w:tc>
          <w:tcPr>
            <w:tcW w:w="6434" w:type="dxa"/>
          </w:tcPr>
          <w:p w14:paraId="2243CAFB" w14:textId="1324141D" w:rsidR="00B93690" w:rsidRDefault="00B93690" w:rsidP="00AF4374">
            <w:pPr>
              <w:rPr>
                <w:rFonts w:ascii="Arial" w:hAnsi="Arial" w:cs="Arial"/>
                <w:b/>
              </w:rPr>
            </w:pPr>
            <w:r>
              <w:rPr>
                <w:rFonts w:ascii="Arial" w:hAnsi="Arial" w:cs="Arial"/>
                <w:b/>
              </w:rPr>
              <w:t xml:space="preserve">21st Feb 2022, Interviews </w:t>
            </w:r>
            <w:r w:rsidR="00815FEB">
              <w:rPr>
                <w:rFonts w:ascii="Arial" w:hAnsi="Arial" w:cs="Arial"/>
                <w:b/>
              </w:rPr>
              <w:t>7th</w:t>
            </w:r>
            <w:r>
              <w:rPr>
                <w:rFonts w:ascii="Arial" w:hAnsi="Arial" w:cs="Arial"/>
                <w:b/>
              </w:rPr>
              <w:t xml:space="preserve"> March.</w:t>
            </w:r>
          </w:p>
          <w:p w14:paraId="1DCEBA9B" w14:textId="77777777" w:rsidR="00B93690" w:rsidRDefault="00B93690" w:rsidP="00AF4374">
            <w:pPr>
              <w:ind w:left="-2087"/>
              <w:rPr>
                <w:rFonts w:ascii="Arial" w:hAnsi="Arial" w:cs="Arial"/>
                <w:b/>
              </w:rPr>
            </w:pPr>
            <w:r>
              <w:rPr>
                <w:rFonts w:ascii="Arial" w:hAnsi="Arial" w:cs="Arial"/>
                <w:b/>
              </w:rPr>
              <w:t>Interviews</w:t>
            </w:r>
          </w:p>
          <w:p w14:paraId="1ED9815C" w14:textId="77777777" w:rsidR="00B93690" w:rsidRDefault="00B93690" w:rsidP="00AF4374">
            <w:pPr>
              <w:ind w:left="-2087"/>
              <w:rPr>
                <w:rFonts w:ascii="Arial" w:hAnsi="Arial" w:cs="Arial"/>
                <w:b/>
              </w:rPr>
            </w:pPr>
          </w:p>
          <w:p w14:paraId="194470FA" w14:textId="77777777" w:rsidR="00B93690" w:rsidRPr="00BA7E93" w:rsidRDefault="00B93690" w:rsidP="00AF4374">
            <w:pPr>
              <w:rPr>
                <w:rFonts w:ascii="Arial" w:hAnsi="Arial" w:cs="Arial"/>
                <w:b/>
              </w:rPr>
            </w:pPr>
          </w:p>
        </w:tc>
      </w:tr>
    </w:tbl>
    <w:p w14:paraId="602F56C8" w14:textId="77777777" w:rsidR="00B93690" w:rsidRDefault="00B93690" w:rsidP="00B93690">
      <w:pPr>
        <w:rPr>
          <w:rFonts w:ascii="Arial" w:hAnsi="Arial" w:cs="Arial"/>
          <w:b/>
        </w:rPr>
      </w:pPr>
    </w:p>
    <w:p w14:paraId="13212B9F" w14:textId="77777777" w:rsidR="00B93690" w:rsidRDefault="00B93690" w:rsidP="00B93690">
      <w:pPr>
        <w:rPr>
          <w:rFonts w:ascii="Arial" w:hAnsi="Arial" w:cs="Arial"/>
          <w:b/>
          <w:sz w:val="22"/>
          <w:szCs w:val="22"/>
        </w:rPr>
      </w:pPr>
      <w:r w:rsidRPr="00021584">
        <w:rPr>
          <w:rFonts w:ascii="Arial" w:hAnsi="Arial" w:cs="Arial"/>
          <w:b/>
          <w:sz w:val="22"/>
          <w:szCs w:val="22"/>
        </w:rPr>
        <w:t>Job Role</w:t>
      </w:r>
    </w:p>
    <w:p w14:paraId="7A933AFD" w14:textId="119D3EDA" w:rsidR="00B93690" w:rsidRDefault="00B93690" w:rsidP="00007B5C">
      <w:pPr>
        <w:jc w:val="both"/>
        <w:rPr>
          <w:rFonts w:ascii="Arial" w:hAnsi="Arial" w:cs="Arial"/>
          <w:sz w:val="22"/>
          <w:szCs w:val="22"/>
        </w:rPr>
      </w:pPr>
      <w:r>
        <w:rPr>
          <w:rFonts w:ascii="Arial" w:hAnsi="Arial" w:cs="Arial"/>
          <w:sz w:val="22"/>
          <w:szCs w:val="22"/>
        </w:rPr>
        <w:t xml:space="preserve">Regenfx Youth Trust are establishing a brand new dedicated young person’s intensive support outreach service for 13 – 25yr olds affected by alcohol &amp; substance use. </w:t>
      </w:r>
    </w:p>
    <w:p w14:paraId="7D4B0001" w14:textId="77777777" w:rsidR="00B93690" w:rsidRDefault="00B93690" w:rsidP="00007B5C">
      <w:pPr>
        <w:jc w:val="both"/>
        <w:rPr>
          <w:rFonts w:ascii="Arial" w:hAnsi="Arial" w:cs="Arial"/>
          <w:sz w:val="22"/>
          <w:szCs w:val="22"/>
        </w:rPr>
      </w:pPr>
    </w:p>
    <w:p w14:paraId="414C2F8F" w14:textId="4425E34D" w:rsidR="00B93690" w:rsidRDefault="00B93690" w:rsidP="00007B5C">
      <w:pPr>
        <w:jc w:val="both"/>
        <w:rPr>
          <w:rFonts w:ascii="Arial" w:hAnsi="Arial" w:cs="Arial"/>
          <w:sz w:val="22"/>
          <w:szCs w:val="22"/>
        </w:rPr>
      </w:pPr>
      <w:r>
        <w:rPr>
          <w:rFonts w:ascii="Arial" w:hAnsi="Arial" w:cs="Arial"/>
          <w:sz w:val="22"/>
          <w:szCs w:val="22"/>
        </w:rPr>
        <w:t xml:space="preserve">The new service called </w:t>
      </w:r>
      <w:r w:rsidRPr="00066AE2">
        <w:rPr>
          <w:rFonts w:ascii="Arial" w:hAnsi="Arial" w:cs="Arial"/>
          <w:b/>
          <w:bCs/>
          <w:sz w:val="22"/>
          <w:szCs w:val="22"/>
        </w:rPr>
        <w:t>The GIVIT</w:t>
      </w:r>
      <w:r>
        <w:rPr>
          <w:rFonts w:ascii="Arial" w:hAnsi="Arial" w:cs="Arial"/>
          <w:b/>
          <w:bCs/>
          <w:sz w:val="22"/>
          <w:szCs w:val="22"/>
        </w:rPr>
        <w:t xml:space="preserve"> </w:t>
      </w:r>
      <w:r>
        <w:rPr>
          <w:rFonts w:ascii="Arial" w:hAnsi="Arial" w:cs="Arial"/>
          <w:sz w:val="22"/>
          <w:szCs w:val="22"/>
        </w:rPr>
        <w:t xml:space="preserve">will be ground-breaking </w:t>
      </w:r>
      <w:r w:rsidRPr="003D4E72">
        <w:rPr>
          <w:rFonts w:ascii="Arial" w:hAnsi="Arial" w:cs="Arial"/>
          <w:sz w:val="22"/>
          <w:szCs w:val="22"/>
        </w:rPr>
        <w:t>and the</w:t>
      </w:r>
      <w:r>
        <w:rPr>
          <w:rFonts w:ascii="Arial" w:hAnsi="Arial" w:cs="Arial"/>
          <w:sz w:val="22"/>
          <w:szCs w:val="22"/>
        </w:rPr>
        <w:t xml:space="preserve"> first of its kind in Scotland.  We will use early intervention with blend of Youth Work, CBT Counselling, and a fully supported Recovery Model.     </w:t>
      </w:r>
    </w:p>
    <w:p w14:paraId="22C94AE8" w14:textId="77777777" w:rsidR="00B93690" w:rsidRDefault="00B93690" w:rsidP="00007B5C">
      <w:pPr>
        <w:jc w:val="both"/>
        <w:rPr>
          <w:rFonts w:ascii="Arial" w:hAnsi="Arial" w:cs="Arial"/>
          <w:sz w:val="22"/>
          <w:szCs w:val="22"/>
        </w:rPr>
      </w:pPr>
    </w:p>
    <w:p w14:paraId="1F4B6479" w14:textId="2F209FBF" w:rsidR="00B93690" w:rsidRDefault="00B93690" w:rsidP="00007B5C">
      <w:pPr>
        <w:jc w:val="both"/>
        <w:rPr>
          <w:rFonts w:ascii="Arial" w:hAnsi="Arial" w:cs="Arial"/>
          <w:sz w:val="22"/>
          <w:szCs w:val="22"/>
        </w:rPr>
      </w:pPr>
      <w:r w:rsidRPr="00021584">
        <w:rPr>
          <w:rFonts w:ascii="Arial" w:hAnsi="Arial" w:cs="Arial"/>
          <w:sz w:val="22"/>
          <w:szCs w:val="22"/>
        </w:rPr>
        <w:t xml:space="preserve">We </w:t>
      </w:r>
      <w:r>
        <w:rPr>
          <w:rFonts w:ascii="Arial" w:hAnsi="Arial" w:cs="Arial"/>
          <w:sz w:val="22"/>
          <w:szCs w:val="22"/>
        </w:rPr>
        <w:t xml:space="preserve">need to recruit an amazing staff team of nine to make this </w:t>
      </w:r>
      <w:r w:rsidR="004727DA">
        <w:rPr>
          <w:rFonts w:ascii="Arial" w:hAnsi="Arial" w:cs="Arial"/>
          <w:sz w:val="22"/>
          <w:szCs w:val="22"/>
        </w:rPr>
        <w:t xml:space="preserve">7-day a week </w:t>
      </w:r>
      <w:r>
        <w:rPr>
          <w:rFonts w:ascii="Arial" w:hAnsi="Arial" w:cs="Arial"/>
          <w:sz w:val="22"/>
          <w:szCs w:val="22"/>
        </w:rPr>
        <w:t>service</w:t>
      </w:r>
      <w:r w:rsidR="003B1A5E">
        <w:rPr>
          <w:rFonts w:ascii="Arial" w:hAnsi="Arial" w:cs="Arial"/>
          <w:sz w:val="22"/>
          <w:szCs w:val="22"/>
        </w:rPr>
        <w:t xml:space="preserve"> that includes evening &amp; weekends</w:t>
      </w:r>
      <w:r>
        <w:rPr>
          <w:rFonts w:ascii="Arial" w:hAnsi="Arial" w:cs="Arial"/>
          <w:sz w:val="22"/>
          <w:szCs w:val="22"/>
        </w:rPr>
        <w:t xml:space="preserve"> a reality. We need people who would be motivated and daring enough to help us build the service from scratch with LLE young people, that in time could change the face of recovery services for this target group in the future.  </w:t>
      </w:r>
    </w:p>
    <w:p w14:paraId="2A5A46A8" w14:textId="77777777" w:rsidR="00B93690" w:rsidRDefault="00B93690" w:rsidP="00B93690">
      <w:pPr>
        <w:rPr>
          <w:rFonts w:ascii="Arial" w:hAnsi="Arial" w:cs="Arial"/>
          <w:sz w:val="22"/>
          <w:szCs w:val="22"/>
        </w:rPr>
      </w:pPr>
    </w:p>
    <w:p w14:paraId="6455668F" w14:textId="77777777" w:rsidR="00B93690" w:rsidRDefault="00B93690" w:rsidP="00007B5C">
      <w:pPr>
        <w:jc w:val="both"/>
        <w:rPr>
          <w:rFonts w:ascii="Arial" w:hAnsi="Arial" w:cs="Arial"/>
          <w:sz w:val="22"/>
          <w:szCs w:val="22"/>
        </w:rPr>
      </w:pPr>
      <w:r>
        <w:rPr>
          <w:rFonts w:ascii="Arial" w:hAnsi="Arial" w:cs="Arial"/>
          <w:sz w:val="22"/>
          <w:szCs w:val="22"/>
        </w:rPr>
        <w:t xml:space="preserve">We are looking to build our A-Team with experience in Youth Work and or the Recovery Field, but most importantly, people who are driven, genuinely interested in young people and who would relish a challenge like no other.      </w:t>
      </w:r>
    </w:p>
    <w:p w14:paraId="3B4C5963" w14:textId="77777777" w:rsidR="00B93690" w:rsidRDefault="00B93690" w:rsidP="00007B5C">
      <w:pPr>
        <w:jc w:val="both"/>
        <w:rPr>
          <w:rFonts w:ascii="Arial" w:hAnsi="Arial" w:cs="Arial"/>
          <w:sz w:val="22"/>
          <w:szCs w:val="22"/>
        </w:rPr>
      </w:pPr>
    </w:p>
    <w:p w14:paraId="74E5BF9A" w14:textId="1378FC82" w:rsidR="00B93690" w:rsidRDefault="00B93690" w:rsidP="00007B5C">
      <w:pPr>
        <w:jc w:val="both"/>
        <w:rPr>
          <w:rFonts w:ascii="Arial" w:hAnsi="Arial" w:cs="Arial"/>
          <w:sz w:val="22"/>
          <w:szCs w:val="22"/>
        </w:rPr>
      </w:pPr>
      <w:r>
        <w:rPr>
          <w:rFonts w:ascii="Arial" w:hAnsi="Arial" w:cs="Arial"/>
          <w:sz w:val="22"/>
          <w:szCs w:val="22"/>
        </w:rPr>
        <w:t xml:space="preserve">We need </w:t>
      </w:r>
      <w:r w:rsidR="00815FEB">
        <w:rPr>
          <w:rFonts w:ascii="Arial" w:hAnsi="Arial" w:cs="Arial"/>
          <w:sz w:val="22"/>
          <w:szCs w:val="22"/>
        </w:rPr>
        <w:t>two</w:t>
      </w:r>
      <w:r>
        <w:rPr>
          <w:rFonts w:ascii="Arial" w:hAnsi="Arial" w:cs="Arial"/>
          <w:sz w:val="22"/>
          <w:szCs w:val="22"/>
        </w:rPr>
        <w:t xml:space="preserve"> </w:t>
      </w:r>
      <w:r w:rsidR="00815FEB">
        <w:rPr>
          <w:rFonts w:ascii="Arial" w:hAnsi="Arial" w:cs="Arial"/>
          <w:sz w:val="22"/>
          <w:szCs w:val="22"/>
        </w:rPr>
        <w:t xml:space="preserve">efficient, </w:t>
      </w:r>
      <w:r w:rsidR="004727DA">
        <w:rPr>
          <w:rFonts w:ascii="Arial" w:hAnsi="Arial" w:cs="Arial"/>
          <w:sz w:val="22"/>
          <w:szCs w:val="22"/>
        </w:rPr>
        <w:t>approachable,</w:t>
      </w:r>
      <w:r w:rsidR="00815FEB">
        <w:rPr>
          <w:rFonts w:ascii="Arial" w:hAnsi="Arial" w:cs="Arial"/>
          <w:sz w:val="22"/>
          <w:szCs w:val="22"/>
        </w:rPr>
        <w:t xml:space="preserve"> and welcoming </w:t>
      </w:r>
      <w:r w:rsidR="00815FEB">
        <w:rPr>
          <w:rFonts w:ascii="Arial" w:hAnsi="Arial" w:cs="Arial"/>
          <w:b/>
          <w:bCs/>
          <w:sz w:val="22"/>
          <w:szCs w:val="22"/>
        </w:rPr>
        <w:t>ADMIN WORKERS</w:t>
      </w:r>
      <w:r>
        <w:rPr>
          <w:rFonts w:ascii="Arial" w:hAnsi="Arial" w:cs="Arial"/>
          <w:sz w:val="22"/>
          <w:szCs w:val="22"/>
        </w:rPr>
        <w:t xml:space="preserve"> </w:t>
      </w:r>
      <w:r w:rsidR="00815FEB">
        <w:rPr>
          <w:rFonts w:ascii="Arial" w:hAnsi="Arial" w:cs="Arial"/>
          <w:sz w:val="22"/>
          <w:szCs w:val="22"/>
        </w:rPr>
        <w:t>to provide the smooth running of the offices</w:t>
      </w:r>
      <w:r w:rsidR="00252D46">
        <w:rPr>
          <w:rFonts w:ascii="Arial" w:hAnsi="Arial" w:cs="Arial"/>
          <w:sz w:val="22"/>
          <w:szCs w:val="22"/>
        </w:rPr>
        <w:t xml:space="preserve">.  You must be able </w:t>
      </w:r>
      <w:r w:rsidR="004727DA">
        <w:rPr>
          <w:rFonts w:ascii="Arial" w:hAnsi="Arial" w:cs="Arial"/>
          <w:sz w:val="22"/>
          <w:szCs w:val="22"/>
        </w:rPr>
        <w:t>to work with and direct young volunteers and colleagues on the necessary office systems</w:t>
      </w:r>
      <w:r w:rsidR="00252D46">
        <w:rPr>
          <w:rFonts w:ascii="Arial" w:hAnsi="Arial" w:cs="Arial"/>
          <w:sz w:val="22"/>
          <w:szCs w:val="22"/>
        </w:rPr>
        <w:t xml:space="preserve">.  </w:t>
      </w:r>
      <w:r w:rsidR="00F71F09">
        <w:rPr>
          <w:rFonts w:ascii="Arial" w:hAnsi="Arial" w:cs="Arial"/>
          <w:sz w:val="22"/>
          <w:szCs w:val="22"/>
        </w:rPr>
        <w:t>Have extensive experience with Microsoft 365, Word, Excel, Databases etc.</w:t>
      </w:r>
    </w:p>
    <w:p w14:paraId="38B14862" w14:textId="77777777" w:rsidR="00B93690" w:rsidRDefault="00B93690" w:rsidP="00007B5C">
      <w:pPr>
        <w:jc w:val="both"/>
        <w:rPr>
          <w:rFonts w:ascii="Arial" w:hAnsi="Arial" w:cs="Arial"/>
          <w:sz w:val="22"/>
          <w:szCs w:val="22"/>
        </w:rPr>
      </w:pPr>
    </w:p>
    <w:p w14:paraId="7B0DF1D8" w14:textId="52E42A01" w:rsidR="00B93690" w:rsidRDefault="00D1347D" w:rsidP="00007B5C">
      <w:pPr>
        <w:jc w:val="both"/>
        <w:rPr>
          <w:rFonts w:ascii="Arial" w:hAnsi="Arial" w:cs="Arial"/>
          <w:sz w:val="22"/>
          <w:szCs w:val="22"/>
        </w:rPr>
      </w:pPr>
      <w:r>
        <w:rPr>
          <w:rFonts w:ascii="Arial" w:hAnsi="Arial" w:cs="Arial"/>
          <w:sz w:val="22"/>
          <w:szCs w:val="22"/>
        </w:rPr>
        <w:t>Y</w:t>
      </w:r>
      <w:r w:rsidR="00B93690">
        <w:rPr>
          <w:rFonts w:ascii="Arial" w:hAnsi="Arial" w:cs="Arial"/>
          <w:sz w:val="22"/>
          <w:szCs w:val="22"/>
        </w:rPr>
        <w:t xml:space="preserve">ou will help establish the first ever dedicated </w:t>
      </w:r>
      <w:r w:rsidR="00B93690" w:rsidRPr="007C4D65">
        <w:rPr>
          <w:rFonts w:ascii="Arial" w:hAnsi="Arial" w:cs="Arial"/>
          <w:b/>
          <w:bCs/>
          <w:sz w:val="22"/>
          <w:szCs w:val="22"/>
        </w:rPr>
        <w:t>Youth Recovery Community</w:t>
      </w:r>
      <w:r w:rsidR="00B93690">
        <w:rPr>
          <w:rFonts w:ascii="Arial" w:hAnsi="Arial" w:cs="Arial"/>
          <w:b/>
          <w:bCs/>
          <w:sz w:val="22"/>
          <w:szCs w:val="22"/>
        </w:rPr>
        <w:t xml:space="preserve"> </w:t>
      </w:r>
      <w:r w:rsidR="00B93690">
        <w:rPr>
          <w:rFonts w:ascii="Arial" w:hAnsi="Arial" w:cs="Arial"/>
          <w:sz w:val="22"/>
          <w:szCs w:val="22"/>
        </w:rPr>
        <w:t xml:space="preserve">based in South Lanarkshire. </w:t>
      </w:r>
    </w:p>
    <w:p w14:paraId="0C95E033" w14:textId="0AD8CEE9" w:rsidR="00B93690" w:rsidRDefault="00D1347D" w:rsidP="00007B5C">
      <w:pPr>
        <w:jc w:val="both"/>
        <w:rPr>
          <w:rFonts w:ascii="Arial" w:hAnsi="Arial" w:cs="Arial"/>
          <w:sz w:val="22"/>
          <w:szCs w:val="22"/>
        </w:rPr>
      </w:pPr>
      <w:r>
        <w:rPr>
          <w:rFonts w:ascii="Arial" w:hAnsi="Arial" w:cs="Arial"/>
          <w:sz w:val="22"/>
          <w:szCs w:val="22"/>
        </w:rPr>
        <w:t xml:space="preserve"> </w:t>
      </w:r>
    </w:p>
    <w:p w14:paraId="6CC6AE69" w14:textId="77777777" w:rsidR="00B93690" w:rsidRDefault="00B93690" w:rsidP="00007B5C">
      <w:pPr>
        <w:jc w:val="both"/>
        <w:rPr>
          <w:rFonts w:ascii="Arial" w:hAnsi="Arial" w:cs="Arial"/>
          <w:sz w:val="22"/>
          <w:szCs w:val="22"/>
        </w:rPr>
      </w:pPr>
      <w:r>
        <w:rPr>
          <w:rFonts w:ascii="Arial" w:hAnsi="Arial" w:cs="Arial"/>
          <w:sz w:val="22"/>
          <w:szCs w:val="22"/>
        </w:rPr>
        <w:t xml:space="preserve">It is important to us that we find the right people for the new posts.  We acknowledge we might not find someone with everything we are looking for, but if you think it could be you and are hesitant on whether to apply or not, just give us a call for an informal discussion about the post.   </w:t>
      </w:r>
    </w:p>
    <w:p w14:paraId="1D1DE097" w14:textId="77777777" w:rsidR="00B93690" w:rsidRDefault="00B93690" w:rsidP="00B93690">
      <w:pPr>
        <w:rPr>
          <w:rFonts w:ascii="Arial" w:hAnsi="Arial" w:cs="Arial"/>
          <w:sz w:val="22"/>
          <w:szCs w:val="22"/>
        </w:rPr>
      </w:pPr>
    </w:p>
    <w:p w14:paraId="1E3DD0CE" w14:textId="77777777" w:rsidR="00B93690" w:rsidRDefault="00B93690" w:rsidP="00B93690">
      <w:pPr>
        <w:rPr>
          <w:rFonts w:ascii="Arial" w:hAnsi="Arial" w:cs="Arial"/>
          <w:sz w:val="22"/>
          <w:szCs w:val="22"/>
        </w:rPr>
      </w:pPr>
    </w:p>
    <w:p w14:paraId="44804168" w14:textId="77777777" w:rsidR="00B93690" w:rsidRPr="00021584" w:rsidRDefault="00B93690" w:rsidP="00B93690">
      <w:pPr>
        <w:pStyle w:val="Default"/>
      </w:pPr>
    </w:p>
    <w:p w14:paraId="075A1311" w14:textId="77777777" w:rsidR="00B93690" w:rsidRDefault="00B93690" w:rsidP="00B93690">
      <w:pPr>
        <w:jc w:val="both"/>
        <w:rPr>
          <w:rFonts w:ascii="Arial" w:hAnsi="Arial" w:cs="Arial"/>
          <w:sz w:val="22"/>
          <w:szCs w:val="22"/>
        </w:rPr>
      </w:pPr>
    </w:p>
    <w:p w14:paraId="259A3650" w14:textId="77777777" w:rsidR="00B93690" w:rsidRDefault="00B93690" w:rsidP="00B93690">
      <w:pPr>
        <w:tabs>
          <w:tab w:val="left" w:pos="5345"/>
        </w:tabs>
        <w:rPr>
          <w:rFonts w:ascii="Arial" w:hAnsi="Arial" w:cs="Arial"/>
          <w:b/>
        </w:rPr>
      </w:pPr>
      <w:r>
        <w:rPr>
          <w:rFonts w:ascii="Arial" w:hAnsi="Arial" w:cs="Arial"/>
          <w:b/>
        </w:rPr>
        <w:lastRenderedPageBreak/>
        <w:tab/>
      </w:r>
    </w:p>
    <w:p w14:paraId="28226B50" w14:textId="77777777" w:rsidR="00B93690" w:rsidRDefault="00B93690" w:rsidP="00B93690">
      <w:pPr>
        <w:rPr>
          <w:rFonts w:ascii="Arial" w:hAnsi="Arial" w:cs="Arial"/>
          <w:b/>
        </w:rPr>
      </w:pPr>
    </w:p>
    <w:p w14:paraId="4B7BA425" w14:textId="77777777" w:rsidR="00B93690" w:rsidRDefault="00B93690" w:rsidP="00B93690">
      <w:pPr>
        <w:rPr>
          <w:rFonts w:ascii="Arial" w:hAnsi="Arial" w:cs="Arial"/>
          <w:b/>
        </w:rPr>
      </w:pPr>
    </w:p>
    <w:p w14:paraId="6154EF3D" w14:textId="77777777" w:rsidR="00B93690" w:rsidRDefault="00B93690" w:rsidP="00B93690">
      <w:pPr>
        <w:rPr>
          <w:rFonts w:ascii="Arial" w:hAnsi="Arial" w:cs="Arial"/>
          <w:b/>
          <w:sz w:val="22"/>
          <w:szCs w:val="22"/>
        </w:rPr>
      </w:pPr>
      <w:r w:rsidRPr="0037461D">
        <w:rPr>
          <w:rFonts w:ascii="Arial" w:hAnsi="Arial" w:cs="Arial"/>
          <w:b/>
        </w:rPr>
        <w:t>JOB INFORMATION</w:t>
      </w:r>
    </w:p>
    <w:tbl>
      <w:tblPr>
        <w:tblW w:w="0" w:type="auto"/>
        <w:tblLook w:val="01E0" w:firstRow="1" w:lastRow="1" w:firstColumn="1" w:lastColumn="1" w:noHBand="0" w:noVBand="0"/>
      </w:tblPr>
      <w:tblGrid>
        <w:gridCol w:w="2389"/>
        <w:gridCol w:w="5911"/>
      </w:tblGrid>
      <w:tr w:rsidR="00B93690" w14:paraId="5BCF0F08" w14:textId="77777777" w:rsidTr="00AF4374">
        <w:tc>
          <w:tcPr>
            <w:tcW w:w="2808" w:type="dxa"/>
          </w:tcPr>
          <w:p w14:paraId="126AE229" w14:textId="77777777" w:rsidR="00B93690" w:rsidRPr="00BA7E93" w:rsidRDefault="00B93690" w:rsidP="00AF4374">
            <w:pPr>
              <w:rPr>
                <w:rFonts w:ascii="Arial" w:hAnsi="Arial" w:cs="Arial"/>
                <w:b/>
              </w:rPr>
            </w:pPr>
            <w:r w:rsidRPr="00BA7E93">
              <w:rPr>
                <w:rFonts w:ascii="Arial" w:hAnsi="Arial" w:cs="Arial"/>
                <w:b/>
                <w:sz w:val="22"/>
                <w:szCs w:val="22"/>
              </w:rPr>
              <w:t>Organisation Profile:</w:t>
            </w:r>
          </w:p>
        </w:tc>
        <w:tc>
          <w:tcPr>
            <w:tcW w:w="7020" w:type="dxa"/>
          </w:tcPr>
          <w:p w14:paraId="2973010F" w14:textId="510AB4D7" w:rsidR="00B93690" w:rsidRDefault="00B93690" w:rsidP="00007B5C">
            <w:pPr>
              <w:jc w:val="both"/>
              <w:rPr>
                <w:rFonts w:ascii="Arial" w:hAnsi="Arial" w:cs="Arial"/>
                <w:sz w:val="22"/>
                <w:szCs w:val="22"/>
              </w:rPr>
            </w:pPr>
            <w:proofErr w:type="spellStart"/>
            <w:proofErr w:type="gramStart"/>
            <w:r w:rsidRPr="00BA7E93">
              <w:rPr>
                <w:rFonts w:ascii="Arial" w:hAnsi="Arial" w:cs="Arial"/>
                <w:sz w:val="22"/>
                <w:szCs w:val="22"/>
              </w:rPr>
              <w:t>Regen:fx</w:t>
            </w:r>
            <w:proofErr w:type="spellEnd"/>
            <w:proofErr w:type="gramEnd"/>
            <w:r w:rsidRPr="00BA7E93">
              <w:rPr>
                <w:rFonts w:ascii="Arial" w:hAnsi="Arial" w:cs="Arial"/>
                <w:sz w:val="22"/>
                <w:szCs w:val="22"/>
              </w:rPr>
              <w:t xml:space="preserve"> Youth Trust is a registered charity </w:t>
            </w:r>
            <w:r>
              <w:rPr>
                <w:rFonts w:ascii="Arial" w:hAnsi="Arial" w:cs="Arial"/>
                <w:sz w:val="22"/>
                <w:szCs w:val="22"/>
              </w:rPr>
              <w:t xml:space="preserve">formerly </w:t>
            </w:r>
            <w:r w:rsidRPr="00BA7E93">
              <w:rPr>
                <w:rFonts w:ascii="Arial" w:hAnsi="Arial" w:cs="Arial"/>
                <w:sz w:val="22"/>
                <w:szCs w:val="22"/>
              </w:rPr>
              <w:t xml:space="preserve">established in 2007.  We work in partnership to develop and deliver </w:t>
            </w:r>
            <w:r>
              <w:rPr>
                <w:rFonts w:ascii="Arial" w:hAnsi="Arial" w:cs="Arial"/>
                <w:sz w:val="22"/>
                <w:szCs w:val="22"/>
              </w:rPr>
              <w:t xml:space="preserve">Youth Work Programmes </w:t>
            </w:r>
            <w:r w:rsidRPr="00BA7E93">
              <w:rPr>
                <w:rFonts w:ascii="Arial" w:hAnsi="Arial" w:cs="Arial"/>
                <w:sz w:val="22"/>
                <w:szCs w:val="22"/>
              </w:rPr>
              <w:t>throughout South Lanarkshire for disadvantaged young people between the ages of 8 – 2</w:t>
            </w:r>
            <w:r w:rsidR="00815FEB">
              <w:rPr>
                <w:rFonts w:ascii="Arial" w:hAnsi="Arial" w:cs="Arial"/>
                <w:sz w:val="22"/>
                <w:szCs w:val="22"/>
              </w:rPr>
              <w:t>5</w:t>
            </w:r>
            <w:r w:rsidRPr="00BA7E93">
              <w:rPr>
                <w:rFonts w:ascii="Arial" w:hAnsi="Arial" w:cs="Arial"/>
                <w:sz w:val="22"/>
                <w:szCs w:val="22"/>
              </w:rPr>
              <w:t xml:space="preserve">yrs. </w:t>
            </w:r>
            <w:r>
              <w:rPr>
                <w:rFonts w:ascii="Arial" w:hAnsi="Arial" w:cs="Arial"/>
                <w:sz w:val="22"/>
                <w:szCs w:val="22"/>
              </w:rPr>
              <w:t>Please check out our website www.regenfxyouthtrust.org.</w:t>
            </w:r>
            <w:r w:rsidRPr="00BA7E93">
              <w:rPr>
                <w:rFonts w:ascii="Arial" w:hAnsi="Arial" w:cs="Arial"/>
                <w:sz w:val="22"/>
                <w:szCs w:val="22"/>
              </w:rPr>
              <w:t xml:space="preserve"> </w:t>
            </w:r>
          </w:p>
          <w:p w14:paraId="3BFC5ED6" w14:textId="77777777" w:rsidR="00B93690" w:rsidRPr="00BA7E93" w:rsidRDefault="00B93690" w:rsidP="00AF4374">
            <w:pPr>
              <w:rPr>
                <w:rFonts w:ascii="Arial" w:hAnsi="Arial" w:cs="Arial"/>
              </w:rPr>
            </w:pPr>
          </w:p>
        </w:tc>
      </w:tr>
      <w:tr w:rsidR="00B93690" w14:paraId="783801CB" w14:textId="77777777" w:rsidTr="00AF4374">
        <w:tc>
          <w:tcPr>
            <w:tcW w:w="2808" w:type="dxa"/>
          </w:tcPr>
          <w:p w14:paraId="31809733" w14:textId="77777777" w:rsidR="00B93690" w:rsidRPr="00BA7E93" w:rsidRDefault="00B93690" w:rsidP="00AF4374">
            <w:pPr>
              <w:rPr>
                <w:rFonts w:ascii="Arial" w:hAnsi="Arial" w:cs="Arial"/>
                <w:b/>
              </w:rPr>
            </w:pPr>
            <w:r w:rsidRPr="00BA7E93">
              <w:rPr>
                <w:rFonts w:ascii="Arial" w:hAnsi="Arial" w:cs="Arial"/>
                <w:b/>
                <w:sz w:val="22"/>
                <w:szCs w:val="22"/>
              </w:rPr>
              <w:t>Application Notes:</w:t>
            </w:r>
          </w:p>
        </w:tc>
        <w:tc>
          <w:tcPr>
            <w:tcW w:w="7020" w:type="dxa"/>
          </w:tcPr>
          <w:p w14:paraId="2D354B95" w14:textId="77777777" w:rsidR="00B93690" w:rsidRPr="00BA7E93" w:rsidRDefault="00B93690" w:rsidP="00AF4374">
            <w:pPr>
              <w:rPr>
                <w:rFonts w:ascii="Arial" w:hAnsi="Arial" w:cs="Arial"/>
              </w:rPr>
            </w:pPr>
            <w:r w:rsidRPr="00BA7E93">
              <w:rPr>
                <w:rFonts w:ascii="Arial" w:hAnsi="Arial" w:cs="Arial"/>
                <w:sz w:val="22"/>
                <w:szCs w:val="22"/>
              </w:rPr>
              <w:t xml:space="preserve">If you prefer an application pack to be sent to </w:t>
            </w:r>
            <w:proofErr w:type="gramStart"/>
            <w:r w:rsidRPr="00BA7E93">
              <w:rPr>
                <w:rFonts w:ascii="Arial" w:hAnsi="Arial" w:cs="Arial"/>
                <w:sz w:val="22"/>
                <w:szCs w:val="22"/>
              </w:rPr>
              <w:t>you</w:t>
            </w:r>
            <w:proofErr w:type="gramEnd"/>
            <w:r w:rsidRPr="00BA7E93">
              <w:rPr>
                <w:rFonts w:ascii="Arial" w:hAnsi="Arial" w:cs="Arial"/>
                <w:sz w:val="22"/>
                <w:szCs w:val="22"/>
              </w:rPr>
              <w:t xml:space="preserve"> please call Esther on 01698 552101 or e-mail </w:t>
            </w:r>
            <w:hyperlink r:id="rId6" w:history="1">
              <w:r w:rsidRPr="003F18AF">
                <w:rPr>
                  <w:rStyle w:val="Hyperlink"/>
                  <w:rFonts w:asciiTheme="minorHAnsi" w:hAnsiTheme="minorHAnsi" w:cstheme="minorHAnsi"/>
                </w:rPr>
                <w:t>recruitment@regenfxyouthtrust.org</w:t>
              </w:r>
            </w:hyperlink>
          </w:p>
          <w:p w14:paraId="70A1549D" w14:textId="77777777" w:rsidR="00B93690" w:rsidRPr="00BA7E93" w:rsidRDefault="00B93690" w:rsidP="00AF4374">
            <w:pPr>
              <w:jc w:val="both"/>
              <w:rPr>
                <w:rFonts w:ascii="Arial" w:hAnsi="Arial" w:cs="Arial"/>
              </w:rPr>
            </w:pPr>
          </w:p>
        </w:tc>
      </w:tr>
      <w:tr w:rsidR="00B93690" w14:paraId="1FEF3805" w14:textId="77777777" w:rsidTr="00AF4374">
        <w:tc>
          <w:tcPr>
            <w:tcW w:w="2808" w:type="dxa"/>
          </w:tcPr>
          <w:p w14:paraId="17A9C534" w14:textId="77777777" w:rsidR="00B93690" w:rsidRPr="00BA7E93" w:rsidRDefault="00B93690" w:rsidP="00AF4374">
            <w:pPr>
              <w:rPr>
                <w:rFonts w:ascii="Arial" w:hAnsi="Arial" w:cs="Arial"/>
                <w:b/>
              </w:rPr>
            </w:pPr>
            <w:r w:rsidRPr="00BA7E93">
              <w:rPr>
                <w:rFonts w:ascii="Arial" w:hAnsi="Arial" w:cs="Arial"/>
                <w:b/>
                <w:sz w:val="22"/>
                <w:szCs w:val="22"/>
              </w:rPr>
              <w:t>Additional Information:</w:t>
            </w:r>
          </w:p>
          <w:p w14:paraId="66FF2A7D" w14:textId="77777777" w:rsidR="00B93690" w:rsidRPr="00BA7E93" w:rsidRDefault="00B93690" w:rsidP="00AF4374">
            <w:pPr>
              <w:rPr>
                <w:rFonts w:ascii="Arial" w:hAnsi="Arial" w:cs="Arial"/>
                <w:b/>
              </w:rPr>
            </w:pPr>
          </w:p>
        </w:tc>
        <w:tc>
          <w:tcPr>
            <w:tcW w:w="7020" w:type="dxa"/>
          </w:tcPr>
          <w:p w14:paraId="660DEC01" w14:textId="67B504C9" w:rsidR="00B93690" w:rsidRPr="001D2B83" w:rsidRDefault="00B93690" w:rsidP="00AF4374">
            <w:pPr>
              <w:jc w:val="both"/>
              <w:rPr>
                <w:rFonts w:ascii="Arial" w:hAnsi="Arial" w:cs="Arial"/>
                <w:b/>
                <w:bCs/>
              </w:rPr>
            </w:pPr>
            <w:r w:rsidRPr="001D2B83">
              <w:rPr>
                <w:rFonts w:ascii="Arial" w:hAnsi="Arial" w:cs="Arial"/>
                <w:b/>
                <w:bCs/>
                <w:sz w:val="22"/>
                <w:szCs w:val="22"/>
              </w:rPr>
              <w:t xml:space="preserve">Interviews will take place on </w:t>
            </w:r>
            <w:r w:rsidR="00815FEB">
              <w:rPr>
                <w:rFonts w:ascii="Arial" w:hAnsi="Arial" w:cs="Arial"/>
                <w:b/>
                <w:bCs/>
                <w:sz w:val="22"/>
                <w:szCs w:val="22"/>
              </w:rPr>
              <w:t>7th</w:t>
            </w:r>
            <w:r w:rsidRPr="001D2B83">
              <w:rPr>
                <w:rFonts w:ascii="Arial" w:hAnsi="Arial" w:cs="Arial"/>
                <w:b/>
                <w:bCs/>
                <w:sz w:val="22"/>
                <w:szCs w:val="22"/>
              </w:rPr>
              <w:t xml:space="preserve"> March 2022</w:t>
            </w:r>
          </w:p>
          <w:p w14:paraId="3F23C019" w14:textId="77777777" w:rsidR="00B93690" w:rsidRPr="00BA7E93" w:rsidRDefault="00B93690" w:rsidP="00AF4374">
            <w:pPr>
              <w:jc w:val="both"/>
              <w:rPr>
                <w:rFonts w:ascii="Arial" w:hAnsi="Arial" w:cs="Arial"/>
              </w:rPr>
            </w:pPr>
            <w:r w:rsidRPr="00BA7E93">
              <w:rPr>
                <w:rFonts w:ascii="Arial" w:hAnsi="Arial" w:cs="Arial"/>
                <w:sz w:val="22"/>
                <w:szCs w:val="22"/>
              </w:rPr>
              <w:t>Driving Licence</w:t>
            </w:r>
            <w:r>
              <w:rPr>
                <w:rFonts w:ascii="Arial" w:hAnsi="Arial" w:cs="Arial"/>
                <w:sz w:val="22"/>
                <w:szCs w:val="22"/>
              </w:rPr>
              <w:t xml:space="preserve"> and access to a car is</w:t>
            </w:r>
            <w:r w:rsidRPr="00BA7E93">
              <w:rPr>
                <w:rFonts w:ascii="Arial" w:hAnsi="Arial" w:cs="Arial"/>
                <w:sz w:val="22"/>
                <w:szCs w:val="22"/>
              </w:rPr>
              <w:t xml:space="preserve"> required.</w:t>
            </w:r>
          </w:p>
          <w:p w14:paraId="598D61D6" w14:textId="77777777" w:rsidR="00B93690" w:rsidRPr="00BA7E93" w:rsidRDefault="00B93690" w:rsidP="00AF4374">
            <w:pPr>
              <w:jc w:val="both"/>
              <w:rPr>
                <w:rFonts w:ascii="Arial" w:hAnsi="Arial" w:cs="Arial"/>
              </w:rPr>
            </w:pPr>
          </w:p>
        </w:tc>
      </w:tr>
      <w:tr w:rsidR="00B93690" w14:paraId="0F3EECA3" w14:textId="77777777" w:rsidTr="00AF4374">
        <w:tc>
          <w:tcPr>
            <w:tcW w:w="2808" w:type="dxa"/>
          </w:tcPr>
          <w:p w14:paraId="3744D329" w14:textId="77777777" w:rsidR="00B93690" w:rsidRPr="00BA7E93" w:rsidRDefault="00B93690" w:rsidP="00AF4374">
            <w:pPr>
              <w:rPr>
                <w:rFonts w:ascii="Arial" w:hAnsi="Arial" w:cs="Arial"/>
                <w:b/>
              </w:rPr>
            </w:pPr>
            <w:r w:rsidRPr="00BA7E93">
              <w:rPr>
                <w:rFonts w:ascii="Arial" w:hAnsi="Arial" w:cs="Arial"/>
                <w:b/>
                <w:sz w:val="22"/>
                <w:szCs w:val="22"/>
              </w:rPr>
              <w:t>Downloads:</w:t>
            </w:r>
          </w:p>
        </w:tc>
        <w:tc>
          <w:tcPr>
            <w:tcW w:w="7020" w:type="dxa"/>
          </w:tcPr>
          <w:p w14:paraId="6665A056" w14:textId="77777777" w:rsidR="00B93690" w:rsidRPr="00BA7E93" w:rsidRDefault="00B93690" w:rsidP="00AF4374">
            <w:pPr>
              <w:numPr>
                <w:ilvl w:val="0"/>
                <w:numId w:val="1"/>
              </w:numPr>
              <w:jc w:val="both"/>
              <w:rPr>
                <w:rFonts w:ascii="Arial" w:hAnsi="Arial" w:cs="Arial"/>
              </w:rPr>
            </w:pPr>
            <w:r w:rsidRPr="00BA7E93">
              <w:rPr>
                <w:rFonts w:ascii="Arial" w:hAnsi="Arial" w:cs="Arial"/>
                <w:sz w:val="22"/>
                <w:szCs w:val="22"/>
              </w:rPr>
              <w:t>Job Description</w:t>
            </w:r>
          </w:p>
          <w:p w14:paraId="63C4F847" w14:textId="77777777" w:rsidR="00B93690" w:rsidRPr="00BA7E93" w:rsidRDefault="00B93690" w:rsidP="00AF4374">
            <w:pPr>
              <w:numPr>
                <w:ilvl w:val="0"/>
                <w:numId w:val="1"/>
              </w:numPr>
              <w:jc w:val="both"/>
              <w:rPr>
                <w:rFonts w:ascii="Arial" w:hAnsi="Arial" w:cs="Arial"/>
              </w:rPr>
            </w:pPr>
            <w:r w:rsidRPr="00BA7E93">
              <w:rPr>
                <w:rFonts w:ascii="Arial" w:hAnsi="Arial" w:cs="Arial"/>
                <w:sz w:val="22"/>
                <w:szCs w:val="22"/>
              </w:rPr>
              <w:t>Person Specification</w:t>
            </w:r>
          </w:p>
          <w:p w14:paraId="1675B15C" w14:textId="77777777" w:rsidR="00B93690" w:rsidRPr="00BA7E93" w:rsidRDefault="00B93690" w:rsidP="00AF4374">
            <w:pPr>
              <w:numPr>
                <w:ilvl w:val="0"/>
                <w:numId w:val="1"/>
              </w:numPr>
              <w:jc w:val="both"/>
              <w:rPr>
                <w:rFonts w:ascii="Arial" w:hAnsi="Arial" w:cs="Arial"/>
              </w:rPr>
            </w:pPr>
            <w:r w:rsidRPr="00BA7E93">
              <w:rPr>
                <w:rFonts w:ascii="Arial" w:hAnsi="Arial" w:cs="Arial"/>
                <w:sz w:val="22"/>
                <w:szCs w:val="22"/>
              </w:rPr>
              <w:t>Application Form</w:t>
            </w:r>
          </w:p>
          <w:p w14:paraId="3C21C9AC" w14:textId="77777777" w:rsidR="00B93690" w:rsidRPr="00BA7E93" w:rsidRDefault="00B93690" w:rsidP="00AF4374">
            <w:pPr>
              <w:numPr>
                <w:ilvl w:val="0"/>
                <w:numId w:val="1"/>
              </w:numPr>
              <w:jc w:val="both"/>
              <w:rPr>
                <w:rFonts w:ascii="Arial" w:hAnsi="Arial" w:cs="Arial"/>
              </w:rPr>
            </w:pPr>
            <w:r w:rsidRPr="00BA7E93">
              <w:rPr>
                <w:rFonts w:ascii="Arial" w:hAnsi="Arial" w:cs="Arial"/>
                <w:sz w:val="22"/>
                <w:szCs w:val="22"/>
              </w:rPr>
              <w:t>Equal Opportunities Form</w:t>
            </w:r>
          </w:p>
          <w:p w14:paraId="7742AE9D" w14:textId="77777777" w:rsidR="00B93690" w:rsidRPr="00BA7E93" w:rsidRDefault="00B93690" w:rsidP="00AF4374">
            <w:pPr>
              <w:numPr>
                <w:ilvl w:val="0"/>
                <w:numId w:val="1"/>
              </w:numPr>
              <w:jc w:val="both"/>
              <w:rPr>
                <w:rFonts w:ascii="Arial" w:hAnsi="Arial" w:cs="Arial"/>
              </w:rPr>
            </w:pPr>
            <w:r w:rsidRPr="00BA7E93">
              <w:rPr>
                <w:rFonts w:ascii="Arial" w:hAnsi="Arial" w:cs="Arial"/>
                <w:sz w:val="22"/>
                <w:szCs w:val="22"/>
              </w:rPr>
              <w:t>Criminal Convictions Declaration Form</w:t>
            </w:r>
          </w:p>
          <w:p w14:paraId="5431A2C9" w14:textId="77777777" w:rsidR="00B93690" w:rsidRPr="00BA7E93" w:rsidRDefault="00B93690" w:rsidP="00AF4374">
            <w:pPr>
              <w:ind w:left="720"/>
              <w:jc w:val="both"/>
              <w:rPr>
                <w:rFonts w:ascii="Arial" w:hAnsi="Arial" w:cs="Arial"/>
              </w:rPr>
            </w:pPr>
          </w:p>
        </w:tc>
      </w:tr>
    </w:tbl>
    <w:p w14:paraId="7C08E71A" w14:textId="77777777" w:rsidR="00B93690" w:rsidRDefault="00B93690" w:rsidP="00B93690"/>
    <w:p w14:paraId="7C96D1FE" w14:textId="77777777" w:rsidR="00B93690" w:rsidRDefault="00B93690" w:rsidP="00B93690"/>
    <w:p w14:paraId="4102FFB9" w14:textId="77777777" w:rsidR="00B93690" w:rsidRDefault="00B93690" w:rsidP="00B93690"/>
    <w:p w14:paraId="2B193F30" w14:textId="77777777" w:rsidR="00B93690" w:rsidRDefault="00B93690" w:rsidP="00B93690"/>
    <w:p w14:paraId="7006FAD8" w14:textId="77777777" w:rsidR="00A44E5E" w:rsidRDefault="00007B5C"/>
    <w:sectPr w:rsidR="00A44E5E" w:rsidSect="00AF2CA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94979"/>
    <w:multiLevelType w:val="hybridMultilevel"/>
    <w:tmpl w:val="1510470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90"/>
    <w:rsid w:val="00007B5C"/>
    <w:rsid w:val="00252D46"/>
    <w:rsid w:val="003B1A5E"/>
    <w:rsid w:val="004727DA"/>
    <w:rsid w:val="004E7CE8"/>
    <w:rsid w:val="004F30C2"/>
    <w:rsid w:val="00815FEB"/>
    <w:rsid w:val="0093219D"/>
    <w:rsid w:val="009E4FAF"/>
    <w:rsid w:val="00A37A2A"/>
    <w:rsid w:val="00B93690"/>
    <w:rsid w:val="00D1347D"/>
    <w:rsid w:val="00F71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B34C"/>
  <w15:chartTrackingRefBased/>
  <w15:docId w15:val="{29FE7BCC-8DDF-B34D-B9A8-04CF6F30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9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3690"/>
    <w:rPr>
      <w:color w:val="0000FF"/>
      <w:u w:val="single"/>
    </w:rPr>
  </w:style>
  <w:style w:type="paragraph" w:customStyle="1" w:styleId="Default">
    <w:name w:val="Default"/>
    <w:rsid w:val="00B93690"/>
    <w:pPr>
      <w:widowControl w:val="0"/>
      <w:autoSpaceDE w:val="0"/>
      <w:autoSpaceDN w:val="0"/>
      <w:adjustRightInd w:val="0"/>
    </w:pPr>
    <w:rPr>
      <w:rFonts w:ascii="Arial" w:eastAsia="Times New Roman"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regenfxyouthtrus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mcinally</dc:creator>
  <cp:keywords/>
  <dc:description/>
  <cp:lastModifiedBy>Esther McCahon</cp:lastModifiedBy>
  <cp:revision>2</cp:revision>
  <dcterms:created xsi:type="dcterms:W3CDTF">2022-01-30T10:33:00Z</dcterms:created>
  <dcterms:modified xsi:type="dcterms:W3CDTF">2022-01-30T10:33:00Z</dcterms:modified>
</cp:coreProperties>
</file>