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1251"/>
        <w:tblW w:w="0" w:type="auto"/>
        <w:tblLook w:val="04A0" w:firstRow="1" w:lastRow="0" w:firstColumn="1" w:lastColumn="0" w:noHBand="0" w:noVBand="1"/>
      </w:tblPr>
      <w:tblGrid>
        <w:gridCol w:w="3024"/>
        <w:gridCol w:w="5992"/>
      </w:tblGrid>
      <w:tr w:rsidR="00F6141E" w:rsidRPr="00631A28" w14:paraId="393FB27F" w14:textId="77777777" w:rsidTr="00675817">
        <w:tc>
          <w:tcPr>
            <w:tcW w:w="3171" w:type="dxa"/>
          </w:tcPr>
          <w:p w14:paraId="0EE1C261" w14:textId="77777777" w:rsidR="00F6141E" w:rsidRPr="00631A28" w:rsidRDefault="00F6141E" w:rsidP="00675817">
            <w:pPr>
              <w:pStyle w:val="NormalWeb"/>
              <w:spacing w:before="0" w:beforeAutospacing="0" w:after="0" w:afterAutospacing="0"/>
              <w:rPr>
                <w:rFonts w:ascii="Century Gothic" w:hAnsi="Century Gothic" w:cs="Helvetica"/>
                <w:b/>
                <w:color w:val="333333"/>
              </w:rPr>
            </w:pPr>
            <w:r w:rsidRPr="00631A28">
              <w:rPr>
                <w:rFonts w:ascii="Century Gothic" w:hAnsi="Century Gothic" w:cs="Helvetica"/>
                <w:b/>
                <w:color w:val="333333"/>
              </w:rPr>
              <w:t>Job Title</w:t>
            </w:r>
          </w:p>
        </w:tc>
        <w:tc>
          <w:tcPr>
            <w:tcW w:w="6457" w:type="dxa"/>
          </w:tcPr>
          <w:p w14:paraId="18C0D889" w14:textId="3FD7C96B" w:rsidR="00D310E6" w:rsidRPr="00631A28" w:rsidRDefault="00F6141E" w:rsidP="00675817">
            <w:pPr>
              <w:pStyle w:val="NormalWeb"/>
              <w:spacing w:before="0" w:beforeAutospacing="0" w:after="0" w:afterAutospacing="0"/>
              <w:rPr>
                <w:rFonts w:ascii="Century Gothic" w:hAnsi="Century Gothic" w:cs="Helvetica"/>
                <w:color w:val="333333"/>
              </w:rPr>
            </w:pPr>
            <w:r w:rsidRPr="00631A28">
              <w:rPr>
                <w:rFonts w:ascii="Century Gothic" w:hAnsi="Century Gothic" w:cs="Helvetica"/>
                <w:color w:val="333333"/>
              </w:rPr>
              <w:t>Developm</w:t>
            </w:r>
            <w:r w:rsidR="00675817" w:rsidRPr="00631A28">
              <w:rPr>
                <w:rFonts w:ascii="Century Gothic" w:hAnsi="Century Gothic" w:cs="Helvetica"/>
                <w:color w:val="333333"/>
              </w:rPr>
              <w:t>ent Manager</w:t>
            </w:r>
          </w:p>
        </w:tc>
      </w:tr>
      <w:tr w:rsidR="00F6141E" w:rsidRPr="00631A28" w14:paraId="2B8B9498" w14:textId="77777777" w:rsidTr="00675817">
        <w:tc>
          <w:tcPr>
            <w:tcW w:w="3171" w:type="dxa"/>
          </w:tcPr>
          <w:p w14:paraId="5BAF8ADA" w14:textId="77777777" w:rsidR="00F6141E" w:rsidRPr="00631A28" w:rsidRDefault="00F6141E" w:rsidP="00675817">
            <w:pPr>
              <w:pStyle w:val="NormalWeb"/>
              <w:spacing w:before="0" w:beforeAutospacing="0" w:after="0" w:afterAutospacing="0"/>
              <w:rPr>
                <w:rFonts w:ascii="Century Gothic" w:hAnsi="Century Gothic" w:cs="Helvetica"/>
                <w:b/>
                <w:color w:val="333333"/>
              </w:rPr>
            </w:pPr>
            <w:r w:rsidRPr="00631A28">
              <w:rPr>
                <w:rFonts w:ascii="Century Gothic" w:hAnsi="Century Gothic" w:cs="Helvetica"/>
                <w:b/>
                <w:color w:val="333333"/>
              </w:rPr>
              <w:t>Grade</w:t>
            </w:r>
          </w:p>
        </w:tc>
        <w:tc>
          <w:tcPr>
            <w:tcW w:w="6457" w:type="dxa"/>
          </w:tcPr>
          <w:p w14:paraId="4866D1CE" w14:textId="514E57F9" w:rsidR="00F6141E" w:rsidRPr="00631A28" w:rsidRDefault="00E85FDE" w:rsidP="00675817">
            <w:pPr>
              <w:pStyle w:val="NormalWeb"/>
              <w:spacing w:before="0" w:beforeAutospacing="0" w:after="0" w:afterAutospacing="0"/>
              <w:rPr>
                <w:rFonts w:ascii="Century Gothic" w:hAnsi="Century Gothic" w:cs="Helvetica"/>
                <w:color w:val="333333"/>
              </w:rPr>
            </w:pPr>
            <w:r w:rsidRPr="00631A28">
              <w:rPr>
                <w:rFonts w:ascii="Century Gothic" w:hAnsi="Century Gothic" w:cs="Helvetica"/>
                <w:color w:val="333333"/>
              </w:rPr>
              <w:t xml:space="preserve">Band </w:t>
            </w:r>
            <w:r w:rsidR="00D6686C" w:rsidRPr="00631A28">
              <w:rPr>
                <w:rFonts w:ascii="Century Gothic" w:hAnsi="Century Gothic" w:cs="Helvetica"/>
                <w:color w:val="333333"/>
              </w:rPr>
              <w:t>6</w:t>
            </w:r>
            <w:r w:rsidRPr="00631A28">
              <w:rPr>
                <w:rFonts w:ascii="Century Gothic" w:hAnsi="Century Gothic" w:cs="Helvetica"/>
                <w:color w:val="333333"/>
              </w:rPr>
              <w:t xml:space="preserve"> £</w:t>
            </w:r>
            <w:r w:rsidR="0053641D" w:rsidRPr="00631A28">
              <w:rPr>
                <w:rFonts w:ascii="Century Gothic" w:hAnsi="Century Gothic" w:cs="Helvetica"/>
                <w:color w:val="333333"/>
              </w:rPr>
              <w:t>33.070</w:t>
            </w:r>
            <w:r w:rsidRPr="00631A28">
              <w:rPr>
                <w:rFonts w:ascii="Century Gothic" w:hAnsi="Century Gothic" w:cs="Helvetica"/>
                <w:color w:val="333333"/>
              </w:rPr>
              <w:t xml:space="preserve"> </w:t>
            </w:r>
            <w:r w:rsidR="00983EC0" w:rsidRPr="00631A28">
              <w:rPr>
                <w:rFonts w:ascii="Century Gothic" w:hAnsi="Century Gothic" w:cs="Helvetica"/>
                <w:color w:val="333333"/>
              </w:rPr>
              <w:t xml:space="preserve">- £40,736 </w:t>
            </w:r>
            <w:r w:rsidRPr="00631A28">
              <w:rPr>
                <w:rFonts w:ascii="Century Gothic" w:hAnsi="Century Gothic" w:cs="Helvetica"/>
                <w:color w:val="333333"/>
              </w:rPr>
              <w:t xml:space="preserve">(Pro rata </w:t>
            </w:r>
            <w:r w:rsidR="00D6686C" w:rsidRPr="00631A28">
              <w:rPr>
                <w:rFonts w:ascii="Century Gothic" w:hAnsi="Century Gothic" w:cs="Helvetica"/>
                <w:color w:val="333333"/>
              </w:rPr>
              <w:t>33 hours</w:t>
            </w:r>
            <w:r w:rsidR="00B86B0C" w:rsidRPr="00631A28">
              <w:rPr>
                <w:rFonts w:ascii="Century Gothic" w:hAnsi="Century Gothic" w:cs="Helvetica"/>
                <w:color w:val="333333"/>
              </w:rPr>
              <w:t>)</w:t>
            </w:r>
            <w:r w:rsidR="00821236" w:rsidRPr="00631A28">
              <w:rPr>
                <w:rFonts w:ascii="Century Gothic" w:hAnsi="Century Gothic" w:cs="Helvetica"/>
                <w:color w:val="333333"/>
              </w:rPr>
              <w:t xml:space="preserve"> depending on experience.</w:t>
            </w:r>
          </w:p>
        </w:tc>
      </w:tr>
      <w:tr w:rsidR="00F6141E" w:rsidRPr="00631A28" w14:paraId="39DF5BCE" w14:textId="77777777" w:rsidTr="00675817">
        <w:tc>
          <w:tcPr>
            <w:tcW w:w="3171" w:type="dxa"/>
          </w:tcPr>
          <w:p w14:paraId="24D04D02" w14:textId="77777777" w:rsidR="00F6141E" w:rsidRPr="00631A28" w:rsidRDefault="00D310E6" w:rsidP="00675817">
            <w:pPr>
              <w:pStyle w:val="NormalWeb"/>
              <w:spacing w:before="0" w:beforeAutospacing="0" w:after="0" w:afterAutospacing="0"/>
              <w:rPr>
                <w:rFonts w:ascii="Century Gothic" w:hAnsi="Century Gothic" w:cs="Helvetica"/>
                <w:b/>
                <w:color w:val="333333"/>
              </w:rPr>
            </w:pPr>
            <w:r w:rsidRPr="00631A28">
              <w:rPr>
                <w:rFonts w:ascii="Century Gothic" w:hAnsi="Century Gothic" w:cs="Helvetica"/>
                <w:b/>
                <w:color w:val="333333"/>
              </w:rPr>
              <w:t>Organisation</w:t>
            </w:r>
          </w:p>
        </w:tc>
        <w:tc>
          <w:tcPr>
            <w:tcW w:w="6457" w:type="dxa"/>
          </w:tcPr>
          <w:p w14:paraId="02F631C1" w14:textId="4591BFE7" w:rsidR="00D310E6" w:rsidRPr="00631A28" w:rsidRDefault="00B86B0C" w:rsidP="00675817">
            <w:pPr>
              <w:pStyle w:val="NormalWeb"/>
              <w:spacing w:before="0" w:beforeAutospacing="0" w:after="0" w:afterAutospacing="0"/>
              <w:rPr>
                <w:rFonts w:ascii="Century Gothic" w:hAnsi="Century Gothic" w:cs="Helvetica"/>
                <w:color w:val="333333"/>
              </w:rPr>
            </w:pPr>
            <w:r w:rsidRPr="00631A28">
              <w:rPr>
                <w:rFonts w:ascii="Century Gothic" w:hAnsi="Century Gothic" w:cs="Helvetica"/>
                <w:color w:val="333333"/>
              </w:rPr>
              <w:t xml:space="preserve">Lanarkshire Links </w:t>
            </w:r>
          </w:p>
        </w:tc>
      </w:tr>
      <w:tr w:rsidR="00D310E6" w:rsidRPr="00631A28" w14:paraId="3C8140C1" w14:textId="77777777" w:rsidTr="00675817">
        <w:tc>
          <w:tcPr>
            <w:tcW w:w="3171" w:type="dxa"/>
          </w:tcPr>
          <w:p w14:paraId="48D1CB80" w14:textId="77777777" w:rsidR="00D310E6" w:rsidRPr="00631A28" w:rsidRDefault="00D310E6" w:rsidP="00675817">
            <w:pPr>
              <w:pStyle w:val="NormalWeb"/>
              <w:spacing w:before="0" w:beforeAutospacing="0" w:after="0" w:afterAutospacing="0"/>
              <w:rPr>
                <w:rFonts w:ascii="Century Gothic" w:hAnsi="Century Gothic" w:cs="Helvetica"/>
                <w:b/>
                <w:color w:val="333333"/>
              </w:rPr>
            </w:pPr>
            <w:r w:rsidRPr="00631A28">
              <w:rPr>
                <w:rFonts w:ascii="Century Gothic" w:hAnsi="Century Gothic" w:cs="Helvetica"/>
                <w:b/>
                <w:color w:val="333333"/>
              </w:rPr>
              <w:t>Location</w:t>
            </w:r>
          </w:p>
        </w:tc>
        <w:tc>
          <w:tcPr>
            <w:tcW w:w="6457" w:type="dxa"/>
          </w:tcPr>
          <w:p w14:paraId="3378B9EE" w14:textId="405F2E2D" w:rsidR="00D310E6" w:rsidRPr="00631A28" w:rsidRDefault="00D6686C" w:rsidP="00675817">
            <w:pPr>
              <w:pStyle w:val="NormalWeb"/>
              <w:spacing w:before="0" w:beforeAutospacing="0" w:after="0" w:afterAutospacing="0"/>
              <w:rPr>
                <w:rFonts w:ascii="Century Gothic" w:hAnsi="Century Gothic" w:cs="Helvetica"/>
                <w:color w:val="333333"/>
              </w:rPr>
            </w:pPr>
            <w:r w:rsidRPr="00631A28">
              <w:rPr>
                <w:rFonts w:ascii="Century Gothic" w:hAnsi="Century Gothic" w:cs="Helvetica"/>
                <w:color w:val="333333"/>
              </w:rPr>
              <w:t xml:space="preserve">Office base </w:t>
            </w:r>
            <w:r w:rsidR="00D310E6" w:rsidRPr="00631A28">
              <w:rPr>
                <w:rFonts w:ascii="Century Gothic" w:hAnsi="Century Gothic" w:cs="Helvetica"/>
                <w:color w:val="333333"/>
              </w:rPr>
              <w:t>Motherwell –</w:t>
            </w:r>
            <w:r w:rsidR="00AF6493" w:rsidRPr="00631A28">
              <w:rPr>
                <w:rFonts w:ascii="Century Gothic" w:hAnsi="Century Gothic" w:cs="Helvetica"/>
                <w:color w:val="333333"/>
              </w:rPr>
              <w:t xml:space="preserve"> with</w:t>
            </w:r>
            <w:r w:rsidR="00D310E6" w:rsidRPr="00631A28">
              <w:rPr>
                <w:rFonts w:ascii="Century Gothic" w:hAnsi="Century Gothic" w:cs="Helvetica"/>
                <w:color w:val="333333"/>
              </w:rPr>
              <w:t xml:space="preserve"> </w:t>
            </w:r>
            <w:r w:rsidR="00983EC0" w:rsidRPr="00631A28">
              <w:rPr>
                <w:rFonts w:ascii="Century Gothic" w:hAnsi="Century Gothic" w:cs="Helvetica"/>
                <w:color w:val="333333"/>
              </w:rPr>
              <w:t>travel</w:t>
            </w:r>
            <w:r w:rsidR="00D310E6" w:rsidRPr="00631A28">
              <w:rPr>
                <w:rFonts w:ascii="Century Gothic" w:hAnsi="Century Gothic" w:cs="Helvetica"/>
                <w:color w:val="333333"/>
              </w:rPr>
              <w:t xml:space="preserve"> </w:t>
            </w:r>
            <w:r w:rsidR="00AF6493" w:rsidRPr="00631A28">
              <w:rPr>
                <w:rFonts w:ascii="Century Gothic" w:hAnsi="Century Gothic" w:cs="Helvetica"/>
                <w:color w:val="333333"/>
              </w:rPr>
              <w:t xml:space="preserve">required to </w:t>
            </w:r>
            <w:r w:rsidR="00631A28" w:rsidRPr="00631A28">
              <w:rPr>
                <w:rFonts w:ascii="Century Gothic" w:hAnsi="Century Gothic" w:cs="Helvetica"/>
                <w:color w:val="333333"/>
              </w:rPr>
              <w:t>fu</w:t>
            </w:r>
            <w:r w:rsidR="00631A28">
              <w:rPr>
                <w:rFonts w:ascii="Century Gothic" w:hAnsi="Century Gothic" w:cs="Helvetica"/>
                <w:color w:val="333333"/>
              </w:rPr>
              <w:t>l</w:t>
            </w:r>
            <w:r w:rsidR="00631A28" w:rsidRPr="00631A28">
              <w:rPr>
                <w:rFonts w:ascii="Century Gothic" w:hAnsi="Century Gothic" w:cs="Helvetica"/>
                <w:color w:val="333333"/>
              </w:rPr>
              <w:t>fil</w:t>
            </w:r>
            <w:r w:rsidR="00AF6493" w:rsidRPr="00631A28">
              <w:rPr>
                <w:rFonts w:ascii="Century Gothic" w:hAnsi="Century Gothic" w:cs="Helvetica"/>
                <w:color w:val="333333"/>
              </w:rPr>
              <w:t xml:space="preserve"> the post,</w:t>
            </w:r>
          </w:p>
          <w:p w14:paraId="39819D6D" w14:textId="037BCF99" w:rsidR="00D310E6" w:rsidRPr="00631A28" w:rsidRDefault="00AF6493" w:rsidP="00675817">
            <w:pPr>
              <w:pStyle w:val="NormalWeb"/>
              <w:spacing w:before="0" w:beforeAutospacing="0" w:after="0" w:afterAutospacing="0"/>
              <w:rPr>
                <w:rFonts w:ascii="Century Gothic" w:hAnsi="Century Gothic" w:cs="Helvetica"/>
                <w:color w:val="333333"/>
              </w:rPr>
            </w:pPr>
            <w:r w:rsidRPr="00631A28">
              <w:rPr>
                <w:rFonts w:ascii="Century Gothic" w:hAnsi="Century Gothic" w:cs="Helvetica"/>
                <w:color w:val="333333"/>
              </w:rPr>
              <w:t>Home working will be supported in line with Scottish Government Covid 19 regulations</w:t>
            </w:r>
          </w:p>
        </w:tc>
      </w:tr>
      <w:tr w:rsidR="00D310E6" w:rsidRPr="00631A28" w14:paraId="2945D418" w14:textId="77777777" w:rsidTr="00675817">
        <w:tc>
          <w:tcPr>
            <w:tcW w:w="3171" w:type="dxa"/>
          </w:tcPr>
          <w:p w14:paraId="459E0401" w14:textId="16EF928C" w:rsidR="00D310E6" w:rsidRPr="00631A28" w:rsidRDefault="0003099E" w:rsidP="00675817">
            <w:pPr>
              <w:pStyle w:val="NormalWeb"/>
              <w:spacing w:before="0" w:beforeAutospacing="0" w:after="0" w:afterAutospacing="0"/>
              <w:rPr>
                <w:rFonts w:ascii="Century Gothic" w:hAnsi="Century Gothic" w:cs="Helvetica"/>
                <w:b/>
                <w:color w:val="333333"/>
              </w:rPr>
            </w:pPr>
            <w:r w:rsidRPr="00631A28">
              <w:rPr>
                <w:rFonts w:ascii="Century Gothic" w:hAnsi="Century Gothic" w:cs="Helvetica"/>
                <w:b/>
                <w:color w:val="333333"/>
              </w:rPr>
              <w:t>Reporting to</w:t>
            </w:r>
          </w:p>
        </w:tc>
        <w:tc>
          <w:tcPr>
            <w:tcW w:w="6457" w:type="dxa"/>
          </w:tcPr>
          <w:p w14:paraId="32B2BE81" w14:textId="7FD5C3F2" w:rsidR="00D310E6" w:rsidRPr="00631A28" w:rsidRDefault="00D310E6" w:rsidP="00675817">
            <w:pPr>
              <w:pStyle w:val="NormalWeb"/>
              <w:spacing w:before="0" w:beforeAutospacing="0" w:after="0" w:afterAutospacing="0"/>
              <w:rPr>
                <w:rFonts w:ascii="Century Gothic" w:hAnsi="Century Gothic" w:cs="Helvetica"/>
                <w:color w:val="333333"/>
              </w:rPr>
            </w:pPr>
            <w:r w:rsidRPr="00631A28">
              <w:rPr>
                <w:rFonts w:ascii="Century Gothic" w:hAnsi="Century Gothic" w:cs="Helvetica"/>
                <w:color w:val="333333"/>
              </w:rPr>
              <w:t>Operational – Lanarkshire Links Manager</w:t>
            </w:r>
          </w:p>
          <w:p w14:paraId="2B319C4C" w14:textId="5B0B2FB2" w:rsidR="00D6686C" w:rsidRPr="00631A28" w:rsidRDefault="00D6686C" w:rsidP="00675817">
            <w:pPr>
              <w:pStyle w:val="NormalWeb"/>
              <w:spacing w:before="0" w:beforeAutospacing="0" w:after="0" w:afterAutospacing="0"/>
              <w:rPr>
                <w:rFonts w:ascii="Century Gothic" w:hAnsi="Century Gothic" w:cs="Helvetica"/>
                <w:color w:val="333333"/>
              </w:rPr>
            </w:pPr>
            <w:r w:rsidRPr="00631A28">
              <w:rPr>
                <w:rFonts w:ascii="Century Gothic" w:hAnsi="Century Gothic" w:cs="Helvetica"/>
                <w:color w:val="333333"/>
              </w:rPr>
              <w:t>Lanarkshire Links Trustees</w:t>
            </w:r>
          </w:p>
        </w:tc>
      </w:tr>
    </w:tbl>
    <w:p w14:paraId="61E4ACDB" w14:textId="1CC82A8C" w:rsidR="00B7037F" w:rsidRPr="00631A28" w:rsidRDefault="005015DD" w:rsidP="0086767B">
      <w:pPr>
        <w:pStyle w:val="NormalWeb"/>
        <w:shd w:val="clear" w:color="auto" w:fill="FFFFFF"/>
        <w:spacing w:before="0" w:beforeAutospacing="0" w:after="0" w:afterAutospacing="0"/>
        <w:rPr>
          <w:rFonts w:ascii="Century Gothic" w:hAnsi="Century Gothic" w:cs="Helvetica"/>
          <w:color w:val="333333"/>
        </w:rPr>
      </w:pPr>
      <w:r w:rsidRPr="00631A28">
        <w:rPr>
          <w:rFonts w:ascii="Century Gothic" w:hAnsi="Century Gothic" w:cs="Helvetica"/>
          <w:noProof/>
          <w:color w:val="333333"/>
        </w:rPr>
        <w:drawing>
          <wp:inline distT="0" distB="0" distL="0" distR="0" wp14:anchorId="191D930A" wp14:editId="45E131F7">
            <wp:extent cx="3174883" cy="720699"/>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4883" cy="720699"/>
                    </a:xfrm>
                    <a:prstGeom prst="rect">
                      <a:avLst/>
                    </a:prstGeom>
                  </pic:spPr>
                </pic:pic>
              </a:graphicData>
            </a:graphic>
          </wp:inline>
        </w:drawing>
      </w:r>
    </w:p>
    <w:p w14:paraId="35D3D942" w14:textId="35DEB39D" w:rsidR="00675817" w:rsidRPr="00631A28" w:rsidRDefault="00675817" w:rsidP="007750B9">
      <w:pPr>
        <w:pStyle w:val="NormalWeb"/>
        <w:shd w:val="clear" w:color="auto" w:fill="FFFFFF"/>
        <w:spacing w:after="0"/>
        <w:rPr>
          <w:rFonts w:ascii="Century Gothic" w:hAnsi="Century Gothic" w:cs="Helvetica"/>
          <w:color w:val="333333"/>
        </w:rPr>
      </w:pPr>
      <w:r w:rsidRPr="00631A28">
        <w:rPr>
          <w:rFonts w:ascii="Century Gothic" w:hAnsi="Century Gothic" w:cs="Helvetica"/>
          <w:color w:val="333333"/>
        </w:rPr>
        <w:t xml:space="preserve">Lanarkshire Links is seeking </w:t>
      </w:r>
      <w:r w:rsidR="00194089" w:rsidRPr="00631A28">
        <w:rPr>
          <w:rFonts w:ascii="Century Gothic" w:hAnsi="Century Gothic" w:cs="Helvetica"/>
          <w:color w:val="333333"/>
        </w:rPr>
        <w:t xml:space="preserve">to recruit </w:t>
      </w:r>
      <w:r w:rsidRPr="00631A28">
        <w:rPr>
          <w:rFonts w:ascii="Century Gothic" w:hAnsi="Century Gothic" w:cs="Helvetica"/>
          <w:color w:val="333333"/>
        </w:rPr>
        <w:t>a Development Manager</w:t>
      </w:r>
      <w:r w:rsidR="005015DD" w:rsidRPr="00631A28">
        <w:rPr>
          <w:rFonts w:ascii="Century Gothic" w:hAnsi="Century Gothic" w:cs="Helvetica"/>
          <w:color w:val="333333"/>
        </w:rPr>
        <w:t>, t</w:t>
      </w:r>
      <w:r w:rsidRPr="00631A28">
        <w:rPr>
          <w:rFonts w:ascii="Century Gothic" w:hAnsi="Century Gothic" w:cs="Helvetica"/>
          <w:color w:val="333333"/>
        </w:rPr>
        <w:t>his post has two key elements.</w:t>
      </w:r>
    </w:p>
    <w:p w14:paraId="2B3295C6" w14:textId="77777777" w:rsidR="00E62546" w:rsidRPr="00631A28" w:rsidRDefault="00657657" w:rsidP="00E62546">
      <w:pPr>
        <w:pStyle w:val="NormalWeb"/>
        <w:numPr>
          <w:ilvl w:val="0"/>
          <w:numId w:val="13"/>
        </w:numPr>
        <w:shd w:val="clear" w:color="auto" w:fill="FFFFFF"/>
        <w:spacing w:before="0" w:beforeAutospacing="0" w:after="0" w:afterAutospacing="0"/>
        <w:rPr>
          <w:rFonts w:ascii="Century Gothic" w:hAnsi="Century Gothic" w:cs="Helvetica"/>
          <w:color w:val="333333"/>
        </w:rPr>
      </w:pPr>
      <w:r w:rsidRPr="00631A28">
        <w:rPr>
          <w:rFonts w:ascii="Century Gothic" w:hAnsi="Century Gothic" w:cs="Helvetica"/>
          <w:color w:val="333333"/>
        </w:rPr>
        <w:t>To recruit and support our members (volunteers) by facilitating the development of local community groups to work in a peer led way to talk about what is important to them with a view to bringing about change in service provision.</w:t>
      </w:r>
    </w:p>
    <w:p w14:paraId="32DF959B" w14:textId="77777777" w:rsidR="00E62546" w:rsidRPr="00631A28" w:rsidRDefault="00E62546" w:rsidP="00E62546">
      <w:pPr>
        <w:pStyle w:val="NormalWeb"/>
        <w:shd w:val="clear" w:color="auto" w:fill="FFFFFF"/>
        <w:spacing w:before="0" w:beforeAutospacing="0" w:after="0" w:afterAutospacing="0"/>
        <w:ind w:left="720"/>
        <w:rPr>
          <w:rFonts w:ascii="Century Gothic" w:hAnsi="Century Gothic" w:cs="Helvetica"/>
          <w:color w:val="333333"/>
        </w:rPr>
      </w:pPr>
    </w:p>
    <w:p w14:paraId="3FD37469" w14:textId="5EA0671B" w:rsidR="00657657" w:rsidRPr="00631A28" w:rsidRDefault="00E62546" w:rsidP="00E62546">
      <w:pPr>
        <w:pStyle w:val="NormalWeb"/>
        <w:numPr>
          <w:ilvl w:val="0"/>
          <w:numId w:val="13"/>
        </w:numPr>
        <w:shd w:val="clear" w:color="auto" w:fill="FFFFFF"/>
        <w:spacing w:before="0" w:beforeAutospacing="0" w:after="0" w:afterAutospacing="0"/>
        <w:rPr>
          <w:rFonts w:ascii="Century Gothic" w:hAnsi="Century Gothic" w:cs="Helvetica"/>
          <w:color w:val="333333"/>
        </w:rPr>
      </w:pPr>
      <w:r w:rsidRPr="00631A28">
        <w:rPr>
          <w:rFonts w:ascii="Century Gothic" w:hAnsi="Century Gothic" w:cs="Helvetica"/>
          <w:color w:val="333333"/>
        </w:rPr>
        <w:t xml:space="preserve">To line manage four peer workers who are employed within the adult mental health inpatient wards at University Hospitals </w:t>
      </w:r>
      <w:proofErr w:type="spellStart"/>
      <w:r w:rsidRPr="00631A28">
        <w:rPr>
          <w:rFonts w:ascii="Century Gothic" w:hAnsi="Century Gothic" w:cs="Helvetica"/>
          <w:color w:val="333333"/>
        </w:rPr>
        <w:t>Hairmyres</w:t>
      </w:r>
      <w:proofErr w:type="spellEnd"/>
      <w:r w:rsidRPr="00631A28">
        <w:rPr>
          <w:rFonts w:ascii="Century Gothic" w:hAnsi="Century Gothic" w:cs="Helvetica"/>
          <w:color w:val="333333"/>
        </w:rPr>
        <w:t xml:space="preserve"> and Wishaw.</w:t>
      </w:r>
    </w:p>
    <w:p w14:paraId="762683B1" w14:textId="77777777" w:rsidR="00657657" w:rsidRPr="00631A28" w:rsidRDefault="00657657" w:rsidP="00E62546">
      <w:pPr>
        <w:pStyle w:val="NormalWeb"/>
        <w:shd w:val="clear" w:color="auto" w:fill="FFFFFF"/>
        <w:spacing w:before="0" w:beforeAutospacing="0" w:after="0" w:afterAutospacing="0"/>
        <w:rPr>
          <w:rFonts w:ascii="Century Gothic" w:hAnsi="Century Gothic" w:cs="Helvetica"/>
          <w:color w:val="333333"/>
        </w:rPr>
      </w:pPr>
    </w:p>
    <w:p w14:paraId="26E6915E" w14:textId="309C15A5" w:rsidR="00097949" w:rsidRPr="00631A28" w:rsidRDefault="00983EC0" w:rsidP="0086767B">
      <w:pPr>
        <w:pStyle w:val="NormalWeb"/>
        <w:shd w:val="clear" w:color="auto" w:fill="FFFFFF"/>
        <w:spacing w:before="0" w:beforeAutospacing="0" w:after="0" w:afterAutospacing="0"/>
        <w:rPr>
          <w:rFonts w:ascii="Century Gothic" w:hAnsi="Century Gothic" w:cs="Helvetica"/>
          <w:color w:val="333333"/>
        </w:rPr>
      </w:pPr>
      <w:r w:rsidRPr="00631A28">
        <w:rPr>
          <w:rFonts w:ascii="Century Gothic" w:hAnsi="Century Gothic" w:cs="Helvetica"/>
          <w:color w:val="333333"/>
        </w:rPr>
        <w:t xml:space="preserve">Lanarkshire Links </w:t>
      </w:r>
      <w:r w:rsidR="00B7037F">
        <w:rPr>
          <w:rFonts w:ascii="Century Gothic" w:hAnsi="Century Gothic" w:cs="Helvetica"/>
          <w:color w:val="333333"/>
        </w:rPr>
        <w:t xml:space="preserve">is a peer led charity and </w:t>
      </w:r>
      <w:r w:rsidRPr="00631A28">
        <w:rPr>
          <w:rFonts w:ascii="Century Gothic" w:hAnsi="Century Gothic" w:cs="Helvetica"/>
          <w:color w:val="333333"/>
        </w:rPr>
        <w:t>exists to promote the welfare and advance the education of people affected by mental health issues across Lanarkshire.  We strive to ensure our members have opportunities for involvement in the planning</w:t>
      </w:r>
      <w:r w:rsidR="00B7037F">
        <w:rPr>
          <w:rFonts w:ascii="Century Gothic" w:hAnsi="Century Gothic" w:cs="Helvetica"/>
          <w:color w:val="333333"/>
        </w:rPr>
        <w:t xml:space="preserve"> and delivery</w:t>
      </w:r>
      <w:r w:rsidRPr="00631A28">
        <w:rPr>
          <w:rFonts w:ascii="Century Gothic" w:hAnsi="Century Gothic" w:cs="Helvetica"/>
          <w:color w:val="333333"/>
        </w:rPr>
        <w:t xml:space="preserve"> of mental health and social care services in Lanarkshire, and nationally</w:t>
      </w:r>
      <w:r w:rsidR="00B7037F">
        <w:rPr>
          <w:rFonts w:ascii="Century Gothic" w:hAnsi="Century Gothic" w:cs="Helvetica"/>
          <w:color w:val="333333"/>
        </w:rPr>
        <w:t>. Our community groups promote recovery and provide social inclusion.</w:t>
      </w:r>
    </w:p>
    <w:p w14:paraId="632EEE40" w14:textId="77777777" w:rsidR="00097949" w:rsidRPr="00631A28" w:rsidRDefault="00097949" w:rsidP="0086767B">
      <w:pPr>
        <w:pStyle w:val="NormalWeb"/>
        <w:shd w:val="clear" w:color="auto" w:fill="FFFFFF"/>
        <w:spacing w:before="0" w:beforeAutospacing="0" w:after="0" w:afterAutospacing="0"/>
        <w:rPr>
          <w:rFonts w:ascii="Century Gothic" w:hAnsi="Century Gothic" w:cs="Helvetica"/>
          <w:color w:val="333333"/>
        </w:rPr>
      </w:pPr>
    </w:p>
    <w:p w14:paraId="4B0EF7C4" w14:textId="5DEFC561" w:rsidR="00833641" w:rsidRPr="00631A28" w:rsidRDefault="00833641" w:rsidP="0086767B">
      <w:pPr>
        <w:pStyle w:val="NormalWeb"/>
        <w:shd w:val="clear" w:color="auto" w:fill="FFFFFF"/>
        <w:spacing w:before="0" w:beforeAutospacing="0" w:after="0" w:afterAutospacing="0"/>
        <w:rPr>
          <w:rFonts w:ascii="Century Gothic" w:hAnsi="Century Gothic" w:cs="Helvetica"/>
          <w:color w:val="333333"/>
        </w:rPr>
      </w:pPr>
      <w:r w:rsidRPr="00631A28">
        <w:rPr>
          <w:rFonts w:ascii="Century Gothic" w:hAnsi="Century Gothic" w:cs="Helvetica"/>
          <w:color w:val="333333"/>
        </w:rPr>
        <w:t>We</w:t>
      </w:r>
      <w:r w:rsidR="00097949" w:rsidRPr="00631A28">
        <w:rPr>
          <w:rFonts w:ascii="Century Gothic" w:hAnsi="Century Gothic" w:cs="Helvetica"/>
          <w:color w:val="333333"/>
        </w:rPr>
        <w:t xml:space="preserve"> employ the Stigma Free Lanarkshire Project and </w:t>
      </w:r>
      <w:r w:rsidRPr="00631A28">
        <w:rPr>
          <w:rFonts w:ascii="Century Gothic" w:hAnsi="Century Gothic" w:cs="Helvetica"/>
          <w:color w:val="333333"/>
        </w:rPr>
        <w:t xml:space="preserve">work closely with </w:t>
      </w:r>
      <w:r w:rsidR="00707C16" w:rsidRPr="00631A28">
        <w:rPr>
          <w:rFonts w:ascii="Century Gothic" w:hAnsi="Century Gothic" w:cs="Helvetica"/>
          <w:color w:val="333333"/>
        </w:rPr>
        <w:t>the wider Lanarkshire Recovery</w:t>
      </w:r>
      <w:r w:rsidR="00437ED9" w:rsidRPr="00631A28">
        <w:rPr>
          <w:rFonts w:ascii="Century Gothic" w:hAnsi="Century Gothic" w:cs="Helvetica"/>
          <w:color w:val="333333"/>
        </w:rPr>
        <w:t xml:space="preserve"> Network,</w:t>
      </w:r>
      <w:r w:rsidR="00707C16" w:rsidRPr="00631A28">
        <w:rPr>
          <w:rFonts w:ascii="Century Gothic" w:hAnsi="Century Gothic" w:cs="Helvetica"/>
          <w:color w:val="333333"/>
        </w:rPr>
        <w:t xml:space="preserve"> </w:t>
      </w:r>
      <w:r w:rsidRPr="00631A28">
        <w:rPr>
          <w:rFonts w:ascii="Century Gothic" w:hAnsi="Century Gothic" w:cs="Helvetica"/>
          <w:color w:val="333333"/>
        </w:rPr>
        <w:t>supporting and encouraging local action towards recovery and reducing stigma and discrimination</w:t>
      </w:r>
      <w:r w:rsidR="00631A28">
        <w:rPr>
          <w:rFonts w:ascii="Century Gothic" w:hAnsi="Century Gothic" w:cs="Helvetica"/>
          <w:color w:val="333333"/>
        </w:rPr>
        <w:t>.</w:t>
      </w:r>
      <w:r w:rsidRPr="00631A28">
        <w:rPr>
          <w:rFonts w:ascii="Century Gothic" w:hAnsi="Century Gothic" w:cs="Helvetica"/>
          <w:color w:val="333333"/>
        </w:rPr>
        <w:t xml:space="preserve"> </w:t>
      </w:r>
    </w:p>
    <w:p w14:paraId="1843FC5D" w14:textId="77777777" w:rsidR="0086767B" w:rsidRPr="00631A28" w:rsidRDefault="0086767B" w:rsidP="0086767B">
      <w:pPr>
        <w:pStyle w:val="NormalWeb"/>
        <w:shd w:val="clear" w:color="auto" w:fill="FFFFFF"/>
        <w:spacing w:before="0" w:beforeAutospacing="0" w:after="0" w:afterAutospacing="0"/>
        <w:rPr>
          <w:rFonts w:ascii="Century Gothic" w:hAnsi="Century Gothic" w:cs="Helvetica"/>
          <w:color w:val="333333"/>
        </w:rPr>
      </w:pPr>
    </w:p>
    <w:p w14:paraId="03352D51" w14:textId="501E28DA" w:rsidR="00C53E35" w:rsidRPr="00631A28" w:rsidRDefault="00833641" w:rsidP="0086767B">
      <w:pPr>
        <w:pStyle w:val="NormalWeb"/>
        <w:shd w:val="clear" w:color="auto" w:fill="FFFFFF"/>
        <w:spacing w:before="0" w:beforeAutospacing="0" w:after="0" w:afterAutospacing="0"/>
        <w:rPr>
          <w:rStyle w:val="apple-converted-space"/>
          <w:rFonts w:ascii="Century Gothic" w:hAnsi="Century Gothic" w:cs="Helvetica"/>
          <w:color w:val="333333"/>
        </w:rPr>
      </w:pPr>
      <w:r w:rsidRPr="00631A28">
        <w:rPr>
          <w:rStyle w:val="Strong"/>
          <w:rFonts w:ascii="Century Gothic" w:hAnsi="Century Gothic" w:cs="Helvetica"/>
          <w:color w:val="333333"/>
        </w:rPr>
        <w:t>You are</w:t>
      </w:r>
      <w:r w:rsidR="005015DD" w:rsidRPr="00631A28">
        <w:rPr>
          <w:rStyle w:val="Strong"/>
          <w:rFonts w:ascii="Century Gothic" w:hAnsi="Century Gothic" w:cs="Helvetica"/>
          <w:color w:val="333333"/>
        </w:rPr>
        <w:t xml:space="preserve"> -</w:t>
      </w:r>
      <w:r w:rsidRPr="00631A28">
        <w:rPr>
          <w:rStyle w:val="apple-converted-space"/>
          <w:rFonts w:ascii="Century Gothic" w:hAnsi="Century Gothic" w:cs="Helvetica"/>
          <w:color w:val="333333"/>
        </w:rPr>
        <w:t> </w:t>
      </w:r>
      <w:r w:rsidR="00C53E35" w:rsidRPr="00631A28">
        <w:rPr>
          <w:rStyle w:val="apple-converted-space"/>
          <w:rFonts w:ascii="Century Gothic" w:hAnsi="Century Gothic" w:cs="Helvetica"/>
          <w:color w:val="333333"/>
        </w:rPr>
        <w:t>someone who believes passionately in the power of</w:t>
      </w:r>
      <w:r w:rsidR="00437ED9" w:rsidRPr="00631A28">
        <w:rPr>
          <w:rStyle w:val="apple-converted-space"/>
          <w:rFonts w:ascii="Century Gothic" w:hAnsi="Century Gothic" w:cs="Helvetica"/>
          <w:color w:val="333333"/>
        </w:rPr>
        <w:t xml:space="preserve"> </w:t>
      </w:r>
      <w:r w:rsidR="00C53E35" w:rsidRPr="00631A28">
        <w:rPr>
          <w:rStyle w:val="apple-converted-space"/>
          <w:rFonts w:ascii="Century Gothic" w:hAnsi="Century Gothic" w:cs="Helvetica"/>
          <w:color w:val="333333"/>
        </w:rPr>
        <w:t xml:space="preserve">the lived experience of mental health problems and in </w:t>
      </w:r>
      <w:r w:rsidR="00437ED9" w:rsidRPr="00631A28">
        <w:rPr>
          <w:rStyle w:val="apple-converted-space"/>
          <w:rFonts w:ascii="Century Gothic" w:hAnsi="Century Gothic" w:cs="Helvetica"/>
          <w:color w:val="333333"/>
        </w:rPr>
        <w:t xml:space="preserve">making recovery </w:t>
      </w:r>
      <w:r w:rsidR="00707C16" w:rsidRPr="00631A28">
        <w:rPr>
          <w:rStyle w:val="apple-converted-space"/>
          <w:rFonts w:ascii="Century Gothic" w:hAnsi="Century Gothic" w:cs="Helvetica"/>
          <w:color w:val="333333"/>
        </w:rPr>
        <w:t xml:space="preserve">a </w:t>
      </w:r>
      <w:r w:rsidR="00437ED9" w:rsidRPr="00631A28">
        <w:rPr>
          <w:rStyle w:val="apple-converted-space"/>
          <w:rFonts w:ascii="Century Gothic" w:hAnsi="Century Gothic" w:cs="Helvetica"/>
          <w:color w:val="333333"/>
        </w:rPr>
        <w:t>reality</w:t>
      </w:r>
      <w:r w:rsidR="00C53E35" w:rsidRPr="00631A28">
        <w:rPr>
          <w:rStyle w:val="apple-converted-space"/>
          <w:rFonts w:ascii="Century Gothic" w:hAnsi="Century Gothic" w:cs="Helvetica"/>
          <w:color w:val="333333"/>
        </w:rPr>
        <w:t xml:space="preserve">.  You should also </w:t>
      </w:r>
      <w:r w:rsidR="007229C2" w:rsidRPr="00631A28">
        <w:rPr>
          <w:rStyle w:val="apple-converted-space"/>
          <w:rFonts w:ascii="Century Gothic" w:hAnsi="Century Gothic" w:cs="Helvetica"/>
          <w:color w:val="333333"/>
        </w:rPr>
        <w:t>understand</w:t>
      </w:r>
      <w:r w:rsidR="00C53E35" w:rsidRPr="00631A28">
        <w:rPr>
          <w:rStyle w:val="apple-converted-space"/>
          <w:rFonts w:ascii="Century Gothic" w:hAnsi="Century Gothic" w:cs="Helvetica"/>
          <w:color w:val="333333"/>
        </w:rPr>
        <w:t xml:space="preserve"> the impact of stigma and discrimination associated with mental health problems</w:t>
      </w:r>
      <w:r w:rsidR="00B84A20" w:rsidRPr="00631A28">
        <w:rPr>
          <w:rStyle w:val="apple-converted-space"/>
          <w:rFonts w:ascii="Century Gothic" w:hAnsi="Century Gothic" w:cs="Helvetica"/>
          <w:color w:val="333333"/>
        </w:rPr>
        <w:t xml:space="preserve"> and </w:t>
      </w:r>
      <w:r w:rsidR="00097949" w:rsidRPr="00631A28">
        <w:rPr>
          <w:rStyle w:val="apple-converted-space"/>
          <w:rFonts w:ascii="Century Gothic" w:hAnsi="Century Gothic" w:cs="Helvetica"/>
          <w:color w:val="333333"/>
        </w:rPr>
        <w:t xml:space="preserve">be </w:t>
      </w:r>
      <w:r w:rsidR="00B84A20" w:rsidRPr="00631A28">
        <w:rPr>
          <w:rStyle w:val="apple-converted-space"/>
          <w:rFonts w:ascii="Century Gothic" w:hAnsi="Century Gothic" w:cs="Helvetica"/>
          <w:color w:val="333333"/>
        </w:rPr>
        <w:t xml:space="preserve">serious about </w:t>
      </w:r>
      <w:r w:rsidR="00437ED9" w:rsidRPr="00631A28">
        <w:rPr>
          <w:rStyle w:val="apple-converted-space"/>
          <w:rFonts w:ascii="Century Gothic" w:hAnsi="Century Gothic" w:cs="Helvetica"/>
          <w:color w:val="333333"/>
        </w:rPr>
        <w:t>the need to challenge it</w:t>
      </w:r>
      <w:r w:rsidR="00C53E35" w:rsidRPr="00631A28">
        <w:rPr>
          <w:rStyle w:val="apple-converted-space"/>
          <w:rFonts w:ascii="Century Gothic" w:hAnsi="Century Gothic" w:cs="Helvetica"/>
          <w:color w:val="333333"/>
        </w:rPr>
        <w:t xml:space="preserve">. </w:t>
      </w:r>
    </w:p>
    <w:p w14:paraId="2A183260" w14:textId="77777777" w:rsidR="0086767B" w:rsidRPr="00631A28" w:rsidRDefault="0086767B" w:rsidP="0086767B">
      <w:pPr>
        <w:pStyle w:val="NormalWeb"/>
        <w:shd w:val="clear" w:color="auto" w:fill="FFFFFF"/>
        <w:spacing w:before="0" w:beforeAutospacing="0" w:after="0" w:afterAutospacing="0"/>
        <w:rPr>
          <w:rStyle w:val="apple-converted-space"/>
          <w:rFonts w:ascii="Century Gothic" w:hAnsi="Century Gothic" w:cs="Helvetica"/>
          <w:color w:val="333333"/>
        </w:rPr>
      </w:pPr>
    </w:p>
    <w:p w14:paraId="7D515E52" w14:textId="18F6755C" w:rsidR="008355FB" w:rsidRPr="00631A28" w:rsidRDefault="00833641" w:rsidP="0086767B">
      <w:pPr>
        <w:spacing w:after="0" w:line="240" w:lineRule="auto"/>
        <w:jc w:val="both"/>
        <w:rPr>
          <w:rFonts w:ascii="Century Gothic" w:eastAsia="Times New Roman" w:hAnsi="Century Gothic" w:cs="Arial"/>
          <w:sz w:val="24"/>
          <w:szCs w:val="24"/>
          <w:lang w:val="en-AU"/>
        </w:rPr>
      </w:pPr>
      <w:r w:rsidRPr="00631A28">
        <w:rPr>
          <w:rStyle w:val="Strong"/>
          <w:rFonts w:ascii="Century Gothic" w:hAnsi="Century Gothic" w:cs="Helvetica"/>
          <w:color w:val="333333"/>
          <w:sz w:val="24"/>
          <w:szCs w:val="24"/>
        </w:rPr>
        <w:t>You have</w:t>
      </w:r>
      <w:r w:rsidR="005015DD" w:rsidRPr="00631A28">
        <w:rPr>
          <w:rStyle w:val="Strong"/>
          <w:rFonts w:ascii="Century Gothic" w:hAnsi="Century Gothic" w:cs="Helvetica"/>
          <w:color w:val="333333"/>
          <w:sz w:val="24"/>
          <w:szCs w:val="24"/>
        </w:rPr>
        <w:t xml:space="preserve"> -</w:t>
      </w:r>
      <w:r w:rsidRPr="00631A28">
        <w:rPr>
          <w:rStyle w:val="apple-converted-space"/>
          <w:rFonts w:ascii="Century Gothic" w:hAnsi="Century Gothic" w:cs="Helvetica"/>
          <w:color w:val="333333"/>
          <w:sz w:val="24"/>
          <w:szCs w:val="24"/>
        </w:rPr>
        <w:t> </w:t>
      </w:r>
      <w:r w:rsidR="00C53E35" w:rsidRPr="00631A28">
        <w:rPr>
          <w:rFonts w:ascii="Century Gothic" w:hAnsi="Century Gothic" w:cs="Helvetica"/>
          <w:color w:val="333333"/>
          <w:sz w:val="24"/>
          <w:szCs w:val="24"/>
        </w:rPr>
        <w:t>a sound understanding of the recovery process</w:t>
      </w:r>
      <w:r w:rsidR="00A633D2" w:rsidRPr="00631A28">
        <w:rPr>
          <w:rFonts w:ascii="Century Gothic" w:hAnsi="Century Gothic" w:cs="Helvetica"/>
          <w:color w:val="333333"/>
          <w:sz w:val="24"/>
          <w:szCs w:val="24"/>
        </w:rPr>
        <w:t xml:space="preserve">, </w:t>
      </w:r>
      <w:r w:rsidR="00C53E35" w:rsidRPr="00631A28">
        <w:rPr>
          <w:rFonts w:ascii="Century Gothic" w:hAnsi="Century Gothic" w:cs="Helvetica"/>
          <w:color w:val="333333"/>
          <w:sz w:val="24"/>
          <w:szCs w:val="24"/>
        </w:rPr>
        <w:t xml:space="preserve">creativity with excellent writing </w:t>
      </w:r>
      <w:r w:rsidR="00EB07C4" w:rsidRPr="00631A28">
        <w:rPr>
          <w:rFonts w:ascii="Century Gothic" w:hAnsi="Century Gothic" w:cs="Helvetica"/>
          <w:color w:val="333333"/>
          <w:sz w:val="24"/>
          <w:szCs w:val="24"/>
        </w:rPr>
        <w:t>skills,</w:t>
      </w:r>
      <w:r w:rsidR="00C53E35" w:rsidRPr="00631A28">
        <w:rPr>
          <w:rFonts w:ascii="Century Gothic" w:hAnsi="Century Gothic" w:cs="Helvetica"/>
          <w:color w:val="333333"/>
          <w:sz w:val="24"/>
          <w:szCs w:val="24"/>
        </w:rPr>
        <w:t xml:space="preserve"> </w:t>
      </w:r>
      <w:r w:rsidR="008E3BCB" w:rsidRPr="00631A28">
        <w:rPr>
          <w:rFonts w:ascii="Century Gothic" w:hAnsi="Century Gothic" w:cs="Helvetica"/>
          <w:color w:val="333333"/>
          <w:sz w:val="24"/>
          <w:szCs w:val="24"/>
        </w:rPr>
        <w:t xml:space="preserve">good </w:t>
      </w:r>
      <w:r w:rsidR="00631A28" w:rsidRPr="00631A28">
        <w:rPr>
          <w:rFonts w:ascii="Century Gothic" w:hAnsi="Century Gothic" w:cs="Helvetica"/>
          <w:color w:val="333333"/>
          <w:sz w:val="24"/>
          <w:szCs w:val="24"/>
        </w:rPr>
        <w:t>networking,</w:t>
      </w:r>
      <w:r w:rsidR="008E3BCB" w:rsidRPr="00631A28">
        <w:rPr>
          <w:rFonts w:ascii="Century Gothic" w:hAnsi="Century Gothic" w:cs="Helvetica"/>
          <w:color w:val="333333"/>
          <w:sz w:val="24"/>
          <w:szCs w:val="24"/>
        </w:rPr>
        <w:t xml:space="preserve"> and interpersonal skills</w:t>
      </w:r>
      <w:r w:rsidR="00EB07C4" w:rsidRPr="00631A28">
        <w:rPr>
          <w:rFonts w:ascii="Century Gothic" w:hAnsi="Century Gothic" w:cs="Helvetica"/>
          <w:color w:val="333333"/>
          <w:sz w:val="24"/>
          <w:szCs w:val="24"/>
        </w:rPr>
        <w:t>. Are an</w:t>
      </w:r>
      <w:r w:rsidR="008E3BCB" w:rsidRPr="00631A28">
        <w:rPr>
          <w:rFonts w:ascii="Century Gothic" w:hAnsi="Century Gothic" w:cs="Helvetica"/>
          <w:color w:val="333333"/>
          <w:sz w:val="24"/>
          <w:szCs w:val="24"/>
        </w:rPr>
        <w:t xml:space="preserve"> expert list</w:t>
      </w:r>
      <w:r w:rsidR="00E85FDE" w:rsidRPr="00631A28">
        <w:rPr>
          <w:rFonts w:ascii="Century Gothic" w:hAnsi="Century Gothic" w:cs="Helvetica"/>
          <w:color w:val="333333"/>
          <w:sz w:val="24"/>
          <w:szCs w:val="24"/>
        </w:rPr>
        <w:t>ener with a nurturing attitude;</w:t>
      </w:r>
      <w:r w:rsidR="008E3BCB" w:rsidRPr="00631A28">
        <w:rPr>
          <w:rFonts w:ascii="Century Gothic" w:hAnsi="Century Gothic" w:cs="Helvetica"/>
          <w:color w:val="333333"/>
          <w:sz w:val="24"/>
          <w:szCs w:val="24"/>
        </w:rPr>
        <w:t xml:space="preserve"> and the ability to identify and respond to </w:t>
      </w:r>
      <w:r w:rsidR="008E3BCB" w:rsidRPr="00631A28">
        <w:rPr>
          <w:rFonts w:ascii="Century Gothic" w:hAnsi="Century Gothic" w:cs="Helvetica"/>
          <w:color w:val="333333"/>
          <w:sz w:val="24"/>
          <w:szCs w:val="24"/>
        </w:rPr>
        <w:lastRenderedPageBreak/>
        <w:t>emerging opportunities</w:t>
      </w:r>
      <w:r w:rsidR="00EB07C4" w:rsidRPr="00631A28">
        <w:rPr>
          <w:rFonts w:ascii="Century Gothic" w:hAnsi="Century Gothic" w:cs="Helvetica"/>
          <w:color w:val="333333"/>
          <w:sz w:val="24"/>
          <w:szCs w:val="24"/>
        </w:rPr>
        <w:t>. Can</w:t>
      </w:r>
      <w:r w:rsidR="00B84A20" w:rsidRPr="00631A28">
        <w:rPr>
          <w:rFonts w:ascii="Century Gothic" w:hAnsi="Century Gothic" w:cs="Helvetica"/>
          <w:color w:val="333333"/>
          <w:sz w:val="24"/>
          <w:szCs w:val="24"/>
        </w:rPr>
        <w:t xml:space="preserve"> engage with a range of people in a variety of contexts and </w:t>
      </w:r>
      <w:r w:rsidR="00437ED9" w:rsidRPr="00631A28">
        <w:rPr>
          <w:rFonts w:ascii="Century Gothic" w:hAnsi="Century Gothic" w:cs="Helvetica"/>
          <w:color w:val="333333"/>
          <w:sz w:val="24"/>
          <w:szCs w:val="24"/>
        </w:rPr>
        <w:t xml:space="preserve">at different </w:t>
      </w:r>
      <w:r w:rsidR="00B84A20" w:rsidRPr="00631A28">
        <w:rPr>
          <w:rFonts w:ascii="Century Gothic" w:hAnsi="Century Gothic" w:cs="Helvetica"/>
          <w:color w:val="333333"/>
          <w:sz w:val="24"/>
          <w:szCs w:val="24"/>
        </w:rPr>
        <w:t>levels</w:t>
      </w:r>
      <w:r w:rsidR="008E3BCB" w:rsidRPr="00631A28">
        <w:rPr>
          <w:rFonts w:ascii="Century Gothic" w:hAnsi="Century Gothic" w:cs="Helvetica"/>
          <w:color w:val="333333"/>
          <w:sz w:val="24"/>
          <w:szCs w:val="24"/>
        </w:rPr>
        <w:t>.</w:t>
      </w:r>
      <w:r w:rsidR="008355FB" w:rsidRPr="00631A28">
        <w:rPr>
          <w:rFonts w:ascii="Century Gothic" w:eastAsia="Times New Roman" w:hAnsi="Century Gothic" w:cs="Arial"/>
          <w:sz w:val="24"/>
          <w:szCs w:val="24"/>
          <w:lang w:val="en-AU"/>
        </w:rPr>
        <w:t xml:space="preserve"> </w:t>
      </w:r>
    </w:p>
    <w:p w14:paraId="359C71A4" w14:textId="77777777" w:rsidR="00C53E35" w:rsidRPr="00631A28" w:rsidRDefault="008355FB" w:rsidP="0086767B">
      <w:pPr>
        <w:pStyle w:val="NormalWeb"/>
        <w:shd w:val="clear" w:color="auto" w:fill="FFFFFF"/>
        <w:spacing w:before="0" w:beforeAutospacing="0" w:after="0" w:afterAutospacing="0"/>
        <w:rPr>
          <w:rFonts w:ascii="Century Gothic" w:hAnsi="Century Gothic" w:cs="Helvetica"/>
          <w:color w:val="333333"/>
        </w:rPr>
      </w:pPr>
      <w:r w:rsidRPr="00631A28">
        <w:rPr>
          <w:rFonts w:ascii="Century Gothic" w:hAnsi="Century Gothic" w:cs="Helvetica"/>
          <w:color w:val="333333"/>
        </w:rPr>
        <w:t xml:space="preserve"> </w:t>
      </w:r>
      <w:r w:rsidR="008E3BCB" w:rsidRPr="00631A28">
        <w:rPr>
          <w:rFonts w:ascii="Century Gothic" w:hAnsi="Century Gothic" w:cs="Helvetica"/>
          <w:color w:val="333333"/>
        </w:rPr>
        <w:t xml:space="preserve"> </w:t>
      </w:r>
    </w:p>
    <w:p w14:paraId="4DC0722D" w14:textId="05243696" w:rsidR="00833641" w:rsidRPr="00631A28" w:rsidRDefault="00833641" w:rsidP="0086767B">
      <w:pPr>
        <w:pStyle w:val="NormalWeb"/>
        <w:shd w:val="clear" w:color="auto" w:fill="FFFFFF"/>
        <w:spacing w:before="0" w:beforeAutospacing="0" w:after="0" w:afterAutospacing="0"/>
        <w:rPr>
          <w:rFonts w:ascii="Century Gothic" w:hAnsi="Century Gothic" w:cs="Helvetica"/>
          <w:color w:val="333333"/>
        </w:rPr>
      </w:pPr>
      <w:r w:rsidRPr="00631A28">
        <w:rPr>
          <w:rStyle w:val="Strong"/>
          <w:rFonts w:ascii="Century Gothic" w:hAnsi="Century Gothic" w:cs="Helvetica"/>
          <w:color w:val="333333"/>
        </w:rPr>
        <w:t>You have</w:t>
      </w:r>
      <w:r w:rsidR="005015DD" w:rsidRPr="00631A28">
        <w:rPr>
          <w:rStyle w:val="Strong"/>
          <w:rFonts w:ascii="Century Gothic" w:hAnsi="Century Gothic" w:cs="Helvetica"/>
          <w:color w:val="333333"/>
        </w:rPr>
        <w:t xml:space="preserve"> - </w:t>
      </w:r>
      <w:r w:rsidRPr="00631A28">
        <w:rPr>
          <w:rFonts w:ascii="Century Gothic" w:hAnsi="Century Gothic" w:cs="Helvetica"/>
          <w:color w:val="333333"/>
        </w:rPr>
        <w:t>degree-level education</w:t>
      </w:r>
      <w:r w:rsidR="00EB35F1" w:rsidRPr="00631A28">
        <w:rPr>
          <w:rFonts w:ascii="Century Gothic" w:hAnsi="Century Gothic" w:cs="Helvetica"/>
          <w:color w:val="333333"/>
        </w:rPr>
        <w:t xml:space="preserve"> or</w:t>
      </w:r>
      <w:r w:rsidR="00437ED9" w:rsidRPr="00631A28">
        <w:rPr>
          <w:rFonts w:ascii="Century Gothic" w:hAnsi="Century Gothic" w:cs="Helvetica"/>
          <w:color w:val="333333"/>
        </w:rPr>
        <w:t xml:space="preserve"> relevant qualification or</w:t>
      </w:r>
      <w:r w:rsidRPr="00631A28">
        <w:rPr>
          <w:rFonts w:ascii="Century Gothic" w:hAnsi="Century Gothic" w:cs="Helvetica"/>
          <w:color w:val="333333"/>
        </w:rPr>
        <w:t xml:space="preserve"> significant experience in the successful development and delivery of </w:t>
      </w:r>
      <w:r w:rsidR="00437ED9" w:rsidRPr="00631A28">
        <w:rPr>
          <w:rFonts w:ascii="Century Gothic" w:hAnsi="Century Gothic" w:cs="Helvetica"/>
          <w:color w:val="333333"/>
        </w:rPr>
        <w:t>projects and programmes.</w:t>
      </w:r>
      <w:r w:rsidR="008E3BCB" w:rsidRPr="00631A28">
        <w:rPr>
          <w:rFonts w:ascii="Century Gothic" w:hAnsi="Century Gothic" w:cs="Helvetica"/>
          <w:color w:val="333333"/>
        </w:rPr>
        <w:t xml:space="preserve"> </w:t>
      </w:r>
    </w:p>
    <w:p w14:paraId="6AE8FAC4" w14:textId="77777777" w:rsidR="002B7105" w:rsidRPr="00631A28" w:rsidRDefault="002B7105" w:rsidP="0086767B">
      <w:pPr>
        <w:spacing w:after="0" w:line="240" w:lineRule="auto"/>
        <w:rPr>
          <w:rFonts w:ascii="Century Gothic" w:hAnsi="Century Gothic" w:cs="Arial"/>
          <w:sz w:val="24"/>
          <w:szCs w:val="24"/>
        </w:rPr>
      </w:pPr>
    </w:p>
    <w:p w14:paraId="06E929EB" w14:textId="77777777" w:rsidR="008E3BCB" w:rsidRPr="00631A28" w:rsidRDefault="008E3BCB" w:rsidP="0086767B">
      <w:pPr>
        <w:spacing w:after="0" w:line="240" w:lineRule="auto"/>
        <w:rPr>
          <w:rFonts w:ascii="Century Gothic" w:hAnsi="Century Gothic" w:cs="Arial"/>
          <w:b/>
          <w:sz w:val="24"/>
          <w:szCs w:val="24"/>
        </w:rPr>
      </w:pPr>
      <w:r w:rsidRPr="00631A28">
        <w:rPr>
          <w:rFonts w:ascii="Century Gothic" w:hAnsi="Century Gothic" w:cs="Arial"/>
          <w:b/>
          <w:sz w:val="24"/>
          <w:szCs w:val="24"/>
        </w:rPr>
        <w:t>Job purpose</w:t>
      </w:r>
    </w:p>
    <w:p w14:paraId="7B84E936" w14:textId="77777777" w:rsidR="00631A28" w:rsidRDefault="008E3BCB" w:rsidP="0086767B">
      <w:pPr>
        <w:spacing w:after="0" w:line="240" w:lineRule="auto"/>
        <w:rPr>
          <w:rFonts w:ascii="Century Gothic" w:hAnsi="Century Gothic" w:cs="Arial"/>
          <w:sz w:val="24"/>
          <w:szCs w:val="24"/>
        </w:rPr>
      </w:pPr>
      <w:r w:rsidRPr="00631A28">
        <w:rPr>
          <w:rFonts w:ascii="Century Gothic" w:hAnsi="Century Gothic" w:cs="Arial"/>
          <w:sz w:val="24"/>
          <w:szCs w:val="24"/>
        </w:rPr>
        <w:t>Reporting to L</w:t>
      </w:r>
      <w:r w:rsidR="00D6686C" w:rsidRPr="00631A28">
        <w:rPr>
          <w:rFonts w:ascii="Century Gothic" w:hAnsi="Century Gothic" w:cs="Arial"/>
          <w:sz w:val="24"/>
          <w:szCs w:val="24"/>
        </w:rPr>
        <w:t>anarkshire Links Trustees</w:t>
      </w:r>
      <w:r w:rsidR="00A633D2" w:rsidRPr="00631A28">
        <w:rPr>
          <w:rFonts w:ascii="Century Gothic" w:hAnsi="Century Gothic" w:cs="Arial"/>
          <w:sz w:val="24"/>
          <w:szCs w:val="24"/>
        </w:rPr>
        <w:t xml:space="preserve"> and Manager</w:t>
      </w:r>
      <w:r w:rsidR="00D6686C" w:rsidRPr="00631A28">
        <w:rPr>
          <w:rFonts w:ascii="Century Gothic" w:hAnsi="Century Gothic" w:cs="Arial"/>
          <w:sz w:val="24"/>
          <w:szCs w:val="24"/>
        </w:rPr>
        <w:t>,</w:t>
      </w:r>
      <w:r w:rsidRPr="00631A28">
        <w:rPr>
          <w:rFonts w:ascii="Century Gothic" w:hAnsi="Century Gothic" w:cs="Arial"/>
          <w:sz w:val="24"/>
          <w:szCs w:val="24"/>
        </w:rPr>
        <w:t xml:space="preserve"> </w:t>
      </w:r>
      <w:r w:rsidR="00E85FDE" w:rsidRPr="00631A28">
        <w:rPr>
          <w:rFonts w:ascii="Century Gothic" w:hAnsi="Century Gothic" w:cs="Arial"/>
          <w:sz w:val="24"/>
          <w:szCs w:val="24"/>
        </w:rPr>
        <w:t xml:space="preserve">the Development </w:t>
      </w:r>
      <w:r w:rsidR="00D6686C" w:rsidRPr="00631A28">
        <w:rPr>
          <w:rFonts w:ascii="Century Gothic" w:hAnsi="Century Gothic" w:cs="Arial"/>
          <w:sz w:val="24"/>
          <w:szCs w:val="24"/>
        </w:rPr>
        <w:t>Manager</w:t>
      </w:r>
      <w:r w:rsidRPr="00631A28">
        <w:rPr>
          <w:rFonts w:ascii="Century Gothic" w:hAnsi="Century Gothic" w:cs="Arial"/>
          <w:sz w:val="24"/>
          <w:szCs w:val="24"/>
        </w:rPr>
        <w:t xml:space="preserve"> </w:t>
      </w:r>
      <w:r w:rsidR="00F05860" w:rsidRPr="00631A28">
        <w:rPr>
          <w:rFonts w:ascii="Century Gothic" w:hAnsi="Century Gothic" w:cs="Arial"/>
          <w:sz w:val="24"/>
          <w:szCs w:val="24"/>
        </w:rPr>
        <w:t xml:space="preserve">will play a vital </w:t>
      </w:r>
      <w:r w:rsidRPr="00631A28">
        <w:rPr>
          <w:rFonts w:ascii="Century Gothic" w:hAnsi="Century Gothic" w:cs="Arial"/>
          <w:sz w:val="24"/>
          <w:szCs w:val="24"/>
        </w:rPr>
        <w:t xml:space="preserve">role </w:t>
      </w:r>
      <w:r w:rsidR="00F05860" w:rsidRPr="00631A28">
        <w:rPr>
          <w:rFonts w:ascii="Century Gothic" w:hAnsi="Century Gothic" w:cs="Arial"/>
          <w:sz w:val="24"/>
          <w:szCs w:val="24"/>
        </w:rPr>
        <w:t xml:space="preserve">in </w:t>
      </w:r>
      <w:r w:rsidR="00097949" w:rsidRPr="00631A28">
        <w:rPr>
          <w:rFonts w:ascii="Century Gothic" w:hAnsi="Century Gothic" w:cs="Arial"/>
          <w:sz w:val="24"/>
          <w:szCs w:val="24"/>
        </w:rPr>
        <w:t>delivering the organisations objectives</w:t>
      </w:r>
      <w:r w:rsidR="00F05860" w:rsidRPr="00631A28">
        <w:rPr>
          <w:rFonts w:ascii="Century Gothic" w:hAnsi="Century Gothic" w:cs="Arial"/>
          <w:sz w:val="24"/>
          <w:szCs w:val="24"/>
        </w:rPr>
        <w:t xml:space="preserve">.  </w:t>
      </w:r>
      <w:r w:rsidRPr="00631A28">
        <w:rPr>
          <w:rFonts w:ascii="Century Gothic" w:hAnsi="Century Gothic" w:cs="Arial"/>
          <w:sz w:val="24"/>
          <w:szCs w:val="24"/>
        </w:rPr>
        <w:t>This is an exciting opportunity to be part of</w:t>
      </w:r>
      <w:r w:rsidR="00F05860" w:rsidRPr="00631A28">
        <w:rPr>
          <w:rFonts w:ascii="Century Gothic" w:hAnsi="Century Gothic" w:cs="Arial"/>
          <w:sz w:val="24"/>
          <w:szCs w:val="24"/>
        </w:rPr>
        <w:t xml:space="preserve"> a</w:t>
      </w:r>
      <w:r w:rsidR="00097949" w:rsidRPr="00631A28">
        <w:rPr>
          <w:rFonts w:ascii="Century Gothic" w:hAnsi="Century Gothic" w:cs="Arial"/>
          <w:sz w:val="24"/>
          <w:szCs w:val="24"/>
        </w:rPr>
        <w:t xml:space="preserve"> proactive team</w:t>
      </w:r>
      <w:r w:rsidR="00B97C31" w:rsidRPr="00631A28">
        <w:rPr>
          <w:rFonts w:ascii="Century Gothic" w:hAnsi="Century Gothic" w:cs="Arial"/>
          <w:sz w:val="24"/>
          <w:szCs w:val="24"/>
        </w:rPr>
        <w:t>.</w:t>
      </w:r>
    </w:p>
    <w:p w14:paraId="048E8240" w14:textId="77777777" w:rsidR="00631A28" w:rsidRDefault="00631A28" w:rsidP="0086767B">
      <w:pPr>
        <w:spacing w:after="0" w:line="240" w:lineRule="auto"/>
        <w:rPr>
          <w:rFonts w:ascii="Century Gothic" w:hAnsi="Century Gothic" w:cs="Arial"/>
          <w:sz w:val="24"/>
          <w:szCs w:val="24"/>
        </w:rPr>
      </w:pPr>
    </w:p>
    <w:p w14:paraId="427F4D16" w14:textId="42010EE8" w:rsidR="00E62546" w:rsidRPr="00631A28" w:rsidRDefault="00631A28" w:rsidP="0086767B">
      <w:pPr>
        <w:spacing w:after="0" w:line="240" w:lineRule="auto"/>
        <w:rPr>
          <w:rFonts w:ascii="Century Gothic" w:hAnsi="Century Gothic" w:cs="Arial"/>
          <w:b/>
          <w:sz w:val="24"/>
          <w:szCs w:val="24"/>
        </w:rPr>
      </w:pPr>
      <w:r w:rsidRPr="00631A28">
        <w:rPr>
          <w:rFonts w:ascii="Century Gothic" w:hAnsi="Century Gothic" w:cs="Arial"/>
          <w:b/>
          <w:sz w:val="24"/>
          <w:szCs w:val="24"/>
        </w:rPr>
        <w:t xml:space="preserve"> </w:t>
      </w:r>
      <w:r w:rsidR="0086767B" w:rsidRPr="00631A28">
        <w:rPr>
          <w:rFonts w:ascii="Century Gothic" w:hAnsi="Century Gothic" w:cs="Arial"/>
          <w:b/>
          <w:sz w:val="24"/>
          <w:szCs w:val="24"/>
        </w:rPr>
        <w:t>Key</w:t>
      </w:r>
      <w:r w:rsidR="002C41AC" w:rsidRPr="00631A28">
        <w:rPr>
          <w:rFonts w:ascii="Century Gothic" w:hAnsi="Century Gothic" w:cs="Arial"/>
          <w:b/>
          <w:sz w:val="24"/>
          <w:szCs w:val="24"/>
        </w:rPr>
        <w:t xml:space="preserve"> Responsibilities</w:t>
      </w:r>
    </w:p>
    <w:p w14:paraId="57B17079" w14:textId="19BABE05" w:rsidR="00E62546" w:rsidRPr="00631A28" w:rsidRDefault="00E62546" w:rsidP="007750B9">
      <w:pPr>
        <w:pStyle w:val="ListParagraph"/>
        <w:numPr>
          <w:ilvl w:val="0"/>
          <w:numId w:val="14"/>
        </w:numPr>
        <w:spacing w:after="0" w:line="240" w:lineRule="auto"/>
        <w:rPr>
          <w:rFonts w:ascii="Century Gothic" w:hAnsi="Century Gothic" w:cs="Arial"/>
          <w:bCs/>
          <w:sz w:val="24"/>
          <w:szCs w:val="24"/>
        </w:rPr>
      </w:pPr>
      <w:r w:rsidRPr="00631A28">
        <w:rPr>
          <w:rFonts w:ascii="Century Gothic" w:hAnsi="Century Gothic" w:cs="Arial"/>
          <w:bCs/>
          <w:sz w:val="24"/>
          <w:szCs w:val="24"/>
        </w:rPr>
        <w:t>To recruit, manage and support members and others to become volunteers who will in turn, support activities throughout Lanarkshire.</w:t>
      </w:r>
    </w:p>
    <w:p w14:paraId="77E92BB4" w14:textId="24DE1453" w:rsidR="00E62546" w:rsidRPr="00631A28" w:rsidRDefault="00E62546" w:rsidP="00EB07C4">
      <w:pPr>
        <w:pStyle w:val="ListParagraph"/>
        <w:numPr>
          <w:ilvl w:val="0"/>
          <w:numId w:val="14"/>
        </w:numPr>
        <w:spacing w:after="0" w:line="240" w:lineRule="auto"/>
        <w:rPr>
          <w:rFonts w:ascii="Century Gothic" w:hAnsi="Century Gothic" w:cs="Arial"/>
          <w:bCs/>
          <w:sz w:val="24"/>
          <w:szCs w:val="24"/>
        </w:rPr>
      </w:pPr>
      <w:r w:rsidRPr="00631A28">
        <w:rPr>
          <w:rFonts w:ascii="Century Gothic" w:hAnsi="Century Gothic" w:cs="Arial"/>
          <w:bCs/>
          <w:sz w:val="24"/>
          <w:szCs w:val="24"/>
        </w:rPr>
        <w:t>To identify support and training needs of members</w:t>
      </w:r>
      <w:r w:rsidR="00DC35DE" w:rsidRPr="00631A28">
        <w:rPr>
          <w:rFonts w:ascii="Century Gothic" w:hAnsi="Century Gothic" w:cs="Arial"/>
          <w:bCs/>
          <w:sz w:val="24"/>
          <w:szCs w:val="24"/>
        </w:rPr>
        <w:t>,</w:t>
      </w:r>
      <w:r w:rsidR="00EB07C4" w:rsidRPr="00631A28">
        <w:rPr>
          <w:rFonts w:ascii="Century Gothic" w:hAnsi="Century Gothic" w:cs="Arial"/>
          <w:bCs/>
          <w:sz w:val="24"/>
          <w:szCs w:val="24"/>
        </w:rPr>
        <w:t xml:space="preserve"> provid</w:t>
      </w:r>
      <w:r w:rsidR="00DC35DE" w:rsidRPr="00631A28">
        <w:rPr>
          <w:rFonts w:ascii="Century Gothic" w:hAnsi="Century Gothic" w:cs="Arial"/>
          <w:bCs/>
          <w:sz w:val="24"/>
          <w:szCs w:val="24"/>
        </w:rPr>
        <w:t>ing and</w:t>
      </w:r>
      <w:r w:rsidR="00EB07C4" w:rsidRPr="00631A28">
        <w:rPr>
          <w:rFonts w:ascii="Century Gothic" w:hAnsi="Century Gothic" w:cs="Arial"/>
          <w:bCs/>
          <w:sz w:val="24"/>
          <w:szCs w:val="24"/>
        </w:rPr>
        <w:t xml:space="preserve"> sourc</w:t>
      </w:r>
      <w:r w:rsidR="00DC35DE" w:rsidRPr="00631A28">
        <w:rPr>
          <w:rFonts w:ascii="Century Gothic" w:hAnsi="Century Gothic" w:cs="Arial"/>
          <w:bCs/>
          <w:sz w:val="24"/>
          <w:szCs w:val="24"/>
        </w:rPr>
        <w:t>ing</w:t>
      </w:r>
      <w:r w:rsidR="00EB07C4" w:rsidRPr="00631A28">
        <w:rPr>
          <w:rFonts w:ascii="Century Gothic" w:hAnsi="Century Gothic" w:cs="Arial"/>
          <w:bCs/>
          <w:sz w:val="24"/>
          <w:szCs w:val="24"/>
        </w:rPr>
        <w:t xml:space="preserve"> </w:t>
      </w:r>
      <w:r w:rsidRPr="00631A28">
        <w:rPr>
          <w:rFonts w:ascii="Century Gothic" w:hAnsi="Century Gothic" w:cs="Arial"/>
          <w:bCs/>
          <w:sz w:val="24"/>
          <w:szCs w:val="24"/>
        </w:rPr>
        <w:t>volunteer training opportunities</w:t>
      </w:r>
    </w:p>
    <w:p w14:paraId="473E8197" w14:textId="72B57A2F" w:rsidR="00E62546" w:rsidRPr="00631A28" w:rsidRDefault="00E62546" w:rsidP="007750B9">
      <w:pPr>
        <w:pStyle w:val="ListParagraph"/>
        <w:numPr>
          <w:ilvl w:val="0"/>
          <w:numId w:val="14"/>
        </w:numPr>
        <w:spacing w:after="0" w:line="240" w:lineRule="auto"/>
        <w:rPr>
          <w:rFonts w:ascii="Century Gothic" w:hAnsi="Century Gothic" w:cs="Arial"/>
          <w:bCs/>
          <w:sz w:val="24"/>
          <w:szCs w:val="24"/>
        </w:rPr>
      </w:pPr>
      <w:r w:rsidRPr="00631A28">
        <w:rPr>
          <w:rFonts w:ascii="Century Gothic" w:hAnsi="Century Gothic" w:cs="Arial"/>
          <w:bCs/>
          <w:sz w:val="24"/>
          <w:szCs w:val="24"/>
        </w:rPr>
        <w:t xml:space="preserve">To proactively work with Lanarkshire Link’s membership and others </w:t>
      </w:r>
      <w:r w:rsidR="00EB07C4" w:rsidRPr="00631A28">
        <w:rPr>
          <w:rFonts w:ascii="Century Gothic" w:hAnsi="Century Gothic" w:cs="Arial"/>
          <w:bCs/>
          <w:sz w:val="24"/>
          <w:szCs w:val="24"/>
        </w:rPr>
        <w:t>across</w:t>
      </w:r>
      <w:r w:rsidRPr="00631A28">
        <w:rPr>
          <w:rFonts w:ascii="Century Gothic" w:hAnsi="Century Gothic" w:cs="Arial"/>
          <w:bCs/>
          <w:sz w:val="24"/>
          <w:szCs w:val="24"/>
        </w:rPr>
        <w:t xml:space="preserve"> Lanarkshire, looking at innovative ways in which to engage them as volunteers and supporting their Recovery.</w:t>
      </w:r>
    </w:p>
    <w:p w14:paraId="43FE5898" w14:textId="0BBA19C0" w:rsidR="00E62546" w:rsidRPr="00631A28" w:rsidRDefault="00E62546" w:rsidP="007750B9">
      <w:pPr>
        <w:pStyle w:val="ListParagraph"/>
        <w:numPr>
          <w:ilvl w:val="0"/>
          <w:numId w:val="14"/>
        </w:numPr>
        <w:spacing w:after="0" w:line="240" w:lineRule="auto"/>
        <w:rPr>
          <w:rFonts w:ascii="Century Gothic" w:hAnsi="Century Gothic" w:cs="Arial"/>
          <w:bCs/>
          <w:sz w:val="24"/>
          <w:szCs w:val="24"/>
        </w:rPr>
      </w:pPr>
      <w:r w:rsidRPr="00631A28">
        <w:rPr>
          <w:rFonts w:ascii="Century Gothic" w:hAnsi="Century Gothic" w:cs="Arial"/>
          <w:bCs/>
          <w:sz w:val="24"/>
          <w:szCs w:val="24"/>
        </w:rPr>
        <w:t>Actively support service users and carers to participate in Lanarkshire Links and partnership agencies committees / events.</w:t>
      </w:r>
    </w:p>
    <w:p w14:paraId="7C4E8C49" w14:textId="62221391" w:rsidR="00E62546" w:rsidRPr="00631A28" w:rsidRDefault="00E62546" w:rsidP="007750B9">
      <w:pPr>
        <w:pStyle w:val="ListParagraph"/>
        <w:numPr>
          <w:ilvl w:val="0"/>
          <w:numId w:val="14"/>
        </w:numPr>
        <w:spacing w:after="0" w:line="240" w:lineRule="auto"/>
        <w:rPr>
          <w:rFonts w:ascii="Century Gothic" w:hAnsi="Century Gothic" w:cs="Arial"/>
          <w:bCs/>
          <w:sz w:val="24"/>
          <w:szCs w:val="24"/>
        </w:rPr>
      </w:pPr>
      <w:r w:rsidRPr="00631A28">
        <w:rPr>
          <w:rFonts w:ascii="Century Gothic" w:hAnsi="Century Gothic" w:cs="Arial"/>
          <w:bCs/>
          <w:sz w:val="24"/>
          <w:szCs w:val="24"/>
        </w:rPr>
        <w:t>Contribute to Recovery initiatives putting a focus on the service user and carer perspective, inspiring hope, optimism, and a focus on Recovery.</w:t>
      </w:r>
    </w:p>
    <w:p w14:paraId="3EA8C3AB" w14:textId="7E6F9A95" w:rsidR="00E62546" w:rsidRPr="00631A28" w:rsidRDefault="00E62546" w:rsidP="007750B9">
      <w:pPr>
        <w:pStyle w:val="ListParagraph"/>
        <w:numPr>
          <w:ilvl w:val="0"/>
          <w:numId w:val="14"/>
        </w:numPr>
        <w:spacing w:after="0" w:line="240" w:lineRule="auto"/>
        <w:rPr>
          <w:rFonts w:ascii="Century Gothic" w:hAnsi="Century Gothic" w:cs="Arial"/>
          <w:bCs/>
          <w:sz w:val="24"/>
          <w:szCs w:val="24"/>
        </w:rPr>
      </w:pPr>
      <w:r w:rsidRPr="00631A28">
        <w:rPr>
          <w:rFonts w:ascii="Century Gothic" w:hAnsi="Century Gothic" w:cs="Arial"/>
          <w:bCs/>
          <w:sz w:val="24"/>
          <w:szCs w:val="24"/>
        </w:rPr>
        <w:t>Utilise appropriate communication methods and tools to influence service provision going forward at local and national level.</w:t>
      </w:r>
    </w:p>
    <w:p w14:paraId="6B674592" w14:textId="0E04CDBF" w:rsidR="00E62546" w:rsidRPr="00631A28" w:rsidRDefault="00E62546" w:rsidP="007750B9">
      <w:pPr>
        <w:pStyle w:val="ListParagraph"/>
        <w:numPr>
          <w:ilvl w:val="0"/>
          <w:numId w:val="14"/>
        </w:numPr>
        <w:spacing w:after="0" w:line="240" w:lineRule="auto"/>
        <w:rPr>
          <w:rFonts w:ascii="Century Gothic" w:hAnsi="Century Gothic" w:cs="Arial"/>
          <w:bCs/>
          <w:sz w:val="24"/>
          <w:szCs w:val="24"/>
        </w:rPr>
      </w:pPr>
      <w:r w:rsidRPr="00631A28">
        <w:rPr>
          <w:rFonts w:ascii="Century Gothic" w:hAnsi="Century Gothic" w:cs="Arial"/>
          <w:bCs/>
          <w:sz w:val="24"/>
          <w:szCs w:val="24"/>
        </w:rPr>
        <w:t xml:space="preserve">Work closely with local </w:t>
      </w:r>
      <w:r w:rsidR="00DC35DE" w:rsidRPr="00631A28">
        <w:rPr>
          <w:rFonts w:ascii="Century Gothic" w:hAnsi="Century Gothic" w:cs="Arial"/>
          <w:bCs/>
          <w:sz w:val="24"/>
          <w:szCs w:val="24"/>
        </w:rPr>
        <w:t>partners raising</w:t>
      </w:r>
      <w:r w:rsidR="00EB07C4" w:rsidRPr="00631A28">
        <w:rPr>
          <w:rFonts w:ascii="Century Gothic" w:hAnsi="Century Gothic" w:cs="Arial"/>
          <w:bCs/>
          <w:sz w:val="24"/>
          <w:szCs w:val="24"/>
        </w:rPr>
        <w:t xml:space="preserve"> awareness of the project </w:t>
      </w:r>
      <w:r w:rsidR="00DC35DE" w:rsidRPr="00631A28">
        <w:rPr>
          <w:rFonts w:ascii="Century Gothic" w:hAnsi="Century Gothic" w:cs="Arial"/>
          <w:bCs/>
          <w:sz w:val="24"/>
          <w:szCs w:val="24"/>
        </w:rPr>
        <w:t>and the needs of people with the lived experience.</w:t>
      </w:r>
    </w:p>
    <w:p w14:paraId="73E4D2B2" w14:textId="5047278A" w:rsidR="00E62546" w:rsidRPr="00631A28" w:rsidRDefault="00E62546" w:rsidP="007750B9">
      <w:pPr>
        <w:pStyle w:val="ListParagraph"/>
        <w:numPr>
          <w:ilvl w:val="0"/>
          <w:numId w:val="14"/>
        </w:numPr>
        <w:spacing w:after="0" w:line="240" w:lineRule="auto"/>
        <w:rPr>
          <w:rFonts w:ascii="Century Gothic" w:hAnsi="Century Gothic" w:cs="Arial"/>
          <w:bCs/>
          <w:sz w:val="24"/>
          <w:szCs w:val="24"/>
        </w:rPr>
      </w:pPr>
      <w:r w:rsidRPr="00631A28">
        <w:rPr>
          <w:rFonts w:ascii="Century Gothic" w:hAnsi="Century Gothic" w:cs="Arial"/>
          <w:bCs/>
          <w:sz w:val="24"/>
          <w:szCs w:val="24"/>
        </w:rPr>
        <w:t xml:space="preserve">Identify and engage with people with </w:t>
      </w:r>
      <w:r w:rsidR="00DC35DE" w:rsidRPr="00631A28">
        <w:rPr>
          <w:rFonts w:ascii="Century Gothic" w:hAnsi="Century Gothic" w:cs="Arial"/>
          <w:bCs/>
          <w:sz w:val="24"/>
          <w:szCs w:val="24"/>
        </w:rPr>
        <w:t>the</w:t>
      </w:r>
      <w:r w:rsidRPr="00631A28">
        <w:rPr>
          <w:rFonts w:ascii="Century Gothic" w:hAnsi="Century Gothic" w:cs="Arial"/>
          <w:bCs/>
          <w:sz w:val="24"/>
          <w:szCs w:val="24"/>
        </w:rPr>
        <w:t xml:space="preserve"> lived </w:t>
      </w:r>
      <w:r w:rsidR="00DC35DE" w:rsidRPr="00631A28">
        <w:rPr>
          <w:rFonts w:ascii="Century Gothic" w:hAnsi="Century Gothic" w:cs="Arial"/>
          <w:bCs/>
          <w:sz w:val="24"/>
          <w:szCs w:val="24"/>
        </w:rPr>
        <w:t>experience in</w:t>
      </w:r>
      <w:r w:rsidRPr="00631A28">
        <w:rPr>
          <w:rFonts w:ascii="Century Gothic" w:hAnsi="Century Gothic" w:cs="Arial"/>
          <w:bCs/>
          <w:sz w:val="24"/>
          <w:szCs w:val="24"/>
        </w:rPr>
        <w:t xml:space="preserve"> a non-judgemental and recovery focused way</w:t>
      </w:r>
    </w:p>
    <w:p w14:paraId="2C73DCCB" w14:textId="03C9A6D1" w:rsidR="00E62546" w:rsidRPr="00631A28" w:rsidRDefault="00E62546" w:rsidP="007750B9">
      <w:pPr>
        <w:pStyle w:val="ListParagraph"/>
        <w:numPr>
          <w:ilvl w:val="0"/>
          <w:numId w:val="14"/>
        </w:numPr>
        <w:spacing w:after="0" w:line="240" w:lineRule="auto"/>
        <w:rPr>
          <w:rFonts w:ascii="Century Gothic" w:hAnsi="Century Gothic" w:cs="Arial"/>
          <w:bCs/>
          <w:sz w:val="24"/>
          <w:szCs w:val="24"/>
        </w:rPr>
      </w:pPr>
      <w:r w:rsidRPr="00631A28">
        <w:rPr>
          <w:rFonts w:ascii="Century Gothic" w:hAnsi="Century Gothic" w:cs="Arial"/>
          <w:bCs/>
          <w:sz w:val="24"/>
          <w:szCs w:val="24"/>
        </w:rPr>
        <w:t xml:space="preserve">Be led by </w:t>
      </w:r>
      <w:r w:rsidR="00DC35DE" w:rsidRPr="00631A28">
        <w:rPr>
          <w:rFonts w:ascii="Century Gothic" w:hAnsi="Century Gothic" w:cs="Arial"/>
          <w:bCs/>
          <w:sz w:val="24"/>
          <w:szCs w:val="24"/>
        </w:rPr>
        <w:t xml:space="preserve">Lanarkshire Links </w:t>
      </w:r>
      <w:r w:rsidRPr="00631A28">
        <w:rPr>
          <w:rFonts w:ascii="Century Gothic" w:hAnsi="Century Gothic" w:cs="Arial"/>
          <w:bCs/>
          <w:sz w:val="24"/>
          <w:szCs w:val="24"/>
        </w:rPr>
        <w:t>group</w:t>
      </w:r>
      <w:r w:rsidR="00DC35DE" w:rsidRPr="00631A28">
        <w:rPr>
          <w:rFonts w:ascii="Century Gothic" w:hAnsi="Century Gothic" w:cs="Arial"/>
          <w:bCs/>
          <w:sz w:val="24"/>
          <w:szCs w:val="24"/>
        </w:rPr>
        <w:t xml:space="preserve"> members </w:t>
      </w:r>
      <w:r w:rsidRPr="00631A28">
        <w:rPr>
          <w:rFonts w:ascii="Century Gothic" w:hAnsi="Century Gothic" w:cs="Arial"/>
          <w:bCs/>
          <w:sz w:val="24"/>
          <w:szCs w:val="24"/>
        </w:rPr>
        <w:t>and represent the expressed views whilst being aware of boundaries in all the relationships established in carrying out this work</w:t>
      </w:r>
    </w:p>
    <w:p w14:paraId="73EA2166" w14:textId="7A968C08" w:rsidR="00E62546" w:rsidRPr="00631A28" w:rsidRDefault="00E62546" w:rsidP="007750B9">
      <w:pPr>
        <w:pStyle w:val="ListParagraph"/>
        <w:numPr>
          <w:ilvl w:val="0"/>
          <w:numId w:val="14"/>
        </w:numPr>
        <w:spacing w:after="0" w:line="240" w:lineRule="auto"/>
        <w:rPr>
          <w:rFonts w:ascii="Century Gothic" w:hAnsi="Century Gothic" w:cs="Arial"/>
          <w:bCs/>
          <w:sz w:val="24"/>
          <w:szCs w:val="24"/>
        </w:rPr>
      </w:pPr>
      <w:r w:rsidRPr="00631A28">
        <w:rPr>
          <w:rFonts w:ascii="Century Gothic" w:hAnsi="Century Gothic" w:cs="Arial"/>
          <w:bCs/>
          <w:sz w:val="24"/>
          <w:szCs w:val="24"/>
        </w:rPr>
        <w:t xml:space="preserve">To work collaboratively and positively with the wider staff team, partnership agencies, service users and carers, a wide range of stakeholders and organisations </w:t>
      </w:r>
    </w:p>
    <w:p w14:paraId="0BFB6187" w14:textId="6580A9BA" w:rsidR="00E62546" w:rsidRPr="00631A28" w:rsidRDefault="00E62546" w:rsidP="007750B9">
      <w:pPr>
        <w:pStyle w:val="ListParagraph"/>
        <w:numPr>
          <w:ilvl w:val="0"/>
          <w:numId w:val="14"/>
        </w:numPr>
        <w:spacing w:after="0" w:line="240" w:lineRule="auto"/>
        <w:rPr>
          <w:rFonts w:ascii="Century Gothic" w:hAnsi="Century Gothic" w:cs="Arial"/>
          <w:bCs/>
          <w:sz w:val="24"/>
          <w:szCs w:val="24"/>
        </w:rPr>
      </w:pPr>
      <w:r w:rsidRPr="00631A28">
        <w:rPr>
          <w:rFonts w:ascii="Century Gothic" w:hAnsi="Century Gothic" w:cs="Arial"/>
          <w:bCs/>
          <w:sz w:val="24"/>
          <w:szCs w:val="24"/>
        </w:rPr>
        <w:t>Provide expert knowledge and understanding in the development of volunteers</w:t>
      </w:r>
    </w:p>
    <w:p w14:paraId="4E5B1D43" w14:textId="1EBCE4E3" w:rsidR="00303F9B" w:rsidRPr="00631A28" w:rsidRDefault="00303F9B" w:rsidP="00821236">
      <w:pPr>
        <w:pStyle w:val="ListParagraph"/>
        <w:numPr>
          <w:ilvl w:val="0"/>
          <w:numId w:val="14"/>
        </w:numPr>
        <w:spacing w:after="0" w:line="240" w:lineRule="auto"/>
        <w:rPr>
          <w:rFonts w:ascii="Century Gothic" w:hAnsi="Century Gothic" w:cs="Arial"/>
          <w:bCs/>
          <w:sz w:val="24"/>
          <w:szCs w:val="24"/>
        </w:rPr>
      </w:pPr>
      <w:r w:rsidRPr="00631A28">
        <w:rPr>
          <w:rFonts w:ascii="Century Gothic" w:hAnsi="Century Gothic" w:cs="Arial"/>
          <w:bCs/>
          <w:sz w:val="24"/>
          <w:szCs w:val="24"/>
        </w:rPr>
        <w:t xml:space="preserve">Liaise with </w:t>
      </w:r>
      <w:r w:rsidR="00DC35DE" w:rsidRPr="00631A28">
        <w:rPr>
          <w:rFonts w:ascii="Century Gothic" w:hAnsi="Century Gothic" w:cs="Arial"/>
          <w:bCs/>
          <w:sz w:val="24"/>
          <w:szCs w:val="24"/>
        </w:rPr>
        <w:t xml:space="preserve">all members of the </w:t>
      </w:r>
      <w:r w:rsidRPr="00631A28">
        <w:rPr>
          <w:rFonts w:ascii="Century Gothic" w:hAnsi="Century Gothic" w:cs="Arial"/>
          <w:bCs/>
          <w:sz w:val="24"/>
          <w:szCs w:val="24"/>
        </w:rPr>
        <w:t xml:space="preserve">Lanarkshire Links </w:t>
      </w:r>
      <w:r w:rsidR="00DC35DE" w:rsidRPr="00631A28">
        <w:rPr>
          <w:rFonts w:ascii="Century Gothic" w:hAnsi="Century Gothic" w:cs="Arial"/>
          <w:bCs/>
          <w:sz w:val="24"/>
          <w:szCs w:val="24"/>
        </w:rPr>
        <w:t>team and partnership agencies</w:t>
      </w:r>
      <w:r w:rsidRPr="00631A28">
        <w:rPr>
          <w:rFonts w:ascii="Century Gothic" w:hAnsi="Century Gothic" w:cs="Arial"/>
          <w:bCs/>
          <w:sz w:val="24"/>
          <w:szCs w:val="24"/>
        </w:rPr>
        <w:t xml:space="preserve"> </w:t>
      </w:r>
    </w:p>
    <w:p w14:paraId="4214416E" w14:textId="67DE865A" w:rsidR="007750B9" w:rsidRPr="00631A28" w:rsidRDefault="007750B9" w:rsidP="00821236">
      <w:pPr>
        <w:pStyle w:val="ListParagraph"/>
        <w:numPr>
          <w:ilvl w:val="0"/>
          <w:numId w:val="14"/>
        </w:numPr>
        <w:spacing w:after="0" w:line="240" w:lineRule="auto"/>
        <w:rPr>
          <w:rFonts w:ascii="Century Gothic" w:hAnsi="Century Gothic" w:cs="Arial"/>
          <w:bCs/>
          <w:sz w:val="24"/>
          <w:szCs w:val="24"/>
        </w:rPr>
      </w:pPr>
      <w:r w:rsidRPr="00631A28">
        <w:rPr>
          <w:rFonts w:ascii="Century Gothic" w:hAnsi="Century Gothic" w:cs="Arial"/>
          <w:bCs/>
          <w:sz w:val="24"/>
          <w:szCs w:val="24"/>
        </w:rPr>
        <w:t>Process payment of group expenses, maintain records of expenditure ensuring submission of receipts</w:t>
      </w:r>
    </w:p>
    <w:p w14:paraId="30DEC21E" w14:textId="77777777" w:rsidR="007750B9" w:rsidRPr="00631A28" w:rsidRDefault="007750B9" w:rsidP="00821236">
      <w:pPr>
        <w:pStyle w:val="ListParagraph"/>
        <w:numPr>
          <w:ilvl w:val="0"/>
          <w:numId w:val="14"/>
        </w:numPr>
        <w:spacing w:after="0" w:line="240" w:lineRule="auto"/>
        <w:jc w:val="both"/>
        <w:rPr>
          <w:rFonts w:ascii="Century Gothic" w:eastAsia="Times New Roman" w:hAnsi="Century Gothic" w:cs="Arial"/>
          <w:sz w:val="24"/>
          <w:szCs w:val="24"/>
          <w:lang w:val="en-AU"/>
        </w:rPr>
      </w:pPr>
      <w:r w:rsidRPr="00631A28">
        <w:rPr>
          <w:rFonts w:ascii="Century Gothic" w:eastAsia="Times New Roman" w:hAnsi="Century Gothic" w:cs="Arial"/>
          <w:sz w:val="24"/>
          <w:szCs w:val="24"/>
          <w:lang w:val="en-AU"/>
        </w:rPr>
        <w:t>Ensure good time management for day-to-day workload and timed absences as no other project officer cover is available</w:t>
      </w:r>
    </w:p>
    <w:p w14:paraId="5FAF5A04" w14:textId="6D82E314" w:rsidR="007750B9" w:rsidRPr="00631A28" w:rsidRDefault="007750B9" w:rsidP="00821236">
      <w:pPr>
        <w:pStyle w:val="ListParagraph"/>
        <w:numPr>
          <w:ilvl w:val="0"/>
          <w:numId w:val="14"/>
        </w:numPr>
        <w:spacing w:after="0" w:line="240" w:lineRule="auto"/>
        <w:rPr>
          <w:rFonts w:ascii="Century Gothic" w:hAnsi="Century Gothic" w:cs="Arial"/>
          <w:bCs/>
          <w:sz w:val="24"/>
          <w:szCs w:val="24"/>
        </w:rPr>
      </w:pPr>
      <w:r w:rsidRPr="00631A28">
        <w:rPr>
          <w:rFonts w:ascii="Century Gothic" w:hAnsi="Century Gothic" w:cs="Arial"/>
          <w:bCs/>
          <w:sz w:val="24"/>
          <w:szCs w:val="24"/>
        </w:rPr>
        <w:t>Support the ongoing evaluation of the project</w:t>
      </w:r>
      <w:r w:rsidR="00B664DB" w:rsidRPr="00631A28">
        <w:rPr>
          <w:rFonts w:ascii="Century Gothic" w:hAnsi="Century Gothic"/>
          <w:sz w:val="24"/>
          <w:szCs w:val="24"/>
        </w:rPr>
        <w:t xml:space="preserve"> and</w:t>
      </w:r>
      <w:r w:rsidR="00B664DB" w:rsidRPr="00631A28">
        <w:rPr>
          <w:sz w:val="24"/>
          <w:szCs w:val="24"/>
        </w:rPr>
        <w:t xml:space="preserve"> </w:t>
      </w:r>
      <w:r w:rsidR="00B664DB" w:rsidRPr="00631A28">
        <w:rPr>
          <w:rFonts w:ascii="Century Gothic" w:hAnsi="Century Gothic" w:cs="Arial"/>
          <w:bCs/>
          <w:sz w:val="24"/>
          <w:szCs w:val="24"/>
        </w:rPr>
        <w:t xml:space="preserve">provision </w:t>
      </w:r>
      <w:r w:rsidR="00631A28" w:rsidRPr="00631A28">
        <w:rPr>
          <w:rFonts w:ascii="Century Gothic" w:hAnsi="Century Gothic" w:cs="Arial"/>
          <w:bCs/>
          <w:sz w:val="24"/>
          <w:szCs w:val="24"/>
        </w:rPr>
        <w:t>of written</w:t>
      </w:r>
      <w:r w:rsidR="00B664DB" w:rsidRPr="00631A28">
        <w:rPr>
          <w:rFonts w:ascii="Century Gothic" w:hAnsi="Century Gothic" w:cs="Arial"/>
          <w:bCs/>
          <w:sz w:val="24"/>
          <w:szCs w:val="24"/>
        </w:rPr>
        <w:t xml:space="preserve"> reports to the Lanarkshire Links Manager and Trustees</w:t>
      </w:r>
    </w:p>
    <w:p w14:paraId="651D31F4" w14:textId="77777777" w:rsidR="007750B9" w:rsidRPr="00631A28" w:rsidRDefault="007750B9" w:rsidP="00821236">
      <w:pPr>
        <w:pStyle w:val="ListParagraph"/>
        <w:numPr>
          <w:ilvl w:val="0"/>
          <w:numId w:val="14"/>
        </w:numPr>
        <w:spacing w:after="0" w:line="240" w:lineRule="auto"/>
        <w:rPr>
          <w:rFonts w:ascii="Century Gothic" w:hAnsi="Century Gothic" w:cs="Arial"/>
          <w:bCs/>
          <w:sz w:val="24"/>
          <w:szCs w:val="24"/>
        </w:rPr>
      </w:pPr>
      <w:r w:rsidRPr="00631A28">
        <w:rPr>
          <w:rFonts w:ascii="Century Gothic" w:hAnsi="Century Gothic" w:cs="Arial"/>
          <w:bCs/>
          <w:sz w:val="24"/>
          <w:szCs w:val="24"/>
        </w:rPr>
        <w:lastRenderedPageBreak/>
        <w:t>Develop and maintain organisational systems to enable excellent project management in accordance with GDPR</w:t>
      </w:r>
    </w:p>
    <w:p w14:paraId="2C124A10" w14:textId="77777777" w:rsidR="007750B9" w:rsidRPr="00631A28" w:rsidRDefault="007750B9" w:rsidP="007750B9">
      <w:pPr>
        <w:pStyle w:val="ListParagraph"/>
        <w:numPr>
          <w:ilvl w:val="0"/>
          <w:numId w:val="14"/>
        </w:numPr>
        <w:spacing w:after="0" w:line="240" w:lineRule="auto"/>
        <w:rPr>
          <w:rFonts w:ascii="Century Gothic" w:hAnsi="Century Gothic" w:cs="Arial"/>
          <w:bCs/>
          <w:sz w:val="24"/>
          <w:szCs w:val="24"/>
        </w:rPr>
      </w:pPr>
      <w:r w:rsidRPr="00631A28">
        <w:rPr>
          <w:rFonts w:ascii="Century Gothic" w:hAnsi="Century Gothic" w:cs="Arial"/>
          <w:bCs/>
          <w:sz w:val="24"/>
          <w:szCs w:val="24"/>
        </w:rPr>
        <w:t>To implement security measures to protect against unauthorised access to, alteration or disclosure of information held on the computer</w:t>
      </w:r>
    </w:p>
    <w:p w14:paraId="03138056" w14:textId="77777777" w:rsidR="007750B9" w:rsidRPr="00631A28" w:rsidRDefault="007750B9" w:rsidP="007750B9">
      <w:pPr>
        <w:pStyle w:val="ListParagraph"/>
        <w:numPr>
          <w:ilvl w:val="0"/>
          <w:numId w:val="14"/>
        </w:numPr>
        <w:spacing w:after="0" w:line="240" w:lineRule="auto"/>
        <w:rPr>
          <w:rFonts w:ascii="Century Gothic" w:hAnsi="Century Gothic" w:cs="Arial"/>
          <w:bCs/>
          <w:sz w:val="24"/>
          <w:szCs w:val="24"/>
        </w:rPr>
      </w:pPr>
      <w:r w:rsidRPr="00631A28">
        <w:rPr>
          <w:rFonts w:ascii="Century Gothic" w:hAnsi="Century Gothic" w:cs="Arial"/>
          <w:bCs/>
          <w:sz w:val="24"/>
          <w:szCs w:val="24"/>
        </w:rPr>
        <w:t>To always carry out the duties and responsibilities of the post in compliance with all of Lanarkshire Links’ policies</w:t>
      </w:r>
    </w:p>
    <w:p w14:paraId="1E2F1B4A" w14:textId="77777777" w:rsidR="007750B9" w:rsidRPr="00631A28" w:rsidRDefault="007750B9" w:rsidP="007750B9">
      <w:pPr>
        <w:pStyle w:val="ListParagraph"/>
        <w:numPr>
          <w:ilvl w:val="0"/>
          <w:numId w:val="14"/>
        </w:numPr>
        <w:spacing w:after="0" w:line="240" w:lineRule="auto"/>
        <w:rPr>
          <w:rFonts w:ascii="Century Gothic" w:hAnsi="Century Gothic" w:cs="Arial"/>
          <w:bCs/>
          <w:sz w:val="24"/>
          <w:szCs w:val="24"/>
        </w:rPr>
      </w:pPr>
      <w:r w:rsidRPr="00631A28">
        <w:rPr>
          <w:rFonts w:ascii="Century Gothic" w:hAnsi="Century Gothic" w:cs="Arial"/>
          <w:bCs/>
          <w:sz w:val="24"/>
          <w:szCs w:val="24"/>
        </w:rPr>
        <w:t>Demonstrate commitment to all training and other development opportunities that would allow progress within current role, as well as allow personal development.</w:t>
      </w:r>
    </w:p>
    <w:p w14:paraId="1036BAA2" w14:textId="4F2A4540" w:rsidR="007750B9" w:rsidRPr="00631A28" w:rsidRDefault="007750B9" w:rsidP="00631A28">
      <w:pPr>
        <w:pStyle w:val="ListParagraph"/>
        <w:numPr>
          <w:ilvl w:val="0"/>
          <w:numId w:val="14"/>
        </w:numPr>
        <w:spacing w:after="0" w:line="240" w:lineRule="auto"/>
        <w:rPr>
          <w:rFonts w:ascii="Century Gothic" w:hAnsi="Century Gothic" w:cs="Arial"/>
          <w:bCs/>
          <w:sz w:val="24"/>
          <w:szCs w:val="24"/>
        </w:rPr>
      </w:pPr>
      <w:r w:rsidRPr="00631A28">
        <w:rPr>
          <w:rFonts w:ascii="Century Gothic" w:hAnsi="Century Gothic" w:cs="Arial"/>
          <w:bCs/>
          <w:sz w:val="24"/>
          <w:szCs w:val="24"/>
        </w:rPr>
        <w:t>Ability to be flexible in approach to work and to work outside normal office hours as necessary</w:t>
      </w:r>
    </w:p>
    <w:p w14:paraId="23AF9306" w14:textId="63A1C57A" w:rsidR="00420566" w:rsidRPr="00631A28" w:rsidRDefault="00420566" w:rsidP="00631A28">
      <w:pPr>
        <w:pStyle w:val="ListParagraph"/>
        <w:numPr>
          <w:ilvl w:val="0"/>
          <w:numId w:val="14"/>
        </w:numPr>
        <w:spacing w:line="240" w:lineRule="auto"/>
        <w:rPr>
          <w:rFonts w:ascii="Century Gothic" w:hAnsi="Century Gothic" w:cs="Arial"/>
          <w:bCs/>
          <w:sz w:val="24"/>
          <w:szCs w:val="24"/>
        </w:rPr>
      </w:pPr>
      <w:r w:rsidRPr="00631A28">
        <w:rPr>
          <w:rFonts w:ascii="Century Gothic" w:hAnsi="Century Gothic" w:cs="Arial"/>
          <w:bCs/>
          <w:sz w:val="24"/>
          <w:szCs w:val="24"/>
        </w:rPr>
        <w:t>The post holder will be required to deputise for the manager in their absence.</w:t>
      </w:r>
    </w:p>
    <w:p w14:paraId="0D7DAC66" w14:textId="03BF2B95" w:rsidR="005015DD" w:rsidRPr="00631A28" w:rsidRDefault="00303F9B" w:rsidP="00B90949">
      <w:pPr>
        <w:pStyle w:val="ListParagraph"/>
        <w:numPr>
          <w:ilvl w:val="0"/>
          <w:numId w:val="14"/>
        </w:numPr>
        <w:spacing w:after="0" w:line="240" w:lineRule="auto"/>
        <w:rPr>
          <w:rFonts w:ascii="Century Gothic" w:hAnsi="Century Gothic" w:cs="Arial"/>
          <w:bCs/>
          <w:sz w:val="24"/>
          <w:szCs w:val="24"/>
        </w:rPr>
      </w:pPr>
      <w:r w:rsidRPr="00631A28">
        <w:rPr>
          <w:rFonts w:ascii="Century Gothic" w:hAnsi="Century Gothic" w:cs="Arial"/>
          <w:bCs/>
          <w:sz w:val="24"/>
          <w:szCs w:val="24"/>
        </w:rPr>
        <w:t xml:space="preserve">Line </w:t>
      </w:r>
      <w:r w:rsidR="00B664DB" w:rsidRPr="00631A28">
        <w:rPr>
          <w:rFonts w:ascii="Century Gothic" w:hAnsi="Century Gothic" w:cs="Arial"/>
          <w:bCs/>
          <w:sz w:val="24"/>
          <w:szCs w:val="24"/>
        </w:rPr>
        <w:t>manages</w:t>
      </w:r>
      <w:r w:rsidR="005015DD" w:rsidRPr="00631A28">
        <w:rPr>
          <w:rFonts w:ascii="Century Gothic" w:hAnsi="Century Gothic" w:cs="Arial"/>
          <w:bCs/>
          <w:sz w:val="24"/>
          <w:szCs w:val="24"/>
        </w:rPr>
        <w:t xml:space="preserve"> the work of the organisations Peer Workers including recruitment, </w:t>
      </w:r>
      <w:r w:rsidR="000A52DD" w:rsidRPr="00631A28">
        <w:rPr>
          <w:rFonts w:ascii="Century Gothic" w:hAnsi="Century Gothic" w:cs="Arial"/>
          <w:bCs/>
          <w:sz w:val="24"/>
          <w:szCs w:val="24"/>
        </w:rPr>
        <w:t>development,</w:t>
      </w:r>
      <w:r w:rsidR="005015DD" w:rsidRPr="00631A28">
        <w:rPr>
          <w:rFonts w:ascii="Century Gothic" w:hAnsi="Century Gothic" w:cs="Arial"/>
          <w:bCs/>
          <w:sz w:val="24"/>
          <w:szCs w:val="24"/>
        </w:rPr>
        <w:t xml:space="preserve"> and supervision in the workplace.</w:t>
      </w:r>
    </w:p>
    <w:p w14:paraId="1DE4FF1C" w14:textId="54AC7ABF" w:rsidR="00A70F99" w:rsidRPr="00631A28" w:rsidRDefault="00A70F99" w:rsidP="00631A28">
      <w:pPr>
        <w:pStyle w:val="ListParagraph"/>
        <w:numPr>
          <w:ilvl w:val="0"/>
          <w:numId w:val="6"/>
        </w:numPr>
        <w:spacing w:line="240" w:lineRule="auto"/>
        <w:rPr>
          <w:rFonts w:ascii="Century Gothic" w:hAnsi="Century Gothic" w:cs="Arial"/>
          <w:bCs/>
          <w:sz w:val="24"/>
          <w:szCs w:val="24"/>
        </w:rPr>
      </w:pPr>
      <w:r w:rsidRPr="00631A28">
        <w:rPr>
          <w:rFonts w:ascii="Century Gothic" w:hAnsi="Century Gothic" w:cs="Arial"/>
          <w:bCs/>
          <w:sz w:val="24"/>
          <w:szCs w:val="24"/>
        </w:rPr>
        <w:t>Ensure the peer workers carry out their duties and responsibilities of the post in compliance with all of Lanarkshire Links</w:t>
      </w:r>
      <w:r w:rsidR="00D93EA5" w:rsidRPr="00631A28">
        <w:rPr>
          <w:rFonts w:ascii="Century Gothic" w:hAnsi="Century Gothic" w:cs="Arial"/>
          <w:bCs/>
          <w:sz w:val="24"/>
          <w:szCs w:val="24"/>
        </w:rPr>
        <w:t xml:space="preserve"> and NHS </w:t>
      </w:r>
      <w:r w:rsidR="005015DD" w:rsidRPr="00631A28">
        <w:rPr>
          <w:rFonts w:ascii="Century Gothic" w:hAnsi="Century Gothic" w:cs="Arial"/>
          <w:bCs/>
          <w:sz w:val="24"/>
          <w:szCs w:val="24"/>
        </w:rPr>
        <w:t>Lanarkshire policies</w:t>
      </w:r>
    </w:p>
    <w:p w14:paraId="77EDCB4C" w14:textId="1770A43C" w:rsidR="000A52DD" w:rsidRPr="00631A28" w:rsidRDefault="000A52DD" w:rsidP="00631A28">
      <w:pPr>
        <w:pStyle w:val="ListParagraph"/>
        <w:numPr>
          <w:ilvl w:val="0"/>
          <w:numId w:val="6"/>
        </w:numPr>
        <w:spacing w:line="240" w:lineRule="auto"/>
        <w:rPr>
          <w:rFonts w:ascii="Century Gothic" w:hAnsi="Century Gothic" w:cs="Arial"/>
          <w:bCs/>
          <w:sz w:val="24"/>
          <w:szCs w:val="24"/>
        </w:rPr>
      </w:pPr>
      <w:r w:rsidRPr="00631A28">
        <w:rPr>
          <w:rFonts w:ascii="Century Gothic" w:hAnsi="Century Gothic" w:cs="Arial"/>
          <w:bCs/>
          <w:sz w:val="24"/>
          <w:szCs w:val="24"/>
        </w:rPr>
        <w:t>Ensure effective communication with the Lanarkshire Links Manager and Ward Manager</w:t>
      </w:r>
      <w:r w:rsidR="000D379C">
        <w:rPr>
          <w:rFonts w:ascii="Century Gothic" w:hAnsi="Century Gothic" w:cs="Arial"/>
          <w:bCs/>
          <w:sz w:val="24"/>
          <w:szCs w:val="24"/>
        </w:rPr>
        <w:t>s</w:t>
      </w:r>
      <w:r w:rsidRPr="00631A28">
        <w:rPr>
          <w:rFonts w:ascii="Century Gothic" w:hAnsi="Century Gothic" w:cs="Arial"/>
          <w:bCs/>
          <w:sz w:val="24"/>
          <w:szCs w:val="24"/>
        </w:rPr>
        <w:t xml:space="preserve"> on a </w:t>
      </w:r>
      <w:r w:rsidR="00C01CC4" w:rsidRPr="00631A28">
        <w:rPr>
          <w:rFonts w:ascii="Century Gothic" w:hAnsi="Century Gothic" w:cs="Arial"/>
          <w:bCs/>
          <w:sz w:val="24"/>
          <w:szCs w:val="24"/>
        </w:rPr>
        <w:t>day-to-day</w:t>
      </w:r>
      <w:r w:rsidRPr="00631A28">
        <w:rPr>
          <w:rFonts w:ascii="Century Gothic" w:hAnsi="Century Gothic" w:cs="Arial"/>
          <w:bCs/>
          <w:sz w:val="24"/>
          <w:szCs w:val="24"/>
        </w:rPr>
        <w:t xml:space="preserve"> basis in relation to the Peer Worker Service.</w:t>
      </w:r>
    </w:p>
    <w:p w14:paraId="41953CE4" w14:textId="0A92F88E" w:rsidR="007750B9" w:rsidRPr="00631A28" w:rsidRDefault="00B664DB" w:rsidP="00821236">
      <w:pPr>
        <w:pStyle w:val="ListParagraph"/>
        <w:numPr>
          <w:ilvl w:val="0"/>
          <w:numId w:val="2"/>
        </w:numPr>
        <w:spacing w:after="0"/>
        <w:ind w:left="714" w:hanging="357"/>
        <w:rPr>
          <w:rFonts w:ascii="Century Gothic" w:eastAsia="Times New Roman" w:hAnsi="Century Gothic" w:cs="Arial"/>
          <w:sz w:val="24"/>
          <w:szCs w:val="24"/>
          <w:lang w:val="en-AU"/>
        </w:rPr>
      </w:pPr>
      <w:r w:rsidRPr="00631A28">
        <w:rPr>
          <w:rFonts w:ascii="Century Gothic" w:eastAsia="Times New Roman" w:hAnsi="Century Gothic" w:cs="Arial"/>
          <w:sz w:val="24"/>
          <w:szCs w:val="24"/>
          <w:lang w:val="en-AU"/>
        </w:rPr>
        <w:t xml:space="preserve">Provide quarterly reports to </w:t>
      </w:r>
      <w:r w:rsidR="00631A28" w:rsidRPr="00631A28">
        <w:rPr>
          <w:rFonts w:ascii="Century Gothic" w:eastAsia="Times New Roman" w:hAnsi="Century Gothic" w:cs="Arial"/>
          <w:sz w:val="24"/>
          <w:szCs w:val="24"/>
          <w:lang w:val="en-AU"/>
        </w:rPr>
        <w:t>the NHSL</w:t>
      </w:r>
      <w:r w:rsidR="00D6686C" w:rsidRPr="00631A28">
        <w:rPr>
          <w:rFonts w:ascii="Century Gothic" w:eastAsia="Times New Roman" w:hAnsi="Century Gothic" w:cs="Arial"/>
          <w:sz w:val="24"/>
          <w:szCs w:val="24"/>
          <w:lang w:val="en-AU"/>
        </w:rPr>
        <w:t xml:space="preserve"> Clinical Governance Committee</w:t>
      </w:r>
      <w:r w:rsidR="00B36CF2" w:rsidRPr="00631A28">
        <w:rPr>
          <w:rFonts w:ascii="Century Gothic" w:eastAsia="Times New Roman" w:hAnsi="Century Gothic" w:cs="Arial"/>
          <w:sz w:val="24"/>
          <w:szCs w:val="24"/>
          <w:lang w:val="en-AU"/>
        </w:rPr>
        <w:t xml:space="preserve"> </w:t>
      </w:r>
      <w:r w:rsidRPr="00631A28">
        <w:rPr>
          <w:rFonts w:ascii="Century Gothic" w:eastAsia="Times New Roman" w:hAnsi="Century Gothic" w:cs="Arial"/>
          <w:sz w:val="24"/>
          <w:szCs w:val="24"/>
          <w:lang w:val="en-AU"/>
        </w:rPr>
        <w:t xml:space="preserve">on the </w:t>
      </w:r>
      <w:r w:rsidR="00B36CF2" w:rsidRPr="00631A28">
        <w:rPr>
          <w:rFonts w:ascii="Century Gothic" w:eastAsia="Times New Roman" w:hAnsi="Century Gothic" w:cs="Arial"/>
          <w:sz w:val="24"/>
          <w:szCs w:val="24"/>
          <w:lang w:val="en-AU"/>
        </w:rPr>
        <w:t>Peer Worker Service</w:t>
      </w:r>
      <w:r w:rsidRPr="00631A28">
        <w:rPr>
          <w:rFonts w:ascii="Century Gothic" w:eastAsia="Times New Roman" w:hAnsi="Century Gothic" w:cs="Arial"/>
          <w:sz w:val="24"/>
          <w:szCs w:val="24"/>
          <w:lang w:val="en-AU"/>
        </w:rPr>
        <w:t>.</w:t>
      </w:r>
      <w:r w:rsidR="00631A28">
        <w:rPr>
          <w:rFonts w:ascii="Century Gothic" w:eastAsia="Times New Roman" w:hAnsi="Century Gothic" w:cs="Arial"/>
          <w:sz w:val="24"/>
          <w:szCs w:val="24"/>
          <w:lang w:val="en-AU"/>
        </w:rPr>
        <w:t xml:space="preserve"> </w:t>
      </w:r>
    </w:p>
    <w:p w14:paraId="2F1923F9" w14:textId="32362776" w:rsidR="00B97C31" w:rsidRPr="00631A28" w:rsidRDefault="007750B9" w:rsidP="007750B9">
      <w:pPr>
        <w:pStyle w:val="ListParagraph"/>
        <w:numPr>
          <w:ilvl w:val="0"/>
          <w:numId w:val="2"/>
        </w:numPr>
        <w:spacing w:after="0"/>
        <w:jc w:val="both"/>
        <w:rPr>
          <w:rFonts w:ascii="Century Gothic" w:eastAsia="Times New Roman" w:hAnsi="Century Gothic" w:cs="Arial"/>
          <w:sz w:val="24"/>
          <w:szCs w:val="24"/>
          <w:lang w:val="en-AU"/>
        </w:rPr>
      </w:pPr>
      <w:r w:rsidRPr="00631A28">
        <w:rPr>
          <w:rFonts w:ascii="Century Gothic" w:eastAsia="Times New Roman" w:hAnsi="Century Gothic" w:cs="Arial"/>
          <w:sz w:val="24"/>
          <w:szCs w:val="24"/>
          <w:lang w:val="en-AU"/>
        </w:rPr>
        <w:t>To complete any other duties and responsibilities when required, which are commensurate to this role</w:t>
      </w:r>
      <w:r w:rsidR="00863CD0" w:rsidRPr="00631A28">
        <w:rPr>
          <w:rFonts w:ascii="Century Gothic" w:eastAsia="Times New Roman" w:hAnsi="Century Gothic" w:cs="Arial"/>
          <w:sz w:val="24"/>
          <w:szCs w:val="24"/>
          <w:lang w:val="en-AU"/>
        </w:rPr>
        <w:t>.</w:t>
      </w:r>
    </w:p>
    <w:p w14:paraId="45776E8C" w14:textId="77777777" w:rsidR="00631A28" w:rsidRDefault="00631A28" w:rsidP="00D310E6">
      <w:pPr>
        <w:spacing w:after="0" w:line="240" w:lineRule="auto"/>
        <w:rPr>
          <w:rFonts w:ascii="Century Gothic" w:hAnsi="Century Gothic" w:cs="Arial"/>
          <w:b/>
          <w:sz w:val="24"/>
          <w:szCs w:val="24"/>
        </w:rPr>
      </w:pPr>
    </w:p>
    <w:p w14:paraId="52A35602" w14:textId="14FBB64A" w:rsidR="00B84A20" w:rsidRPr="00631A28" w:rsidRDefault="001955B2" w:rsidP="00D310E6">
      <w:pPr>
        <w:spacing w:after="0" w:line="240" w:lineRule="auto"/>
        <w:rPr>
          <w:rFonts w:ascii="Century Gothic" w:hAnsi="Century Gothic" w:cs="Arial"/>
          <w:b/>
          <w:sz w:val="24"/>
          <w:szCs w:val="24"/>
        </w:rPr>
      </w:pPr>
      <w:r w:rsidRPr="00631A28">
        <w:rPr>
          <w:rFonts w:ascii="Century Gothic" w:hAnsi="Century Gothic" w:cs="Arial"/>
          <w:b/>
          <w:sz w:val="24"/>
          <w:szCs w:val="24"/>
        </w:rPr>
        <w:t>Knowledge</w:t>
      </w:r>
      <w:r w:rsidR="00D310E6" w:rsidRPr="00631A28">
        <w:rPr>
          <w:rFonts w:ascii="Century Gothic" w:hAnsi="Century Gothic" w:cs="Arial"/>
          <w:b/>
          <w:sz w:val="24"/>
          <w:szCs w:val="24"/>
        </w:rPr>
        <w:t xml:space="preserve">, </w:t>
      </w:r>
      <w:r w:rsidR="00631A28" w:rsidRPr="00631A28">
        <w:rPr>
          <w:rFonts w:ascii="Century Gothic" w:hAnsi="Century Gothic" w:cs="Arial"/>
          <w:b/>
          <w:sz w:val="24"/>
          <w:szCs w:val="24"/>
        </w:rPr>
        <w:t>skills,</w:t>
      </w:r>
      <w:r w:rsidR="00D310E6" w:rsidRPr="00631A28">
        <w:rPr>
          <w:rFonts w:ascii="Century Gothic" w:hAnsi="Century Gothic" w:cs="Arial"/>
          <w:b/>
          <w:sz w:val="24"/>
          <w:szCs w:val="24"/>
        </w:rPr>
        <w:t xml:space="preserve"> and experience</w:t>
      </w:r>
    </w:p>
    <w:p w14:paraId="5F276EC1" w14:textId="77777777" w:rsidR="00D310E6" w:rsidRPr="00631A28" w:rsidRDefault="00D310E6" w:rsidP="00D310E6">
      <w:pPr>
        <w:spacing w:after="0" w:line="240" w:lineRule="auto"/>
        <w:rPr>
          <w:rFonts w:ascii="Century Gothic" w:hAnsi="Century Gothic" w:cs="Arial"/>
          <w:sz w:val="24"/>
          <w:szCs w:val="24"/>
        </w:rPr>
      </w:pPr>
    </w:p>
    <w:tbl>
      <w:tblPr>
        <w:tblStyle w:val="TableGrid"/>
        <w:tblW w:w="9209" w:type="dxa"/>
        <w:tblLook w:val="04A0" w:firstRow="1" w:lastRow="0" w:firstColumn="1" w:lastColumn="0" w:noHBand="0" w:noVBand="1"/>
      </w:tblPr>
      <w:tblGrid>
        <w:gridCol w:w="1950"/>
        <w:gridCol w:w="7259"/>
      </w:tblGrid>
      <w:tr w:rsidR="00EC3D0D" w:rsidRPr="00631A28" w14:paraId="1CD02823" w14:textId="77777777" w:rsidTr="00EC3D0D">
        <w:tc>
          <w:tcPr>
            <w:tcW w:w="1696" w:type="dxa"/>
          </w:tcPr>
          <w:p w14:paraId="04901686" w14:textId="77777777" w:rsidR="00EC3D0D" w:rsidRPr="00631A28" w:rsidRDefault="00EC3D0D" w:rsidP="001955B2">
            <w:pPr>
              <w:rPr>
                <w:rFonts w:ascii="Century Gothic" w:hAnsi="Century Gothic" w:cs="Arial"/>
                <w:sz w:val="24"/>
                <w:szCs w:val="24"/>
              </w:rPr>
            </w:pPr>
            <w:r w:rsidRPr="00631A28">
              <w:rPr>
                <w:rFonts w:ascii="Century Gothic" w:hAnsi="Century Gothic" w:cs="Arial"/>
                <w:sz w:val="24"/>
                <w:szCs w:val="24"/>
              </w:rPr>
              <w:t>Qualifications &amp; Training</w:t>
            </w:r>
          </w:p>
        </w:tc>
        <w:tc>
          <w:tcPr>
            <w:tcW w:w="7513" w:type="dxa"/>
          </w:tcPr>
          <w:p w14:paraId="02548FE1" w14:textId="77777777" w:rsidR="003C5CC8" w:rsidRPr="00631A28" w:rsidRDefault="00EC3D0D" w:rsidP="00B97C31">
            <w:pPr>
              <w:rPr>
                <w:rFonts w:ascii="Century Gothic" w:hAnsi="Century Gothic" w:cs="Arial"/>
                <w:sz w:val="24"/>
                <w:szCs w:val="24"/>
              </w:rPr>
            </w:pPr>
            <w:r w:rsidRPr="00631A28">
              <w:rPr>
                <w:rFonts w:ascii="Century Gothic" w:hAnsi="Century Gothic" w:cs="Arial"/>
                <w:sz w:val="24"/>
                <w:szCs w:val="24"/>
              </w:rPr>
              <w:t>Educated to degree level</w:t>
            </w:r>
            <w:r w:rsidR="003C5CC8" w:rsidRPr="00631A28">
              <w:rPr>
                <w:rFonts w:ascii="Century Gothic" w:hAnsi="Century Gothic" w:cs="Arial"/>
                <w:sz w:val="24"/>
                <w:szCs w:val="24"/>
              </w:rPr>
              <w:t>.</w:t>
            </w:r>
            <w:r w:rsidRPr="00631A28">
              <w:rPr>
                <w:rFonts w:ascii="Century Gothic" w:hAnsi="Century Gothic" w:cs="Arial"/>
                <w:sz w:val="24"/>
                <w:szCs w:val="24"/>
              </w:rPr>
              <w:t xml:space="preserve"> </w:t>
            </w:r>
          </w:p>
          <w:p w14:paraId="320809D8" w14:textId="0137669C" w:rsidR="00EC3D0D" w:rsidRPr="00631A28" w:rsidRDefault="003C5CC8" w:rsidP="001955B2">
            <w:pPr>
              <w:rPr>
                <w:rFonts w:ascii="Century Gothic" w:hAnsi="Century Gothic" w:cs="Arial"/>
                <w:sz w:val="24"/>
                <w:szCs w:val="24"/>
              </w:rPr>
            </w:pPr>
            <w:r w:rsidRPr="00631A28">
              <w:rPr>
                <w:rFonts w:ascii="Century Gothic" w:hAnsi="Century Gothic" w:cs="Arial"/>
                <w:sz w:val="24"/>
                <w:szCs w:val="24"/>
              </w:rPr>
              <w:t>Q</w:t>
            </w:r>
            <w:r w:rsidR="00EC3D0D" w:rsidRPr="00631A28">
              <w:rPr>
                <w:rFonts w:ascii="Century Gothic" w:hAnsi="Century Gothic" w:cs="Arial"/>
                <w:sz w:val="24"/>
                <w:szCs w:val="24"/>
              </w:rPr>
              <w:t>ualification in health</w:t>
            </w:r>
            <w:r w:rsidRPr="00631A28">
              <w:rPr>
                <w:rFonts w:ascii="Century Gothic" w:hAnsi="Century Gothic" w:cs="Arial"/>
                <w:sz w:val="24"/>
                <w:szCs w:val="24"/>
              </w:rPr>
              <w:t xml:space="preserve"> </w:t>
            </w:r>
            <w:r w:rsidR="00EC3D0D" w:rsidRPr="00631A28">
              <w:rPr>
                <w:rFonts w:ascii="Century Gothic" w:hAnsi="Century Gothic" w:cs="Arial"/>
                <w:sz w:val="24"/>
                <w:szCs w:val="24"/>
              </w:rPr>
              <w:t>/</w:t>
            </w:r>
            <w:r w:rsidRPr="00631A28">
              <w:rPr>
                <w:rFonts w:ascii="Century Gothic" w:hAnsi="Century Gothic" w:cs="Arial"/>
                <w:sz w:val="24"/>
                <w:szCs w:val="24"/>
              </w:rPr>
              <w:t xml:space="preserve"> </w:t>
            </w:r>
            <w:r w:rsidR="00EC3D0D" w:rsidRPr="00631A28">
              <w:rPr>
                <w:rFonts w:ascii="Century Gothic" w:hAnsi="Century Gothic" w:cs="Arial"/>
                <w:sz w:val="24"/>
                <w:szCs w:val="24"/>
              </w:rPr>
              <w:t>social care or relevant subject or ability to demonstrate relevant experience</w:t>
            </w:r>
          </w:p>
        </w:tc>
      </w:tr>
      <w:tr w:rsidR="00EC3D0D" w:rsidRPr="00631A28" w14:paraId="6CA67287" w14:textId="77777777" w:rsidTr="00EC3D0D">
        <w:tc>
          <w:tcPr>
            <w:tcW w:w="1696" w:type="dxa"/>
          </w:tcPr>
          <w:p w14:paraId="78A0764B" w14:textId="77777777" w:rsidR="00EC3D0D" w:rsidRPr="00631A28" w:rsidRDefault="00EC3D0D" w:rsidP="001955B2">
            <w:pPr>
              <w:rPr>
                <w:rFonts w:ascii="Century Gothic" w:hAnsi="Century Gothic" w:cs="Arial"/>
                <w:sz w:val="24"/>
                <w:szCs w:val="24"/>
              </w:rPr>
            </w:pPr>
            <w:r w:rsidRPr="00631A28">
              <w:rPr>
                <w:rFonts w:ascii="Century Gothic" w:hAnsi="Century Gothic" w:cs="Arial"/>
                <w:sz w:val="24"/>
                <w:szCs w:val="24"/>
              </w:rPr>
              <w:t>Experience</w:t>
            </w:r>
          </w:p>
        </w:tc>
        <w:tc>
          <w:tcPr>
            <w:tcW w:w="7513" w:type="dxa"/>
          </w:tcPr>
          <w:p w14:paraId="44BDB41D" w14:textId="3F0EA411" w:rsidR="00EC3D0D" w:rsidRPr="00631A28" w:rsidRDefault="00EC3D0D" w:rsidP="00B97C31">
            <w:pPr>
              <w:pStyle w:val="ListParagraph"/>
              <w:numPr>
                <w:ilvl w:val="0"/>
                <w:numId w:val="4"/>
              </w:numPr>
              <w:rPr>
                <w:rFonts w:ascii="Century Gothic" w:hAnsi="Century Gothic" w:cs="Arial"/>
                <w:sz w:val="24"/>
                <w:szCs w:val="24"/>
              </w:rPr>
            </w:pPr>
            <w:r w:rsidRPr="00631A28">
              <w:rPr>
                <w:rFonts w:ascii="Century Gothic" w:hAnsi="Century Gothic" w:cs="Arial"/>
                <w:sz w:val="24"/>
                <w:szCs w:val="24"/>
              </w:rPr>
              <w:t>Experience of recruiting and managing staff and volunteers</w:t>
            </w:r>
          </w:p>
          <w:p w14:paraId="3EE70233" w14:textId="5E497FEE" w:rsidR="00EC3D0D" w:rsidRPr="00631A28" w:rsidRDefault="00EC3D0D" w:rsidP="00B97C31">
            <w:pPr>
              <w:pStyle w:val="ListParagraph"/>
              <w:numPr>
                <w:ilvl w:val="0"/>
                <w:numId w:val="4"/>
              </w:numPr>
              <w:rPr>
                <w:rFonts w:ascii="Century Gothic" w:hAnsi="Century Gothic" w:cs="Arial"/>
                <w:sz w:val="24"/>
                <w:szCs w:val="24"/>
              </w:rPr>
            </w:pPr>
            <w:r w:rsidRPr="00631A28">
              <w:rPr>
                <w:rFonts w:ascii="Century Gothic" w:hAnsi="Century Gothic" w:cs="Arial"/>
                <w:sz w:val="24"/>
                <w:szCs w:val="24"/>
              </w:rPr>
              <w:t>Experience in project development and management</w:t>
            </w:r>
          </w:p>
          <w:p w14:paraId="3F4C282F" w14:textId="77777777" w:rsidR="00EC3D0D" w:rsidRPr="00631A28" w:rsidRDefault="00EC3D0D" w:rsidP="00B97C31">
            <w:pPr>
              <w:pStyle w:val="ListParagraph"/>
              <w:numPr>
                <w:ilvl w:val="0"/>
                <w:numId w:val="4"/>
              </w:numPr>
              <w:rPr>
                <w:rFonts w:ascii="Century Gothic" w:hAnsi="Century Gothic" w:cs="Arial"/>
                <w:sz w:val="24"/>
                <w:szCs w:val="24"/>
              </w:rPr>
            </w:pPr>
            <w:r w:rsidRPr="00631A28">
              <w:rPr>
                <w:rFonts w:ascii="Century Gothic" w:hAnsi="Century Gothic" w:cs="Arial"/>
                <w:sz w:val="24"/>
                <w:szCs w:val="24"/>
              </w:rPr>
              <w:t>Experience of project implementation and evaluation</w:t>
            </w:r>
          </w:p>
          <w:p w14:paraId="2702DC4C" w14:textId="77777777" w:rsidR="00EC3D0D" w:rsidRPr="00631A28" w:rsidRDefault="00EC3D0D" w:rsidP="00B97C31">
            <w:pPr>
              <w:pStyle w:val="ListParagraph"/>
              <w:numPr>
                <w:ilvl w:val="0"/>
                <w:numId w:val="4"/>
              </w:numPr>
              <w:rPr>
                <w:rFonts w:ascii="Century Gothic" w:hAnsi="Century Gothic" w:cs="Arial"/>
                <w:sz w:val="24"/>
                <w:szCs w:val="24"/>
              </w:rPr>
            </w:pPr>
            <w:r w:rsidRPr="00631A28">
              <w:rPr>
                <w:rFonts w:ascii="Century Gothic" w:hAnsi="Century Gothic" w:cs="Arial"/>
                <w:sz w:val="24"/>
                <w:szCs w:val="24"/>
              </w:rPr>
              <w:t>Working with a diverse and broad range of partners</w:t>
            </w:r>
          </w:p>
          <w:p w14:paraId="33CA19A4" w14:textId="2C953871" w:rsidR="00EC3D0D" w:rsidRPr="00631A28" w:rsidRDefault="00EC3D0D" w:rsidP="00B97C31">
            <w:pPr>
              <w:pStyle w:val="ListParagraph"/>
              <w:numPr>
                <w:ilvl w:val="0"/>
                <w:numId w:val="4"/>
              </w:numPr>
              <w:rPr>
                <w:rFonts w:ascii="Century Gothic" w:hAnsi="Century Gothic" w:cs="Arial"/>
                <w:sz w:val="24"/>
                <w:szCs w:val="24"/>
              </w:rPr>
            </w:pPr>
            <w:r w:rsidRPr="00631A28">
              <w:rPr>
                <w:rFonts w:ascii="Century Gothic" w:hAnsi="Century Gothic" w:cs="Arial"/>
                <w:sz w:val="24"/>
                <w:szCs w:val="24"/>
              </w:rPr>
              <w:t>Negotiation and problem-solving skills</w:t>
            </w:r>
          </w:p>
          <w:p w14:paraId="6B466DBC" w14:textId="437FB4F9" w:rsidR="00EC3D0D" w:rsidRPr="00631A28" w:rsidRDefault="00EC3D0D" w:rsidP="00B97C31">
            <w:pPr>
              <w:pStyle w:val="ListParagraph"/>
              <w:numPr>
                <w:ilvl w:val="0"/>
                <w:numId w:val="4"/>
              </w:numPr>
              <w:rPr>
                <w:rFonts w:ascii="Century Gothic" w:hAnsi="Century Gothic" w:cs="Arial"/>
                <w:sz w:val="24"/>
                <w:szCs w:val="24"/>
              </w:rPr>
            </w:pPr>
            <w:r w:rsidRPr="00631A28">
              <w:rPr>
                <w:rFonts w:ascii="Century Gothic" w:hAnsi="Century Gothic" w:cs="Arial"/>
                <w:sz w:val="24"/>
                <w:szCs w:val="24"/>
              </w:rPr>
              <w:t>Evidence of ability to work with minimal day to day supervision and make independent decisions when required</w:t>
            </w:r>
          </w:p>
          <w:p w14:paraId="07ECB83E" w14:textId="77777777" w:rsidR="00EC3D0D" w:rsidRPr="00631A28" w:rsidRDefault="00EC3D0D" w:rsidP="00B97C31">
            <w:pPr>
              <w:pStyle w:val="ListParagraph"/>
              <w:numPr>
                <w:ilvl w:val="0"/>
                <w:numId w:val="4"/>
              </w:numPr>
              <w:rPr>
                <w:rFonts w:ascii="Century Gothic" w:hAnsi="Century Gothic" w:cs="Arial"/>
                <w:sz w:val="24"/>
                <w:szCs w:val="24"/>
              </w:rPr>
            </w:pPr>
            <w:r w:rsidRPr="00631A28">
              <w:rPr>
                <w:rFonts w:ascii="Century Gothic" w:hAnsi="Century Gothic" w:cs="Arial"/>
                <w:sz w:val="24"/>
                <w:szCs w:val="24"/>
              </w:rPr>
              <w:t>Experience of organising and participating in meetings and project groups</w:t>
            </w:r>
          </w:p>
          <w:p w14:paraId="1F64C837" w14:textId="07A16BE5" w:rsidR="00EC3D0D" w:rsidRPr="00631A28" w:rsidRDefault="00EC3D0D" w:rsidP="00B97C31">
            <w:pPr>
              <w:pStyle w:val="ListParagraph"/>
              <w:numPr>
                <w:ilvl w:val="0"/>
                <w:numId w:val="4"/>
              </w:numPr>
              <w:rPr>
                <w:rFonts w:ascii="Century Gothic" w:hAnsi="Century Gothic" w:cs="Arial"/>
                <w:sz w:val="24"/>
                <w:szCs w:val="24"/>
              </w:rPr>
            </w:pPr>
            <w:r w:rsidRPr="00631A28">
              <w:rPr>
                <w:rFonts w:ascii="Century Gothic" w:hAnsi="Century Gothic" w:cs="Arial"/>
                <w:sz w:val="24"/>
                <w:szCs w:val="24"/>
              </w:rPr>
              <w:t>Demonstration of ability to work collaboratively across health and social care, service users and carers</w:t>
            </w:r>
          </w:p>
          <w:p w14:paraId="105C62BA" w14:textId="77777777" w:rsidR="00EC3D0D" w:rsidRPr="00631A28" w:rsidRDefault="00EC3D0D" w:rsidP="00B27F35">
            <w:pPr>
              <w:pStyle w:val="ListParagraph"/>
              <w:numPr>
                <w:ilvl w:val="0"/>
                <w:numId w:val="4"/>
              </w:numPr>
              <w:rPr>
                <w:rFonts w:ascii="Century Gothic" w:hAnsi="Century Gothic" w:cs="Arial"/>
                <w:sz w:val="24"/>
                <w:szCs w:val="24"/>
              </w:rPr>
            </w:pPr>
            <w:r w:rsidRPr="00631A28">
              <w:rPr>
                <w:rFonts w:ascii="Century Gothic" w:hAnsi="Century Gothic" w:cs="Arial"/>
                <w:sz w:val="24"/>
                <w:szCs w:val="24"/>
              </w:rPr>
              <w:t>Facilitation Skills</w:t>
            </w:r>
          </w:p>
          <w:p w14:paraId="067371E5" w14:textId="5DB7844A" w:rsidR="00EC3D0D" w:rsidRPr="00631A28" w:rsidRDefault="00EC3D0D" w:rsidP="00EC3D0D">
            <w:pPr>
              <w:pStyle w:val="ListParagraph"/>
              <w:numPr>
                <w:ilvl w:val="0"/>
                <w:numId w:val="4"/>
              </w:numPr>
              <w:rPr>
                <w:rFonts w:ascii="Century Gothic" w:hAnsi="Century Gothic" w:cs="Arial"/>
                <w:sz w:val="24"/>
                <w:szCs w:val="24"/>
              </w:rPr>
            </w:pPr>
            <w:r w:rsidRPr="00631A28">
              <w:rPr>
                <w:rFonts w:ascii="Century Gothic" w:hAnsi="Century Gothic" w:cs="Arial"/>
                <w:sz w:val="24"/>
                <w:szCs w:val="24"/>
              </w:rPr>
              <w:lastRenderedPageBreak/>
              <w:t>Experience of events organisation</w:t>
            </w:r>
          </w:p>
          <w:p w14:paraId="15E52095" w14:textId="77777777" w:rsidR="00EC3D0D" w:rsidRPr="00631A28" w:rsidRDefault="00EC3D0D" w:rsidP="00EC3D0D">
            <w:pPr>
              <w:pStyle w:val="ListParagraph"/>
              <w:numPr>
                <w:ilvl w:val="0"/>
                <w:numId w:val="4"/>
              </w:numPr>
              <w:rPr>
                <w:rFonts w:ascii="Century Gothic" w:hAnsi="Century Gothic" w:cs="Arial"/>
                <w:sz w:val="24"/>
                <w:szCs w:val="24"/>
              </w:rPr>
            </w:pPr>
            <w:r w:rsidRPr="00631A28">
              <w:rPr>
                <w:rFonts w:ascii="Century Gothic" w:hAnsi="Century Gothic" w:cs="Arial"/>
                <w:sz w:val="24"/>
                <w:szCs w:val="24"/>
              </w:rPr>
              <w:t xml:space="preserve">Experience of delivering workshops </w:t>
            </w:r>
          </w:p>
          <w:p w14:paraId="4195E645" w14:textId="77777777" w:rsidR="00EC3D0D" w:rsidRDefault="00EC3D0D" w:rsidP="001955B2">
            <w:pPr>
              <w:pStyle w:val="ListParagraph"/>
              <w:numPr>
                <w:ilvl w:val="0"/>
                <w:numId w:val="4"/>
              </w:numPr>
              <w:rPr>
                <w:rFonts w:ascii="Century Gothic" w:hAnsi="Century Gothic" w:cs="Arial"/>
                <w:sz w:val="24"/>
                <w:szCs w:val="24"/>
              </w:rPr>
            </w:pPr>
            <w:r w:rsidRPr="00631A28">
              <w:rPr>
                <w:rFonts w:ascii="Century Gothic" w:hAnsi="Century Gothic" w:cs="Arial"/>
                <w:sz w:val="24"/>
                <w:szCs w:val="24"/>
              </w:rPr>
              <w:t>Experience of developing mental health resource</w:t>
            </w:r>
          </w:p>
          <w:p w14:paraId="556276FE" w14:textId="1019B87C" w:rsidR="000D379C" w:rsidRPr="000D379C" w:rsidRDefault="000D379C" w:rsidP="000D379C">
            <w:pPr>
              <w:pStyle w:val="ListParagraph"/>
              <w:numPr>
                <w:ilvl w:val="0"/>
                <w:numId w:val="4"/>
              </w:numPr>
              <w:rPr>
                <w:rFonts w:ascii="Century Gothic" w:hAnsi="Century Gothic" w:cs="Arial"/>
                <w:sz w:val="24"/>
                <w:szCs w:val="24"/>
              </w:rPr>
            </w:pPr>
            <w:r w:rsidRPr="000D379C">
              <w:rPr>
                <w:rFonts w:ascii="Century Gothic" w:hAnsi="Century Gothic" w:cs="Arial"/>
                <w:sz w:val="24"/>
                <w:szCs w:val="24"/>
              </w:rPr>
              <w:t>Experience of mental health issues in a previous role</w:t>
            </w:r>
          </w:p>
        </w:tc>
      </w:tr>
      <w:tr w:rsidR="00EC3D0D" w:rsidRPr="00631A28" w14:paraId="2F37B666" w14:textId="77777777" w:rsidTr="00EC3D0D">
        <w:tc>
          <w:tcPr>
            <w:tcW w:w="1696" w:type="dxa"/>
          </w:tcPr>
          <w:p w14:paraId="48849B5B" w14:textId="77777777" w:rsidR="00EC3D0D" w:rsidRPr="00631A28" w:rsidRDefault="00EC3D0D" w:rsidP="001955B2">
            <w:pPr>
              <w:rPr>
                <w:rFonts w:ascii="Century Gothic" w:hAnsi="Century Gothic" w:cs="Arial"/>
                <w:sz w:val="24"/>
                <w:szCs w:val="24"/>
              </w:rPr>
            </w:pPr>
            <w:r w:rsidRPr="00631A28">
              <w:rPr>
                <w:rFonts w:ascii="Century Gothic" w:hAnsi="Century Gothic" w:cs="Arial"/>
                <w:sz w:val="24"/>
                <w:szCs w:val="24"/>
              </w:rPr>
              <w:lastRenderedPageBreak/>
              <w:t>Competencies</w:t>
            </w:r>
          </w:p>
        </w:tc>
        <w:tc>
          <w:tcPr>
            <w:tcW w:w="7513" w:type="dxa"/>
          </w:tcPr>
          <w:p w14:paraId="2248C4B5" w14:textId="77777777" w:rsidR="00EC3D0D" w:rsidRPr="00631A28" w:rsidRDefault="00EC3D0D" w:rsidP="00B97C31">
            <w:pPr>
              <w:pStyle w:val="ListParagraph"/>
              <w:numPr>
                <w:ilvl w:val="0"/>
                <w:numId w:val="5"/>
              </w:numPr>
              <w:rPr>
                <w:rFonts w:ascii="Century Gothic" w:hAnsi="Century Gothic" w:cs="Arial"/>
                <w:sz w:val="24"/>
                <w:szCs w:val="24"/>
              </w:rPr>
            </w:pPr>
            <w:r w:rsidRPr="00631A28">
              <w:rPr>
                <w:rFonts w:ascii="Century Gothic" w:hAnsi="Century Gothic" w:cs="Arial"/>
                <w:sz w:val="24"/>
                <w:szCs w:val="24"/>
              </w:rPr>
              <w:t>Well-developed and effective interpersonal and communication skills (written, verbal, presentation)</w:t>
            </w:r>
          </w:p>
          <w:p w14:paraId="5CAF14A4" w14:textId="6C9F982B" w:rsidR="00EC3D0D" w:rsidRPr="00631A28" w:rsidRDefault="00EC3D0D" w:rsidP="00B97C31">
            <w:pPr>
              <w:pStyle w:val="ListParagraph"/>
              <w:numPr>
                <w:ilvl w:val="0"/>
                <w:numId w:val="5"/>
              </w:numPr>
              <w:rPr>
                <w:rFonts w:ascii="Century Gothic" w:hAnsi="Century Gothic" w:cs="Arial"/>
                <w:sz w:val="24"/>
                <w:szCs w:val="24"/>
              </w:rPr>
            </w:pPr>
            <w:r w:rsidRPr="00631A28">
              <w:rPr>
                <w:rFonts w:ascii="Century Gothic" w:hAnsi="Century Gothic" w:cs="Arial"/>
                <w:sz w:val="24"/>
                <w:szCs w:val="24"/>
              </w:rPr>
              <w:t>Excellent report writing skills</w:t>
            </w:r>
          </w:p>
          <w:p w14:paraId="43B7BCF5" w14:textId="77777777" w:rsidR="00EC3D0D" w:rsidRPr="00631A28" w:rsidRDefault="00EC3D0D" w:rsidP="00B97C31">
            <w:pPr>
              <w:pStyle w:val="ListParagraph"/>
              <w:numPr>
                <w:ilvl w:val="0"/>
                <w:numId w:val="5"/>
              </w:numPr>
              <w:rPr>
                <w:rFonts w:ascii="Century Gothic" w:hAnsi="Century Gothic" w:cs="Arial"/>
                <w:sz w:val="24"/>
                <w:szCs w:val="24"/>
              </w:rPr>
            </w:pPr>
            <w:r w:rsidRPr="00631A28">
              <w:rPr>
                <w:rFonts w:ascii="Century Gothic" w:hAnsi="Century Gothic" w:cs="Arial"/>
                <w:sz w:val="24"/>
                <w:szCs w:val="24"/>
              </w:rPr>
              <w:t>Creative, confident, assertive, articulate, literate with good influencing skills</w:t>
            </w:r>
          </w:p>
          <w:p w14:paraId="4DCBABB5" w14:textId="77777777" w:rsidR="003C5CC8" w:rsidRPr="00631A28" w:rsidRDefault="00EC3D0D" w:rsidP="003C5CC8">
            <w:pPr>
              <w:pStyle w:val="ListParagraph"/>
              <w:numPr>
                <w:ilvl w:val="0"/>
                <w:numId w:val="5"/>
              </w:numPr>
              <w:rPr>
                <w:rFonts w:ascii="Century Gothic" w:hAnsi="Century Gothic" w:cs="Arial"/>
                <w:sz w:val="24"/>
                <w:szCs w:val="24"/>
              </w:rPr>
            </w:pPr>
            <w:r w:rsidRPr="00631A28">
              <w:rPr>
                <w:rFonts w:ascii="Century Gothic" w:hAnsi="Century Gothic" w:cs="Arial"/>
                <w:sz w:val="24"/>
                <w:szCs w:val="24"/>
              </w:rPr>
              <w:t>Excellent in the use of Microsoft 365</w:t>
            </w:r>
            <w:r w:rsidR="003C5CC8" w:rsidRPr="00631A28">
              <w:rPr>
                <w:sz w:val="24"/>
                <w:szCs w:val="24"/>
              </w:rPr>
              <w:t xml:space="preserve"> </w:t>
            </w:r>
          </w:p>
          <w:p w14:paraId="7AD8D3A0" w14:textId="022445EE" w:rsidR="00EC3D0D" w:rsidRPr="00631A28" w:rsidRDefault="003C5CC8" w:rsidP="003C5CC8">
            <w:pPr>
              <w:pStyle w:val="ListParagraph"/>
              <w:numPr>
                <w:ilvl w:val="0"/>
                <w:numId w:val="5"/>
              </w:numPr>
              <w:rPr>
                <w:rFonts w:ascii="Century Gothic" w:hAnsi="Century Gothic" w:cs="Arial"/>
                <w:sz w:val="24"/>
                <w:szCs w:val="24"/>
              </w:rPr>
            </w:pPr>
            <w:r w:rsidRPr="00631A28">
              <w:rPr>
                <w:rFonts w:ascii="Century Gothic" w:hAnsi="Century Gothic" w:cs="Arial"/>
                <w:sz w:val="24"/>
                <w:szCs w:val="24"/>
              </w:rPr>
              <w:t>Effective time management and organisation skills</w:t>
            </w:r>
            <w:r w:rsidR="00EC3D0D" w:rsidRPr="00631A28">
              <w:rPr>
                <w:rFonts w:ascii="Century Gothic" w:hAnsi="Century Gothic" w:cs="Arial"/>
                <w:sz w:val="24"/>
                <w:szCs w:val="24"/>
              </w:rPr>
              <w:t xml:space="preserve"> </w:t>
            </w:r>
          </w:p>
          <w:p w14:paraId="667889FD" w14:textId="77777777" w:rsidR="00EC3D0D" w:rsidRPr="00631A28" w:rsidRDefault="00EC3D0D" w:rsidP="00B97C31">
            <w:pPr>
              <w:pStyle w:val="ListParagraph"/>
              <w:numPr>
                <w:ilvl w:val="0"/>
                <w:numId w:val="5"/>
              </w:numPr>
              <w:rPr>
                <w:rFonts w:ascii="Century Gothic" w:hAnsi="Century Gothic" w:cs="Arial"/>
                <w:sz w:val="24"/>
                <w:szCs w:val="24"/>
              </w:rPr>
            </w:pPr>
            <w:r w:rsidRPr="00631A28">
              <w:rPr>
                <w:rFonts w:ascii="Century Gothic" w:hAnsi="Century Gothic" w:cs="Arial"/>
                <w:sz w:val="24"/>
                <w:szCs w:val="24"/>
              </w:rPr>
              <w:t>Ability to prioritise workload and meet deadlines</w:t>
            </w:r>
          </w:p>
          <w:p w14:paraId="3952A2D3" w14:textId="77777777" w:rsidR="00EC3D0D" w:rsidRPr="00631A28" w:rsidRDefault="00EC3D0D" w:rsidP="00B97C31">
            <w:pPr>
              <w:pStyle w:val="ListParagraph"/>
              <w:numPr>
                <w:ilvl w:val="0"/>
                <w:numId w:val="5"/>
              </w:numPr>
              <w:rPr>
                <w:rFonts w:ascii="Century Gothic" w:hAnsi="Century Gothic" w:cs="Arial"/>
                <w:sz w:val="24"/>
                <w:szCs w:val="24"/>
              </w:rPr>
            </w:pPr>
            <w:r w:rsidRPr="00631A28">
              <w:rPr>
                <w:rFonts w:ascii="Century Gothic" w:hAnsi="Century Gothic" w:cs="Arial"/>
                <w:sz w:val="24"/>
                <w:szCs w:val="24"/>
              </w:rPr>
              <w:t>Ability to deal diplomatically and comfortably with diverse partners</w:t>
            </w:r>
          </w:p>
          <w:p w14:paraId="323D526B" w14:textId="77777777" w:rsidR="00EC3D0D" w:rsidRPr="00631A28" w:rsidRDefault="00EC3D0D" w:rsidP="00B97C31">
            <w:pPr>
              <w:pStyle w:val="ListParagraph"/>
              <w:numPr>
                <w:ilvl w:val="0"/>
                <w:numId w:val="5"/>
              </w:numPr>
              <w:rPr>
                <w:rFonts w:ascii="Century Gothic" w:hAnsi="Century Gothic" w:cs="Arial"/>
                <w:sz w:val="24"/>
                <w:szCs w:val="24"/>
              </w:rPr>
            </w:pPr>
            <w:r w:rsidRPr="00631A28">
              <w:rPr>
                <w:rFonts w:ascii="Century Gothic" w:hAnsi="Century Gothic" w:cs="Arial"/>
                <w:sz w:val="24"/>
                <w:szCs w:val="24"/>
              </w:rPr>
              <w:t>Exercise a high degree of initiative</w:t>
            </w:r>
          </w:p>
          <w:p w14:paraId="758F9D92" w14:textId="77777777" w:rsidR="00EC3D0D" w:rsidRPr="00631A28" w:rsidRDefault="00EC3D0D" w:rsidP="00B97C31">
            <w:pPr>
              <w:pStyle w:val="ListParagraph"/>
              <w:numPr>
                <w:ilvl w:val="0"/>
                <w:numId w:val="5"/>
              </w:numPr>
              <w:rPr>
                <w:rFonts w:ascii="Century Gothic" w:hAnsi="Century Gothic" w:cs="Arial"/>
                <w:sz w:val="24"/>
                <w:szCs w:val="24"/>
              </w:rPr>
            </w:pPr>
            <w:r w:rsidRPr="00631A28">
              <w:rPr>
                <w:rFonts w:ascii="Century Gothic" w:hAnsi="Century Gothic" w:cs="Arial"/>
                <w:sz w:val="24"/>
                <w:szCs w:val="24"/>
              </w:rPr>
              <w:t>Highly professional and reliable with a calm and tenacious approach to work</w:t>
            </w:r>
          </w:p>
          <w:p w14:paraId="1C5FF7DC" w14:textId="0E551CBE" w:rsidR="00EC3D0D" w:rsidRPr="00631A28" w:rsidRDefault="00EC3D0D" w:rsidP="001955B2">
            <w:pPr>
              <w:pStyle w:val="ListParagraph"/>
              <w:numPr>
                <w:ilvl w:val="0"/>
                <w:numId w:val="5"/>
              </w:numPr>
              <w:rPr>
                <w:rFonts w:ascii="Century Gothic" w:hAnsi="Century Gothic" w:cs="Arial"/>
                <w:sz w:val="24"/>
                <w:szCs w:val="24"/>
              </w:rPr>
            </w:pPr>
            <w:r w:rsidRPr="00631A28">
              <w:rPr>
                <w:rFonts w:ascii="Century Gothic" w:hAnsi="Century Gothic" w:cs="Arial"/>
                <w:sz w:val="24"/>
                <w:szCs w:val="24"/>
              </w:rPr>
              <w:t>A good team player</w:t>
            </w:r>
          </w:p>
        </w:tc>
      </w:tr>
      <w:tr w:rsidR="00EC3D0D" w:rsidRPr="00631A28" w14:paraId="7FFC4190" w14:textId="77777777" w:rsidTr="00EC3D0D">
        <w:tc>
          <w:tcPr>
            <w:tcW w:w="1696" w:type="dxa"/>
          </w:tcPr>
          <w:p w14:paraId="075D26D3" w14:textId="77777777" w:rsidR="00EC3D0D" w:rsidRPr="00631A28" w:rsidRDefault="00EC3D0D" w:rsidP="001955B2">
            <w:pPr>
              <w:rPr>
                <w:rFonts w:ascii="Century Gothic" w:hAnsi="Century Gothic" w:cs="Arial"/>
                <w:sz w:val="24"/>
                <w:szCs w:val="24"/>
              </w:rPr>
            </w:pPr>
            <w:r w:rsidRPr="00631A28">
              <w:rPr>
                <w:rFonts w:ascii="Century Gothic" w:hAnsi="Century Gothic" w:cs="Arial"/>
                <w:sz w:val="24"/>
                <w:szCs w:val="24"/>
              </w:rPr>
              <w:t>Knowledge</w:t>
            </w:r>
          </w:p>
        </w:tc>
        <w:tc>
          <w:tcPr>
            <w:tcW w:w="7513" w:type="dxa"/>
          </w:tcPr>
          <w:p w14:paraId="1BA70FDF" w14:textId="47521DF8" w:rsidR="00EC3D0D" w:rsidRPr="00631A28" w:rsidRDefault="00EC3D0D" w:rsidP="00B97C31">
            <w:pPr>
              <w:pStyle w:val="ListParagraph"/>
              <w:numPr>
                <w:ilvl w:val="0"/>
                <w:numId w:val="5"/>
              </w:numPr>
              <w:rPr>
                <w:rFonts w:ascii="Century Gothic" w:hAnsi="Century Gothic" w:cs="Arial"/>
                <w:sz w:val="24"/>
                <w:szCs w:val="24"/>
              </w:rPr>
            </w:pPr>
            <w:r w:rsidRPr="00631A28">
              <w:rPr>
                <w:rFonts w:ascii="Century Gothic" w:hAnsi="Century Gothic" w:cs="Arial"/>
                <w:sz w:val="24"/>
                <w:szCs w:val="24"/>
              </w:rPr>
              <w:t>Knowledge of current agendas around recovery focused and person-centred care</w:t>
            </w:r>
          </w:p>
          <w:p w14:paraId="34549E51" w14:textId="76A04B62" w:rsidR="00EC3D0D" w:rsidRPr="00631A28" w:rsidRDefault="00EC3D0D" w:rsidP="00B97C31">
            <w:pPr>
              <w:pStyle w:val="ListParagraph"/>
              <w:numPr>
                <w:ilvl w:val="0"/>
                <w:numId w:val="5"/>
              </w:numPr>
              <w:rPr>
                <w:rFonts w:ascii="Century Gothic" w:hAnsi="Century Gothic" w:cs="Arial"/>
                <w:sz w:val="24"/>
                <w:szCs w:val="24"/>
              </w:rPr>
            </w:pPr>
            <w:r w:rsidRPr="00631A28">
              <w:rPr>
                <w:rFonts w:ascii="Century Gothic" w:hAnsi="Century Gothic" w:cs="Arial"/>
                <w:sz w:val="24"/>
                <w:szCs w:val="24"/>
              </w:rPr>
              <w:t>Understanding of the issues faced by people with the lived experience and their carers</w:t>
            </w:r>
          </w:p>
          <w:p w14:paraId="73189FB9" w14:textId="5021D853" w:rsidR="00EC3D0D" w:rsidRPr="00631A28" w:rsidRDefault="00EC3D0D" w:rsidP="00B97C31">
            <w:pPr>
              <w:pStyle w:val="ListParagraph"/>
              <w:numPr>
                <w:ilvl w:val="0"/>
                <w:numId w:val="5"/>
              </w:numPr>
              <w:rPr>
                <w:rFonts w:ascii="Century Gothic" w:hAnsi="Century Gothic" w:cs="Arial"/>
                <w:sz w:val="24"/>
                <w:szCs w:val="24"/>
              </w:rPr>
            </w:pPr>
            <w:r w:rsidRPr="00631A28">
              <w:rPr>
                <w:rFonts w:ascii="Century Gothic" w:hAnsi="Century Gothic" w:cs="Arial"/>
                <w:sz w:val="24"/>
                <w:szCs w:val="24"/>
              </w:rPr>
              <w:t>Knowledge and understanding of the impact of mental health discrimination</w:t>
            </w:r>
          </w:p>
          <w:p w14:paraId="6A02A32B" w14:textId="10A700A0" w:rsidR="00EC3D0D" w:rsidRPr="00631A28" w:rsidRDefault="00EC3D0D" w:rsidP="00EC3D0D">
            <w:pPr>
              <w:pStyle w:val="ListParagraph"/>
              <w:numPr>
                <w:ilvl w:val="0"/>
                <w:numId w:val="5"/>
              </w:numPr>
              <w:rPr>
                <w:rFonts w:ascii="Century Gothic" w:hAnsi="Century Gothic" w:cs="Arial"/>
                <w:sz w:val="24"/>
                <w:szCs w:val="24"/>
              </w:rPr>
            </w:pPr>
            <w:r w:rsidRPr="00631A28">
              <w:rPr>
                <w:rFonts w:ascii="Century Gothic" w:hAnsi="Century Gothic" w:cs="Arial"/>
                <w:sz w:val="24"/>
                <w:szCs w:val="24"/>
              </w:rPr>
              <w:t>Appreciation of the benefits of partnership working and coproduction</w:t>
            </w:r>
          </w:p>
          <w:p w14:paraId="12B46183" w14:textId="19624CF1" w:rsidR="00EC3D0D" w:rsidRPr="00631A28" w:rsidRDefault="00EC3D0D" w:rsidP="00B32391">
            <w:pPr>
              <w:pStyle w:val="ListParagraph"/>
              <w:numPr>
                <w:ilvl w:val="0"/>
                <w:numId w:val="5"/>
              </w:numPr>
              <w:rPr>
                <w:rFonts w:ascii="Century Gothic" w:hAnsi="Century Gothic" w:cs="Arial"/>
                <w:sz w:val="24"/>
                <w:szCs w:val="24"/>
              </w:rPr>
            </w:pPr>
            <w:r w:rsidRPr="00631A28">
              <w:rPr>
                <w:rFonts w:ascii="Century Gothic" w:hAnsi="Century Gothic" w:cs="Arial"/>
                <w:sz w:val="24"/>
                <w:szCs w:val="24"/>
              </w:rPr>
              <w:t>Evidence of understanding the rationale behind the project</w:t>
            </w:r>
          </w:p>
        </w:tc>
      </w:tr>
      <w:tr w:rsidR="00EC3D0D" w:rsidRPr="00631A28" w14:paraId="474270F1" w14:textId="77777777" w:rsidTr="00EC3D0D">
        <w:tc>
          <w:tcPr>
            <w:tcW w:w="1696" w:type="dxa"/>
          </w:tcPr>
          <w:p w14:paraId="0B6C38DC" w14:textId="77777777" w:rsidR="00EC3D0D" w:rsidRPr="00631A28" w:rsidRDefault="00EC3D0D" w:rsidP="001955B2">
            <w:pPr>
              <w:rPr>
                <w:rFonts w:ascii="Century Gothic" w:hAnsi="Century Gothic" w:cs="Arial"/>
                <w:sz w:val="24"/>
                <w:szCs w:val="24"/>
              </w:rPr>
            </w:pPr>
            <w:r w:rsidRPr="00631A28">
              <w:rPr>
                <w:rFonts w:ascii="Century Gothic" w:hAnsi="Century Gothic" w:cs="Arial"/>
                <w:sz w:val="24"/>
                <w:szCs w:val="24"/>
              </w:rPr>
              <w:t>Audit &amp; Research</w:t>
            </w:r>
          </w:p>
        </w:tc>
        <w:tc>
          <w:tcPr>
            <w:tcW w:w="7513" w:type="dxa"/>
          </w:tcPr>
          <w:p w14:paraId="4BB9B598" w14:textId="77777777" w:rsidR="00EC3D0D" w:rsidRPr="00631A28" w:rsidRDefault="00EC3D0D" w:rsidP="009D1A91">
            <w:pPr>
              <w:pStyle w:val="ListParagraph"/>
              <w:numPr>
                <w:ilvl w:val="0"/>
                <w:numId w:val="9"/>
              </w:numPr>
              <w:rPr>
                <w:rFonts w:ascii="Century Gothic" w:hAnsi="Century Gothic" w:cs="Arial"/>
                <w:sz w:val="24"/>
                <w:szCs w:val="24"/>
              </w:rPr>
            </w:pPr>
            <w:r w:rsidRPr="00631A28">
              <w:rPr>
                <w:rFonts w:ascii="Century Gothic" w:hAnsi="Century Gothic" w:cs="Arial"/>
                <w:sz w:val="24"/>
                <w:szCs w:val="24"/>
              </w:rPr>
              <w:t>Understanding of the importance of project evaluation and methods utilised</w:t>
            </w:r>
          </w:p>
          <w:p w14:paraId="51CE1A06" w14:textId="2ED15ADE" w:rsidR="00EC3D0D" w:rsidRPr="00631A28" w:rsidRDefault="00EC3D0D" w:rsidP="009D1A91">
            <w:pPr>
              <w:pStyle w:val="ListParagraph"/>
              <w:numPr>
                <w:ilvl w:val="0"/>
                <w:numId w:val="9"/>
              </w:numPr>
              <w:rPr>
                <w:rFonts w:ascii="Century Gothic" w:hAnsi="Century Gothic" w:cs="Arial"/>
                <w:sz w:val="24"/>
                <w:szCs w:val="24"/>
              </w:rPr>
            </w:pPr>
            <w:r w:rsidRPr="00631A28">
              <w:rPr>
                <w:rFonts w:ascii="Century Gothic" w:hAnsi="Century Gothic" w:cs="Arial"/>
                <w:sz w:val="24"/>
                <w:szCs w:val="24"/>
              </w:rPr>
              <w:t>Demonstration of ability to initiate evaluation strategies of projects and development</w:t>
            </w:r>
          </w:p>
        </w:tc>
      </w:tr>
      <w:tr w:rsidR="00EC3D0D" w:rsidRPr="00631A28" w14:paraId="3F01C4EB" w14:textId="77777777" w:rsidTr="00EC3D0D">
        <w:tc>
          <w:tcPr>
            <w:tcW w:w="1696" w:type="dxa"/>
          </w:tcPr>
          <w:p w14:paraId="5AF399E7" w14:textId="77777777" w:rsidR="00EC3D0D" w:rsidRPr="00631A28" w:rsidRDefault="00EC3D0D" w:rsidP="001955B2">
            <w:pPr>
              <w:rPr>
                <w:rFonts w:ascii="Century Gothic" w:hAnsi="Century Gothic" w:cs="Arial"/>
                <w:sz w:val="24"/>
                <w:szCs w:val="24"/>
              </w:rPr>
            </w:pPr>
            <w:r w:rsidRPr="00631A28">
              <w:rPr>
                <w:rFonts w:ascii="Century Gothic" w:hAnsi="Century Gothic" w:cs="Arial"/>
                <w:sz w:val="24"/>
                <w:szCs w:val="24"/>
              </w:rPr>
              <w:t>Other</w:t>
            </w:r>
          </w:p>
        </w:tc>
        <w:tc>
          <w:tcPr>
            <w:tcW w:w="7513" w:type="dxa"/>
          </w:tcPr>
          <w:p w14:paraId="4E641047" w14:textId="5FDE62C8" w:rsidR="00EC3D0D" w:rsidRPr="00631A28" w:rsidRDefault="00EC3D0D" w:rsidP="009D1A91">
            <w:pPr>
              <w:pStyle w:val="ListParagraph"/>
              <w:numPr>
                <w:ilvl w:val="0"/>
                <w:numId w:val="7"/>
              </w:numPr>
              <w:rPr>
                <w:rFonts w:ascii="Century Gothic" w:hAnsi="Century Gothic" w:cs="Arial"/>
                <w:sz w:val="24"/>
                <w:szCs w:val="24"/>
              </w:rPr>
            </w:pPr>
            <w:r w:rsidRPr="00631A28">
              <w:rPr>
                <w:rFonts w:ascii="Century Gothic" w:hAnsi="Century Gothic" w:cs="Arial"/>
                <w:sz w:val="24"/>
                <w:szCs w:val="24"/>
              </w:rPr>
              <w:t>Current driving licence with daily access to a car for work purposes</w:t>
            </w:r>
          </w:p>
          <w:p w14:paraId="71178FCE" w14:textId="04067D0B" w:rsidR="00EC3D0D" w:rsidRDefault="00EC3D0D" w:rsidP="009D1A91">
            <w:pPr>
              <w:pStyle w:val="ListParagraph"/>
              <w:numPr>
                <w:ilvl w:val="0"/>
                <w:numId w:val="7"/>
              </w:numPr>
              <w:rPr>
                <w:rFonts w:ascii="Century Gothic" w:hAnsi="Century Gothic" w:cs="Arial"/>
                <w:sz w:val="24"/>
                <w:szCs w:val="24"/>
              </w:rPr>
            </w:pPr>
            <w:r w:rsidRPr="00631A28">
              <w:rPr>
                <w:rFonts w:ascii="Century Gothic" w:hAnsi="Century Gothic" w:cs="Arial"/>
                <w:sz w:val="24"/>
                <w:szCs w:val="24"/>
              </w:rPr>
              <w:t>The post is subject to a Criminal Record Check through Disclosure Scotland PVG Scheme.</w:t>
            </w:r>
          </w:p>
          <w:p w14:paraId="3926E32A" w14:textId="77777777" w:rsidR="000D379C" w:rsidRPr="000D379C" w:rsidRDefault="000D379C" w:rsidP="000D379C">
            <w:pPr>
              <w:pStyle w:val="ListParagraph"/>
              <w:numPr>
                <w:ilvl w:val="0"/>
                <w:numId w:val="7"/>
              </w:numPr>
              <w:rPr>
                <w:rFonts w:ascii="Century Gothic" w:hAnsi="Century Gothic" w:cs="Arial"/>
                <w:sz w:val="24"/>
                <w:szCs w:val="24"/>
              </w:rPr>
            </w:pPr>
            <w:r w:rsidRPr="000D379C">
              <w:rPr>
                <w:rFonts w:ascii="Century Gothic" w:hAnsi="Century Gothic" w:cs="Arial"/>
                <w:sz w:val="24"/>
                <w:szCs w:val="24"/>
              </w:rPr>
              <w:t>Adhere to current Covid-19 safe protocols</w:t>
            </w:r>
          </w:p>
          <w:p w14:paraId="07F7CC37" w14:textId="77777777" w:rsidR="000D379C" w:rsidRPr="000D379C" w:rsidRDefault="000D379C" w:rsidP="000D379C">
            <w:pPr>
              <w:ind w:left="360"/>
              <w:rPr>
                <w:rFonts w:ascii="Century Gothic" w:hAnsi="Century Gothic" w:cs="Arial"/>
                <w:sz w:val="24"/>
                <w:szCs w:val="24"/>
              </w:rPr>
            </w:pPr>
          </w:p>
          <w:p w14:paraId="6FD15A11" w14:textId="77777777" w:rsidR="00EC3D0D" w:rsidRPr="00631A28" w:rsidRDefault="00EC3D0D" w:rsidP="001955B2">
            <w:pPr>
              <w:rPr>
                <w:rFonts w:ascii="Century Gothic" w:hAnsi="Century Gothic" w:cs="Arial"/>
                <w:sz w:val="24"/>
                <w:szCs w:val="24"/>
              </w:rPr>
            </w:pPr>
          </w:p>
        </w:tc>
      </w:tr>
    </w:tbl>
    <w:p w14:paraId="6F8F2E73" w14:textId="77777777" w:rsidR="00B84A20" w:rsidRPr="00631A28" w:rsidRDefault="00B84A20" w:rsidP="00B84A20">
      <w:pPr>
        <w:spacing w:after="0" w:line="240" w:lineRule="auto"/>
        <w:ind w:left="360"/>
        <w:rPr>
          <w:rFonts w:ascii="Century Gothic" w:hAnsi="Century Gothic" w:cs="Arial"/>
          <w:sz w:val="24"/>
          <w:szCs w:val="24"/>
        </w:rPr>
      </w:pPr>
    </w:p>
    <w:p w14:paraId="62F5D6B4" w14:textId="77777777" w:rsidR="00B97C31" w:rsidRPr="00631A28" w:rsidRDefault="00B97C31" w:rsidP="00B84A20">
      <w:pPr>
        <w:spacing w:after="0" w:line="240" w:lineRule="auto"/>
        <w:ind w:left="360"/>
        <w:rPr>
          <w:rFonts w:ascii="Century Gothic" w:hAnsi="Century Gothic" w:cs="Arial"/>
          <w:sz w:val="24"/>
          <w:szCs w:val="24"/>
        </w:rPr>
        <w:sectPr w:rsidR="00B97C31" w:rsidRPr="00631A2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6221FD2F" w14:textId="3240D2F5" w:rsidR="00D859D4" w:rsidRPr="00631A28" w:rsidRDefault="001F019E" w:rsidP="001F019E">
      <w:pPr>
        <w:spacing w:after="0" w:line="240" w:lineRule="auto"/>
        <w:ind w:left="360"/>
        <w:rPr>
          <w:rFonts w:ascii="Century Gothic" w:hAnsi="Century Gothic" w:cs="Arial"/>
          <w:sz w:val="24"/>
          <w:szCs w:val="24"/>
        </w:rPr>
      </w:pPr>
      <w:r w:rsidRPr="00631A28">
        <w:rPr>
          <w:rFonts w:ascii="Century Gothic" w:hAnsi="Century Gothic" w:cs="Arial"/>
          <w:noProof/>
          <w:sz w:val="24"/>
          <w:szCs w:val="24"/>
        </w:rPr>
        <w:lastRenderedPageBreak/>
        <w:drawing>
          <wp:inline distT="0" distB="0" distL="0" distR="0" wp14:anchorId="7BE9D705" wp14:editId="1B2F76D5">
            <wp:extent cx="8863330" cy="4985385"/>
            <wp:effectExtent l="0" t="0" r="0" b="571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8863330" cy="4985385"/>
                    </a:xfrm>
                    <a:prstGeom prst="rect">
                      <a:avLst/>
                    </a:prstGeom>
                  </pic:spPr>
                </pic:pic>
              </a:graphicData>
            </a:graphic>
          </wp:inline>
        </w:drawing>
      </w:r>
    </w:p>
    <w:sectPr w:rsidR="00D859D4" w:rsidRPr="00631A28" w:rsidSect="001B551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265BF" w14:textId="77777777" w:rsidR="00182A7B" w:rsidRDefault="00182A7B" w:rsidP="00B97C31">
      <w:pPr>
        <w:spacing w:after="0" w:line="240" w:lineRule="auto"/>
      </w:pPr>
      <w:r>
        <w:separator/>
      </w:r>
    </w:p>
  </w:endnote>
  <w:endnote w:type="continuationSeparator" w:id="0">
    <w:p w14:paraId="3A1F1BC3" w14:textId="77777777" w:rsidR="00182A7B" w:rsidRDefault="00182A7B" w:rsidP="00B97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FD32" w14:textId="77777777" w:rsidR="00B97C31" w:rsidRDefault="00B97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9B547" w14:textId="77777777" w:rsidR="00B97C31" w:rsidRDefault="00B97C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B7CE" w14:textId="77777777" w:rsidR="00B97C31" w:rsidRDefault="00B97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4C0E7" w14:textId="77777777" w:rsidR="00182A7B" w:rsidRDefault="00182A7B" w:rsidP="00B97C31">
      <w:pPr>
        <w:spacing w:after="0" w:line="240" w:lineRule="auto"/>
      </w:pPr>
      <w:r>
        <w:separator/>
      </w:r>
    </w:p>
  </w:footnote>
  <w:footnote w:type="continuationSeparator" w:id="0">
    <w:p w14:paraId="36DD5FC8" w14:textId="77777777" w:rsidR="00182A7B" w:rsidRDefault="00182A7B" w:rsidP="00B97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F9D3" w14:textId="77777777" w:rsidR="00B97C31" w:rsidRDefault="00B97C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C20C" w14:textId="77777777" w:rsidR="00B97C31" w:rsidRDefault="00B97C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BC96" w14:textId="77777777" w:rsidR="00B97C31" w:rsidRDefault="00B97C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A5E6B"/>
    <w:multiLevelType w:val="hybridMultilevel"/>
    <w:tmpl w:val="60703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FE68E7"/>
    <w:multiLevelType w:val="hybridMultilevel"/>
    <w:tmpl w:val="7DF251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781DC1"/>
    <w:multiLevelType w:val="hybridMultilevel"/>
    <w:tmpl w:val="A1D87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137E3"/>
    <w:multiLevelType w:val="hybridMultilevel"/>
    <w:tmpl w:val="89343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B80ECC"/>
    <w:multiLevelType w:val="hybridMultilevel"/>
    <w:tmpl w:val="AE521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7120CC"/>
    <w:multiLevelType w:val="hybridMultilevel"/>
    <w:tmpl w:val="F0207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605E4A"/>
    <w:multiLevelType w:val="hybridMultilevel"/>
    <w:tmpl w:val="10167E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3E106A"/>
    <w:multiLevelType w:val="hybridMultilevel"/>
    <w:tmpl w:val="5E4CD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0204CC"/>
    <w:multiLevelType w:val="hybridMultilevel"/>
    <w:tmpl w:val="7C2C1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9F02EC"/>
    <w:multiLevelType w:val="hybridMultilevel"/>
    <w:tmpl w:val="8DAED0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450FB1"/>
    <w:multiLevelType w:val="hybridMultilevel"/>
    <w:tmpl w:val="50540C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FA5F2C"/>
    <w:multiLevelType w:val="hybridMultilevel"/>
    <w:tmpl w:val="CFEA0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8201B0"/>
    <w:multiLevelType w:val="hybridMultilevel"/>
    <w:tmpl w:val="E37ED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F73DBA"/>
    <w:multiLevelType w:val="hybridMultilevel"/>
    <w:tmpl w:val="B426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2"/>
  </w:num>
  <w:num w:numId="4">
    <w:abstractNumId w:val="4"/>
  </w:num>
  <w:num w:numId="5">
    <w:abstractNumId w:val="3"/>
  </w:num>
  <w:num w:numId="6">
    <w:abstractNumId w:val="8"/>
  </w:num>
  <w:num w:numId="7">
    <w:abstractNumId w:val="2"/>
  </w:num>
  <w:num w:numId="8">
    <w:abstractNumId w:val="10"/>
  </w:num>
  <w:num w:numId="9">
    <w:abstractNumId w:val="13"/>
  </w:num>
  <w:num w:numId="10">
    <w:abstractNumId w:val="9"/>
  </w:num>
  <w:num w:numId="11">
    <w:abstractNumId w:val="1"/>
  </w:num>
  <w:num w:numId="12">
    <w:abstractNumId w:val="6"/>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641"/>
    <w:rsid w:val="00001D2E"/>
    <w:rsid w:val="000117F4"/>
    <w:rsid w:val="000209DC"/>
    <w:rsid w:val="0003099E"/>
    <w:rsid w:val="00045D68"/>
    <w:rsid w:val="000909EF"/>
    <w:rsid w:val="00097949"/>
    <w:rsid w:val="000A52DD"/>
    <w:rsid w:val="000C70B1"/>
    <w:rsid w:val="000D379C"/>
    <w:rsid w:val="00182A7B"/>
    <w:rsid w:val="00194089"/>
    <w:rsid w:val="001955B2"/>
    <w:rsid w:val="001B1620"/>
    <w:rsid w:val="001B551E"/>
    <w:rsid w:val="001F019E"/>
    <w:rsid w:val="002261CA"/>
    <w:rsid w:val="00227F82"/>
    <w:rsid w:val="002A7AB5"/>
    <w:rsid w:val="002B7105"/>
    <w:rsid w:val="002C41AC"/>
    <w:rsid w:val="00303F9B"/>
    <w:rsid w:val="00320B0D"/>
    <w:rsid w:val="00334844"/>
    <w:rsid w:val="0038640D"/>
    <w:rsid w:val="003C2850"/>
    <w:rsid w:val="003C5CC8"/>
    <w:rsid w:val="00420566"/>
    <w:rsid w:val="00437ED9"/>
    <w:rsid w:val="004414B9"/>
    <w:rsid w:val="005015DD"/>
    <w:rsid w:val="00531278"/>
    <w:rsid w:val="0053641D"/>
    <w:rsid w:val="00592402"/>
    <w:rsid w:val="005D2AAE"/>
    <w:rsid w:val="005D32CE"/>
    <w:rsid w:val="00631A28"/>
    <w:rsid w:val="00650EA7"/>
    <w:rsid w:val="00657657"/>
    <w:rsid w:val="00675817"/>
    <w:rsid w:val="006C1765"/>
    <w:rsid w:val="00707C16"/>
    <w:rsid w:val="007229C2"/>
    <w:rsid w:val="007750B9"/>
    <w:rsid w:val="00821236"/>
    <w:rsid w:val="00825879"/>
    <w:rsid w:val="00833641"/>
    <w:rsid w:val="008355FB"/>
    <w:rsid w:val="00863CD0"/>
    <w:rsid w:val="0086767B"/>
    <w:rsid w:val="008E3BCB"/>
    <w:rsid w:val="00983EC0"/>
    <w:rsid w:val="009B4B28"/>
    <w:rsid w:val="009B740A"/>
    <w:rsid w:val="009D1A91"/>
    <w:rsid w:val="00A55A38"/>
    <w:rsid w:val="00A633D2"/>
    <w:rsid w:val="00A70F99"/>
    <w:rsid w:val="00AF6493"/>
    <w:rsid w:val="00B27F35"/>
    <w:rsid w:val="00B32391"/>
    <w:rsid w:val="00B36CF2"/>
    <w:rsid w:val="00B664DB"/>
    <w:rsid w:val="00B7037F"/>
    <w:rsid w:val="00B84A20"/>
    <w:rsid w:val="00B86B0C"/>
    <w:rsid w:val="00B90949"/>
    <w:rsid w:val="00B95B1C"/>
    <w:rsid w:val="00B97C31"/>
    <w:rsid w:val="00C01CC4"/>
    <w:rsid w:val="00C53E35"/>
    <w:rsid w:val="00D310E6"/>
    <w:rsid w:val="00D6686C"/>
    <w:rsid w:val="00D859D4"/>
    <w:rsid w:val="00D93EA5"/>
    <w:rsid w:val="00DC35DE"/>
    <w:rsid w:val="00DE371A"/>
    <w:rsid w:val="00E62546"/>
    <w:rsid w:val="00E650F2"/>
    <w:rsid w:val="00E85FDE"/>
    <w:rsid w:val="00EB07C4"/>
    <w:rsid w:val="00EB35F1"/>
    <w:rsid w:val="00EC3D0D"/>
    <w:rsid w:val="00F05860"/>
    <w:rsid w:val="00F251DC"/>
    <w:rsid w:val="00F6141E"/>
    <w:rsid w:val="00F668F7"/>
    <w:rsid w:val="00FA6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4E602"/>
  <w15:docId w15:val="{C7921BDE-D673-431E-8D49-A89B8FC5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36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3641"/>
    <w:rPr>
      <w:b/>
      <w:bCs/>
    </w:rPr>
  </w:style>
  <w:style w:type="character" w:customStyle="1" w:styleId="apple-converted-space">
    <w:name w:val="apple-converted-space"/>
    <w:basedOn w:val="DefaultParagraphFont"/>
    <w:rsid w:val="00833641"/>
  </w:style>
  <w:style w:type="paragraph" w:styleId="ListParagraph">
    <w:name w:val="List Paragraph"/>
    <w:basedOn w:val="Normal"/>
    <w:uiPriority w:val="34"/>
    <w:qFormat/>
    <w:rsid w:val="0086767B"/>
    <w:pPr>
      <w:ind w:left="720"/>
      <w:contextualSpacing/>
    </w:pPr>
  </w:style>
  <w:style w:type="paragraph" w:styleId="BalloonText">
    <w:name w:val="Balloon Text"/>
    <w:basedOn w:val="Normal"/>
    <w:link w:val="BalloonTextChar"/>
    <w:uiPriority w:val="99"/>
    <w:semiHidden/>
    <w:unhideWhenUsed/>
    <w:rsid w:val="00B84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A20"/>
    <w:rPr>
      <w:rFonts w:ascii="Tahoma" w:hAnsi="Tahoma" w:cs="Tahoma"/>
      <w:sz w:val="16"/>
      <w:szCs w:val="16"/>
    </w:rPr>
  </w:style>
  <w:style w:type="table" w:styleId="TableGrid">
    <w:name w:val="Table Grid"/>
    <w:basedOn w:val="TableNormal"/>
    <w:uiPriority w:val="59"/>
    <w:rsid w:val="00195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7C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C31"/>
  </w:style>
  <w:style w:type="paragraph" w:styleId="Footer">
    <w:name w:val="footer"/>
    <w:basedOn w:val="Normal"/>
    <w:link w:val="FooterChar"/>
    <w:uiPriority w:val="99"/>
    <w:unhideWhenUsed/>
    <w:rsid w:val="00B97C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3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il\Desktop\Word%20do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1BA97-2612-46E8-BE72-38942EB08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 template.dotx</Template>
  <TotalTime>4</TotalTime>
  <Pages>5</Pages>
  <Words>1190</Words>
  <Characters>6786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Avril Cutler</dc:creator>
  <cp:lastModifiedBy>Liz MacWhinney</cp:lastModifiedBy>
  <cp:revision>2</cp:revision>
  <cp:lastPrinted>2022-02-17T10:05:00Z</cp:lastPrinted>
  <dcterms:created xsi:type="dcterms:W3CDTF">2022-02-18T08:37:00Z</dcterms:created>
  <dcterms:modified xsi:type="dcterms:W3CDTF">2022-02-18T08:37:00Z</dcterms:modified>
</cp:coreProperties>
</file>