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87D6" w14:textId="77777777" w:rsidR="00E469DE" w:rsidRDefault="00E469DE" w:rsidP="00E469DE">
      <w:r>
        <w:t xml:space="preserve">Job Title: Operations Lead Manager (Health and Social Care) </w:t>
      </w:r>
    </w:p>
    <w:p w14:paraId="7986FC46" w14:textId="77777777" w:rsidR="00E469DE" w:rsidRDefault="00E469DE" w:rsidP="00E469DE">
      <w:r>
        <w:t xml:space="preserve">Reports to: Operations Director </w:t>
      </w:r>
    </w:p>
    <w:p w14:paraId="4A88F9F9" w14:textId="77777777" w:rsidR="00E469DE" w:rsidRDefault="00E469DE" w:rsidP="00E469DE">
      <w:r>
        <w:t xml:space="preserve">Closing date: Midday Friday 4th March 2022 </w:t>
      </w:r>
    </w:p>
    <w:p w14:paraId="03EA98B5" w14:textId="468F5BA6" w:rsidR="00E469DE" w:rsidRDefault="00E469DE" w:rsidP="00E469DE">
      <w:r>
        <w:t>Salary: £</w:t>
      </w:r>
      <w:r>
        <w:t xml:space="preserve"> </w:t>
      </w:r>
      <w:r>
        <w:t xml:space="preserve">47694 </w:t>
      </w:r>
    </w:p>
    <w:p w14:paraId="59F103A9" w14:textId="77777777" w:rsidR="00E469DE" w:rsidRDefault="00E469DE" w:rsidP="00E469DE"/>
    <w:p w14:paraId="0E26552C" w14:textId="77777777" w:rsidR="00E469DE" w:rsidRDefault="00E469DE" w:rsidP="00E469DE">
      <w:r>
        <w:t xml:space="preserve">Hours of work: </w:t>
      </w:r>
    </w:p>
    <w:p w14:paraId="6F9E263D" w14:textId="77777777" w:rsidR="00E469DE" w:rsidRDefault="00E469DE" w:rsidP="00E469DE">
      <w:r>
        <w:t xml:space="preserve">Normally 39 per week*.                                                                                                   </w:t>
      </w:r>
    </w:p>
    <w:p w14:paraId="212DE746" w14:textId="77777777" w:rsidR="00E469DE" w:rsidRDefault="00E469DE" w:rsidP="00E469DE">
      <w:r>
        <w:t xml:space="preserve">*Additional hours may be required to meet the exigencies of the </w:t>
      </w:r>
      <w:proofErr w:type="gramStart"/>
      <w:r>
        <w:t>organisation</w:t>
      </w:r>
      <w:proofErr w:type="gramEnd"/>
      <w:r>
        <w:t xml:space="preserve"> and this may include evenings and weekends including rotational emergency senior management on call. </w:t>
      </w:r>
    </w:p>
    <w:p w14:paraId="790E3EAB" w14:textId="77777777" w:rsidR="00E469DE" w:rsidRDefault="00E469DE" w:rsidP="00E469DE"/>
    <w:p w14:paraId="328728F2" w14:textId="77777777" w:rsidR="00E469DE" w:rsidRDefault="00E469DE" w:rsidP="00E469DE">
      <w:r>
        <w:t xml:space="preserve">Location: Based at Hansel, Broadmeadows, Symington, Ayrshire, home based / head office and working within the communities in which the organisation is active/potentially active (Mainly Ayrshire/West of Scotland). </w:t>
      </w:r>
    </w:p>
    <w:p w14:paraId="063AAB74" w14:textId="77777777" w:rsidR="00E469DE" w:rsidRDefault="00E469DE" w:rsidP="00E469DE">
      <w:pPr>
        <w:shd w:val="clear" w:color="auto" w:fill="FFFFFF"/>
        <w:spacing w:before="100" w:beforeAutospacing="1" w:after="100" w:afterAutospacing="1"/>
        <w:rPr>
          <w:rFonts w:ascii="Segoe UI" w:hAnsi="Segoe UI" w:cs="Segoe UI"/>
          <w:lang w:eastAsia="en-GB"/>
        </w:rPr>
      </w:pPr>
    </w:p>
    <w:p w14:paraId="13D024F6" w14:textId="77777777" w:rsidR="00E469DE" w:rsidRDefault="00E469DE" w:rsidP="00E469DE">
      <w:pPr>
        <w:jc w:val="both"/>
      </w:pPr>
      <w:r>
        <w:rPr>
          <w:lang w:eastAsia="en-GB"/>
        </w:rPr>
        <w:t xml:space="preserve">AWS Charity Jobs are delighted to be working in partnership with Hansel to appoint their </w:t>
      </w:r>
      <w:r>
        <w:t xml:space="preserve">Operations Lead Manager. Hansel provide a range of services to assist people with additional support needs, and their families, to make the most of life </w:t>
      </w:r>
      <w:proofErr w:type="gramStart"/>
      <w:r>
        <w:t>each and every</w:t>
      </w:r>
      <w:proofErr w:type="gramEnd"/>
      <w:r>
        <w:t xml:space="preserve"> day. Their approach is to deliver the right support; for an individual to feel empowered, to find their voice, and experience equality, choice, </w:t>
      </w:r>
      <w:proofErr w:type="gramStart"/>
      <w:r>
        <w:t>dignity</w:t>
      </w:r>
      <w:proofErr w:type="gramEnd"/>
      <w:r>
        <w:t xml:space="preserve"> and respect. </w:t>
      </w:r>
    </w:p>
    <w:p w14:paraId="33269E1A" w14:textId="77777777" w:rsidR="00E469DE" w:rsidRDefault="00E469DE" w:rsidP="00E469DE">
      <w:pPr>
        <w:shd w:val="clear" w:color="auto" w:fill="FFFFFF"/>
        <w:spacing w:before="100" w:beforeAutospacing="1" w:after="100" w:afterAutospacing="1"/>
        <w:rPr>
          <w:lang w:eastAsia="en-GB"/>
        </w:rPr>
      </w:pPr>
      <w:r>
        <w:rPr>
          <w:color w:val="000000"/>
          <w:lang w:eastAsia="en-GB"/>
        </w:rPr>
        <w:t xml:space="preserve">Working as a senior practitioner in the wider management team, to provide positive, </w:t>
      </w:r>
      <w:proofErr w:type="gramStart"/>
      <w:r>
        <w:rPr>
          <w:color w:val="000000"/>
          <w:lang w:eastAsia="en-GB"/>
        </w:rPr>
        <w:t>constructive</w:t>
      </w:r>
      <w:proofErr w:type="gramEnd"/>
      <w:r>
        <w:rPr>
          <w:color w:val="000000"/>
          <w:lang w:eastAsia="en-GB"/>
        </w:rPr>
        <w:t xml:space="preserve"> and informed technical and management support and guidance, to identify practice strengths, explore workable solutions and develop management teams abilities to deliver strategic objectives, contractual obligations, organisational goals and meet future challenges. </w:t>
      </w:r>
    </w:p>
    <w:p w14:paraId="6B8C0FC7" w14:textId="77777777" w:rsidR="00E469DE" w:rsidRDefault="00E469DE" w:rsidP="00E469DE">
      <w:pPr>
        <w:shd w:val="clear" w:color="auto" w:fill="FFFFFF"/>
        <w:spacing w:before="100" w:beforeAutospacing="1" w:after="100" w:afterAutospacing="1"/>
        <w:rPr>
          <w:lang w:eastAsia="en-GB"/>
        </w:rPr>
      </w:pPr>
      <w:r>
        <w:rPr>
          <w:b/>
          <w:bCs/>
          <w:color w:val="000000"/>
          <w:lang w:eastAsia="en-GB"/>
        </w:rPr>
        <w:t>Key Responsibilities</w:t>
      </w:r>
      <w:r>
        <w:rPr>
          <w:lang w:eastAsia="en-GB"/>
        </w:rPr>
        <w:t xml:space="preserve"> </w:t>
      </w:r>
    </w:p>
    <w:p w14:paraId="7746384E"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act as a positive leadership role model and reinforce organisational and ethical values, behaviours, and codes of conduct. </w:t>
      </w:r>
    </w:p>
    <w:p w14:paraId="5BEB01A5"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lead, collaborate, </w:t>
      </w:r>
      <w:proofErr w:type="gramStart"/>
      <w:r>
        <w:rPr>
          <w:color w:val="000000"/>
          <w:lang w:eastAsia="en-GB"/>
        </w:rPr>
        <w:t>resource</w:t>
      </w:r>
      <w:proofErr w:type="gramEnd"/>
      <w:r>
        <w:rPr>
          <w:color w:val="000000"/>
          <w:lang w:eastAsia="en-GB"/>
        </w:rPr>
        <w:t xml:space="preserve"> and support the management of all Operations in a truly person-centred way, and in line with agreed goals, values, regulatory and quality frameworks, funding, and priorities. </w:t>
      </w:r>
    </w:p>
    <w:p w14:paraId="61AAF3C7"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prepare operational contributions for the Director, board meetings, colleagues, partners etc. </w:t>
      </w:r>
    </w:p>
    <w:p w14:paraId="7656F527"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present, influence and raise issues insightfully, and in an informed way manage risk to ensure effective decision making and good governance. </w:t>
      </w:r>
    </w:p>
    <w:p w14:paraId="0107CD89"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engage and communicate effectively with leaders, team members, stakeholders, and partners in a manner that fosters partnership working and person-centred thinking. </w:t>
      </w:r>
    </w:p>
    <w:p w14:paraId="2364B7B2"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lead, contribute to and enable compliance in a range of key social care business processes such as internal quality assurance, contract monitoring, regulation, tendering and employment relations. </w:t>
      </w:r>
    </w:p>
    <w:p w14:paraId="69E7E09C" w14:textId="77777777" w:rsidR="00E469DE" w:rsidRDefault="00E469DE" w:rsidP="00E469DE">
      <w:pPr>
        <w:numPr>
          <w:ilvl w:val="0"/>
          <w:numId w:val="1"/>
        </w:numPr>
        <w:shd w:val="clear" w:color="auto" w:fill="FFFFFF"/>
        <w:spacing w:before="100" w:beforeAutospacing="1" w:after="100" w:afterAutospacing="1"/>
        <w:ind w:left="1200"/>
        <w:rPr>
          <w:lang w:eastAsia="en-GB"/>
        </w:rPr>
      </w:pPr>
      <w:r>
        <w:rPr>
          <w:color w:val="000000"/>
          <w:lang w:eastAsia="en-GB"/>
        </w:rPr>
        <w:t xml:space="preserve">To develop productive and proactive external and internal relationships, acting as an ambassador, facilitating the positive recognition of the charity as a provider and employer of choice. </w:t>
      </w:r>
    </w:p>
    <w:p w14:paraId="7FA0A7CF" w14:textId="77777777" w:rsidR="00E469DE" w:rsidRDefault="00E469DE" w:rsidP="00E469DE">
      <w:pPr>
        <w:shd w:val="clear" w:color="auto" w:fill="FFFFFF"/>
        <w:spacing w:before="100" w:beforeAutospacing="1" w:after="100" w:afterAutospacing="1"/>
        <w:rPr>
          <w:lang w:eastAsia="en-GB"/>
        </w:rPr>
      </w:pPr>
      <w:r>
        <w:rPr>
          <w:b/>
          <w:bCs/>
          <w:color w:val="000000"/>
          <w:lang w:eastAsia="en-GB"/>
        </w:rPr>
        <w:t>Knowledge &amp; Experience</w:t>
      </w:r>
      <w:r>
        <w:rPr>
          <w:lang w:eastAsia="en-GB"/>
        </w:rPr>
        <w:t xml:space="preserve"> </w:t>
      </w:r>
    </w:p>
    <w:p w14:paraId="51529E58"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Experience of leading in a care and support environment. </w:t>
      </w:r>
    </w:p>
    <w:p w14:paraId="69917068"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lastRenderedPageBreak/>
        <w:t xml:space="preserve">Experience of managing Social Care Services in the Third Sector. </w:t>
      </w:r>
    </w:p>
    <w:p w14:paraId="0B9228D7"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Knowledge and experience of working with current Scottish legislation and the requirements affecting the delivery of health and social care. </w:t>
      </w:r>
    </w:p>
    <w:p w14:paraId="01357888"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Working knowledge of regulatory, best practice and performance standards in Social Care. </w:t>
      </w:r>
    </w:p>
    <w:p w14:paraId="7B5DA443"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Conversant around the current challenges and opportunities for the Social Care sector in Scotland. </w:t>
      </w:r>
    </w:p>
    <w:p w14:paraId="52739AA5"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Direct experience of supporting people with learning disabilities. </w:t>
      </w:r>
    </w:p>
    <w:p w14:paraId="38009E82"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Evidence of creative and innovative approaches to finding solutions within a Health and Social Care environment / workplace. </w:t>
      </w:r>
    </w:p>
    <w:p w14:paraId="0ACDB0A7"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Experienced in project management, quality management systems and audit methodology. </w:t>
      </w:r>
    </w:p>
    <w:p w14:paraId="0FFEBED4"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Experience of developing and managing budgets. </w:t>
      </w:r>
    </w:p>
    <w:p w14:paraId="3AEB7B6C"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Experience of partnership working with multi-disciplinary agencies. </w:t>
      </w:r>
    </w:p>
    <w:p w14:paraId="76EA9EBF" w14:textId="77777777" w:rsidR="00E469DE" w:rsidRDefault="00E469DE" w:rsidP="00E469DE">
      <w:pPr>
        <w:numPr>
          <w:ilvl w:val="0"/>
          <w:numId w:val="2"/>
        </w:numPr>
        <w:shd w:val="clear" w:color="auto" w:fill="FFFFFF"/>
        <w:spacing w:before="100" w:beforeAutospacing="1" w:after="100" w:afterAutospacing="1"/>
        <w:ind w:left="1200"/>
        <w:rPr>
          <w:lang w:eastAsia="en-GB"/>
        </w:rPr>
      </w:pPr>
      <w:r>
        <w:rPr>
          <w:color w:val="000000"/>
          <w:lang w:eastAsia="en-GB"/>
        </w:rPr>
        <w:t xml:space="preserve">Experience in procurement and business tender processes. </w:t>
      </w:r>
    </w:p>
    <w:p w14:paraId="21D8EE4A" w14:textId="77777777" w:rsidR="00E469DE" w:rsidRDefault="00E469DE" w:rsidP="00E469DE">
      <w:pPr>
        <w:shd w:val="clear" w:color="auto" w:fill="FFFFFF"/>
        <w:spacing w:before="100" w:beforeAutospacing="1" w:after="100" w:afterAutospacing="1"/>
        <w:rPr>
          <w:lang w:eastAsia="en-GB"/>
        </w:rPr>
      </w:pPr>
      <w:r>
        <w:rPr>
          <w:b/>
          <w:bCs/>
          <w:color w:val="000000"/>
          <w:lang w:eastAsia="en-GB"/>
        </w:rPr>
        <w:t>Desirable</w:t>
      </w:r>
      <w:r>
        <w:rPr>
          <w:lang w:eastAsia="en-GB"/>
        </w:rPr>
        <w:t xml:space="preserve"> </w:t>
      </w:r>
    </w:p>
    <w:p w14:paraId="1A3A4BC0"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Experience of developing and delivering innovative practices to improve choices for people. </w:t>
      </w:r>
    </w:p>
    <w:p w14:paraId="4978C770"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Experience of managing a team who support people with Learning Disabilities. </w:t>
      </w:r>
    </w:p>
    <w:p w14:paraId="3987E07D"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Experience of leading in Residential, Community based or Respite / Short Break Services. </w:t>
      </w:r>
    </w:p>
    <w:p w14:paraId="2CBBFC38"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Knowledge of the added value of using Asset Based approaches and Social Capital. </w:t>
      </w:r>
    </w:p>
    <w:p w14:paraId="42C7BDE5"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Working knowledge of the challenges facing the broader Social Care sector. </w:t>
      </w:r>
    </w:p>
    <w:p w14:paraId="03CCD3F6"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Working knowledge of the principles of the application of Self-directed Support principles and the four options. </w:t>
      </w:r>
    </w:p>
    <w:p w14:paraId="63EC28B5" w14:textId="77777777" w:rsidR="00E469DE" w:rsidRDefault="00E469DE" w:rsidP="00E469DE">
      <w:pPr>
        <w:numPr>
          <w:ilvl w:val="0"/>
          <w:numId w:val="3"/>
        </w:numPr>
        <w:shd w:val="clear" w:color="auto" w:fill="FFFFFF"/>
        <w:spacing w:before="100" w:beforeAutospacing="1" w:after="100" w:afterAutospacing="1"/>
        <w:ind w:left="1200"/>
        <w:rPr>
          <w:lang w:eastAsia="en-GB"/>
        </w:rPr>
      </w:pPr>
      <w:r>
        <w:rPr>
          <w:color w:val="000000"/>
          <w:lang w:eastAsia="en-GB"/>
        </w:rPr>
        <w:t xml:space="preserve">Conversant around the Health and Social Care Integration agenda in Scotland. </w:t>
      </w:r>
    </w:p>
    <w:p w14:paraId="75E28543" w14:textId="77777777" w:rsidR="00E469DE" w:rsidRDefault="00E469DE" w:rsidP="00E469DE">
      <w:pPr>
        <w:shd w:val="clear" w:color="auto" w:fill="FFFFFF"/>
        <w:spacing w:before="100" w:beforeAutospacing="1" w:after="100" w:afterAutospacing="1"/>
        <w:rPr>
          <w:lang w:eastAsia="en-GB"/>
        </w:rPr>
      </w:pPr>
      <w:r>
        <w:rPr>
          <w:b/>
          <w:bCs/>
          <w:color w:val="000000"/>
          <w:lang w:eastAsia="en-GB"/>
        </w:rPr>
        <w:t>SKILLS &amp; ABILITIES</w:t>
      </w:r>
      <w:r>
        <w:rPr>
          <w:lang w:eastAsia="en-GB"/>
        </w:rPr>
        <w:t xml:space="preserve"> </w:t>
      </w:r>
    </w:p>
    <w:p w14:paraId="0E1F4F8F"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Alignment with and evidence of, core values of Respect, Trust, Partnership Working, Continuous Improvement and Inclusion. </w:t>
      </w:r>
    </w:p>
    <w:p w14:paraId="623BC9EF"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Ethical people and leadership skills with an ability to motivate and engage effectively with people at all levels. </w:t>
      </w:r>
    </w:p>
    <w:p w14:paraId="2ABEBD60"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Customer centred approach with a drive to continuously improve services. </w:t>
      </w:r>
    </w:p>
    <w:p w14:paraId="7273E6C3"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Ability to identify and manage service and organisational risks. </w:t>
      </w:r>
    </w:p>
    <w:p w14:paraId="6368AD57"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Ethical people and leadership skills with an ability to motivate and engage effectively with people at all levels. </w:t>
      </w:r>
    </w:p>
    <w:p w14:paraId="41CECF07"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Excellent report writing and communication (written and verbal) skills, including the ability to negotiate, present to and liaise with others. </w:t>
      </w:r>
    </w:p>
    <w:p w14:paraId="35E91304"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Excellent IT skills including Microsoft Office packages. </w:t>
      </w:r>
    </w:p>
    <w:p w14:paraId="498B4144"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Able to demonstrate a well organised and systematic approach to work, with the ability to finish tasks/projects. </w:t>
      </w:r>
    </w:p>
    <w:p w14:paraId="7E53AC1C"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Effective and strategic influencing skills. </w:t>
      </w:r>
    </w:p>
    <w:p w14:paraId="6AFEA947"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High level of interpersonal skills and integrity. </w:t>
      </w:r>
    </w:p>
    <w:p w14:paraId="46B0F36A"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Flexibility and adaptability, demonstrating appropriate behaviour and responses to managing change and associated challenges. </w:t>
      </w:r>
    </w:p>
    <w:p w14:paraId="0D7715A2"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Ability to deliver results in a challenging and pressurised environment. </w:t>
      </w:r>
    </w:p>
    <w:p w14:paraId="2C859F73"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Committed to own personal development and assisting in the development of others in understanding the bigger picture of the organisation. </w:t>
      </w:r>
    </w:p>
    <w:p w14:paraId="1D42D014"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lastRenderedPageBreak/>
        <w:t xml:space="preserve">Experience of computer-based resourcing systems for reporting and analysis (desirable). </w:t>
      </w:r>
    </w:p>
    <w:p w14:paraId="273545D1" w14:textId="77777777" w:rsidR="00E469DE" w:rsidRDefault="00E469DE" w:rsidP="00E469DE">
      <w:pPr>
        <w:numPr>
          <w:ilvl w:val="0"/>
          <w:numId w:val="4"/>
        </w:numPr>
        <w:shd w:val="clear" w:color="auto" w:fill="FFFFFF"/>
        <w:spacing w:before="100" w:beforeAutospacing="1" w:after="100" w:afterAutospacing="1"/>
        <w:ind w:left="1200"/>
        <w:rPr>
          <w:lang w:eastAsia="en-GB"/>
        </w:rPr>
      </w:pPr>
      <w:r>
        <w:rPr>
          <w:color w:val="000000"/>
          <w:lang w:eastAsia="en-GB"/>
        </w:rPr>
        <w:t xml:space="preserve">Experience of Vocational Qualifications Framework (desirable). </w:t>
      </w:r>
    </w:p>
    <w:p w14:paraId="41C41F65" w14:textId="77777777" w:rsidR="00E469DE" w:rsidRDefault="00E469DE" w:rsidP="00E469DE">
      <w:pPr>
        <w:shd w:val="clear" w:color="auto" w:fill="FFFFFF"/>
        <w:spacing w:before="100" w:beforeAutospacing="1" w:after="100" w:afterAutospacing="1"/>
        <w:rPr>
          <w:lang w:eastAsia="en-GB"/>
        </w:rPr>
      </w:pPr>
      <w:r>
        <w:rPr>
          <w:b/>
          <w:bCs/>
          <w:color w:val="000000"/>
          <w:lang w:eastAsia="en-GB"/>
        </w:rPr>
        <w:t>QUALIFICATIONS</w:t>
      </w:r>
      <w:r>
        <w:rPr>
          <w:lang w:eastAsia="en-GB"/>
        </w:rPr>
        <w:t xml:space="preserve"> </w:t>
      </w:r>
    </w:p>
    <w:p w14:paraId="1BF52F93" w14:textId="77777777" w:rsidR="00E469DE" w:rsidRDefault="00E469DE" w:rsidP="00E469DE">
      <w:pPr>
        <w:shd w:val="clear" w:color="auto" w:fill="FFFFFF"/>
        <w:spacing w:before="100" w:beforeAutospacing="1" w:after="100" w:afterAutospacing="1"/>
        <w:rPr>
          <w:lang w:eastAsia="en-GB"/>
        </w:rPr>
      </w:pPr>
      <w:r>
        <w:rPr>
          <w:b/>
          <w:bCs/>
          <w:color w:val="000000"/>
          <w:lang w:eastAsia="en-GB"/>
        </w:rPr>
        <w:t>Essential</w:t>
      </w:r>
      <w:r>
        <w:rPr>
          <w:lang w:eastAsia="en-GB"/>
        </w:rPr>
        <w:t xml:space="preserve"> </w:t>
      </w:r>
    </w:p>
    <w:p w14:paraId="282ED1A0" w14:textId="77777777" w:rsidR="00E469DE" w:rsidRDefault="00E469DE" w:rsidP="00E469DE">
      <w:pPr>
        <w:numPr>
          <w:ilvl w:val="0"/>
          <w:numId w:val="5"/>
        </w:numPr>
        <w:shd w:val="clear" w:color="auto" w:fill="FFFFFF"/>
        <w:spacing w:before="100" w:beforeAutospacing="1" w:after="100" w:afterAutospacing="1"/>
        <w:ind w:left="1200"/>
        <w:rPr>
          <w:lang w:eastAsia="en-GB"/>
        </w:rPr>
      </w:pPr>
      <w:r>
        <w:rPr>
          <w:color w:val="000000"/>
          <w:lang w:eastAsia="en-GB"/>
        </w:rPr>
        <w:t xml:space="preserve">Relevant professional qualification, at least SVQ Health and Social Care Level 4. </w:t>
      </w:r>
    </w:p>
    <w:p w14:paraId="272CBBF2" w14:textId="77777777" w:rsidR="00E469DE" w:rsidRDefault="00E469DE" w:rsidP="00E469DE">
      <w:pPr>
        <w:numPr>
          <w:ilvl w:val="0"/>
          <w:numId w:val="5"/>
        </w:numPr>
        <w:shd w:val="clear" w:color="auto" w:fill="FFFFFF"/>
        <w:spacing w:before="100" w:beforeAutospacing="1" w:after="100" w:afterAutospacing="1"/>
        <w:ind w:left="1200"/>
        <w:rPr>
          <w:lang w:eastAsia="en-GB"/>
        </w:rPr>
      </w:pPr>
      <w:r>
        <w:rPr>
          <w:color w:val="000000"/>
          <w:lang w:eastAsia="en-GB"/>
        </w:rPr>
        <w:t xml:space="preserve">Scottish Social Services Council Registered Managers Award. </w:t>
      </w:r>
    </w:p>
    <w:p w14:paraId="7A32FE10" w14:textId="77777777" w:rsidR="00E469DE" w:rsidRDefault="00E469DE" w:rsidP="00E469DE">
      <w:pPr>
        <w:shd w:val="clear" w:color="auto" w:fill="FFFFFF"/>
        <w:spacing w:before="100" w:beforeAutospacing="1" w:after="100" w:afterAutospacing="1"/>
        <w:rPr>
          <w:lang w:eastAsia="en-GB"/>
        </w:rPr>
      </w:pPr>
      <w:r>
        <w:rPr>
          <w:b/>
          <w:bCs/>
          <w:color w:val="000000"/>
          <w:lang w:eastAsia="en-GB"/>
        </w:rPr>
        <w:t>Desirable</w:t>
      </w:r>
      <w:r>
        <w:rPr>
          <w:lang w:eastAsia="en-GB"/>
        </w:rPr>
        <w:t xml:space="preserve"> </w:t>
      </w:r>
    </w:p>
    <w:p w14:paraId="1149B323" w14:textId="77777777" w:rsidR="00E469DE" w:rsidRDefault="00E469DE" w:rsidP="00E469DE">
      <w:pPr>
        <w:numPr>
          <w:ilvl w:val="0"/>
          <w:numId w:val="6"/>
        </w:numPr>
        <w:shd w:val="clear" w:color="auto" w:fill="FFFFFF"/>
        <w:spacing w:before="100" w:beforeAutospacing="1" w:after="100" w:afterAutospacing="1"/>
        <w:ind w:left="1200"/>
        <w:rPr>
          <w:lang w:eastAsia="en-GB"/>
        </w:rPr>
      </w:pPr>
      <w:r>
        <w:rPr>
          <w:color w:val="000000"/>
          <w:lang w:eastAsia="en-GB"/>
        </w:rPr>
        <w:t xml:space="preserve">Relevant Degree qualification. </w:t>
      </w:r>
    </w:p>
    <w:p w14:paraId="5369FAFD" w14:textId="77777777" w:rsidR="00E469DE" w:rsidRDefault="00E469DE" w:rsidP="00E469DE">
      <w:pPr>
        <w:numPr>
          <w:ilvl w:val="0"/>
          <w:numId w:val="6"/>
        </w:numPr>
        <w:shd w:val="clear" w:color="auto" w:fill="FFFFFF"/>
        <w:spacing w:before="100" w:beforeAutospacing="1" w:after="100" w:afterAutospacing="1"/>
        <w:ind w:left="1200"/>
        <w:rPr>
          <w:lang w:eastAsia="en-GB"/>
        </w:rPr>
      </w:pPr>
      <w:r>
        <w:rPr>
          <w:color w:val="000000"/>
          <w:lang w:eastAsia="en-GB"/>
        </w:rPr>
        <w:t xml:space="preserve">Registered with SSSC / or similar professional body. </w:t>
      </w:r>
    </w:p>
    <w:p w14:paraId="23CE9B5F" w14:textId="77777777" w:rsidR="00E469DE" w:rsidRDefault="00E469DE" w:rsidP="00E469DE">
      <w:pPr>
        <w:numPr>
          <w:ilvl w:val="0"/>
          <w:numId w:val="6"/>
        </w:numPr>
        <w:shd w:val="clear" w:color="auto" w:fill="FFFFFF"/>
        <w:spacing w:before="100" w:beforeAutospacing="1" w:after="100" w:afterAutospacing="1"/>
        <w:ind w:left="1200"/>
        <w:rPr>
          <w:lang w:eastAsia="en-GB"/>
        </w:rPr>
      </w:pPr>
      <w:r>
        <w:rPr>
          <w:color w:val="000000"/>
          <w:lang w:eastAsia="en-GB"/>
        </w:rPr>
        <w:t xml:space="preserve">A relevant professional qualification in social work, community education or learning disability nursing, for example. </w:t>
      </w:r>
    </w:p>
    <w:p w14:paraId="482B4EB9" w14:textId="77777777" w:rsidR="00E469DE" w:rsidRDefault="00E469DE" w:rsidP="00E469DE">
      <w:pPr>
        <w:shd w:val="clear" w:color="auto" w:fill="FFFFFF"/>
        <w:spacing w:before="100" w:beforeAutospacing="1" w:after="100" w:afterAutospacing="1"/>
        <w:rPr>
          <w:lang w:eastAsia="en-GB"/>
        </w:rPr>
      </w:pPr>
      <w:r>
        <w:rPr>
          <w:b/>
          <w:bCs/>
          <w:color w:val="000000"/>
          <w:lang w:eastAsia="en-GB"/>
        </w:rPr>
        <w:t>Other Requirements</w:t>
      </w:r>
      <w:r>
        <w:rPr>
          <w:lang w:eastAsia="en-GB"/>
        </w:rPr>
        <w:t xml:space="preserve"> </w:t>
      </w:r>
    </w:p>
    <w:p w14:paraId="4077E66D" w14:textId="77777777" w:rsidR="00E469DE" w:rsidRDefault="00E469DE" w:rsidP="00E469DE">
      <w:pPr>
        <w:numPr>
          <w:ilvl w:val="0"/>
          <w:numId w:val="7"/>
        </w:numPr>
        <w:shd w:val="clear" w:color="auto" w:fill="FFFFFF"/>
        <w:spacing w:before="100" w:beforeAutospacing="1" w:after="100" w:afterAutospacing="1"/>
        <w:ind w:left="1200"/>
        <w:rPr>
          <w:lang w:eastAsia="en-GB"/>
        </w:rPr>
      </w:pPr>
      <w:r>
        <w:rPr>
          <w:color w:val="000000"/>
          <w:lang w:eastAsia="en-GB"/>
        </w:rPr>
        <w:t xml:space="preserve">Committed to inclusion, </w:t>
      </w:r>
      <w:proofErr w:type="gramStart"/>
      <w:r>
        <w:rPr>
          <w:color w:val="000000"/>
          <w:lang w:eastAsia="en-GB"/>
        </w:rPr>
        <w:t>equality</w:t>
      </w:r>
      <w:proofErr w:type="gramEnd"/>
      <w:r>
        <w:rPr>
          <w:color w:val="000000"/>
          <w:lang w:eastAsia="en-GB"/>
        </w:rPr>
        <w:t xml:space="preserve"> and diversity. </w:t>
      </w:r>
    </w:p>
    <w:p w14:paraId="52CFA78F" w14:textId="77777777" w:rsidR="00E469DE" w:rsidRDefault="00E469DE" w:rsidP="00E469DE">
      <w:pPr>
        <w:numPr>
          <w:ilvl w:val="0"/>
          <w:numId w:val="7"/>
        </w:numPr>
        <w:shd w:val="clear" w:color="auto" w:fill="FFFFFF"/>
        <w:spacing w:before="100" w:beforeAutospacing="1" w:after="100" w:afterAutospacing="1"/>
        <w:ind w:left="1200"/>
        <w:rPr>
          <w:lang w:eastAsia="en-GB"/>
        </w:rPr>
      </w:pPr>
      <w:r>
        <w:rPr>
          <w:color w:val="000000"/>
          <w:lang w:eastAsia="en-GB"/>
        </w:rPr>
        <w:t xml:space="preserve">Flexibility to work out with office hours, e.g., early morning and evenings. </w:t>
      </w:r>
    </w:p>
    <w:p w14:paraId="035BE920" w14:textId="77777777" w:rsidR="00E469DE" w:rsidRDefault="00E469DE" w:rsidP="00E469DE">
      <w:pPr>
        <w:numPr>
          <w:ilvl w:val="0"/>
          <w:numId w:val="7"/>
        </w:numPr>
        <w:shd w:val="clear" w:color="auto" w:fill="FFFFFF"/>
        <w:spacing w:before="100" w:beforeAutospacing="1" w:after="100" w:afterAutospacing="1"/>
        <w:ind w:left="1200"/>
        <w:rPr>
          <w:lang w:eastAsia="en-GB"/>
        </w:rPr>
      </w:pPr>
      <w:r>
        <w:rPr>
          <w:color w:val="000000"/>
          <w:lang w:eastAsia="en-GB"/>
        </w:rPr>
        <w:t xml:space="preserve">To rotationally share senior management emergency on-call duties as part of the role and to contribute flexibly to the management of this in line with organisational need. </w:t>
      </w:r>
    </w:p>
    <w:p w14:paraId="780B31BC" w14:textId="77777777" w:rsidR="00E469DE" w:rsidRDefault="00E469DE" w:rsidP="00E469DE">
      <w:pPr>
        <w:numPr>
          <w:ilvl w:val="0"/>
          <w:numId w:val="7"/>
        </w:numPr>
        <w:shd w:val="clear" w:color="auto" w:fill="FFFFFF"/>
        <w:spacing w:before="100" w:beforeAutospacing="1" w:after="100" w:afterAutospacing="1"/>
        <w:ind w:left="1200"/>
        <w:rPr>
          <w:lang w:eastAsia="en-GB"/>
        </w:rPr>
      </w:pPr>
      <w:r>
        <w:rPr>
          <w:color w:val="000000"/>
          <w:lang w:eastAsia="en-GB"/>
        </w:rPr>
        <w:t xml:space="preserve">Hold a driving licence and have use of a car, insured for business use, during the working week. </w:t>
      </w:r>
    </w:p>
    <w:p w14:paraId="607FF394" w14:textId="77777777" w:rsidR="00E469DE" w:rsidRDefault="00E469DE" w:rsidP="00E469DE">
      <w:pPr>
        <w:shd w:val="clear" w:color="auto" w:fill="FFFFFF"/>
        <w:spacing w:before="100" w:beforeAutospacing="1" w:after="100" w:afterAutospacing="1"/>
        <w:rPr>
          <w:lang w:eastAsia="en-GB"/>
        </w:rPr>
      </w:pPr>
    </w:p>
    <w:p w14:paraId="27B05F64" w14:textId="77777777" w:rsidR="00E469DE" w:rsidRDefault="00E469DE" w:rsidP="00E469DE">
      <w:pPr>
        <w:shd w:val="clear" w:color="auto" w:fill="FFFFFF"/>
        <w:spacing w:before="100" w:beforeAutospacing="1" w:after="100" w:afterAutospacing="1"/>
        <w:rPr>
          <w:lang w:eastAsia="en-GB"/>
        </w:rPr>
      </w:pPr>
      <w:r>
        <w:rPr>
          <w:color w:val="000000"/>
          <w:lang w:eastAsia="en-GB"/>
        </w:rPr>
        <w:t xml:space="preserve">To apply for this role, you will be required to submit a CV and supporting statement outlining why you are suitable for the post. </w:t>
      </w:r>
    </w:p>
    <w:p w14:paraId="34484503" w14:textId="77777777" w:rsidR="00E469DE" w:rsidRDefault="00E469DE" w:rsidP="00E469DE">
      <w:pPr>
        <w:shd w:val="clear" w:color="auto" w:fill="FFFFFF"/>
        <w:spacing w:before="100" w:beforeAutospacing="1" w:after="100" w:afterAutospacing="1"/>
        <w:rPr>
          <w:lang w:eastAsia="en-GB"/>
        </w:rPr>
      </w:pPr>
      <w:r>
        <w:rPr>
          <w:color w:val="000000"/>
          <w:lang w:eastAsia="en-GB"/>
        </w:rPr>
        <w:t xml:space="preserve">To arrange a confidential discussion about this opportunity please contact: </w:t>
      </w:r>
    </w:p>
    <w:p w14:paraId="538C5B15" w14:textId="77777777" w:rsidR="00E469DE" w:rsidRDefault="00E469DE" w:rsidP="00E469DE">
      <w:pPr>
        <w:shd w:val="clear" w:color="auto" w:fill="FFFFFF"/>
        <w:spacing w:before="100" w:beforeAutospacing="1" w:after="100" w:afterAutospacing="1"/>
        <w:rPr>
          <w:lang w:eastAsia="en-GB"/>
        </w:rPr>
      </w:pPr>
      <w:r>
        <w:rPr>
          <w:rFonts w:ascii="Segoe UI Emoji" w:hAnsi="Segoe UI Emoji" w:cs="Segoe UI Emoji"/>
          <w:color w:val="000000"/>
          <w:lang w:eastAsia="en-GB"/>
        </w:rPr>
        <w:t>📧</w:t>
      </w:r>
      <w:r>
        <w:rPr>
          <w:color w:val="000000"/>
          <w:lang w:eastAsia="en-GB"/>
        </w:rPr>
        <w:t xml:space="preserve"> </w:t>
      </w:r>
      <w:hyperlink r:id="rId5" w:history="1">
        <w:r>
          <w:rPr>
            <w:rStyle w:val="Hyperlink"/>
            <w:lang w:eastAsia="en-GB"/>
          </w:rPr>
          <w:t>donna@awscharityjobs.com</w:t>
        </w:r>
      </w:hyperlink>
      <w:r>
        <w:rPr>
          <w:color w:val="000000"/>
          <w:lang w:eastAsia="en-GB"/>
        </w:rPr>
        <w:t xml:space="preserve"> </w:t>
      </w:r>
    </w:p>
    <w:p w14:paraId="4A8F0A0C" w14:textId="77777777" w:rsidR="00E469DE" w:rsidRDefault="00E469DE" w:rsidP="00E469DE">
      <w:pPr>
        <w:shd w:val="clear" w:color="auto" w:fill="FFFFFF"/>
        <w:spacing w:before="100" w:beforeAutospacing="1" w:after="100" w:afterAutospacing="1"/>
        <w:rPr>
          <w:lang w:eastAsia="en-GB"/>
        </w:rPr>
      </w:pPr>
      <w:r>
        <w:rPr>
          <w:b/>
          <w:bCs/>
          <w:color w:val="000000"/>
          <w:lang w:eastAsia="en-GB"/>
        </w:rPr>
        <w:t>This is a permanent post and candidates must have the right to live and work in the UK indefinitely.</w:t>
      </w:r>
      <w:r>
        <w:rPr>
          <w:lang w:eastAsia="en-GB"/>
        </w:rPr>
        <w:t xml:space="preserve"> </w:t>
      </w:r>
    </w:p>
    <w:p w14:paraId="7BC8DD36" w14:textId="77777777" w:rsidR="009924D0" w:rsidRDefault="00E469DE"/>
    <w:sectPr w:rsidR="00992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9A7"/>
    <w:multiLevelType w:val="multilevel"/>
    <w:tmpl w:val="7E4E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F217D"/>
    <w:multiLevelType w:val="multilevel"/>
    <w:tmpl w:val="E4761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D5DC2"/>
    <w:multiLevelType w:val="multilevel"/>
    <w:tmpl w:val="500E8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154E7"/>
    <w:multiLevelType w:val="multilevel"/>
    <w:tmpl w:val="CE1A6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4D1769"/>
    <w:multiLevelType w:val="multilevel"/>
    <w:tmpl w:val="84AA0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904B60"/>
    <w:multiLevelType w:val="multilevel"/>
    <w:tmpl w:val="AAF8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CB4321"/>
    <w:multiLevelType w:val="multilevel"/>
    <w:tmpl w:val="10329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DE"/>
    <w:rsid w:val="00520E36"/>
    <w:rsid w:val="008541F3"/>
    <w:rsid w:val="00E4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3B9F"/>
  <w15:chartTrackingRefBased/>
  <w15:docId w15:val="{0D1D3FDC-9EDA-4BDC-80B1-3C02192C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9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na@awscharityjob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Stewart</dc:creator>
  <cp:keywords/>
  <dc:description/>
  <cp:lastModifiedBy>Susan Stewart</cp:lastModifiedBy>
  <cp:revision>1</cp:revision>
  <dcterms:created xsi:type="dcterms:W3CDTF">2022-02-22T10:56:00Z</dcterms:created>
  <dcterms:modified xsi:type="dcterms:W3CDTF">2022-02-22T11:03:00Z</dcterms:modified>
</cp:coreProperties>
</file>