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5"/>
        <w:tblW w:w="14596" w:type="dxa"/>
        <w:tblLook w:val="04A0" w:firstRow="1" w:lastRow="0" w:firstColumn="1" w:lastColumn="0" w:noHBand="0" w:noVBand="1"/>
      </w:tblPr>
      <w:tblGrid>
        <w:gridCol w:w="10343"/>
        <w:gridCol w:w="4253"/>
      </w:tblGrid>
      <w:tr w:rsidR="00AA437A" w:rsidTr="00470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vAlign w:val="center"/>
          </w:tcPr>
          <w:p w:rsidR="00AA437A" w:rsidRPr="00AA437A" w:rsidRDefault="00AA437A" w:rsidP="00AA437A">
            <w:pPr>
              <w:jc w:val="center"/>
              <w:rPr>
                <w:bCs w:val="0"/>
              </w:rPr>
            </w:pPr>
            <w:bookmarkStart w:id="0" w:name="_GoBack"/>
            <w:bookmarkEnd w:id="0"/>
            <w:r w:rsidRPr="00AA437A">
              <w:rPr>
                <w:bCs w:val="0"/>
              </w:rPr>
              <w:t>Objectives</w:t>
            </w:r>
          </w:p>
        </w:tc>
        <w:tc>
          <w:tcPr>
            <w:tcW w:w="4253" w:type="dxa"/>
            <w:vAlign w:val="center"/>
          </w:tcPr>
          <w:p w:rsidR="00AA437A" w:rsidRDefault="00AA437A" w:rsidP="008E7C02">
            <w:pPr>
              <w:jc w:val="center"/>
              <w:cnfStyle w:val="100000000000" w:firstRow="1" w:lastRow="0" w:firstColumn="0" w:lastColumn="0" w:oddVBand="0" w:evenVBand="0" w:oddHBand="0" w:evenHBand="0" w:firstRowFirstColumn="0" w:firstRowLastColumn="0" w:lastRowFirstColumn="0" w:lastRowLastColumn="0"/>
            </w:pPr>
            <w:r>
              <w:t xml:space="preserve">Leads </w:t>
            </w:r>
          </w:p>
        </w:tc>
      </w:tr>
      <w:tr w:rsidR="008E7C02" w:rsidTr="00470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008E7C02" w:rsidRPr="008E7C02" w:rsidRDefault="008E7C02" w:rsidP="008E7C02">
            <w:pPr>
              <w:pStyle w:val="ListParagraph"/>
              <w:numPr>
                <w:ilvl w:val="0"/>
                <w:numId w:val="1"/>
              </w:numPr>
              <w:rPr>
                <w:b w:val="0"/>
                <w:lang w:val="en-US"/>
              </w:rPr>
            </w:pPr>
            <w:r w:rsidRPr="008E7C02">
              <w:rPr>
                <w:b w:val="0"/>
                <w:lang w:val="en-US"/>
              </w:rPr>
              <w:t>Promotion of the Angus SEN through various media.</w:t>
            </w:r>
          </w:p>
          <w:p w:rsidR="008E7C02" w:rsidRDefault="008E7C02"/>
        </w:tc>
        <w:tc>
          <w:tcPr>
            <w:tcW w:w="4253" w:type="dxa"/>
          </w:tcPr>
          <w:p w:rsidR="008E7C02" w:rsidRDefault="008E7C02" w:rsidP="004709F1">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VAA SE worker and </w:t>
            </w:r>
            <w:r w:rsidR="004709F1">
              <w:t>Angus SEN</w:t>
            </w:r>
          </w:p>
        </w:tc>
      </w:tr>
      <w:tr w:rsidR="008E7C02" w:rsidTr="004709F1">
        <w:tc>
          <w:tcPr>
            <w:cnfStyle w:val="001000000000" w:firstRow="0" w:lastRow="0" w:firstColumn="1" w:lastColumn="0" w:oddVBand="0" w:evenVBand="0" w:oddHBand="0" w:evenHBand="0" w:firstRowFirstColumn="0" w:firstRowLastColumn="0" w:lastRowFirstColumn="0" w:lastRowLastColumn="0"/>
            <w:tcW w:w="10343" w:type="dxa"/>
          </w:tcPr>
          <w:p w:rsidR="008E7C02" w:rsidRPr="008E7C02" w:rsidRDefault="008E7C02" w:rsidP="008E7C02">
            <w:pPr>
              <w:pStyle w:val="ListParagraph"/>
              <w:numPr>
                <w:ilvl w:val="0"/>
                <w:numId w:val="1"/>
              </w:numPr>
              <w:rPr>
                <w:b w:val="0"/>
                <w:bCs w:val="0"/>
                <w:lang w:val="en-US"/>
              </w:rPr>
            </w:pPr>
            <w:r w:rsidRPr="008E7C02">
              <w:rPr>
                <w:b w:val="0"/>
                <w:bCs w:val="0"/>
                <w:lang w:val="en-US"/>
              </w:rPr>
              <w:t>Promotion of the benefits of membership of the SEN.</w:t>
            </w:r>
          </w:p>
        </w:tc>
        <w:tc>
          <w:tcPr>
            <w:tcW w:w="4253" w:type="dxa"/>
          </w:tcPr>
          <w:p w:rsidR="008E7C02" w:rsidRDefault="008E7C02" w:rsidP="004709F1">
            <w:pPr>
              <w:cnfStyle w:val="000000000000" w:firstRow="0" w:lastRow="0" w:firstColumn="0" w:lastColumn="0" w:oddVBand="0" w:evenVBand="0" w:oddHBand="0" w:evenHBand="0" w:firstRowFirstColumn="0" w:firstRowLastColumn="0" w:lastRowFirstColumn="0" w:lastRowLastColumn="0"/>
            </w:pPr>
            <w:r w:rsidRPr="008E7C02">
              <w:t>-</w:t>
            </w:r>
            <w:r w:rsidRPr="008E7C02">
              <w:tab/>
              <w:t xml:space="preserve">VAA SE worker and </w:t>
            </w:r>
            <w:r w:rsidR="004709F1">
              <w:t>Angus SEN</w:t>
            </w:r>
          </w:p>
        </w:tc>
      </w:tr>
      <w:tr w:rsidR="008E7C02" w:rsidTr="00470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008E7C02" w:rsidRPr="008E7C02" w:rsidRDefault="008E7C02" w:rsidP="008E7C02">
            <w:pPr>
              <w:pStyle w:val="ListParagraph"/>
              <w:numPr>
                <w:ilvl w:val="0"/>
                <w:numId w:val="1"/>
              </w:numPr>
              <w:rPr>
                <w:b w:val="0"/>
                <w:bCs w:val="0"/>
                <w:lang w:val="en-US"/>
              </w:rPr>
            </w:pPr>
            <w:r w:rsidRPr="008E7C02">
              <w:rPr>
                <w:b w:val="0"/>
                <w:bCs w:val="0"/>
                <w:lang w:val="en-US"/>
              </w:rPr>
              <w:t>Arranging and supporting SEN events and committee meetings.</w:t>
            </w:r>
          </w:p>
        </w:tc>
        <w:tc>
          <w:tcPr>
            <w:tcW w:w="4253" w:type="dxa"/>
          </w:tcPr>
          <w:p w:rsidR="008E7C02" w:rsidRDefault="008E7C02" w:rsidP="008E7C02">
            <w:pPr>
              <w:cnfStyle w:val="000000100000" w:firstRow="0" w:lastRow="0" w:firstColumn="0" w:lastColumn="0" w:oddVBand="0" w:evenVBand="0" w:oddHBand="1" w:evenHBand="0" w:firstRowFirstColumn="0" w:firstRowLastColumn="0" w:lastRowFirstColumn="0" w:lastRowLastColumn="0"/>
            </w:pPr>
            <w:r w:rsidRPr="008E7C02">
              <w:t>-</w:t>
            </w:r>
            <w:r w:rsidRPr="008E7C02">
              <w:tab/>
              <w:t xml:space="preserve">VAA SE worker </w:t>
            </w:r>
          </w:p>
        </w:tc>
      </w:tr>
      <w:tr w:rsidR="008E7C02" w:rsidTr="004709F1">
        <w:tc>
          <w:tcPr>
            <w:cnfStyle w:val="001000000000" w:firstRow="0" w:lastRow="0" w:firstColumn="1" w:lastColumn="0" w:oddVBand="0" w:evenVBand="0" w:oddHBand="0" w:evenHBand="0" w:firstRowFirstColumn="0" w:firstRowLastColumn="0" w:lastRowFirstColumn="0" w:lastRowLastColumn="0"/>
            <w:tcW w:w="10343" w:type="dxa"/>
          </w:tcPr>
          <w:p w:rsidR="008E7C02" w:rsidRPr="008E7C02" w:rsidRDefault="008E7C02" w:rsidP="008E7C02">
            <w:pPr>
              <w:pStyle w:val="ListParagraph"/>
              <w:numPr>
                <w:ilvl w:val="0"/>
                <w:numId w:val="1"/>
              </w:numPr>
              <w:rPr>
                <w:b w:val="0"/>
                <w:bCs w:val="0"/>
                <w:lang w:val="en-US"/>
              </w:rPr>
            </w:pPr>
            <w:r w:rsidRPr="008E7C02">
              <w:rPr>
                <w:b w:val="0"/>
                <w:bCs w:val="0"/>
                <w:lang w:val="en-US"/>
              </w:rPr>
              <w:t>Supporting the sustainability of the Angus</w:t>
            </w:r>
            <w:r>
              <w:rPr>
                <w:b w:val="0"/>
                <w:bCs w:val="0"/>
                <w:lang w:val="en-US"/>
              </w:rPr>
              <w:t xml:space="preserve"> SEN through impact measurement.</w:t>
            </w:r>
          </w:p>
        </w:tc>
        <w:tc>
          <w:tcPr>
            <w:tcW w:w="4253" w:type="dxa"/>
          </w:tcPr>
          <w:p w:rsidR="008E7C02" w:rsidRDefault="008E7C02" w:rsidP="008E7C02">
            <w:pPr>
              <w:cnfStyle w:val="000000000000" w:firstRow="0" w:lastRow="0" w:firstColumn="0" w:lastColumn="0" w:oddVBand="0" w:evenVBand="0" w:oddHBand="0" w:evenHBand="0" w:firstRowFirstColumn="0" w:firstRowLastColumn="0" w:lastRowFirstColumn="0" w:lastRowLastColumn="0"/>
            </w:pPr>
            <w:r w:rsidRPr="008E7C02">
              <w:t>-</w:t>
            </w:r>
            <w:r w:rsidRPr="008E7C02">
              <w:tab/>
              <w:t xml:space="preserve">VAA SE worker </w:t>
            </w:r>
          </w:p>
        </w:tc>
      </w:tr>
      <w:tr w:rsidR="008E7C02" w:rsidTr="00470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008E7C02" w:rsidRPr="008E7C02" w:rsidRDefault="008E7C02" w:rsidP="008E7C02">
            <w:pPr>
              <w:pStyle w:val="ListParagraph"/>
              <w:numPr>
                <w:ilvl w:val="0"/>
                <w:numId w:val="1"/>
              </w:numPr>
              <w:rPr>
                <w:b w:val="0"/>
                <w:bCs w:val="0"/>
                <w:lang w:val="en-US"/>
              </w:rPr>
            </w:pPr>
            <w:r w:rsidRPr="008E7C02">
              <w:rPr>
                <w:b w:val="0"/>
                <w:bCs w:val="0"/>
                <w:lang w:val="en-US"/>
              </w:rPr>
              <w:t>Contributing to local and national conversations.</w:t>
            </w:r>
          </w:p>
        </w:tc>
        <w:tc>
          <w:tcPr>
            <w:tcW w:w="4253" w:type="dxa"/>
          </w:tcPr>
          <w:p w:rsidR="008E7C02" w:rsidRDefault="008E7C02">
            <w:pPr>
              <w:cnfStyle w:val="000000100000" w:firstRow="0" w:lastRow="0" w:firstColumn="0" w:lastColumn="0" w:oddVBand="0" w:evenVBand="0" w:oddHBand="1" w:evenHBand="0" w:firstRowFirstColumn="0" w:firstRowLastColumn="0" w:lastRowFirstColumn="0" w:lastRowLastColumn="0"/>
            </w:pPr>
            <w:r w:rsidRPr="008E7C02">
              <w:t>-</w:t>
            </w:r>
            <w:r w:rsidRPr="008E7C02">
              <w:tab/>
              <w:t>VAA SE worker</w:t>
            </w:r>
          </w:p>
        </w:tc>
      </w:tr>
      <w:tr w:rsidR="008E7C02" w:rsidTr="004709F1">
        <w:tc>
          <w:tcPr>
            <w:cnfStyle w:val="001000000000" w:firstRow="0" w:lastRow="0" w:firstColumn="1" w:lastColumn="0" w:oddVBand="0" w:evenVBand="0" w:oddHBand="0" w:evenHBand="0" w:firstRowFirstColumn="0" w:firstRowLastColumn="0" w:lastRowFirstColumn="0" w:lastRowLastColumn="0"/>
            <w:tcW w:w="10343" w:type="dxa"/>
          </w:tcPr>
          <w:p w:rsidR="008E7C02" w:rsidRPr="008E7C02" w:rsidRDefault="008E7C02" w:rsidP="008E7C02">
            <w:pPr>
              <w:pStyle w:val="ListParagraph"/>
              <w:numPr>
                <w:ilvl w:val="0"/>
                <w:numId w:val="1"/>
              </w:numPr>
              <w:rPr>
                <w:b w:val="0"/>
                <w:lang w:val="en-US"/>
              </w:rPr>
            </w:pPr>
            <w:r w:rsidRPr="008E7C02">
              <w:rPr>
                <w:b w:val="0"/>
                <w:lang w:val="en-US"/>
              </w:rPr>
              <w:t xml:space="preserve">Grow and develop social enterprise in Angus. </w:t>
            </w:r>
          </w:p>
        </w:tc>
        <w:tc>
          <w:tcPr>
            <w:tcW w:w="4253" w:type="dxa"/>
          </w:tcPr>
          <w:p w:rsidR="008E7C02" w:rsidRPr="008E7C02" w:rsidRDefault="00893C56">
            <w:pPr>
              <w:cnfStyle w:val="000000000000" w:firstRow="0" w:lastRow="0" w:firstColumn="0" w:lastColumn="0" w:oddVBand="0" w:evenVBand="0" w:oddHBand="0" w:evenHBand="0" w:firstRowFirstColumn="0" w:firstRowLastColumn="0" w:lastRowFirstColumn="0" w:lastRowLastColumn="0"/>
            </w:pPr>
            <w:r w:rsidRPr="00893C56">
              <w:t>-</w:t>
            </w:r>
            <w:r w:rsidRPr="00893C56">
              <w:tab/>
              <w:t>VAA SE worker</w:t>
            </w:r>
          </w:p>
        </w:tc>
      </w:tr>
      <w:tr w:rsidR="008E7C02" w:rsidTr="00470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008E7C02" w:rsidRPr="008E7C02" w:rsidRDefault="008E7C02" w:rsidP="008E7C02">
            <w:pPr>
              <w:pStyle w:val="ListParagraph"/>
              <w:numPr>
                <w:ilvl w:val="0"/>
                <w:numId w:val="1"/>
              </w:numPr>
              <w:rPr>
                <w:b w:val="0"/>
                <w:lang w:val="en-US"/>
              </w:rPr>
            </w:pPr>
            <w:r w:rsidRPr="008E7C02">
              <w:rPr>
                <w:b w:val="0"/>
                <w:lang w:val="en-US"/>
              </w:rPr>
              <w:t xml:space="preserve">Work together to deliver the Angus SEN </w:t>
            </w:r>
            <w:r w:rsidR="00893C56" w:rsidRPr="008E7C02">
              <w:rPr>
                <w:b w:val="0"/>
                <w:lang w:val="en-US"/>
              </w:rPr>
              <w:t>work plan</w:t>
            </w:r>
            <w:r w:rsidRPr="008E7C02">
              <w:rPr>
                <w:b w:val="0"/>
                <w:lang w:val="en-US"/>
              </w:rPr>
              <w:t xml:space="preserve"> and the Angus Social Economy Partnership Action Plan. </w:t>
            </w:r>
          </w:p>
        </w:tc>
        <w:tc>
          <w:tcPr>
            <w:tcW w:w="4253" w:type="dxa"/>
          </w:tcPr>
          <w:p w:rsidR="008E7C02" w:rsidRPr="008E7C02" w:rsidRDefault="00893C56" w:rsidP="004709F1">
            <w:pPr>
              <w:cnfStyle w:val="000000100000" w:firstRow="0" w:lastRow="0" w:firstColumn="0" w:lastColumn="0" w:oddVBand="0" w:evenVBand="0" w:oddHBand="1" w:evenHBand="0" w:firstRowFirstColumn="0" w:firstRowLastColumn="0" w:lastRowFirstColumn="0" w:lastRowLastColumn="0"/>
            </w:pPr>
            <w:r w:rsidRPr="00893C56">
              <w:t>-</w:t>
            </w:r>
            <w:r w:rsidRPr="00893C56">
              <w:tab/>
              <w:t xml:space="preserve">VAA SE worker and </w:t>
            </w:r>
            <w:r w:rsidR="004709F1">
              <w:t>Angus SEN</w:t>
            </w:r>
          </w:p>
        </w:tc>
      </w:tr>
      <w:tr w:rsidR="008E7C02" w:rsidTr="004709F1">
        <w:tc>
          <w:tcPr>
            <w:cnfStyle w:val="001000000000" w:firstRow="0" w:lastRow="0" w:firstColumn="1" w:lastColumn="0" w:oddVBand="0" w:evenVBand="0" w:oddHBand="0" w:evenHBand="0" w:firstRowFirstColumn="0" w:firstRowLastColumn="0" w:lastRowFirstColumn="0" w:lastRowLastColumn="0"/>
            <w:tcW w:w="10343" w:type="dxa"/>
          </w:tcPr>
          <w:p w:rsidR="008E7C02" w:rsidRPr="00893C56" w:rsidRDefault="00893C56" w:rsidP="00893C56">
            <w:pPr>
              <w:pStyle w:val="ListParagraph"/>
              <w:numPr>
                <w:ilvl w:val="0"/>
                <w:numId w:val="1"/>
              </w:numPr>
              <w:rPr>
                <w:b w:val="0"/>
                <w:lang w:val="en-US"/>
              </w:rPr>
            </w:pPr>
            <w:r w:rsidRPr="00893C56">
              <w:rPr>
                <w:b w:val="0"/>
                <w:lang w:val="en-US"/>
              </w:rPr>
              <w:t>Share and collaborate on events.</w:t>
            </w:r>
          </w:p>
        </w:tc>
        <w:tc>
          <w:tcPr>
            <w:tcW w:w="4253" w:type="dxa"/>
          </w:tcPr>
          <w:p w:rsidR="008E7C02" w:rsidRPr="008E7C02" w:rsidRDefault="00893C56" w:rsidP="004709F1">
            <w:pPr>
              <w:cnfStyle w:val="000000000000" w:firstRow="0" w:lastRow="0" w:firstColumn="0" w:lastColumn="0" w:oddVBand="0" w:evenVBand="0" w:oddHBand="0" w:evenHBand="0" w:firstRowFirstColumn="0" w:firstRowLastColumn="0" w:lastRowFirstColumn="0" w:lastRowLastColumn="0"/>
            </w:pPr>
            <w:r w:rsidRPr="00893C56">
              <w:t>-</w:t>
            </w:r>
            <w:r w:rsidRPr="00893C56">
              <w:tab/>
              <w:t xml:space="preserve">VAA SE worker and </w:t>
            </w:r>
            <w:r w:rsidR="004709F1">
              <w:t>Angus SEN</w:t>
            </w:r>
          </w:p>
        </w:tc>
      </w:tr>
      <w:tr w:rsidR="008E7C02" w:rsidTr="00470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008E7C02" w:rsidRPr="00893C56" w:rsidRDefault="00893C56" w:rsidP="00893C56">
            <w:pPr>
              <w:pStyle w:val="ListParagraph"/>
              <w:numPr>
                <w:ilvl w:val="0"/>
                <w:numId w:val="1"/>
              </w:numPr>
              <w:rPr>
                <w:b w:val="0"/>
                <w:lang w:val="en-US"/>
              </w:rPr>
            </w:pPr>
            <w:r w:rsidRPr="00893C56">
              <w:rPr>
                <w:b w:val="0"/>
                <w:lang w:val="en-US"/>
              </w:rPr>
              <w:t xml:space="preserve">Collaborate in developing social enterprise, especially using the Angus SEN members in local and national consultations. </w:t>
            </w:r>
          </w:p>
        </w:tc>
        <w:tc>
          <w:tcPr>
            <w:tcW w:w="4253" w:type="dxa"/>
          </w:tcPr>
          <w:p w:rsidR="008E7C02" w:rsidRPr="008E7C02" w:rsidRDefault="004709F1">
            <w:pPr>
              <w:cnfStyle w:val="000000100000" w:firstRow="0" w:lastRow="0" w:firstColumn="0" w:lastColumn="0" w:oddVBand="0" w:evenVBand="0" w:oddHBand="1" w:evenHBand="0" w:firstRowFirstColumn="0" w:firstRowLastColumn="0" w:lastRowFirstColumn="0" w:lastRowLastColumn="0"/>
            </w:pPr>
            <w:r>
              <w:t>-</w:t>
            </w:r>
            <w:r>
              <w:tab/>
              <w:t>VAA SE worker and Angus SEN</w:t>
            </w:r>
          </w:p>
        </w:tc>
      </w:tr>
      <w:tr w:rsidR="008E7C02" w:rsidTr="004709F1">
        <w:tc>
          <w:tcPr>
            <w:cnfStyle w:val="001000000000" w:firstRow="0" w:lastRow="0" w:firstColumn="1" w:lastColumn="0" w:oddVBand="0" w:evenVBand="0" w:oddHBand="0" w:evenHBand="0" w:firstRowFirstColumn="0" w:firstRowLastColumn="0" w:lastRowFirstColumn="0" w:lastRowLastColumn="0"/>
            <w:tcW w:w="10343" w:type="dxa"/>
          </w:tcPr>
          <w:p w:rsidR="008E7C02" w:rsidRPr="009C625E" w:rsidRDefault="009C625E" w:rsidP="00F834F7">
            <w:pPr>
              <w:pStyle w:val="ListParagraph"/>
              <w:numPr>
                <w:ilvl w:val="0"/>
                <w:numId w:val="1"/>
              </w:numPr>
              <w:rPr>
                <w:b w:val="0"/>
                <w:lang w:val="en-US"/>
              </w:rPr>
            </w:pPr>
            <w:r w:rsidRPr="009C625E">
              <w:rPr>
                <w:b w:val="0"/>
                <w:lang w:val="en-US"/>
              </w:rPr>
              <w:t>Engaging on social enterpri</w:t>
            </w:r>
            <w:r w:rsidR="00F834F7">
              <w:rPr>
                <w:b w:val="0"/>
                <w:lang w:val="en-US"/>
              </w:rPr>
              <w:t>se developments across Angus and</w:t>
            </w:r>
            <w:r w:rsidRPr="009C625E">
              <w:rPr>
                <w:b w:val="0"/>
                <w:lang w:val="en-US"/>
              </w:rPr>
              <w:t xml:space="preserve"> feedback</w:t>
            </w:r>
            <w:r w:rsidR="00F834F7">
              <w:rPr>
                <w:b w:val="0"/>
                <w:lang w:val="en-US"/>
              </w:rPr>
              <w:t xml:space="preserve"> any relevant</w:t>
            </w:r>
            <w:r w:rsidRPr="009C625E">
              <w:rPr>
                <w:b w:val="0"/>
                <w:lang w:val="en-US"/>
              </w:rPr>
              <w:t xml:space="preserve"> actions to the SEN committee. </w:t>
            </w:r>
          </w:p>
        </w:tc>
        <w:tc>
          <w:tcPr>
            <w:tcW w:w="4253" w:type="dxa"/>
          </w:tcPr>
          <w:p w:rsidR="008E7C02" w:rsidRPr="008E7C02" w:rsidRDefault="00F834F7">
            <w:pPr>
              <w:cnfStyle w:val="000000000000" w:firstRow="0" w:lastRow="0" w:firstColumn="0" w:lastColumn="0" w:oddVBand="0" w:evenVBand="0" w:oddHBand="0" w:evenHBand="0" w:firstRowFirstColumn="0" w:firstRowLastColumn="0" w:lastRowFirstColumn="0" w:lastRowLastColumn="0"/>
            </w:pPr>
            <w:r w:rsidRPr="00F834F7">
              <w:t>-</w:t>
            </w:r>
            <w:r w:rsidRPr="00F834F7">
              <w:tab/>
              <w:t>VAA SE worker</w:t>
            </w:r>
          </w:p>
        </w:tc>
      </w:tr>
      <w:tr w:rsidR="008E7C02" w:rsidTr="00470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00AA437A" w:rsidRPr="00AA437A" w:rsidRDefault="00AA437A" w:rsidP="00AA437A">
            <w:pPr>
              <w:pStyle w:val="ListParagraph"/>
              <w:numPr>
                <w:ilvl w:val="0"/>
                <w:numId w:val="1"/>
              </w:numPr>
              <w:rPr>
                <w:b w:val="0"/>
                <w:lang w:val="en-US"/>
              </w:rPr>
            </w:pPr>
            <w:r w:rsidRPr="00AA437A">
              <w:rPr>
                <w:b w:val="0"/>
              </w:rPr>
              <w:t>Provide information for local organisations to access contract and business opportunities.</w:t>
            </w:r>
          </w:p>
        </w:tc>
        <w:tc>
          <w:tcPr>
            <w:tcW w:w="4253" w:type="dxa"/>
          </w:tcPr>
          <w:p w:rsidR="008E7C02" w:rsidRPr="008E7C02" w:rsidRDefault="004709F1" w:rsidP="004709F1">
            <w:pPr>
              <w:cnfStyle w:val="000000100000" w:firstRow="0" w:lastRow="0" w:firstColumn="0" w:lastColumn="0" w:oddVBand="0" w:evenVBand="0" w:oddHBand="1" w:evenHBand="0" w:firstRowFirstColumn="0" w:firstRowLastColumn="0" w:lastRowFirstColumn="0" w:lastRowLastColumn="0"/>
            </w:pPr>
            <w:r w:rsidRPr="004709F1">
              <w:t>-</w:t>
            </w:r>
            <w:r w:rsidRPr="004709F1">
              <w:tab/>
              <w:t>VAA SE worker</w:t>
            </w:r>
          </w:p>
        </w:tc>
      </w:tr>
      <w:tr w:rsidR="00AA437A" w:rsidTr="004709F1">
        <w:tc>
          <w:tcPr>
            <w:cnfStyle w:val="001000000000" w:firstRow="0" w:lastRow="0" w:firstColumn="1" w:lastColumn="0" w:oddVBand="0" w:evenVBand="0" w:oddHBand="0" w:evenHBand="0" w:firstRowFirstColumn="0" w:firstRowLastColumn="0" w:lastRowFirstColumn="0" w:lastRowLastColumn="0"/>
            <w:tcW w:w="10343" w:type="dxa"/>
          </w:tcPr>
          <w:p w:rsidR="00AA437A" w:rsidRPr="00AA437A" w:rsidRDefault="00AA437A" w:rsidP="00AA437A">
            <w:pPr>
              <w:pStyle w:val="EYBulletedtext1"/>
              <w:numPr>
                <w:ilvl w:val="0"/>
                <w:numId w:val="5"/>
              </w:numPr>
              <w:rPr>
                <w:rFonts w:asciiTheme="minorHAnsi" w:hAnsiTheme="minorHAnsi" w:cstheme="minorHAnsi"/>
                <w:b w:val="0"/>
                <w:sz w:val="24"/>
              </w:rPr>
            </w:pPr>
            <w:r w:rsidRPr="00AA437A">
              <w:rPr>
                <w:rFonts w:asciiTheme="minorHAnsi" w:hAnsiTheme="minorHAnsi" w:cstheme="minorHAnsi"/>
                <w:b w:val="0"/>
                <w:sz w:val="22"/>
                <w:szCs w:val="22"/>
              </w:rPr>
              <w:t>Give help to set up appropriate structures for social enterprise</w:t>
            </w:r>
            <w:r w:rsidRPr="00AA437A">
              <w:rPr>
                <w:rFonts w:asciiTheme="minorHAnsi" w:hAnsiTheme="minorHAnsi" w:cstheme="minorHAnsi"/>
                <w:b w:val="0"/>
                <w:sz w:val="24"/>
              </w:rPr>
              <w:t>.</w:t>
            </w:r>
          </w:p>
        </w:tc>
        <w:tc>
          <w:tcPr>
            <w:tcW w:w="4253" w:type="dxa"/>
          </w:tcPr>
          <w:p w:rsidR="00AA437A" w:rsidRPr="008E7C02" w:rsidRDefault="004709F1" w:rsidP="00AA437A">
            <w:pPr>
              <w:cnfStyle w:val="000000000000" w:firstRow="0" w:lastRow="0" w:firstColumn="0" w:lastColumn="0" w:oddVBand="0" w:evenVBand="0" w:oddHBand="0" w:evenHBand="0" w:firstRowFirstColumn="0" w:firstRowLastColumn="0" w:lastRowFirstColumn="0" w:lastRowLastColumn="0"/>
            </w:pPr>
            <w:r w:rsidRPr="00F834F7">
              <w:t>-</w:t>
            </w:r>
            <w:r w:rsidRPr="00F834F7">
              <w:tab/>
              <w:t>VAA SE worker</w:t>
            </w:r>
          </w:p>
        </w:tc>
      </w:tr>
      <w:tr w:rsidR="00AA437A" w:rsidTr="00470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00AA437A" w:rsidRPr="00AA437A" w:rsidRDefault="00AA437A" w:rsidP="00AA437A">
            <w:pPr>
              <w:pStyle w:val="EYBulletedtext1"/>
              <w:numPr>
                <w:ilvl w:val="0"/>
                <w:numId w:val="5"/>
              </w:numPr>
              <w:rPr>
                <w:rFonts w:asciiTheme="minorHAnsi" w:hAnsiTheme="minorHAnsi" w:cstheme="minorHAnsi"/>
                <w:b w:val="0"/>
                <w:sz w:val="22"/>
                <w:szCs w:val="22"/>
              </w:rPr>
            </w:pPr>
            <w:r w:rsidRPr="00AA437A">
              <w:rPr>
                <w:rFonts w:asciiTheme="minorHAnsi" w:hAnsiTheme="minorHAnsi" w:cstheme="minorHAnsi"/>
                <w:b w:val="0"/>
                <w:sz w:val="22"/>
                <w:szCs w:val="22"/>
              </w:rPr>
              <w:t>Signpost appropriately to advice and financing support both locally and nationally.</w:t>
            </w:r>
          </w:p>
        </w:tc>
        <w:tc>
          <w:tcPr>
            <w:tcW w:w="4253" w:type="dxa"/>
          </w:tcPr>
          <w:p w:rsidR="00AA437A" w:rsidRPr="008E7C02" w:rsidRDefault="004709F1" w:rsidP="00AA437A">
            <w:pPr>
              <w:cnfStyle w:val="000000100000" w:firstRow="0" w:lastRow="0" w:firstColumn="0" w:lastColumn="0" w:oddVBand="0" w:evenVBand="0" w:oddHBand="1" w:evenHBand="0" w:firstRowFirstColumn="0" w:firstRowLastColumn="0" w:lastRowFirstColumn="0" w:lastRowLastColumn="0"/>
            </w:pPr>
            <w:r w:rsidRPr="004709F1">
              <w:t>-</w:t>
            </w:r>
            <w:r w:rsidRPr="004709F1">
              <w:tab/>
              <w:t>VAA SE worker</w:t>
            </w:r>
          </w:p>
        </w:tc>
      </w:tr>
      <w:tr w:rsidR="00AA437A" w:rsidTr="004709F1">
        <w:tc>
          <w:tcPr>
            <w:cnfStyle w:val="001000000000" w:firstRow="0" w:lastRow="0" w:firstColumn="1" w:lastColumn="0" w:oddVBand="0" w:evenVBand="0" w:oddHBand="0" w:evenHBand="0" w:firstRowFirstColumn="0" w:firstRowLastColumn="0" w:lastRowFirstColumn="0" w:lastRowLastColumn="0"/>
            <w:tcW w:w="10343" w:type="dxa"/>
          </w:tcPr>
          <w:p w:rsidR="00AA437A" w:rsidRPr="00AA437A" w:rsidRDefault="00AA437A" w:rsidP="00AA437A">
            <w:pPr>
              <w:pStyle w:val="EYBulletedtext1"/>
              <w:numPr>
                <w:ilvl w:val="0"/>
                <w:numId w:val="5"/>
              </w:numPr>
              <w:rPr>
                <w:rFonts w:asciiTheme="minorHAnsi" w:hAnsiTheme="minorHAnsi" w:cstheme="minorHAnsi"/>
                <w:b w:val="0"/>
                <w:sz w:val="22"/>
                <w:szCs w:val="22"/>
              </w:rPr>
            </w:pPr>
            <w:r w:rsidRPr="00AA437A">
              <w:rPr>
                <w:rFonts w:asciiTheme="minorHAnsi" w:hAnsiTheme="minorHAnsi" w:cstheme="minorHAnsi"/>
                <w:b w:val="0"/>
                <w:sz w:val="22"/>
                <w:szCs w:val="22"/>
              </w:rPr>
              <w:t>Provide networking opportunities to deliver, influence and learn.</w:t>
            </w:r>
          </w:p>
        </w:tc>
        <w:tc>
          <w:tcPr>
            <w:tcW w:w="4253" w:type="dxa"/>
          </w:tcPr>
          <w:p w:rsidR="00AA437A" w:rsidRPr="008E7C02" w:rsidRDefault="004709F1" w:rsidP="00AA437A">
            <w:pPr>
              <w:cnfStyle w:val="000000000000" w:firstRow="0" w:lastRow="0" w:firstColumn="0" w:lastColumn="0" w:oddVBand="0" w:evenVBand="0" w:oddHBand="0" w:evenHBand="0" w:firstRowFirstColumn="0" w:firstRowLastColumn="0" w:lastRowFirstColumn="0" w:lastRowLastColumn="0"/>
            </w:pPr>
            <w:r w:rsidRPr="004709F1">
              <w:t>-</w:t>
            </w:r>
            <w:r w:rsidRPr="004709F1">
              <w:tab/>
              <w:t>VAA SE worker and Angus SEN</w:t>
            </w:r>
          </w:p>
        </w:tc>
      </w:tr>
      <w:tr w:rsidR="00AA437A" w:rsidTr="00470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00AA437A" w:rsidRPr="00AA437A" w:rsidRDefault="00AA437A" w:rsidP="00AA437A">
            <w:pPr>
              <w:pStyle w:val="EYBulletedtext1"/>
              <w:numPr>
                <w:ilvl w:val="0"/>
                <w:numId w:val="6"/>
              </w:numPr>
              <w:rPr>
                <w:rFonts w:asciiTheme="minorHAnsi" w:hAnsiTheme="minorHAnsi" w:cstheme="minorHAnsi"/>
                <w:b w:val="0"/>
                <w:sz w:val="22"/>
                <w:szCs w:val="22"/>
              </w:rPr>
            </w:pPr>
            <w:r w:rsidRPr="00AA437A">
              <w:rPr>
                <w:rFonts w:asciiTheme="minorHAnsi" w:hAnsiTheme="minorHAnsi" w:cstheme="minorHAnsi"/>
                <w:b w:val="0"/>
                <w:sz w:val="22"/>
                <w:szCs w:val="22"/>
              </w:rPr>
              <w:t>Understand local needs around business development and provide or refer organisations to appropriate learning opportunities.</w:t>
            </w:r>
          </w:p>
        </w:tc>
        <w:tc>
          <w:tcPr>
            <w:tcW w:w="4253" w:type="dxa"/>
          </w:tcPr>
          <w:p w:rsidR="00AA437A" w:rsidRPr="008E7C02" w:rsidRDefault="004709F1" w:rsidP="00AA437A">
            <w:pPr>
              <w:cnfStyle w:val="000000100000" w:firstRow="0" w:lastRow="0" w:firstColumn="0" w:lastColumn="0" w:oddVBand="0" w:evenVBand="0" w:oddHBand="1" w:evenHBand="0" w:firstRowFirstColumn="0" w:firstRowLastColumn="0" w:lastRowFirstColumn="0" w:lastRowLastColumn="0"/>
            </w:pPr>
            <w:r w:rsidRPr="004709F1">
              <w:t>-</w:t>
            </w:r>
            <w:r w:rsidRPr="004709F1">
              <w:tab/>
              <w:t>VAA SE worker and Angus SEN</w:t>
            </w:r>
          </w:p>
        </w:tc>
      </w:tr>
      <w:tr w:rsidR="00AA437A" w:rsidTr="004709F1">
        <w:tc>
          <w:tcPr>
            <w:cnfStyle w:val="001000000000" w:firstRow="0" w:lastRow="0" w:firstColumn="1" w:lastColumn="0" w:oddVBand="0" w:evenVBand="0" w:oddHBand="0" w:evenHBand="0" w:firstRowFirstColumn="0" w:firstRowLastColumn="0" w:lastRowFirstColumn="0" w:lastRowLastColumn="0"/>
            <w:tcW w:w="10343" w:type="dxa"/>
          </w:tcPr>
          <w:p w:rsidR="00AA437A" w:rsidRPr="004709F1" w:rsidRDefault="00AA437A" w:rsidP="004709F1">
            <w:pPr>
              <w:pStyle w:val="EYBulletedtext1"/>
              <w:numPr>
                <w:ilvl w:val="0"/>
                <w:numId w:val="6"/>
              </w:numPr>
              <w:rPr>
                <w:rFonts w:asciiTheme="minorHAnsi" w:hAnsiTheme="minorHAnsi" w:cstheme="minorHAnsi"/>
                <w:b w:val="0"/>
                <w:sz w:val="22"/>
                <w:szCs w:val="22"/>
              </w:rPr>
            </w:pPr>
            <w:r w:rsidRPr="004709F1">
              <w:rPr>
                <w:rFonts w:asciiTheme="minorHAnsi" w:hAnsiTheme="minorHAnsi" w:cstheme="minorHAnsi"/>
                <w:b w:val="0"/>
                <w:sz w:val="22"/>
                <w:szCs w:val="22"/>
              </w:rPr>
              <w:t>Communicate what social enterprise is and promote its value.</w:t>
            </w:r>
          </w:p>
        </w:tc>
        <w:tc>
          <w:tcPr>
            <w:tcW w:w="4253" w:type="dxa"/>
          </w:tcPr>
          <w:p w:rsidR="00AA437A" w:rsidRPr="008E7C02" w:rsidRDefault="004709F1" w:rsidP="00AA437A">
            <w:pPr>
              <w:cnfStyle w:val="000000000000" w:firstRow="0" w:lastRow="0" w:firstColumn="0" w:lastColumn="0" w:oddVBand="0" w:evenVBand="0" w:oddHBand="0" w:evenHBand="0" w:firstRowFirstColumn="0" w:firstRowLastColumn="0" w:lastRowFirstColumn="0" w:lastRowLastColumn="0"/>
            </w:pPr>
            <w:r w:rsidRPr="004709F1">
              <w:t>-</w:t>
            </w:r>
            <w:r w:rsidRPr="004709F1">
              <w:tab/>
              <w:t>VAA SE worker and Angus SEN</w:t>
            </w:r>
          </w:p>
        </w:tc>
      </w:tr>
      <w:tr w:rsidR="00AA437A" w:rsidTr="00470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00AA437A" w:rsidRPr="004709F1" w:rsidRDefault="00AA437A" w:rsidP="004709F1">
            <w:pPr>
              <w:pStyle w:val="EYBulletedtext1"/>
              <w:numPr>
                <w:ilvl w:val="0"/>
                <w:numId w:val="6"/>
              </w:numPr>
              <w:rPr>
                <w:rFonts w:asciiTheme="minorHAnsi" w:hAnsiTheme="minorHAnsi" w:cstheme="minorHAnsi"/>
                <w:b w:val="0"/>
                <w:sz w:val="22"/>
                <w:szCs w:val="22"/>
              </w:rPr>
            </w:pPr>
            <w:r w:rsidRPr="004709F1">
              <w:rPr>
                <w:rFonts w:asciiTheme="minorHAnsi" w:hAnsiTheme="minorHAnsi" w:cstheme="minorHAnsi"/>
                <w:b w:val="0"/>
                <w:sz w:val="22"/>
                <w:szCs w:val="22"/>
              </w:rPr>
              <w:t>Promote enterprising activity and encourage third sector organisations to be more enterprising.</w:t>
            </w:r>
          </w:p>
        </w:tc>
        <w:tc>
          <w:tcPr>
            <w:tcW w:w="4253" w:type="dxa"/>
          </w:tcPr>
          <w:p w:rsidR="00AA437A" w:rsidRPr="008E7C02" w:rsidRDefault="004709F1" w:rsidP="00AA437A">
            <w:pPr>
              <w:cnfStyle w:val="000000100000" w:firstRow="0" w:lastRow="0" w:firstColumn="0" w:lastColumn="0" w:oddVBand="0" w:evenVBand="0" w:oddHBand="1" w:evenHBand="0" w:firstRowFirstColumn="0" w:firstRowLastColumn="0" w:lastRowFirstColumn="0" w:lastRowLastColumn="0"/>
            </w:pPr>
            <w:r w:rsidRPr="004709F1">
              <w:t>-</w:t>
            </w:r>
            <w:r w:rsidRPr="004709F1">
              <w:tab/>
              <w:t>VAA SE worker</w:t>
            </w:r>
          </w:p>
        </w:tc>
      </w:tr>
      <w:tr w:rsidR="00AA437A" w:rsidTr="004709F1">
        <w:tc>
          <w:tcPr>
            <w:cnfStyle w:val="001000000000" w:firstRow="0" w:lastRow="0" w:firstColumn="1" w:lastColumn="0" w:oddVBand="0" w:evenVBand="0" w:oddHBand="0" w:evenHBand="0" w:firstRowFirstColumn="0" w:firstRowLastColumn="0" w:lastRowFirstColumn="0" w:lastRowLastColumn="0"/>
            <w:tcW w:w="10343" w:type="dxa"/>
          </w:tcPr>
          <w:p w:rsidR="00AA437A" w:rsidRPr="004709F1" w:rsidRDefault="00AA437A" w:rsidP="004709F1">
            <w:pPr>
              <w:pStyle w:val="EYBulletedtext1"/>
              <w:numPr>
                <w:ilvl w:val="0"/>
                <w:numId w:val="6"/>
              </w:numPr>
              <w:rPr>
                <w:rFonts w:asciiTheme="minorHAnsi" w:hAnsiTheme="minorHAnsi" w:cstheme="minorHAnsi"/>
                <w:b w:val="0"/>
                <w:sz w:val="22"/>
                <w:szCs w:val="22"/>
              </w:rPr>
            </w:pPr>
            <w:r w:rsidRPr="004709F1">
              <w:rPr>
                <w:rFonts w:asciiTheme="minorHAnsi" w:hAnsiTheme="minorHAnsi" w:cstheme="minorHAnsi"/>
                <w:b w:val="0"/>
                <w:sz w:val="22"/>
                <w:szCs w:val="22"/>
              </w:rPr>
              <w:lastRenderedPageBreak/>
              <w:t>Network and work in partnership with the private sector to create value and understanding and to increase trading between enterprising third sector organisations, third sector organisations and the private sector.</w:t>
            </w:r>
          </w:p>
        </w:tc>
        <w:tc>
          <w:tcPr>
            <w:tcW w:w="4253" w:type="dxa"/>
          </w:tcPr>
          <w:p w:rsidR="00AA437A" w:rsidRPr="008E7C02" w:rsidRDefault="004709F1" w:rsidP="00AA437A">
            <w:pPr>
              <w:cnfStyle w:val="000000000000" w:firstRow="0" w:lastRow="0" w:firstColumn="0" w:lastColumn="0" w:oddVBand="0" w:evenVBand="0" w:oddHBand="0" w:evenHBand="0" w:firstRowFirstColumn="0" w:firstRowLastColumn="0" w:lastRowFirstColumn="0" w:lastRowLastColumn="0"/>
            </w:pPr>
            <w:r w:rsidRPr="004709F1">
              <w:t>-</w:t>
            </w:r>
            <w:r w:rsidRPr="004709F1">
              <w:tab/>
              <w:t>VAA SE worker</w:t>
            </w:r>
          </w:p>
        </w:tc>
      </w:tr>
      <w:tr w:rsidR="00AA437A" w:rsidTr="00470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00AA437A" w:rsidRPr="004709F1" w:rsidRDefault="004709F1" w:rsidP="004709F1">
            <w:pPr>
              <w:pStyle w:val="EYBulletedtext1"/>
              <w:numPr>
                <w:ilvl w:val="0"/>
                <w:numId w:val="6"/>
              </w:numPr>
              <w:rPr>
                <w:rFonts w:asciiTheme="minorHAnsi" w:hAnsiTheme="minorHAnsi" w:cstheme="minorHAnsi"/>
                <w:b w:val="0"/>
                <w:sz w:val="22"/>
                <w:szCs w:val="22"/>
              </w:rPr>
            </w:pPr>
            <w:r w:rsidRPr="004709F1">
              <w:rPr>
                <w:rFonts w:asciiTheme="minorHAnsi" w:hAnsiTheme="minorHAnsi" w:cstheme="minorHAnsi"/>
                <w:b w:val="0"/>
                <w:sz w:val="22"/>
                <w:szCs w:val="22"/>
              </w:rPr>
              <w:t>Support increased use of social enterprises by the public sector / public.</w:t>
            </w:r>
          </w:p>
        </w:tc>
        <w:tc>
          <w:tcPr>
            <w:tcW w:w="4253" w:type="dxa"/>
          </w:tcPr>
          <w:p w:rsidR="00AA437A" w:rsidRPr="008E7C02" w:rsidRDefault="004709F1" w:rsidP="00AA437A">
            <w:pPr>
              <w:cnfStyle w:val="000000100000" w:firstRow="0" w:lastRow="0" w:firstColumn="0" w:lastColumn="0" w:oddVBand="0" w:evenVBand="0" w:oddHBand="1" w:evenHBand="0" w:firstRowFirstColumn="0" w:firstRowLastColumn="0" w:lastRowFirstColumn="0" w:lastRowLastColumn="0"/>
            </w:pPr>
            <w:r w:rsidRPr="004709F1">
              <w:t>-</w:t>
            </w:r>
            <w:r w:rsidRPr="004709F1">
              <w:tab/>
              <w:t>VAA SE worker and Angus SEN</w:t>
            </w:r>
          </w:p>
        </w:tc>
      </w:tr>
      <w:tr w:rsidR="00AA437A" w:rsidTr="004709F1">
        <w:tc>
          <w:tcPr>
            <w:cnfStyle w:val="001000000000" w:firstRow="0" w:lastRow="0" w:firstColumn="1" w:lastColumn="0" w:oddVBand="0" w:evenVBand="0" w:oddHBand="0" w:evenHBand="0" w:firstRowFirstColumn="0" w:firstRowLastColumn="0" w:lastRowFirstColumn="0" w:lastRowLastColumn="0"/>
            <w:tcW w:w="10343" w:type="dxa"/>
          </w:tcPr>
          <w:p w:rsidR="00AA437A" w:rsidRPr="004709F1" w:rsidRDefault="004709F1" w:rsidP="004709F1">
            <w:pPr>
              <w:pStyle w:val="ListParagraph"/>
              <w:numPr>
                <w:ilvl w:val="0"/>
                <w:numId w:val="6"/>
              </w:numPr>
              <w:autoSpaceDE w:val="0"/>
              <w:autoSpaceDN w:val="0"/>
              <w:adjustRightInd w:val="0"/>
              <w:rPr>
                <w:rFonts w:ascii="Arial" w:hAnsi="Arial" w:cs="Arial"/>
                <w:color w:val="000000"/>
                <w:sz w:val="24"/>
                <w:szCs w:val="24"/>
              </w:rPr>
            </w:pPr>
            <w:r>
              <w:rPr>
                <w:rFonts w:cstheme="minorHAnsi"/>
                <w:b w:val="0"/>
                <w:color w:val="000000"/>
              </w:rPr>
              <w:t>Identify training needs across the Sector and source appropriate training for Angus SEN through Local and National pathways.</w:t>
            </w:r>
          </w:p>
        </w:tc>
        <w:tc>
          <w:tcPr>
            <w:tcW w:w="4253" w:type="dxa"/>
          </w:tcPr>
          <w:p w:rsidR="00AA437A" w:rsidRPr="008E7C02" w:rsidRDefault="004709F1" w:rsidP="00AA437A">
            <w:pPr>
              <w:cnfStyle w:val="000000000000" w:firstRow="0" w:lastRow="0" w:firstColumn="0" w:lastColumn="0" w:oddVBand="0" w:evenVBand="0" w:oddHBand="0" w:evenHBand="0" w:firstRowFirstColumn="0" w:firstRowLastColumn="0" w:lastRowFirstColumn="0" w:lastRowLastColumn="0"/>
            </w:pPr>
            <w:r w:rsidRPr="004709F1">
              <w:t>-</w:t>
            </w:r>
            <w:r w:rsidRPr="004709F1">
              <w:tab/>
              <w:t>VAA SE worker</w:t>
            </w:r>
          </w:p>
        </w:tc>
      </w:tr>
      <w:tr w:rsidR="004709F1" w:rsidTr="00470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004709F1" w:rsidRPr="00FB0896" w:rsidRDefault="00FB0896" w:rsidP="00FB0896">
            <w:pPr>
              <w:pStyle w:val="EYBulletedtext2"/>
              <w:numPr>
                <w:ilvl w:val="0"/>
                <w:numId w:val="6"/>
              </w:numPr>
              <w:spacing w:after="0" w:line="360" w:lineRule="auto"/>
              <w:rPr>
                <w:rFonts w:asciiTheme="minorHAnsi" w:hAnsiTheme="minorHAnsi" w:cstheme="minorHAnsi"/>
                <w:b w:val="0"/>
                <w:sz w:val="22"/>
                <w:szCs w:val="22"/>
              </w:rPr>
            </w:pPr>
            <w:r w:rsidRPr="00FB0896">
              <w:rPr>
                <w:rFonts w:asciiTheme="minorHAnsi" w:hAnsiTheme="minorHAnsi" w:cstheme="minorHAnsi"/>
                <w:b w:val="0"/>
                <w:sz w:val="22"/>
                <w:szCs w:val="22"/>
              </w:rPr>
              <w:t>Stimulating</w:t>
            </w:r>
            <w:r w:rsidR="004709F1" w:rsidRPr="00FB0896">
              <w:rPr>
                <w:rFonts w:asciiTheme="minorHAnsi" w:hAnsiTheme="minorHAnsi" w:cstheme="minorHAnsi"/>
                <w:b w:val="0"/>
                <w:sz w:val="22"/>
                <w:szCs w:val="22"/>
              </w:rPr>
              <w:t xml:space="preserve"> the</w:t>
            </w:r>
            <w:r w:rsidRPr="00FB0896">
              <w:rPr>
                <w:rFonts w:asciiTheme="minorHAnsi" w:hAnsiTheme="minorHAnsi" w:cstheme="minorHAnsi"/>
                <w:b w:val="0"/>
                <w:sz w:val="22"/>
                <w:szCs w:val="22"/>
              </w:rPr>
              <w:t xml:space="preserve"> Social</w:t>
            </w:r>
            <w:r w:rsidR="004709F1" w:rsidRPr="00FB0896">
              <w:rPr>
                <w:rFonts w:asciiTheme="minorHAnsi" w:hAnsiTheme="minorHAnsi" w:cstheme="minorHAnsi"/>
                <w:b w:val="0"/>
                <w:sz w:val="22"/>
                <w:szCs w:val="22"/>
              </w:rPr>
              <w:t xml:space="preserve"> sector</w:t>
            </w:r>
            <w:r>
              <w:rPr>
                <w:rFonts w:asciiTheme="minorHAnsi" w:hAnsiTheme="minorHAnsi" w:cstheme="minorHAnsi"/>
                <w:b w:val="0"/>
                <w:sz w:val="22"/>
                <w:szCs w:val="22"/>
              </w:rPr>
              <w:t>.</w:t>
            </w:r>
          </w:p>
        </w:tc>
        <w:tc>
          <w:tcPr>
            <w:tcW w:w="4253" w:type="dxa"/>
          </w:tcPr>
          <w:p w:rsidR="004709F1" w:rsidRPr="004709F1" w:rsidRDefault="00FB0896" w:rsidP="00AA437A">
            <w:pPr>
              <w:cnfStyle w:val="000000100000" w:firstRow="0" w:lastRow="0" w:firstColumn="0" w:lastColumn="0" w:oddVBand="0" w:evenVBand="0" w:oddHBand="1" w:evenHBand="0" w:firstRowFirstColumn="0" w:firstRowLastColumn="0" w:lastRowFirstColumn="0" w:lastRowLastColumn="0"/>
            </w:pPr>
            <w:r w:rsidRPr="00FB0896">
              <w:t>-</w:t>
            </w:r>
            <w:r w:rsidRPr="00FB0896">
              <w:tab/>
              <w:t>VAA SE worker</w:t>
            </w:r>
          </w:p>
        </w:tc>
      </w:tr>
      <w:tr w:rsidR="004709F1" w:rsidTr="004709F1">
        <w:tc>
          <w:tcPr>
            <w:cnfStyle w:val="001000000000" w:firstRow="0" w:lastRow="0" w:firstColumn="1" w:lastColumn="0" w:oddVBand="0" w:evenVBand="0" w:oddHBand="0" w:evenHBand="0" w:firstRowFirstColumn="0" w:firstRowLastColumn="0" w:lastRowFirstColumn="0" w:lastRowLastColumn="0"/>
            <w:tcW w:w="10343" w:type="dxa"/>
          </w:tcPr>
          <w:p w:rsidR="004709F1" w:rsidRPr="00FB0896" w:rsidRDefault="00FB0896" w:rsidP="00FB0896">
            <w:pPr>
              <w:pStyle w:val="ListParagraph"/>
              <w:numPr>
                <w:ilvl w:val="0"/>
                <w:numId w:val="6"/>
              </w:numPr>
              <w:autoSpaceDE w:val="0"/>
              <w:autoSpaceDN w:val="0"/>
              <w:adjustRightInd w:val="0"/>
              <w:rPr>
                <w:rFonts w:cstheme="minorHAnsi"/>
                <w:b w:val="0"/>
                <w:color w:val="000000"/>
              </w:rPr>
            </w:pPr>
            <w:r>
              <w:rPr>
                <w:rFonts w:cstheme="minorHAnsi"/>
                <w:b w:val="0"/>
                <w:color w:val="000000"/>
              </w:rPr>
              <w:t>Develop</w:t>
            </w:r>
            <w:r w:rsidR="004709F1" w:rsidRPr="004709F1">
              <w:rPr>
                <w:rFonts w:cstheme="minorHAnsi"/>
                <w:b w:val="0"/>
                <w:color w:val="000000"/>
              </w:rPr>
              <w:t xml:space="preserve"> stronger </w:t>
            </w:r>
            <w:r w:rsidRPr="004709F1">
              <w:rPr>
                <w:rFonts w:cstheme="minorHAnsi"/>
                <w:b w:val="0"/>
                <w:color w:val="000000"/>
              </w:rPr>
              <w:t>organisations.</w:t>
            </w:r>
          </w:p>
        </w:tc>
        <w:tc>
          <w:tcPr>
            <w:tcW w:w="4253" w:type="dxa"/>
          </w:tcPr>
          <w:p w:rsidR="004709F1" w:rsidRPr="004709F1" w:rsidRDefault="00FB0896" w:rsidP="00AA437A">
            <w:pPr>
              <w:cnfStyle w:val="000000000000" w:firstRow="0" w:lastRow="0" w:firstColumn="0" w:lastColumn="0" w:oddVBand="0" w:evenVBand="0" w:oddHBand="0" w:evenHBand="0" w:firstRowFirstColumn="0" w:firstRowLastColumn="0" w:lastRowFirstColumn="0" w:lastRowLastColumn="0"/>
            </w:pPr>
            <w:r w:rsidRPr="00FB0896">
              <w:t>-</w:t>
            </w:r>
            <w:r w:rsidRPr="00FB0896">
              <w:tab/>
              <w:t>VAA SE worker</w:t>
            </w:r>
          </w:p>
        </w:tc>
      </w:tr>
      <w:tr w:rsidR="004709F1" w:rsidTr="00470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004709F1" w:rsidRDefault="00FB0896" w:rsidP="004709F1">
            <w:pPr>
              <w:pStyle w:val="ListParagraph"/>
              <w:numPr>
                <w:ilvl w:val="0"/>
                <w:numId w:val="6"/>
              </w:numPr>
              <w:autoSpaceDE w:val="0"/>
              <w:autoSpaceDN w:val="0"/>
              <w:adjustRightInd w:val="0"/>
              <w:rPr>
                <w:rFonts w:cstheme="minorHAnsi"/>
                <w:b w:val="0"/>
                <w:color w:val="000000"/>
              </w:rPr>
            </w:pPr>
            <w:r>
              <w:rPr>
                <w:rFonts w:cstheme="minorHAnsi"/>
                <w:b w:val="0"/>
                <w:color w:val="000000"/>
              </w:rPr>
              <w:t>R</w:t>
            </w:r>
            <w:r w:rsidRPr="00FB0896">
              <w:rPr>
                <w:rFonts w:cstheme="minorHAnsi"/>
                <w:b w:val="0"/>
                <w:color w:val="000000"/>
              </w:rPr>
              <w:t>ealising market opportunities.</w:t>
            </w:r>
          </w:p>
        </w:tc>
        <w:tc>
          <w:tcPr>
            <w:tcW w:w="4253" w:type="dxa"/>
          </w:tcPr>
          <w:p w:rsidR="004709F1" w:rsidRPr="004709F1" w:rsidRDefault="00FB0896" w:rsidP="00AA437A">
            <w:pPr>
              <w:cnfStyle w:val="000000100000" w:firstRow="0" w:lastRow="0" w:firstColumn="0" w:lastColumn="0" w:oddVBand="0" w:evenVBand="0" w:oddHBand="1" w:evenHBand="0" w:firstRowFirstColumn="0" w:firstRowLastColumn="0" w:lastRowFirstColumn="0" w:lastRowLastColumn="0"/>
            </w:pPr>
            <w:r w:rsidRPr="00FB0896">
              <w:t>-</w:t>
            </w:r>
            <w:r w:rsidRPr="00FB0896">
              <w:tab/>
              <w:t>VAA SE worker</w:t>
            </w:r>
          </w:p>
        </w:tc>
      </w:tr>
      <w:tr w:rsidR="00FB0896" w:rsidTr="004709F1">
        <w:tc>
          <w:tcPr>
            <w:cnfStyle w:val="001000000000" w:firstRow="0" w:lastRow="0" w:firstColumn="1" w:lastColumn="0" w:oddVBand="0" w:evenVBand="0" w:oddHBand="0" w:evenHBand="0" w:firstRowFirstColumn="0" w:firstRowLastColumn="0" w:lastRowFirstColumn="0" w:lastRowLastColumn="0"/>
            <w:tcW w:w="10343" w:type="dxa"/>
          </w:tcPr>
          <w:p w:rsidR="00FB0896" w:rsidRDefault="00FB0896" w:rsidP="004709F1">
            <w:pPr>
              <w:pStyle w:val="ListParagraph"/>
              <w:numPr>
                <w:ilvl w:val="0"/>
                <w:numId w:val="6"/>
              </w:numPr>
              <w:autoSpaceDE w:val="0"/>
              <w:autoSpaceDN w:val="0"/>
              <w:adjustRightInd w:val="0"/>
              <w:rPr>
                <w:rFonts w:cstheme="minorHAnsi"/>
                <w:b w:val="0"/>
                <w:color w:val="000000"/>
              </w:rPr>
            </w:pPr>
            <w:r w:rsidRPr="00FB0896">
              <w:rPr>
                <w:rFonts w:cstheme="minorHAnsi"/>
                <w:b w:val="0"/>
                <w:color w:val="000000"/>
              </w:rPr>
              <w:t xml:space="preserve">Network – Provide links and peer support for existing and new businesses.  </w:t>
            </w:r>
          </w:p>
        </w:tc>
        <w:tc>
          <w:tcPr>
            <w:tcW w:w="4253" w:type="dxa"/>
          </w:tcPr>
          <w:p w:rsidR="00FB0896" w:rsidRPr="00FB0896" w:rsidRDefault="00FB0896" w:rsidP="00AA437A">
            <w:pPr>
              <w:cnfStyle w:val="000000000000" w:firstRow="0" w:lastRow="0" w:firstColumn="0" w:lastColumn="0" w:oddVBand="0" w:evenVBand="0" w:oddHBand="0" w:evenHBand="0" w:firstRowFirstColumn="0" w:firstRowLastColumn="0" w:lastRowFirstColumn="0" w:lastRowLastColumn="0"/>
            </w:pPr>
            <w:r w:rsidRPr="00FB0896">
              <w:t>-</w:t>
            </w:r>
            <w:r w:rsidRPr="00FB0896">
              <w:tab/>
              <w:t>VAA SE worker and Angus SEN</w:t>
            </w:r>
          </w:p>
        </w:tc>
      </w:tr>
      <w:tr w:rsidR="00FB0896" w:rsidTr="00470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00FB0896" w:rsidRDefault="00FB0896" w:rsidP="004709F1">
            <w:pPr>
              <w:pStyle w:val="ListParagraph"/>
              <w:numPr>
                <w:ilvl w:val="0"/>
                <w:numId w:val="6"/>
              </w:numPr>
              <w:autoSpaceDE w:val="0"/>
              <w:autoSpaceDN w:val="0"/>
              <w:adjustRightInd w:val="0"/>
              <w:rPr>
                <w:rFonts w:cstheme="minorHAnsi"/>
                <w:b w:val="0"/>
                <w:color w:val="000000"/>
              </w:rPr>
            </w:pPr>
            <w:r w:rsidRPr="00FB0896">
              <w:rPr>
                <w:rFonts w:cstheme="minorHAnsi"/>
                <w:b w:val="0"/>
                <w:color w:val="000000"/>
              </w:rPr>
              <w:t>Partnerships – Working with business support agencies to streamline the tools and skills available to new and existing enterprises.</w:t>
            </w:r>
          </w:p>
        </w:tc>
        <w:tc>
          <w:tcPr>
            <w:tcW w:w="4253" w:type="dxa"/>
          </w:tcPr>
          <w:p w:rsidR="00FB0896" w:rsidRPr="00FB0896" w:rsidRDefault="00FB0896" w:rsidP="00AA437A">
            <w:pPr>
              <w:cnfStyle w:val="000000100000" w:firstRow="0" w:lastRow="0" w:firstColumn="0" w:lastColumn="0" w:oddVBand="0" w:evenVBand="0" w:oddHBand="1" w:evenHBand="0" w:firstRowFirstColumn="0" w:firstRowLastColumn="0" w:lastRowFirstColumn="0" w:lastRowLastColumn="0"/>
            </w:pPr>
            <w:r w:rsidRPr="00FB0896">
              <w:t>-</w:t>
            </w:r>
            <w:r w:rsidRPr="00FB0896">
              <w:tab/>
              <w:t>VAA SE worker and Angus SEN</w:t>
            </w:r>
          </w:p>
        </w:tc>
      </w:tr>
      <w:tr w:rsidR="00FB0896" w:rsidTr="004709F1">
        <w:tc>
          <w:tcPr>
            <w:cnfStyle w:val="001000000000" w:firstRow="0" w:lastRow="0" w:firstColumn="1" w:lastColumn="0" w:oddVBand="0" w:evenVBand="0" w:oddHBand="0" w:evenHBand="0" w:firstRowFirstColumn="0" w:firstRowLastColumn="0" w:lastRowFirstColumn="0" w:lastRowLastColumn="0"/>
            <w:tcW w:w="10343" w:type="dxa"/>
          </w:tcPr>
          <w:p w:rsidR="00FB0896" w:rsidRDefault="00FB0896" w:rsidP="004709F1">
            <w:pPr>
              <w:pStyle w:val="ListParagraph"/>
              <w:numPr>
                <w:ilvl w:val="0"/>
                <w:numId w:val="6"/>
              </w:numPr>
              <w:autoSpaceDE w:val="0"/>
              <w:autoSpaceDN w:val="0"/>
              <w:adjustRightInd w:val="0"/>
              <w:rPr>
                <w:rFonts w:cstheme="minorHAnsi"/>
                <w:b w:val="0"/>
                <w:color w:val="000000"/>
              </w:rPr>
            </w:pPr>
            <w:r w:rsidRPr="00FB0896">
              <w:rPr>
                <w:rFonts w:cstheme="minorHAnsi"/>
                <w:b w:val="0"/>
                <w:color w:val="000000"/>
              </w:rPr>
              <w:t>Promotion – Support the development of materials and an online presence to raise the profile of social enterprise and its products and services for customers.</w:t>
            </w:r>
          </w:p>
        </w:tc>
        <w:tc>
          <w:tcPr>
            <w:tcW w:w="4253" w:type="dxa"/>
          </w:tcPr>
          <w:p w:rsidR="00FB0896" w:rsidRPr="00FB0896" w:rsidRDefault="00FB0896" w:rsidP="00AA437A">
            <w:pPr>
              <w:cnfStyle w:val="000000000000" w:firstRow="0" w:lastRow="0" w:firstColumn="0" w:lastColumn="0" w:oddVBand="0" w:evenVBand="0" w:oddHBand="0" w:evenHBand="0" w:firstRowFirstColumn="0" w:firstRowLastColumn="0" w:lastRowFirstColumn="0" w:lastRowLastColumn="0"/>
            </w:pPr>
            <w:r w:rsidRPr="00FB0896">
              <w:t>-</w:t>
            </w:r>
            <w:r w:rsidRPr="00FB0896">
              <w:tab/>
              <w:t>VAA SE worker and Angus SEN</w:t>
            </w:r>
          </w:p>
        </w:tc>
      </w:tr>
      <w:tr w:rsidR="00FB0896" w:rsidTr="00470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00FB0896" w:rsidRPr="00FB0896" w:rsidRDefault="00FB0896" w:rsidP="004709F1">
            <w:pPr>
              <w:pStyle w:val="ListParagraph"/>
              <w:numPr>
                <w:ilvl w:val="0"/>
                <w:numId w:val="6"/>
              </w:numPr>
              <w:autoSpaceDE w:val="0"/>
              <w:autoSpaceDN w:val="0"/>
              <w:adjustRightInd w:val="0"/>
              <w:rPr>
                <w:rFonts w:cstheme="minorHAnsi"/>
                <w:color w:val="000000"/>
              </w:rPr>
            </w:pPr>
            <w:r w:rsidRPr="00FB0896">
              <w:rPr>
                <w:rFonts w:cstheme="minorHAnsi"/>
                <w:b w:val="0"/>
                <w:color w:val="000000"/>
              </w:rPr>
              <w:t>Capacity –Support the organisations to seek out and find new business and develop their organisation to be able to deliver a quality service or product</w:t>
            </w:r>
            <w:r w:rsidRPr="00FB0896">
              <w:rPr>
                <w:rFonts w:cstheme="minorHAnsi"/>
                <w:color w:val="000000"/>
              </w:rPr>
              <w:t>.</w:t>
            </w:r>
          </w:p>
        </w:tc>
        <w:tc>
          <w:tcPr>
            <w:tcW w:w="4253" w:type="dxa"/>
          </w:tcPr>
          <w:p w:rsidR="00FB0896" w:rsidRPr="00FB0896" w:rsidRDefault="00FB0896" w:rsidP="00AA437A">
            <w:pPr>
              <w:cnfStyle w:val="000000100000" w:firstRow="0" w:lastRow="0" w:firstColumn="0" w:lastColumn="0" w:oddVBand="0" w:evenVBand="0" w:oddHBand="1" w:evenHBand="0" w:firstRowFirstColumn="0" w:firstRowLastColumn="0" w:lastRowFirstColumn="0" w:lastRowLastColumn="0"/>
            </w:pPr>
            <w:r w:rsidRPr="00FB0896">
              <w:t>-</w:t>
            </w:r>
            <w:r w:rsidRPr="00FB0896">
              <w:tab/>
              <w:t>VAA SE worker and Angus SEN</w:t>
            </w:r>
          </w:p>
        </w:tc>
      </w:tr>
      <w:tr w:rsidR="00FB0896" w:rsidTr="004709F1">
        <w:tc>
          <w:tcPr>
            <w:cnfStyle w:val="001000000000" w:firstRow="0" w:lastRow="0" w:firstColumn="1" w:lastColumn="0" w:oddVBand="0" w:evenVBand="0" w:oddHBand="0" w:evenHBand="0" w:firstRowFirstColumn="0" w:firstRowLastColumn="0" w:lastRowFirstColumn="0" w:lastRowLastColumn="0"/>
            <w:tcW w:w="10343" w:type="dxa"/>
          </w:tcPr>
          <w:p w:rsidR="00FB0896" w:rsidRPr="00FB0896" w:rsidRDefault="00FB0896" w:rsidP="004709F1">
            <w:pPr>
              <w:pStyle w:val="ListParagraph"/>
              <w:numPr>
                <w:ilvl w:val="0"/>
                <w:numId w:val="6"/>
              </w:numPr>
              <w:autoSpaceDE w:val="0"/>
              <w:autoSpaceDN w:val="0"/>
              <w:adjustRightInd w:val="0"/>
              <w:rPr>
                <w:rFonts w:cstheme="minorHAnsi"/>
                <w:b w:val="0"/>
                <w:color w:val="000000"/>
              </w:rPr>
            </w:pPr>
            <w:r w:rsidRPr="00FB0896">
              <w:rPr>
                <w:rFonts w:cstheme="minorHAnsi"/>
                <w:b w:val="0"/>
                <w:color w:val="000000"/>
              </w:rPr>
              <w:t>Training – upskill those that are already working in the sector by developing capacity and capability to increases skills, employment opportunities and create indigenous organisations that will contribute long term sustainability to the region.</w:t>
            </w:r>
          </w:p>
        </w:tc>
        <w:tc>
          <w:tcPr>
            <w:tcW w:w="4253" w:type="dxa"/>
          </w:tcPr>
          <w:p w:rsidR="00FB0896" w:rsidRPr="00FB0896" w:rsidRDefault="00FB0896" w:rsidP="00AA437A">
            <w:pPr>
              <w:cnfStyle w:val="000000000000" w:firstRow="0" w:lastRow="0" w:firstColumn="0" w:lastColumn="0" w:oddVBand="0" w:evenVBand="0" w:oddHBand="0" w:evenHBand="0" w:firstRowFirstColumn="0" w:firstRowLastColumn="0" w:lastRowFirstColumn="0" w:lastRowLastColumn="0"/>
            </w:pPr>
            <w:r w:rsidRPr="00FB0896">
              <w:t>-</w:t>
            </w:r>
            <w:r w:rsidRPr="00FB0896">
              <w:tab/>
              <w:t>VAA SE worker and Angus SEN</w:t>
            </w:r>
          </w:p>
        </w:tc>
      </w:tr>
      <w:tr w:rsidR="00FB0896" w:rsidTr="00470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00FB0896" w:rsidRPr="00FB0896" w:rsidRDefault="00FB0896" w:rsidP="00FB0896">
            <w:pPr>
              <w:pStyle w:val="ListParagraph"/>
              <w:numPr>
                <w:ilvl w:val="0"/>
                <w:numId w:val="6"/>
              </w:numPr>
              <w:autoSpaceDE w:val="0"/>
              <w:autoSpaceDN w:val="0"/>
              <w:adjustRightInd w:val="0"/>
              <w:rPr>
                <w:rFonts w:cstheme="minorHAnsi"/>
                <w:b w:val="0"/>
                <w:color w:val="000000"/>
              </w:rPr>
            </w:pPr>
            <w:r w:rsidRPr="00FB0896">
              <w:rPr>
                <w:rFonts w:cstheme="minorHAnsi"/>
                <w:b w:val="0"/>
                <w:color w:val="000000"/>
              </w:rPr>
              <w:t>Engagement – local people are engaged and benefiting at all levels from owner/manager to new employee and trainees.</w:t>
            </w:r>
          </w:p>
        </w:tc>
        <w:tc>
          <w:tcPr>
            <w:tcW w:w="4253" w:type="dxa"/>
          </w:tcPr>
          <w:p w:rsidR="00FB0896" w:rsidRPr="00FB0896" w:rsidRDefault="00FB0896" w:rsidP="00AA437A">
            <w:pPr>
              <w:cnfStyle w:val="000000100000" w:firstRow="0" w:lastRow="0" w:firstColumn="0" w:lastColumn="0" w:oddVBand="0" w:evenVBand="0" w:oddHBand="1" w:evenHBand="0" w:firstRowFirstColumn="0" w:firstRowLastColumn="0" w:lastRowFirstColumn="0" w:lastRowLastColumn="0"/>
            </w:pPr>
            <w:r w:rsidRPr="00FB0896">
              <w:t>-</w:t>
            </w:r>
            <w:r w:rsidRPr="00FB0896">
              <w:tab/>
              <w:t>VAA SE worker and Angus SEN</w:t>
            </w:r>
          </w:p>
        </w:tc>
      </w:tr>
    </w:tbl>
    <w:p w:rsidR="00420E9B" w:rsidRDefault="00420E9B"/>
    <w:p w:rsidR="00FB0896" w:rsidRDefault="00FB0896">
      <w:r w:rsidRPr="00FB0896">
        <w:rPr>
          <w:b/>
        </w:rPr>
        <w:t>Voluntary Action Angus</w:t>
      </w:r>
      <w:r w:rsidRPr="00FB0896">
        <w:t xml:space="preserve"> (VAA) delivers the Third Sector Interface service in Angus, a national contract from the Scottish Government.  Its core functions include a fundamental role in Social Enterprise development and inspiring entrepreneurship.   </w:t>
      </w:r>
      <w:r>
        <w:t xml:space="preserve">VAA are planning to recruit a new Social Enterprise officer for Angus but are acutely aware of the large amount of work already achieved by Angus SEN. The purpose in the above work plan is to provide a starter for ten in regards to how the new Social Enterprise worker and Angus SEN will work together to support local Social Enterprise organisations across the county. </w:t>
      </w:r>
    </w:p>
    <w:sectPr w:rsidR="00FB0896" w:rsidSect="004709F1">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595" w:rsidRDefault="00AD0595" w:rsidP="00AA437A">
      <w:pPr>
        <w:spacing w:after="0" w:line="240" w:lineRule="auto"/>
      </w:pPr>
      <w:r>
        <w:separator/>
      </w:r>
    </w:p>
  </w:endnote>
  <w:endnote w:type="continuationSeparator" w:id="0">
    <w:p w:rsidR="00AD0595" w:rsidRDefault="00AD0595" w:rsidP="00AA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595" w:rsidRDefault="00AD0595" w:rsidP="00AA437A">
      <w:pPr>
        <w:spacing w:after="0" w:line="240" w:lineRule="auto"/>
      </w:pPr>
      <w:r>
        <w:separator/>
      </w:r>
    </w:p>
  </w:footnote>
  <w:footnote w:type="continuationSeparator" w:id="0">
    <w:p w:rsidR="00AD0595" w:rsidRDefault="00AD0595" w:rsidP="00AA4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37A" w:rsidRPr="00AA437A" w:rsidRDefault="00AA437A" w:rsidP="00AA437A">
    <w:pPr>
      <w:pStyle w:val="Header"/>
      <w:jc w:val="center"/>
      <w:rPr>
        <w:b/>
      </w:rPr>
    </w:pPr>
    <w:r>
      <w:rPr>
        <w:noProof/>
        <w:lang w:eastAsia="en-GB"/>
      </w:rPr>
      <w:drawing>
        <wp:anchor distT="0" distB="0" distL="114300" distR="114300" simplePos="0" relativeHeight="251661312" behindDoc="0" locked="0" layoutInCell="1" allowOverlap="1" wp14:anchorId="618EB040" wp14:editId="3A0C6CE4">
          <wp:simplePos x="0" y="0"/>
          <wp:positionH relativeFrom="rightMargin">
            <wp:align>left</wp:align>
          </wp:positionH>
          <wp:positionV relativeFrom="paragraph">
            <wp:posOffset>-360045</wp:posOffset>
          </wp:positionV>
          <wp:extent cx="800100" cy="7874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8740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2E74B5" w:themeColor="accent1" w:themeShade="BF"/>
        <w:sz w:val="28"/>
        <w:szCs w:val="28"/>
        <w:lang w:eastAsia="en-GB"/>
      </w:rPr>
      <w:drawing>
        <wp:anchor distT="0" distB="0" distL="114300" distR="114300" simplePos="0" relativeHeight="251659264" behindDoc="1" locked="0" layoutInCell="1" allowOverlap="1" wp14:anchorId="1EC7C925" wp14:editId="717C4590">
          <wp:simplePos x="0" y="0"/>
          <wp:positionH relativeFrom="margin">
            <wp:posOffset>-850900</wp:posOffset>
          </wp:positionH>
          <wp:positionV relativeFrom="paragraph">
            <wp:posOffset>-386080</wp:posOffset>
          </wp:positionV>
          <wp:extent cx="1422400" cy="734060"/>
          <wp:effectExtent l="0" t="0" r="6350" b="8890"/>
          <wp:wrapTight wrapText="bothSides">
            <wp:wrapPolygon edited="0">
              <wp:start x="0" y="0"/>
              <wp:lineTo x="0" y="21301"/>
              <wp:lineTo x="21407" y="21301"/>
              <wp:lineTo x="214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atsine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2400" cy="734060"/>
                  </a:xfrm>
                  <a:prstGeom prst="rect">
                    <a:avLst/>
                  </a:prstGeom>
                </pic:spPr>
              </pic:pic>
            </a:graphicData>
          </a:graphic>
          <wp14:sizeRelH relativeFrom="margin">
            <wp14:pctWidth>0</wp14:pctWidth>
          </wp14:sizeRelH>
          <wp14:sizeRelV relativeFrom="margin">
            <wp14:pctHeight>0</wp14:pctHeight>
          </wp14:sizeRelV>
        </wp:anchor>
      </w:drawing>
    </w:r>
    <w:r w:rsidRPr="00AA437A">
      <w:rPr>
        <w:b/>
      </w:rPr>
      <w:t>Voluntary Action Angus Social Enterprise worker Action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A109C"/>
    <w:multiLevelType w:val="hybridMultilevel"/>
    <w:tmpl w:val="1C54295E"/>
    <w:lvl w:ilvl="0" w:tplc="6AC44D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D1C2F"/>
    <w:multiLevelType w:val="hybridMultilevel"/>
    <w:tmpl w:val="D44A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C016C"/>
    <w:multiLevelType w:val="hybridMultilevel"/>
    <w:tmpl w:val="646A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AD7C82"/>
    <w:multiLevelType w:val="multilevel"/>
    <w:tmpl w:val="6DFE2F1A"/>
    <w:lvl w:ilvl="0">
      <w:start w:val="1"/>
      <w:numFmt w:val="bullet"/>
      <w:pStyle w:val="EYBulletedtext1"/>
      <w:lvlText w:val="►"/>
      <w:lvlJc w:val="left"/>
      <w:pPr>
        <w:tabs>
          <w:tab w:val="num" w:pos="425"/>
        </w:tabs>
        <w:ind w:left="425" w:hanging="425"/>
      </w:pPr>
      <w:rPr>
        <w:rFonts w:ascii="Arial" w:hAnsi="Arial" w:hint="default"/>
        <w:color w:val="auto"/>
        <w:sz w:val="16"/>
        <w:szCs w:val="24"/>
      </w:rPr>
    </w:lvl>
    <w:lvl w:ilvl="1">
      <w:start w:val="1"/>
      <w:numFmt w:val="bullet"/>
      <w:pStyle w:val="EYBulletedtext2"/>
      <w:lvlText w:val="►"/>
      <w:lvlJc w:val="left"/>
      <w:pPr>
        <w:tabs>
          <w:tab w:val="num" w:pos="851"/>
        </w:tabs>
        <w:ind w:left="851" w:hanging="426"/>
      </w:pPr>
      <w:rPr>
        <w:rFonts w:ascii="Arial" w:hAnsi="Arial" w:hint="default"/>
        <w:color w:val="auto"/>
        <w:sz w:val="16"/>
        <w:szCs w:val="24"/>
      </w:rPr>
    </w:lvl>
    <w:lvl w:ilvl="2">
      <w:start w:val="1"/>
      <w:numFmt w:val="bullet"/>
      <w:lvlText w:val="►"/>
      <w:lvlJc w:val="left"/>
      <w:pPr>
        <w:tabs>
          <w:tab w:val="num" w:pos="1276"/>
        </w:tabs>
        <w:ind w:left="1276" w:hanging="425"/>
      </w:pPr>
      <w:rPr>
        <w:rFonts w:ascii="Arial" w:hAnsi="Arial" w:hint="default"/>
        <w:color w:val="auto"/>
        <w:sz w:val="16"/>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4" w15:restartNumberingAfterBreak="0">
    <w:nsid w:val="49EA6B1D"/>
    <w:multiLevelType w:val="hybridMultilevel"/>
    <w:tmpl w:val="5A26F8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5F6C0462"/>
    <w:multiLevelType w:val="hybridMultilevel"/>
    <w:tmpl w:val="AED6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682DB9"/>
    <w:multiLevelType w:val="multilevel"/>
    <w:tmpl w:val="81C25ED2"/>
    <w:lvl w:ilvl="0">
      <w:start w:val="1"/>
      <w:numFmt w:val="bullet"/>
      <w:lvlText w:val=""/>
      <w:lvlJc w:val="left"/>
      <w:pPr>
        <w:tabs>
          <w:tab w:val="num" w:pos="425"/>
        </w:tabs>
        <w:ind w:left="425" w:hanging="425"/>
      </w:pPr>
      <w:rPr>
        <w:rFonts w:ascii="Symbol" w:hAnsi="Symbol" w:hint="default"/>
        <w:color w:val="auto"/>
        <w:sz w:val="16"/>
        <w:szCs w:val="24"/>
      </w:rPr>
    </w:lvl>
    <w:lvl w:ilvl="1">
      <w:start w:val="1"/>
      <w:numFmt w:val="bullet"/>
      <w:lvlText w:val="►"/>
      <w:lvlJc w:val="left"/>
      <w:pPr>
        <w:tabs>
          <w:tab w:val="num" w:pos="851"/>
        </w:tabs>
        <w:ind w:left="851" w:hanging="426"/>
      </w:pPr>
      <w:rPr>
        <w:rFonts w:ascii="Arial" w:hAnsi="Arial" w:hint="default"/>
        <w:color w:val="auto"/>
        <w:sz w:val="16"/>
        <w:szCs w:val="24"/>
      </w:rPr>
    </w:lvl>
    <w:lvl w:ilvl="2">
      <w:start w:val="1"/>
      <w:numFmt w:val="bullet"/>
      <w:lvlText w:val="►"/>
      <w:lvlJc w:val="left"/>
      <w:pPr>
        <w:tabs>
          <w:tab w:val="num" w:pos="1276"/>
        </w:tabs>
        <w:ind w:left="1276" w:hanging="425"/>
      </w:pPr>
      <w:rPr>
        <w:rFonts w:ascii="Arial" w:hAnsi="Arial" w:hint="default"/>
        <w:color w:val="auto"/>
        <w:sz w:val="16"/>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02"/>
    <w:rsid w:val="00177B98"/>
    <w:rsid w:val="001C778C"/>
    <w:rsid w:val="00420E9B"/>
    <w:rsid w:val="004709F1"/>
    <w:rsid w:val="004F7F5C"/>
    <w:rsid w:val="005801D9"/>
    <w:rsid w:val="00792F90"/>
    <w:rsid w:val="008579E7"/>
    <w:rsid w:val="00893C56"/>
    <w:rsid w:val="008B0E4A"/>
    <w:rsid w:val="008E7C02"/>
    <w:rsid w:val="009C625E"/>
    <w:rsid w:val="00AA437A"/>
    <w:rsid w:val="00AD0595"/>
    <w:rsid w:val="00F834F7"/>
    <w:rsid w:val="00FB0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B4F08-8832-4BAC-98FD-0799568E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E7C0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E7C0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E7C0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8E7C0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8E7C02"/>
    <w:pPr>
      <w:ind w:left="720"/>
      <w:contextualSpacing/>
    </w:pPr>
  </w:style>
  <w:style w:type="paragraph" w:styleId="Header">
    <w:name w:val="header"/>
    <w:basedOn w:val="Normal"/>
    <w:link w:val="HeaderChar"/>
    <w:uiPriority w:val="99"/>
    <w:unhideWhenUsed/>
    <w:rsid w:val="00AA4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37A"/>
  </w:style>
  <w:style w:type="paragraph" w:styleId="Footer">
    <w:name w:val="footer"/>
    <w:basedOn w:val="Normal"/>
    <w:link w:val="FooterChar"/>
    <w:uiPriority w:val="99"/>
    <w:unhideWhenUsed/>
    <w:rsid w:val="00AA4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37A"/>
  </w:style>
  <w:style w:type="paragraph" w:customStyle="1" w:styleId="EYBulletedtext1">
    <w:name w:val="EY Bulleted text 1"/>
    <w:basedOn w:val="Normal"/>
    <w:rsid w:val="00AA437A"/>
    <w:pPr>
      <w:numPr>
        <w:numId w:val="3"/>
      </w:numPr>
      <w:suppressAutoHyphens/>
      <w:spacing w:after="260" w:line="260" w:lineRule="atLeast"/>
    </w:pPr>
    <w:rPr>
      <w:rFonts w:ascii="Arial" w:eastAsia="Times New Roman" w:hAnsi="Arial" w:cs="Arial"/>
      <w:kern w:val="12"/>
      <w:sz w:val="20"/>
      <w:szCs w:val="24"/>
    </w:rPr>
  </w:style>
  <w:style w:type="paragraph" w:customStyle="1" w:styleId="EYBulletedtext2">
    <w:name w:val="EY Bulleted text 2"/>
    <w:basedOn w:val="Normal"/>
    <w:rsid w:val="00AA437A"/>
    <w:pPr>
      <w:numPr>
        <w:ilvl w:val="1"/>
        <w:numId w:val="3"/>
      </w:numPr>
      <w:suppressAutoHyphens/>
      <w:spacing w:after="260" w:line="260" w:lineRule="atLeast"/>
    </w:pPr>
    <w:rPr>
      <w:rFonts w:ascii="Arial" w:eastAsia="Times New Roman" w:hAnsi="Arial" w:cs="Arial"/>
      <w:kern w:val="1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dc:creator>
  <cp:keywords/>
  <dc:description/>
  <cp:lastModifiedBy>Katrina Taylor</cp:lastModifiedBy>
  <cp:revision>2</cp:revision>
  <dcterms:created xsi:type="dcterms:W3CDTF">2022-03-04T16:40:00Z</dcterms:created>
  <dcterms:modified xsi:type="dcterms:W3CDTF">2022-03-04T16:40:00Z</dcterms:modified>
</cp:coreProperties>
</file>