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9A6A" w14:textId="22ED7871" w:rsidR="001A4059" w:rsidRPr="00FF5137" w:rsidRDefault="002239C2">
      <w:pPr>
        <w:rPr>
          <w:rFonts w:ascii="Tahoma" w:hAnsi="Tahoma" w:cs="Tahoma"/>
          <w:sz w:val="24"/>
          <w:szCs w:val="24"/>
        </w:rPr>
      </w:pPr>
      <w:r>
        <w:rPr>
          <w:noProof/>
        </w:rPr>
        <w:drawing>
          <wp:inline distT="0" distB="0" distL="0" distR="0" wp14:anchorId="0B3242C6" wp14:editId="2BE9526D">
            <wp:extent cx="5731510" cy="83947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839470"/>
                    </a:xfrm>
                    <a:prstGeom prst="rect">
                      <a:avLst/>
                    </a:prstGeom>
                  </pic:spPr>
                </pic:pic>
              </a:graphicData>
            </a:graphic>
          </wp:inline>
        </w:drawing>
      </w:r>
    </w:p>
    <w:p w14:paraId="192B9C4B" w14:textId="77777777" w:rsidR="00366142" w:rsidRPr="00FF5137" w:rsidRDefault="00366142">
      <w:pPr>
        <w:rPr>
          <w:rFonts w:ascii="Tahoma" w:hAnsi="Tahoma" w:cs="Tahoma"/>
          <w:sz w:val="24"/>
          <w:szCs w:val="24"/>
        </w:rPr>
      </w:pPr>
    </w:p>
    <w:p w14:paraId="59F5761A" w14:textId="3FD4EEDF" w:rsidR="00366142" w:rsidRPr="00FA16F9" w:rsidRDefault="00366142" w:rsidP="20A65DCE">
      <w:pPr>
        <w:rPr>
          <w:rFonts w:ascii="Tahoma" w:hAnsi="Tahoma" w:cs="Tahoma"/>
          <w:b/>
          <w:bCs/>
          <w:sz w:val="32"/>
          <w:szCs w:val="32"/>
          <w:u w:val="single"/>
        </w:rPr>
      </w:pPr>
      <w:r w:rsidRPr="20A65DCE">
        <w:rPr>
          <w:rFonts w:ascii="Tahoma" w:hAnsi="Tahoma" w:cs="Tahoma"/>
          <w:b/>
          <w:bCs/>
          <w:sz w:val="32"/>
          <w:szCs w:val="32"/>
          <w:u w:val="single"/>
        </w:rPr>
        <w:t>Role Profile</w:t>
      </w:r>
      <w:r w:rsidR="003C0390" w:rsidRPr="20A65DCE">
        <w:rPr>
          <w:rFonts w:ascii="Tahoma" w:hAnsi="Tahoma" w:cs="Tahoma"/>
          <w:b/>
          <w:bCs/>
          <w:sz w:val="32"/>
          <w:szCs w:val="32"/>
          <w:u w:val="single"/>
        </w:rPr>
        <w:t xml:space="preserve"> </w:t>
      </w:r>
      <w:r w:rsidR="00E84DC4" w:rsidRPr="20A65DCE">
        <w:rPr>
          <w:rFonts w:ascii="Tahoma" w:hAnsi="Tahoma" w:cs="Tahoma"/>
          <w:b/>
          <w:bCs/>
          <w:sz w:val="32"/>
          <w:szCs w:val="32"/>
          <w:u w:val="single"/>
        </w:rPr>
        <w:t xml:space="preserve">– </w:t>
      </w:r>
      <w:r w:rsidR="00D14309" w:rsidRPr="20A65DCE">
        <w:rPr>
          <w:rFonts w:ascii="Tahoma" w:hAnsi="Tahoma" w:cs="Tahoma"/>
          <w:b/>
          <w:bCs/>
          <w:sz w:val="32"/>
          <w:szCs w:val="32"/>
          <w:u w:val="single"/>
        </w:rPr>
        <w:t xml:space="preserve">Marketing Co-ordinator </w:t>
      </w:r>
    </w:p>
    <w:p w14:paraId="5164612C" w14:textId="4A0063BF" w:rsidR="20A65DCE" w:rsidRPr="00D80798" w:rsidRDefault="00FD5600" w:rsidP="20A65DCE">
      <w:pPr>
        <w:rPr>
          <w:rFonts w:ascii="Tahoma" w:hAnsi="Tahoma" w:cs="Tahoma"/>
          <w:sz w:val="24"/>
          <w:szCs w:val="24"/>
        </w:rPr>
      </w:pPr>
      <w:r w:rsidRPr="20A65DCE">
        <w:rPr>
          <w:rFonts w:ascii="Tahoma" w:hAnsi="Tahoma" w:cs="Tahoma"/>
          <w:b/>
          <w:bCs/>
          <w:sz w:val="24"/>
          <w:szCs w:val="24"/>
        </w:rPr>
        <w:t>Reports To:</w:t>
      </w:r>
      <w:r w:rsidR="002239C2" w:rsidRPr="20A65DCE">
        <w:rPr>
          <w:rFonts w:ascii="Tahoma" w:hAnsi="Tahoma" w:cs="Tahoma"/>
          <w:b/>
          <w:bCs/>
          <w:sz w:val="24"/>
          <w:szCs w:val="24"/>
        </w:rPr>
        <w:t xml:space="preserve"> </w:t>
      </w:r>
      <w:r w:rsidR="00937DAA" w:rsidRPr="20A65DCE">
        <w:rPr>
          <w:rFonts w:ascii="Tahoma" w:hAnsi="Tahoma" w:cs="Tahoma"/>
          <w:b/>
          <w:bCs/>
          <w:sz w:val="24"/>
          <w:szCs w:val="24"/>
        </w:rPr>
        <w:t xml:space="preserve">Marketing Manager </w:t>
      </w:r>
    </w:p>
    <w:p w14:paraId="0D72F291" w14:textId="02133E38" w:rsidR="00BB6C61" w:rsidRDefault="00366142" w:rsidP="20A65DCE">
      <w:pPr>
        <w:rPr>
          <w:rFonts w:ascii="Tahoma" w:hAnsi="Tahoma" w:cs="Tahoma"/>
          <w:b/>
          <w:bCs/>
          <w:sz w:val="24"/>
          <w:szCs w:val="24"/>
        </w:rPr>
      </w:pPr>
      <w:r w:rsidRPr="20A65DCE">
        <w:rPr>
          <w:rFonts w:ascii="Tahoma" w:hAnsi="Tahoma" w:cs="Tahoma"/>
          <w:b/>
          <w:bCs/>
          <w:sz w:val="24"/>
          <w:szCs w:val="24"/>
        </w:rPr>
        <w:t>Role Purpose:</w:t>
      </w:r>
      <w:r w:rsidR="00A438DC" w:rsidRPr="20A65DCE">
        <w:rPr>
          <w:rFonts w:ascii="Tahoma" w:hAnsi="Tahoma" w:cs="Tahoma"/>
          <w:b/>
          <w:bCs/>
          <w:sz w:val="24"/>
          <w:szCs w:val="24"/>
        </w:rPr>
        <w:t xml:space="preserve"> </w:t>
      </w:r>
    </w:p>
    <w:p w14:paraId="281F124E" w14:textId="26F9E2A6" w:rsidR="20A65DCE" w:rsidRDefault="20A65DCE" w:rsidP="20A65DCE">
      <w:pPr>
        <w:rPr>
          <w:rFonts w:ascii="Tahoma" w:hAnsi="Tahoma" w:cs="Tahoma"/>
          <w:sz w:val="24"/>
          <w:szCs w:val="24"/>
        </w:rPr>
      </w:pPr>
      <w:r w:rsidRPr="20A65DCE">
        <w:rPr>
          <w:rFonts w:ascii="Tahoma" w:hAnsi="Tahoma" w:cs="Tahoma"/>
          <w:sz w:val="24"/>
          <w:szCs w:val="24"/>
        </w:rPr>
        <w:t xml:space="preserve">The </w:t>
      </w:r>
      <w:bookmarkStart w:id="0" w:name="_Int_Z9O7hezj"/>
      <w:r w:rsidR="008E5583">
        <w:rPr>
          <w:rFonts w:ascii="Tahoma" w:hAnsi="Tahoma" w:cs="Tahoma"/>
          <w:sz w:val="24"/>
          <w:szCs w:val="24"/>
        </w:rPr>
        <w:t xml:space="preserve">Marketing Co-ordinator </w:t>
      </w:r>
      <w:r w:rsidRPr="20A65DCE">
        <w:rPr>
          <w:rFonts w:ascii="Tahoma" w:hAnsi="Tahoma" w:cs="Tahoma"/>
          <w:sz w:val="24"/>
          <w:szCs w:val="24"/>
        </w:rPr>
        <w:t>deliver</w:t>
      </w:r>
      <w:bookmarkEnd w:id="0"/>
      <w:r w:rsidR="008E5583">
        <w:rPr>
          <w:rFonts w:ascii="Tahoma" w:hAnsi="Tahoma" w:cs="Tahoma"/>
          <w:sz w:val="24"/>
          <w:szCs w:val="24"/>
        </w:rPr>
        <w:t>s</w:t>
      </w:r>
      <w:r w:rsidRPr="20A65DCE">
        <w:rPr>
          <w:rFonts w:ascii="Tahoma" w:hAnsi="Tahoma" w:cs="Tahoma"/>
          <w:sz w:val="24"/>
          <w:szCs w:val="24"/>
        </w:rPr>
        <w:t xml:space="preserve"> targeted marketing campaigns and activities driving customer acquisition, retention and brand awareness, via multiple channels.</w:t>
      </w:r>
    </w:p>
    <w:p w14:paraId="20A617E8" w14:textId="038B36C7" w:rsidR="20A65DCE" w:rsidRDefault="20A65DCE" w:rsidP="20A65DCE">
      <w:pPr>
        <w:rPr>
          <w:rFonts w:ascii="Tahoma" w:hAnsi="Tahoma" w:cs="Tahoma"/>
          <w:sz w:val="24"/>
          <w:szCs w:val="24"/>
        </w:rPr>
      </w:pPr>
      <w:r w:rsidRPr="20A65DCE">
        <w:rPr>
          <w:rFonts w:ascii="Tahoma" w:hAnsi="Tahoma" w:cs="Tahoma"/>
          <w:sz w:val="24"/>
          <w:szCs w:val="24"/>
        </w:rPr>
        <w:t xml:space="preserve">The post is responsible for co-ordinating campaigns aligned with our organisational strategy to reach everyone in Scotland with sight loss and implement marketing activity across all channels. </w:t>
      </w:r>
      <w:r w:rsidR="008E5583">
        <w:rPr>
          <w:rFonts w:ascii="Tahoma" w:hAnsi="Tahoma" w:cs="Tahoma"/>
          <w:sz w:val="24"/>
          <w:szCs w:val="24"/>
        </w:rPr>
        <w:t xml:space="preserve">The role also manages our website and is responsible for producing marketing collateral. </w:t>
      </w:r>
    </w:p>
    <w:p w14:paraId="670681BC" w14:textId="3731DBCD" w:rsidR="20A65DCE" w:rsidRDefault="20A65DCE" w:rsidP="20A65DCE">
      <w:pPr>
        <w:rPr>
          <w:rFonts w:ascii="Tahoma" w:hAnsi="Tahoma" w:cs="Tahoma"/>
          <w:sz w:val="24"/>
          <w:szCs w:val="24"/>
        </w:rPr>
      </w:pPr>
      <w:r w:rsidRPr="20A65DCE">
        <w:rPr>
          <w:rFonts w:ascii="Tahoma" w:hAnsi="Tahoma" w:cs="Tahoma"/>
          <w:sz w:val="24"/>
          <w:szCs w:val="24"/>
        </w:rPr>
        <w:t xml:space="preserve">You’ll have an analytical mindset able to optimise campaigns, </w:t>
      </w:r>
      <w:r w:rsidR="008E5583">
        <w:rPr>
          <w:rFonts w:ascii="Tahoma" w:hAnsi="Tahoma" w:cs="Tahoma"/>
          <w:sz w:val="24"/>
          <w:szCs w:val="24"/>
        </w:rPr>
        <w:t xml:space="preserve">planning and </w:t>
      </w:r>
      <w:r w:rsidRPr="20A65DCE">
        <w:rPr>
          <w:rFonts w:ascii="Tahoma" w:hAnsi="Tahoma" w:cs="Tahoma"/>
          <w:sz w:val="24"/>
          <w:szCs w:val="24"/>
        </w:rPr>
        <w:t xml:space="preserve">providing post-campaign reporting and insights. </w:t>
      </w:r>
    </w:p>
    <w:p w14:paraId="3746991A" w14:textId="78D1C9D2" w:rsidR="00BA47AD" w:rsidRDefault="20A65DCE" w:rsidP="20A65DCE">
      <w:pPr>
        <w:rPr>
          <w:rFonts w:ascii="Tahoma" w:hAnsi="Tahoma" w:cs="Tahoma"/>
          <w:sz w:val="24"/>
          <w:szCs w:val="24"/>
        </w:rPr>
      </w:pPr>
      <w:r w:rsidRPr="20A65DCE">
        <w:rPr>
          <w:rFonts w:ascii="Tahoma" w:hAnsi="Tahoma" w:cs="Tahoma"/>
          <w:sz w:val="24"/>
          <w:szCs w:val="24"/>
        </w:rPr>
        <w:t xml:space="preserve">The Marketing Co-ordinator works as part of a team within the Marketing and Communications department. </w:t>
      </w:r>
    </w:p>
    <w:p w14:paraId="160B7972" w14:textId="77777777" w:rsidR="00D80798" w:rsidRPr="00226753" w:rsidRDefault="00D80798" w:rsidP="00D80798">
      <w:pPr>
        <w:rPr>
          <w:rFonts w:ascii="Tahoma" w:hAnsi="Tahoma" w:cs="Tahoma"/>
          <w:sz w:val="24"/>
          <w:szCs w:val="24"/>
        </w:rPr>
      </w:pPr>
      <w:r w:rsidRPr="00226753">
        <w:rPr>
          <w:rFonts w:ascii="Tahoma" w:hAnsi="Tahoma" w:cs="Tahoma"/>
          <w:sz w:val="24"/>
          <w:szCs w:val="24"/>
        </w:rPr>
        <w:t>All roles within Sight Scotland and Sight Scotland Veterans are expected to work to our values and Our Ways of Working framework:</w:t>
      </w:r>
    </w:p>
    <w:p w14:paraId="513EB8F2" w14:textId="77777777" w:rsidR="00D80798" w:rsidRPr="00226753" w:rsidRDefault="00D80798" w:rsidP="00D80798">
      <w:pPr>
        <w:jc w:val="center"/>
        <w:rPr>
          <w:rFonts w:ascii="Tahoma" w:hAnsi="Tahoma" w:cs="Tahoma"/>
          <w:sz w:val="24"/>
          <w:szCs w:val="24"/>
        </w:rPr>
      </w:pPr>
      <w:r w:rsidRPr="00226753">
        <w:rPr>
          <w:noProof/>
          <w:color w:val="2B579A"/>
          <w:shd w:val="clear" w:color="auto" w:fill="E6E6E6"/>
        </w:rPr>
        <w:drawing>
          <wp:inline distT="0" distB="0" distL="0" distR="0" wp14:anchorId="6E49EE08" wp14:editId="253DAC1C">
            <wp:extent cx="4419032" cy="3181350"/>
            <wp:effectExtent l="0" t="0" r="63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419032" cy="3181350"/>
                    </a:xfrm>
                    <a:prstGeom prst="rect">
                      <a:avLst/>
                    </a:prstGeom>
                  </pic:spPr>
                </pic:pic>
              </a:graphicData>
            </a:graphic>
          </wp:inline>
        </w:drawing>
      </w:r>
    </w:p>
    <w:p w14:paraId="4D940321" w14:textId="77777777" w:rsidR="00D80798" w:rsidRDefault="00D80798" w:rsidP="00D74C38">
      <w:pPr>
        <w:rPr>
          <w:rFonts w:ascii="Tahoma" w:hAnsi="Tahoma" w:cs="Tahoma"/>
          <w:sz w:val="24"/>
          <w:szCs w:val="24"/>
        </w:rPr>
      </w:pPr>
      <w:bookmarkStart w:id="1" w:name="_Hlk44502638"/>
    </w:p>
    <w:p w14:paraId="0B17FE72" w14:textId="7800B105" w:rsidR="00D74C38" w:rsidRDefault="0015385C" w:rsidP="00D74C38">
      <w:pPr>
        <w:rPr>
          <w:rFonts w:ascii="Tahoma" w:hAnsi="Tahoma" w:cs="Tahoma"/>
          <w:b/>
          <w:sz w:val="24"/>
          <w:szCs w:val="24"/>
        </w:rPr>
      </w:pPr>
      <w:r w:rsidRPr="00FF0214">
        <w:rPr>
          <w:rFonts w:ascii="Tahoma" w:hAnsi="Tahoma" w:cs="Tahoma"/>
          <w:b/>
          <w:sz w:val="24"/>
          <w:szCs w:val="24"/>
        </w:rPr>
        <w:lastRenderedPageBreak/>
        <w:t>The main responsibilities and accountabilities of this role are:</w:t>
      </w:r>
      <w:bookmarkEnd w:id="1"/>
    </w:p>
    <w:p w14:paraId="3433447E" w14:textId="618D2ED4" w:rsidR="000B5B4B" w:rsidRPr="000B5B4B" w:rsidRDefault="000B5B4B" w:rsidP="00D74C38">
      <w:pPr>
        <w:rPr>
          <w:rFonts w:ascii="Tahoma" w:hAnsi="Tahoma" w:cs="Tahoma"/>
          <w:bCs/>
          <w:sz w:val="24"/>
          <w:szCs w:val="24"/>
        </w:rPr>
      </w:pPr>
      <w:r w:rsidRPr="000B5B4B">
        <w:rPr>
          <w:rFonts w:ascii="Tahoma" w:hAnsi="Tahoma" w:cs="Tahoma"/>
          <w:bCs/>
          <w:sz w:val="24"/>
          <w:szCs w:val="24"/>
        </w:rPr>
        <w:t>Marketing and brand</w:t>
      </w:r>
    </w:p>
    <w:p w14:paraId="3289035A" w14:textId="38E3EE52" w:rsidR="00D74C38" w:rsidRPr="00403141" w:rsidRDefault="00D74C38" w:rsidP="00403141">
      <w:pPr>
        <w:pStyle w:val="ListParagraph"/>
        <w:numPr>
          <w:ilvl w:val="0"/>
          <w:numId w:val="32"/>
        </w:numPr>
        <w:rPr>
          <w:rFonts w:ascii="Tahoma" w:hAnsi="Tahoma" w:cs="Tahoma"/>
          <w:sz w:val="24"/>
          <w:szCs w:val="24"/>
        </w:rPr>
      </w:pPr>
      <w:r w:rsidRPr="20A65DCE">
        <w:rPr>
          <w:rFonts w:ascii="Tahoma" w:hAnsi="Tahoma" w:cs="Tahoma"/>
          <w:sz w:val="24"/>
          <w:szCs w:val="24"/>
        </w:rPr>
        <w:t>Work closely with</w:t>
      </w:r>
      <w:r w:rsidR="000B049B" w:rsidRPr="20A65DCE">
        <w:rPr>
          <w:rFonts w:ascii="Tahoma" w:hAnsi="Tahoma" w:cs="Tahoma"/>
          <w:sz w:val="24"/>
          <w:szCs w:val="24"/>
        </w:rPr>
        <w:t>,</w:t>
      </w:r>
      <w:r w:rsidRPr="20A65DCE">
        <w:rPr>
          <w:rFonts w:ascii="Tahoma" w:hAnsi="Tahoma" w:cs="Tahoma"/>
          <w:sz w:val="24"/>
          <w:szCs w:val="24"/>
        </w:rPr>
        <w:t xml:space="preserve"> and under the supervision of</w:t>
      </w:r>
      <w:r w:rsidR="000B049B" w:rsidRPr="20A65DCE">
        <w:rPr>
          <w:rFonts w:ascii="Tahoma" w:hAnsi="Tahoma" w:cs="Tahoma"/>
          <w:sz w:val="24"/>
          <w:szCs w:val="24"/>
        </w:rPr>
        <w:t>,</w:t>
      </w:r>
      <w:r w:rsidRPr="20A65DCE">
        <w:rPr>
          <w:rFonts w:ascii="Tahoma" w:hAnsi="Tahoma" w:cs="Tahoma"/>
          <w:sz w:val="24"/>
          <w:szCs w:val="24"/>
        </w:rPr>
        <w:t xml:space="preserve"> the Marketing Manager to deliver marketing campaigns to attract </w:t>
      </w:r>
      <w:r w:rsidR="008E5583">
        <w:rPr>
          <w:rFonts w:ascii="Tahoma" w:hAnsi="Tahoma" w:cs="Tahoma"/>
          <w:sz w:val="24"/>
          <w:szCs w:val="24"/>
        </w:rPr>
        <w:t xml:space="preserve">enquiries and customers </w:t>
      </w:r>
      <w:r w:rsidRPr="20A65DCE">
        <w:rPr>
          <w:rFonts w:ascii="Tahoma" w:hAnsi="Tahoma" w:cs="Tahoma"/>
          <w:sz w:val="24"/>
          <w:szCs w:val="24"/>
        </w:rPr>
        <w:t>to the charit</w:t>
      </w:r>
      <w:r w:rsidR="008E5583">
        <w:rPr>
          <w:rFonts w:ascii="Tahoma" w:hAnsi="Tahoma" w:cs="Tahoma"/>
          <w:sz w:val="24"/>
          <w:szCs w:val="24"/>
        </w:rPr>
        <w:t>ies</w:t>
      </w:r>
      <w:r w:rsidRPr="20A65DCE">
        <w:rPr>
          <w:rFonts w:ascii="Tahoma" w:hAnsi="Tahoma" w:cs="Tahoma"/>
          <w:sz w:val="24"/>
          <w:szCs w:val="24"/>
        </w:rPr>
        <w:t xml:space="preserve"> and to promote the brand</w:t>
      </w:r>
      <w:r w:rsidR="00AB2489" w:rsidRPr="20A65DCE">
        <w:rPr>
          <w:rFonts w:ascii="Tahoma" w:hAnsi="Tahoma" w:cs="Tahoma"/>
          <w:sz w:val="24"/>
          <w:szCs w:val="24"/>
        </w:rPr>
        <w:t>.</w:t>
      </w:r>
      <w:r w:rsidRPr="20A65DCE">
        <w:rPr>
          <w:rFonts w:ascii="Tahoma" w:hAnsi="Tahoma" w:cs="Tahoma"/>
          <w:sz w:val="24"/>
          <w:szCs w:val="24"/>
        </w:rPr>
        <w:t xml:space="preserve"> </w:t>
      </w:r>
      <w:r w:rsidR="008E5583">
        <w:rPr>
          <w:rFonts w:ascii="Tahoma" w:hAnsi="Tahoma" w:cs="Tahoma"/>
          <w:sz w:val="24"/>
          <w:szCs w:val="24"/>
        </w:rPr>
        <w:t xml:space="preserve">Campaigns can target potential service users, volunteers, donors and new staff </w:t>
      </w:r>
    </w:p>
    <w:p w14:paraId="6D2FDEBA" w14:textId="1B3A8314" w:rsidR="00D74C38" w:rsidRDefault="00D74C38" w:rsidP="00403141">
      <w:pPr>
        <w:pStyle w:val="ListParagraph"/>
        <w:numPr>
          <w:ilvl w:val="0"/>
          <w:numId w:val="32"/>
        </w:numPr>
        <w:rPr>
          <w:rFonts w:ascii="Tahoma" w:hAnsi="Tahoma" w:cs="Tahoma"/>
          <w:sz w:val="24"/>
          <w:szCs w:val="24"/>
        </w:rPr>
      </w:pPr>
      <w:r w:rsidRPr="20A65DCE">
        <w:rPr>
          <w:rFonts w:ascii="Tahoma" w:hAnsi="Tahoma" w:cs="Tahoma"/>
          <w:sz w:val="24"/>
          <w:szCs w:val="24"/>
        </w:rPr>
        <w:t>Research advertising</w:t>
      </w:r>
      <w:r w:rsidR="008E5583">
        <w:rPr>
          <w:rFonts w:ascii="Tahoma" w:hAnsi="Tahoma" w:cs="Tahoma"/>
          <w:sz w:val="24"/>
          <w:szCs w:val="24"/>
        </w:rPr>
        <w:t xml:space="preserve"> opportunities, answer enquiries from</w:t>
      </w:r>
      <w:r w:rsidRPr="20A65DCE">
        <w:rPr>
          <w:rFonts w:ascii="Tahoma" w:hAnsi="Tahoma" w:cs="Tahoma"/>
          <w:sz w:val="24"/>
          <w:szCs w:val="24"/>
        </w:rPr>
        <w:t xml:space="preserve"> advertisers</w:t>
      </w:r>
      <w:r w:rsidR="008E5583">
        <w:rPr>
          <w:rFonts w:ascii="Tahoma" w:hAnsi="Tahoma" w:cs="Tahoma"/>
          <w:sz w:val="24"/>
          <w:szCs w:val="24"/>
        </w:rPr>
        <w:t xml:space="preserve"> and work with media buyers on planning</w:t>
      </w:r>
    </w:p>
    <w:p w14:paraId="12AAA054" w14:textId="15978833" w:rsidR="00354AD8" w:rsidRDefault="00354AD8" w:rsidP="00403141">
      <w:pPr>
        <w:pStyle w:val="ListParagraph"/>
        <w:numPr>
          <w:ilvl w:val="0"/>
          <w:numId w:val="32"/>
        </w:numPr>
        <w:rPr>
          <w:rFonts w:ascii="Tahoma" w:hAnsi="Tahoma" w:cs="Tahoma"/>
          <w:sz w:val="24"/>
          <w:szCs w:val="24"/>
        </w:rPr>
      </w:pPr>
      <w:r w:rsidRPr="20A65DCE">
        <w:rPr>
          <w:rFonts w:ascii="Tahoma" w:hAnsi="Tahoma" w:cs="Tahoma"/>
          <w:sz w:val="24"/>
          <w:szCs w:val="24"/>
        </w:rPr>
        <w:t>Monitor progress of marketing campaigns, gather and report on outcomes including digital analysis</w:t>
      </w:r>
    </w:p>
    <w:p w14:paraId="4AF23408" w14:textId="407E4812" w:rsidR="20A65DCE" w:rsidRDefault="20A65DCE" w:rsidP="20A65DCE">
      <w:pPr>
        <w:pStyle w:val="ListParagraph"/>
        <w:numPr>
          <w:ilvl w:val="0"/>
          <w:numId w:val="32"/>
        </w:numPr>
        <w:rPr>
          <w:sz w:val="24"/>
          <w:szCs w:val="24"/>
        </w:rPr>
      </w:pPr>
      <w:r w:rsidRPr="20A65DCE">
        <w:rPr>
          <w:rFonts w:ascii="Tahoma" w:hAnsi="Tahoma" w:cs="Tahoma"/>
          <w:sz w:val="24"/>
          <w:szCs w:val="24"/>
        </w:rPr>
        <w:t>Act as internal and external brand ambassador</w:t>
      </w:r>
    </w:p>
    <w:p w14:paraId="42B28BBB" w14:textId="56A3AA38" w:rsidR="000B5B4B" w:rsidRDefault="000B5B4B" w:rsidP="20A65DCE">
      <w:pPr>
        <w:pStyle w:val="ListParagraph"/>
        <w:numPr>
          <w:ilvl w:val="0"/>
          <w:numId w:val="32"/>
        </w:numPr>
        <w:rPr>
          <w:rFonts w:eastAsiaTheme="minorEastAsia"/>
          <w:sz w:val="24"/>
          <w:szCs w:val="24"/>
        </w:rPr>
      </w:pPr>
      <w:r w:rsidRPr="20A65DCE">
        <w:rPr>
          <w:rFonts w:ascii="Tahoma" w:hAnsi="Tahoma" w:cs="Tahoma"/>
          <w:sz w:val="24"/>
          <w:szCs w:val="24"/>
        </w:rPr>
        <w:t>Populate listings websites relevant to services</w:t>
      </w:r>
    </w:p>
    <w:p w14:paraId="182A31E4" w14:textId="5FC5F88A" w:rsidR="000B5B4B" w:rsidRDefault="000B5B4B" w:rsidP="00403141">
      <w:pPr>
        <w:pStyle w:val="ListParagraph"/>
        <w:numPr>
          <w:ilvl w:val="0"/>
          <w:numId w:val="32"/>
        </w:numPr>
        <w:rPr>
          <w:rFonts w:ascii="Tahoma" w:hAnsi="Tahoma" w:cs="Tahoma"/>
          <w:sz w:val="24"/>
          <w:szCs w:val="24"/>
        </w:rPr>
      </w:pPr>
      <w:r w:rsidRPr="20A65DCE">
        <w:rPr>
          <w:rFonts w:ascii="Tahoma" w:hAnsi="Tahoma" w:cs="Tahoma"/>
          <w:sz w:val="24"/>
          <w:szCs w:val="24"/>
        </w:rPr>
        <w:t>Liaise and build relationships with external stakeholders who can support marketing to new service users</w:t>
      </w:r>
    </w:p>
    <w:p w14:paraId="5278B62E" w14:textId="547033ED" w:rsidR="000B5B4B" w:rsidRDefault="000B5B4B" w:rsidP="00403141">
      <w:pPr>
        <w:pStyle w:val="ListParagraph"/>
        <w:numPr>
          <w:ilvl w:val="0"/>
          <w:numId w:val="32"/>
        </w:numPr>
        <w:rPr>
          <w:rFonts w:ascii="Tahoma" w:hAnsi="Tahoma" w:cs="Tahoma"/>
          <w:sz w:val="24"/>
          <w:szCs w:val="24"/>
        </w:rPr>
      </w:pPr>
      <w:r w:rsidRPr="20A65DCE">
        <w:rPr>
          <w:rFonts w:ascii="Tahoma" w:hAnsi="Tahoma" w:cs="Tahoma"/>
          <w:sz w:val="24"/>
          <w:szCs w:val="24"/>
        </w:rPr>
        <w:t>Ensure marketing activities cross sell services to appropriate audiences</w:t>
      </w:r>
    </w:p>
    <w:p w14:paraId="5303ECBB" w14:textId="66C218B7" w:rsidR="000B5B4B" w:rsidRDefault="74353632" w:rsidP="20A65DCE">
      <w:pPr>
        <w:pStyle w:val="ListParagraph"/>
        <w:numPr>
          <w:ilvl w:val="0"/>
          <w:numId w:val="32"/>
        </w:numPr>
        <w:rPr>
          <w:rFonts w:eastAsiaTheme="minorEastAsia"/>
          <w:sz w:val="24"/>
          <w:szCs w:val="24"/>
        </w:rPr>
      </w:pPr>
      <w:r w:rsidRPr="20A65DCE">
        <w:rPr>
          <w:rFonts w:ascii="Tahoma" w:hAnsi="Tahoma" w:cs="Tahoma"/>
          <w:sz w:val="24"/>
          <w:szCs w:val="24"/>
        </w:rPr>
        <w:t>Research and book profile raising opportunities at conferences and events (exhibition stands, sponsorship</w:t>
      </w:r>
      <w:r w:rsidR="7F40E3C4" w:rsidRPr="20A65DCE">
        <w:rPr>
          <w:rFonts w:ascii="Tahoma" w:hAnsi="Tahoma" w:cs="Tahoma"/>
          <w:sz w:val="24"/>
          <w:szCs w:val="24"/>
        </w:rPr>
        <w:t xml:space="preserve">, branding and speaker </w:t>
      </w:r>
      <w:r w:rsidRPr="20A65DCE">
        <w:rPr>
          <w:rFonts w:ascii="Tahoma" w:hAnsi="Tahoma" w:cs="Tahoma"/>
          <w:sz w:val="24"/>
          <w:szCs w:val="24"/>
        </w:rPr>
        <w:t>opportunities</w:t>
      </w:r>
      <w:r w:rsidR="3C9B7667" w:rsidRPr="20A65DCE">
        <w:rPr>
          <w:rFonts w:ascii="Tahoma" w:hAnsi="Tahoma" w:cs="Tahoma"/>
          <w:sz w:val="24"/>
          <w:szCs w:val="24"/>
        </w:rPr>
        <w:t>)</w:t>
      </w:r>
    </w:p>
    <w:p w14:paraId="1F24A9F1" w14:textId="30F91E7D" w:rsidR="008E5583" w:rsidRPr="008E5583" w:rsidRDefault="000B5B4B" w:rsidP="008E5583">
      <w:pPr>
        <w:pStyle w:val="ListParagraph"/>
        <w:numPr>
          <w:ilvl w:val="0"/>
          <w:numId w:val="32"/>
        </w:numPr>
        <w:rPr>
          <w:sz w:val="24"/>
          <w:szCs w:val="24"/>
        </w:rPr>
      </w:pPr>
      <w:r w:rsidRPr="20A65DCE">
        <w:rPr>
          <w:rFonts w:ascii="Tahoma" w:hAnsi="Tahoma" w:cs="Tahoma"/>
          <w:sz w:val="24"/>
          <w:szCs w:val="24"/>
        </w:rPr>
        <w:t>Assist the Marketing Manager in organising profile raising events</w:t>
      </w:r>
      <w:r w:rsidR="00E8522E" w:rsidRPr="20A65DCE">
        <w:rPr>
          <w:rFonts w:ascii="Tahoma" w:hAnsi="Tahoma" w:cs="Tahoma"/>
          <w:sz w:val="24"/>
          <w:szCs w:val="24"/>
        </w:rPr>
        <w:t xml:space="preserve"> </w:t>
      </w:r>
    </w:p>
    <w:p w14:paraId="60136299" w14:textId="0FDE8DFA" w:rsidR="008E5583" w:rsidRPr="008E5583" w:rsidRDefault="008E5583" w:rsidP="008E5583">
      <w:pPr>
        <w:pStyle w:val="ListParagraph"/>
        <w:numPr>
          <w:ilvl w:val="0"/>
          <w:numId w:val="32"/>
        </w:numPr>
        <w:rPr>
          <w:sz w:val="24"/>
          <w:szCs w:val="24"/>
        </w:rPr>
      </w:pPr>
      <w:r>
        <w:rPr>
          <w:rFonts w:ascii="Tahoma" w:hAnsi="Tahoma" w:cs="Tahoma"/>
          <w:sz w:val="24"/>
          <w:szCs w:val="24"/>
        </w:rPr>
        <w:t>Work in collaboration with others in marketing department to ensure campaigns are aligned across all channels (</w:t>
      </w:r>
      <w:proofErr w:type="spellStart"/>
      <w:proofErr w:type="gramStart"/>
      <w:r>
        <w:rPr>
          <w:rFonts w:ascii="Tahoma" w:hAnsi="Tahoma" w:cs="Tahoma"/>
          <w:sz w:val="24"/>
          <w:szCs w:val="24"/>
        </w:rPr>
        <w:t>eg</w:t>
      </w:r>
      <w:proofErr w:type="spellEnd"/>
      <w:proofErr w:type="gramEnd"/>
      <w:r>
        <w:rPr>
          <w:rFonts w:ascii="Tahoma" w:hAnsi="Tahoma" w:cs="Tahoma"/>
          <w:sz w:val="24"/>
          <w:szCs w:val="24"/>
        </w:rPr>
        <w:t xml:space="preserve"> social media, press, publications)</w:t>
      </w:r>
    </w:p>
    <w:p w14:paraId="42C8031A" w14:textId="09D7776C" w:rsidR="000B5B4B" w:rsidRPr="000B5B4B" w:rsidRDefault="000B5B4B" w:rsidP="7A8425AC">
      <w:pPr>
        <w:rPr>
          <w:rFonts w:ascii="Tahoma" w:hAnsi="Tahoma" w:cs="Tahoma"/>
          <w:sz w:val="24"/>
          <w:szCs w:val="24"/>
        </w:rPr>
      </w:pPr>
      <w:r w:rsidRPr="7A8425AC">
        <w:rPr>
          <w:rFonts w:ascii="Tahoma" w:hAnsi="Tahoma" w:cs="Tahoma"/>
          <w:sz w:val="24"/>
          <w:szCs w:val="24"/>
        </w:rPr>
        <w:t>Website</w:t>
      </w:r>
    </w:p>
    <w:p w14:paraId="46DEEFD8" w14:textId="5C578E6E" w:rsidR="00B979DA" w:rsidRPr="00403141" w:rsidRDefault="00D74C38" w:rsidP="00403141">
      <w:pPr>
        <w:pStyle w:val="ListParagraph"/>
        <w:numPr>
          <w:ilvl w:val="0"/>
          <w:numId w:val="32"/>
        </w:numPr>
        <w:rPr>
          <w:rFonts w:ascii="Tahoma" w:hAnsi="Tahoma" w:cs="Tahoma"/>
          <w:sz w:val="24"/>
          <w:szCs w:val="24"/>
        </w:rPr>
      </w:pPr>
      <w:r w:rsidRPr="20A65DCE">
        <w:rPr>
          <w:rFonts w:ascii="Tahoma" w:hAnsi="Tahoma" w:cs="Tahoma"/>
          <w:sz w:val="24"/>
          <w:szCs w:val="24"/>
        </w:rPr>
        <w:t>Ensure website</w:t>
      </w:r>
      <w:r w:rsidRPr="20A65DCE">
        <w:rPr>
          <w:rFonts w:ascii="Tahoma" w:hAnsi="Tahoma" w:cs="Tahoma"/>
          <w:b/>
          <w:bCs/>
          <w:sz w:val="24"/>
          <w:szCs w:val="24"/>
        </w:rPr>
        <w:t xml:space="preserve"> </w:t>
      </w:r>
      <w:r w:rsidRPr="20A65DCE">
        <w:rPr>
          <w:rFonts w:ascii="Tahoma" w:hAnsi="Tahoma" w:cs="Tahoma"/>
          <w:sz w:val="24"/>
          <w:szCs w:val="24"/>
        </w:rPr>
        <w:t>is kept up to date with regularly reviewed engaging content and images</w:t>
      </w:r>
    </w:p>
    <w:p w14:paraId="2FBE7654" w14:textId="5898EB52" w:rsidR="20A65DCE" w:rsidRDefault="20A65DCE" w:rsidP="20A65DCE">
      <w:pPr>
        <w:pStyle w:val="ListParagraph"/>
        <w:numPr>
          <w:ilvl w:val="0"/>
          <w:numId w:val="32"/>
        </w:numPr>
        <w:rPr>
          <w:sz w:val="24"/>
          <w:szCs w:val="24"/>
        </w:rPr>
      </w:pPr>
      <w:r w:rsidRPr="20A65DCE">
        <w:rPr>
          <w:rFonts w:ascii="Tahoma" w:hAnsi="Tahoma" w:cs="Tahoma"/>
          <w:sz w:val="24"/>
          <w:szCs w:val="24"/>
        </w:rPr>
        <w:t>Content writing including for SEO</w:t>
      </w:r>
    </w:p>
    <w:p w14:paraId="2FAAA5E7" w14:textId="25FFFC23" w:rsidR="00D74C38" w:rsidRPr="00403141" w:rsidRDefault="00D74C38" w:rsidP="00403141">
      <w:pPr>
        <w:pStyle w:val="ListParagraph"/>
        <w:numPr>
          <w:ilvl w:val="0"/>
          <w:numId w:val="32"/>
        </w:numPr>
        <w:rPr>
          <w:rFonts w:ascii="Tahoma" w:hAnsi="Tahoma" w:cs="Tahoma"/>
          <w:sz w:val="24"/>
          <w:szCs w:val="24"/>
        </w:rPr>
      </w:pPr>
      <w:r w:rsidRPr="20A65DCE">
        <w:rPr>
          <w:rFonts w:ascii="Tahoma" w:hAnsi="Tahoma" w:cs="Tahoma"/>
          <w:sz w:val="24"/>
          <w:szCs w:val="24"/>
        </w:rPr>
        <w:t>Analysis performance of website with Google analytics and advise on changes and new content as required</w:t>
      </w:r>
    </w:p>
    <w:p w14:paraId="10944FED" w14:textId="73C435FE" w:rsidR="6EFB750C" w:rsidRDefault="6EFB750C" w:rsidP="099B1B47">
      <w:pPr>
        <w:pStyle w:val="ListParagraph"/>
        <w:numPr>
          <w:ilvl w:val="0"/>
          <w:numId w:val="32"/>
        </w:numPr>
        <w:rPr>
          <w:sz w:val="24"/>
          <w:szCs w:val="24"/>
        </w:rPr>
      </w:pPr>
      <w:r w:rsidRPr="20A65DCE">
        <w:rPr>
          <w:rFonts w:ascii="Tahoma" w:hAnsi="Tahoma" w:cs="Tahoma"/>
          <w:sz w:val="24"/>
          <w:szCs w:val="24"/>
        </w:rPr>
        <w:t>Give day to day direction on behalf of the department to digital marketing agency for SEO and Facebook ads that drive traffic to the website and are in line with campaigns for marketing, brand, fundraising, p</w:t>
      </w:r>
      <w:r w:rsidR="194A0097" w:rsidRPr="20A65DCE">
        <w:rPr>
          <w:rFonts w:ascii="Tahoma" w:hAnsi="Tahoma" w:cs="Tahoma"/>
          <w:sz w:val="24"/>
          <w:szCs w:val="24"/>
        </w:rPr>
        <w:t>olicy and information resources</w:t>
      </w:r>
    </w:p>
    <w:p w14:paraId="3156D02D" w14:textId="75E48722" w:rsidR="007537B1" w:rsidRDefault="007537B1" w:rsidP="00403141">
      <w:pPr>
        <w:pStyle w:val="ListParagraph"/>
        <w:numPr>
          <w:ilvl w:val="0"/>
          <w:numId w:val="32"/>
        </w:numPr>
        <w:rPr>
          <w:rFonts w:ascii="Tahoma" w:hAnsi="Tahoma" w:cs="Tahoma"/>
          <w:sz w:val="24"/>
          <w:szCs w:val="24"/>
        </w:rPr>
      </w:pPr>
      <w:r w:rsidRPr="20A65DCE">
        <w:rPr>
          <w:rFonts w:ascii="Tahoma" w:hAnsi="Tahoma" w:cs="Tahoma"/>
          <w:sz w:val="24"/>
          <w:szCs w:val="24"/>
        </w:rPr>
        <w:t xml:space="preserve">Interview people for case studies </w:t>
      </w:r>
    </w:p>
    <w:p w14:paraId="39045E69" w14:textId="681A3F36" w:rsidR="00A02AF2" w:rsidRDefault="00A02AF2" w:rsidP="000B5B4B">
      <w:pPr>
        <w:rPr>
          <w:rFonts w:ascii="Tahoma" w:hAnsi="Tahoma" w:cs="Tahoma"/>
          <w:sz w:val="24"/>
          <w:szCs w:val="24"/>
        </w:rPr>
      </w:pPr>
      <w:r>
        <w:rPr>
          <w:rFonts w:ascii="Tahoma" w:hAnsi="Tahoma" w:cs="Tahoma"/>
          <w:sz w:val="24"/>
          <w:szCs w:val="24"/>
        </w:rPr>
        <w:t>Marketing automation</w:t>
      </w:r>
    </w:p>
    <w:p w14:paraId="6132356E" w14:textId="252FE1EC" w:rsidR="00A02AF2" w:rsidRPr="00A02AF2" w:rsidRDefault="00A02AF2" w:rsidP="00A02AF2">
      <w:pPr>
        <w:pStyle w:val="ListParagraph"/>
        <w:numPr>
          <w:ilvl w:val="0"/>
          <w:numId w:val="40"/>
        </w:numPr>
        <w:rPr>
          <w:rFonts w:ascii="Tahoma" w:hAnsi="Tahoma" w:cs="Tahoma"/>
          <w:sz w:val="24"/>
          <w:szCs w:val="24"/>
        </w:rPr>
      </w:pPr>
      <w:r w:rsidRPr="099B1B47">
        <w:rPr>
          <w:rFonts w:ascii="Tahoma" w:hAnsi="Tahoma" w:cs="Tahoma"/>
          <w:sz w:val="24"/>
          <w:szCs w:val="24"/>
        </w:rPr>
        <w:t xml:space="preserve">Manage contract with marketing automation company, </w:t>
      </w:r>
      <w:proofErr w:type="spellStart"/>
      <w:r w:rsidRPr="099B1B47">
        <w:rPr>
          <w:rFonts w:ascii="Tahoma" w:hAnsi="Tahoma" w:cs="Tahoma"/>
          <w:sz w:val="24"/>
          <w:szCs w:val="24"/>
        </w:rPr>
        <w:t>Adestra</w:t>
      </w:r>
      <w:proofErr w:type="spellEnd"/>
      <w:r w:rsidR="40EAC3C0" w:rsidRPr="099B1B47">
        <w:rPr>
          <w:rFonts w:ascii="Tahoma" w:hAnsi="Tahoma" w:cs="Tahoma"/>
          <w:sz w:val="24"/>
          <w:szCs w:val="24"/>
        </w:rPr>
        <w:t>.</w:t>
      </w:r>
    </w:p>
    <w:p w14:paraId="6F61361A" w14:textId="154E6E1D" w:rsidR="40EAC3C0" w:rsidRDefault="40EAC3C0" w:rsidP="099B1B47">
      <w:pPr>
        <w:pStyle w:val="ListParagraph"/>
        <w:numPr>
          <w:ilvl w:val="0"/>
          <w:numId w:val="40"/>
        </w:numPr>
        <w:rPr>
          <w:rFonts w:eastAsiaTheme="minorEastAsia"/>
          <w:sz w:val="24"/>
          <w:szCs w:val="24"/>
        </w:rPr>
      </w:pPr>
      <w:r w:rsidRPr="099B1B47">
        <w:rPr>
          <w:rFonts w:ascii="Tahoma" w:hAnsi="Tahoma" w:cs="Tahoma"/>
          <w:sz w:val="24"/>
          <w:szCs w:val="24"/>
        </w:rPr>
        <w:t>Design and write marketing automation journeys for customers.</w:t>
      </w:r>
    </w:p>
    <w:p w14:paraId="00FA2EAF" w14:textId="405FD795" w:rsidR="40EAC3C0" w:rsidRDefault="40EAC3C0" w:rsidP="099B1B47">
      <w:pPr>
        <w:pStyle w:val="ListParagraph"/>
        <w:numPr>
          <w:ilvl w:val="0"/>
          <w:numId w:val="40"/>
        </w:numPr>
        <w:rPr>
          <w:sz w:val="24"/>
          <w:szCs w:val="24"/>
        </w:rPr>
      </w:pPr>
      <w:r w:rsidRPr="099B1B47">
        <w:rPr>
          <w:rFonts w:ascii="Tahoma" w:hAnsi="Tahoma" w:cs="Tahoma"/>
          <w:sz w:val="24"/>
          <w:szCs w:val="24"/>
        </w:rPr>
        <w:t>Ensure templates used by all colleagues meet brand guidelines.</w:t>
      </w:r>
    </w:p>
    <w:p w14:paraId="53D116FA" w14:textId="47B9D5E3" w:rsidR="00A02AF2" w:rsidRPr="00A02AF2" w:rsidRDefault="00A02AF2" w:rsidP="00A02AF2">
      <w:pPr>
        <w:pStyle w:val="ListParagraph"/>
        <w:numPr>
          <w:ilvl w:val="0"/>
          <w:numId w:val="40"/>
        </w:numPr>
        <w:rPr>
          <w:rFonts w:ascii="Tahoma" w:hAnsi="Tahoma" w:cs="Tahoma"/>
          <w:sz w:val="24"/>
          <w:szCs w:val="24"/>
        </w:rPr>
      </w:pPr>
      <w:r w:rsidRPr="099B1B47">
        <w:rPr>
          <w:rFonts w:ascii="Tahoma" w:hAnsi="Tahoma" w:cs="Tahoma"/>
          <w:sz w:val="24"/>
          <w:szCs w:val="24"/>
        </w:rPr>
        <w:t xml:space="preserve">Support </w:t>
      </w:r>
      <w:r w:rsidR="44B6CA6E" w:rsidRPr="099B1B47">
        <w:rPr>
          <w:rFonts w:ascii="Tahoma" w:hAnsi="Tahoma" w:cs="Tahoma"/>
          <w:sz w:val="24"/>
          <w:szCs w:val="24"/>
        </w:rPr>
        <w:t xml:space="preserve">and train </w:t>
      </w:r>
      <w:r w:rsidRPr="099B1B47">
        <w:rPr>
          <w:rFonts w:ascii="Tahoma" w:hAnsi="Tahoma" w:cs="Tahoma"/>
          <w:sz w:val="24"/>
          <w:szCs w:val="24"/>
        </w:rPr>
        <w:t xml:space="preserve">colleagues with using </w:t>
      </w:r>
      <w:proofErr w:type="spellStart"/>
      <w:r w:rsidRPr="099B1B47">
        <w:rPr>
          <w:rFonts w:ascii="Tahoma" w:hAnsi="Tahoma" w:cs="Tahoma"/>
          <w:sz w:val="24"/>
          <w:szCs w:val="24"/>
        </w:rPr>
        <w:t>Adestra</w:t>
      </w:r>
      <w:proofErr w:type="spellEnd"/>
      <w:r w:rsidR="16F33012" w:rsidRPr="099B1B47">
        <w:rPr>
          <w:rFonts w:ascii="Tahoma" w:hAnsi="Tahoma" w:cs="Tahoma"/>
          <w:sz w:val="24"/>
          <w:szCs w:val="24"/>
        </w:rPr>
        <w:t xml:space="preserve"> and ensure it is being used to maximum effect across all departmental email marketing.</w:t>
      </w:r>
    </w:p>
    <w:p w14:paraId="44006E8B" w14:textId="081EB741" w:rsidR="000B5B4B" w:rsidRPr="000B5B4B" w:rsidRDefault="000B5B4B" w:rsidP="000B5B4B">
      <w:pPr>
        <w:rPr>
          <w:rFonts w:ascii="Tahoma" w:hAnsi="Tahoma" w:cs="Tahoma"/>
          <w:sz w:val="24"/>
          <w:szCs w:val="24"/>
        </w:rPr>
      </w:pPr>
      <w:r w:rsidRPr="20A65DCE">
        <w:rPr>
          <w:rFonts w:ascii="Tahoma" w:hAnsi="Tahoma" w:cs="Tahoma"/>
          <w:sz w:val="24"/>
          <w:szCs w:val="24"/>
        </w:rPr>
        <w:t>Customer journeys and service</w:t>
      </w:r>
    </w:p>
    <w:p w14:paraId="4C27E51F" w14:textId="26670790" w:rsidR="000B5B4B" w:rsidRPr="000B5B4B" w:rsidRDefault="000B5B4B" w:rsidP="000B5B4B">
      <w:pPr>
        <w:pStyle w:val="ListParagraph"/>
        <w:numPr>
          <w:ilvl w:val="0"/>
          <w:numId w:val="32"/>
        </w:numPr>
        <w:spacing w:line="240" w:lineRule="auto"/>
        <w:rPr>
          <w:rFonts w:ascii="Tahoma" w:hAnsi="Tahoma" w:cs="Tahoma"/>
          <w:sz w:val="24"/>
          <w:szCs w:val="24"/>
        </w:rPr>
      </w:pPr>
      <w:r w:rsidRPr="20A65DCE">
        <w:rPr>
          <w:rFonts w:ascii="Tahoma" w:hAnsi="Tahoma" w:cs="Tahoma"/>
          <w:sz w:val="24"/>
          <w:szCs w:val="24"/>
        </w:rPr>
        <w:lastRenderedPageBreak/>
        <w:t xml:space="preserve">Work with Marketing Manager to ensure delivery of cohesion and strong customer journey for all service marketing related campaigns </w:t>
      </w:r>
    </w:p>
    <w:p w14:paraId="1C2347F3" w14:textId="16BC2D70" w:rsidR="00354AD8" w:rsidRPr="000B5B4B" w:rsidRDefault="00354AD8" w:rsidP="000B5B4B">
      <w:pPr>
        <w:pStyle w:val="ListParagraph"/>
        <w:numPr>
          <w:ilvl w:val="0"/>
          <w:numId w:val="32"/>
        </w:numPr>
        <w:spacing w:line="240" w:lineRule="auto"/>
        <w:rPr>
          <w:rFonts w:ascii="Tahoma" w:hAnsi="Tahoma" w:cs="Tahoma"/>
          <w:sz w:val="24"/>
          <w:szCs w:val="24"/>
        </w:rPr>
      </w:pPr>
      <w:r w:rsidRPr="20A65DCE">
        <w:rPr>
          <w:rFonts w:ascii="Tahoma" w:hAnsi="Tahoma" w:cs="Tahoma"/>
          <w:sz w:val="24"/>
          <w:szCs w:val="24"/>
        </w:rPr>
        <w:t xml:space="preserve">Write and design materials and letters to support service user acquisition and retention strategies </w:t>
      </w:r>
    </w:p>
    <w:p w14:paraId="4D59F777" w14:textId="3C8553EF" w:rsidR="000B5B4B" w:rsidRPr="000B5B4B" w:rsidRDefault="00354AD8" w:rsidP="000B5B4B">
      <w:pPr>
        <w:pStyle w:val="ListParagraph"/>
        <w:numPr>
          <w:ilvl w:val="0"/>
          <w:numId w:val="32"/>
        </w:numPr>
        <w:spacing w:line="240" w:lineRule="auto"/>
        <w:rPr>
          <w:rFonts w:ascii="Tahoma" w:hAnsi="Tahoma" w:cs="Tahoma"/>
          <w:sz w:val="24"/>
          <w:szCs w:val="24"/>
        </w:rPr>
      </w:pPr>
      <w:r w:rsidRPr="20A65DCE">
        <w:rPr>
          <w:rFonts w:ascii="Tahoma" w:hAnsi="Tahoma" w:cs="Tahoma"/>
          <w:sz w:val="24"/>
          <w:szCs w:val="24"/>
        </w:rPr>
        <w:t>Co-ordinate and design customer service user feedback surveys</w:t>
      </w:r>
      <w:r w:rsidR="000B5B4B" w:rsidRPr="20A65DCE">
        <w:rPr>
          <w:rFonts w:ascii="Tahoma" w:hAnsi="Tahoma" w:cs="Tahoma"/>
          <w:sz w:val="24"/>
          <w:szCs w:val="24"/>
        </w:rPr>
        <w:t xml:space="preserve"> and mystery shopping as required</w:t>
      </w:r>
    </w:p>
    <w:p w14:paraId="2E4FBE42" w14:textId="61F1C8D2" w:rsidR="000B5B4B" w:rsidRDefault="000B5B4B" w:rsidP="20A65DCE">
      <w:pPr>
        <w:pStyle w:val="ListParagraph"/>
        <w:numPr>
          <w:ilvl w:val="0"/>
          <w:numId w:val="32"/>
        </w:numPr>
        <w:spacing w:line="240" w:lineRule="auto"/>
        <w:rPr>
          <w:rFonts w:ascii="Tahoma" w:hAnsi="Tahoma" w:cs="Tahoma"/>
          <w:sz w:val="24"/>
          <w:szCs w:val="24"/>
          <w:lang w:eastAsia="en-GB"/>
        </w:rPr>
      </w:pPr>
      <w:r w:rsidRPr="20A65DCE">
        <w:rPr>
          <w:rFonts w:ascii="Tahoma" w:hAnsi="Tahoma" w:cs="Tahoma"/>
          <w:sz w:val="24"/>
          <w:szCs w:val="24"/>
          <w:lang w:eastAsia="en-GB"/>
        </w:rPr>
        <w:t>Develop improved standards of customer experience through the user journey</w:t>
      </w:r>
    </w:p>
    <w:p w14:paraId="6FDD990D" w14:textId="13B207B1" w:rsidR="000B5B4B" w:rsidRDefault="000B5B4B" w:rsidP="20A65DCE">
      <w:pPr>
        <w:pStyle w:val="ListParagraph"/>
        <w:numPr>
          <w:ilvl w:val="0"/>
          <w:numId w:val="32"/>
        </w:numPr>
        <w:spacing w:line="240" w:lineRule="auto"/>
        <w:rPr>
          <w:rFonts w:eastAsiaTheme="minorEastAsia"/>
          <w:sz w:val="24"/>
          <w:szCs w:val="24"/>
        </w:rPr>
      </w:pPr>
      <w:r w:rsidRPr="20A65DCE">
        <w:rPr>
          <w:rFonts w:ascii="Tahoma" w:hAnsi="Tahoma" w:cs="Tahoma"/>
          <w:sz w:val="24"/>
          <w:szCs w:val="24"/>
        </w:rPr>
        <w:t xml:space="preserve">Support customer service roles in delivering high standards of care and stewardship </w:t>
      </w:r>
    </w:p>
    <w:p w14:paraId="24758753" w14:textId="0122CB0B" w:rsidR="00354AD8" w:rsidRDefault="000B5B4B" w:rsidP="000B5B4B">
      <w:pPr>
        <w:rPr>
          <w:rFonts w:ascii="Tahoma" w:hAnsi="Tahoma" w:cs="Tahoma"/>
          <w:sz w:val="24"/>
          <w:szCs w:val="24"/>
        </w:rPr>
      </w:pPr>
      <w:r>
        <w:rPr>
          <w:rFonts w:ascii="Tahoma" w:hAnsi="Tahoma" w:cs="Tahoma"/>
          <w:sz w:val="24"/>
          <w:szCs w:val="24"/>
        </w:rPr>
        <w:t>Marketing collateral</w:t>
      </w:r>
    </w:p>
    <w:p w14:paraId="6C6428EA" w14:textId="6DA42BFE" w:rsidR="000B5B4B" w:rsidRDefault="000B5B4B" w:rsidP="000B5B4B">
      <w:pPr>
        <w:pStyle w:val="ListParagraph"/>
        <w:numPr>
          <w:ilvl w:val="0"/>
          <w:numId w:val="33"/>
        </w:numPr>
        <w:rPr>
          <w:rFonts w:ascii="Tahoma" w:hAnsi="Tahoma" w:cs="Tahoma"/>
          <w:sz w:val="24"/>
          <w:szCs w:val="24"/>
        </w:rPr>
      </w:pPr>
      <w:r w:rsidRPr="1FC86C68">
        <w:rPr>
          <w:rFonts w:ascii="Tahoma" w:hAnsi="Tahoma" w:cs="Tahoma"/>
          <w:sz w:val="24"/>
          <w:szCs w:val="24"/>
        </w:rPr>
        <w:t>Write and commission design of marketing materials</w:t>
      </w:r>
      <w:r w:rsidR="00526F31" w:rsidRPr="1FC86C68">
        <w:rPr>
          <w:rFonts w:ascii="Tahoma" w:hAnsi="Tahoma" w:cs="Tahoma"/>
          <w:sz w:val="24"/>
          <w:szCs w:val="24"/>
        </w:rPr>
        <w:t xml:space="preserve"> This can include brochures, leaflets, merchandise, banners etc</w:t>
      </w:r>
    </w:p>
    <w:p w14:paraId="3F4F101B" w14:textId="7B22381A" w:rsidR="59AC1F9F" w:rsidRDefault="59AC1F9F" w:rsidP="1FC86C68">
      <w:pPr>
        <w:pStyle w:val="ListParagraph"/>
        <w:numPr>
          <w:ilvl w:val="0"/>
          <w:numId w:val="33"/>
        </w:numPr>
        <w:rPr>
          <w:sz w:val="24"/>
          <w:szCs w:val="24"/>
        </w:rPr>
      </w:pPr>
      <w:r w:rsidRPr="1FC86C68">
        <w:rPr>
          <w:rFonts w:ascii="Tahoma" w:hAnsi="Tahoma" w:cs="Tahoma"/>
          <w:sz w:val="24"/>
          <w:szCs w:val="24"/>
        </w:rPr>
        <w:t>Create branded materials (</w:t>
      </w:r>
      <w:proofErr w:type="spellStart"/>
      <w:r w:rsidRPr="1FC86C68">
        <w:rPr>
          <w:rFonts w:ascii="Tahoma" w:hAnsi="Tahoma" w:cs="Tahoma"/>
          <w:sz w:val="24"/>
          <w:szCs w:val="24"/>
        </w:rPr>
        <w:t>eg.</w:t>
      </w:r>
      <w:proofErr w:type="spellEnd"/>
      <w:r w:rsidRPr="1FC86C68">
        <w:rPr>
          <w:rFonts w:ascii="Tahoma" w:hAnsi="Tahoma" w:cs="Tahoma"/>
          <w:sz w:val="24"/>
          <w:szCs w:val="24"/>
        </w:rPr>
        <w:t xml:space="preserve"> posters) for use in-house using tools like Canva </w:t>
      </w:r>
    </w:p>
    <w:p w14:paraId="0DDE1072" w14:textId="608EEF7D" w:rsidR="00526F31" w:rsidRDefault="00526F31" w:rsidP="000B5B4B">
      <w:pPr>
        <w:pStyle w:val="ListParagraph"/>
        <w:numPr>
          <w:ilvl w:val="0"/>
          <w:numId w:val="33"/>
        </w:numPr>
        <w:rPr>
          <w:rFonts w:ascii="Tahoma" w:hAnsi="Tahoma" w:cs="Tahoma"/>
          <w:sz w:val="24"/>
          <w:szCs w:val="24"/>
        </w:rPr>
      </w:pPr>
      <w:r>
        <w:rPr>
          <w:rFonts w:ascii="Tahoma" w:hAnsi="Tahoma" w:cs="Tahoma"/>
          <w:sz w:val="24"/>
          <w:szCs w:val="24"/>
        </w:rPr>
        <w:t>Manage photo librar</w:t>
      </w:r>
      <w:r w:rsidR="008E5583">
        <w:rPr>
          <w:rFonts w:ascii="Tahoma" w:hAnsi="Tahoma" w:cs="Tahoma"/>
          <w:sz w:val="24"/>
          <w:szCs w:val="24"/>
        </w:rPr>
        <w:t>y</w:t>
      </w:r>
    </w:p>
    <w:p w14:paraId="4932D0D7" w14:textId="529B7466" w:rsidR="00937DAA" w:rsidRPr="000B5B4B" w:rsidRDefault="000B5B4B" w:rsidP="000B5B4B">
      <w:pPr>
        <w:pStyle w:val="ListParagraph"/>
        <w:numPr>
          <w:ilvl w:val="0"/>
          <w:numId w:val="33"/>
        </w:numPr>
        <w:rPr>
          <w:rFonts w:ascii="Tahoma" w:hAnsi="Tahoma" w:cs="Tahoma"/>
          <w:sz w:val="24"/>
          <w:szCs w:val="24"/>
        </w:rPr>
      </w:pPr>
      <w:r w:rsidRPr="7A8425AC">
        <w:rPr>
          <w:rFonts w:ascii="Tahoma" w:hAnsi="Tahoma" w:cs="Tahoma"/>
          <w:sz w:val="24"/>
          <w:szCs w:val="24"/>
        </w:rPr>
        <w:t>Commission photographers</w:t>
      </w:r>
    </w:p>
    <w:p w14:paraId="23DF3A1B" w14:textId="4136915D" w:rsidR="1CC5B1ED" w:rsidRDefault="1CC5B1ED" w:rsidP="7A8425AC">
      <w:pPr>
        <w:rPr>
          <w:rFonts w:ascii="Tahoma" w:eastAsia="Tahoma" w:hAnsi="Tahoma" w:cs="Tahoma"/>
          <w:color w:val="000000" w:themeColor="text1"/>
          <w:sz w:val="24"/>
          <w:szCs w:val="24"/>
          <w:lang w:val="en-US"/>
        </w:rPr>
      </w:pPr>
      <w:r w:rsidRPr="7A8425AC">
        <w:rPr>
          <w:rFonts w:ascii="Tahoma" w:eastAsia="Tahoma" w:hAnsi="Tahoma" w:cs="Tahoma"/>
          <w:b/>
          <w:bCs/>
          <w:color w:val="000000" w:themeColor="text1"/>
          <w:sz w:val="24"/>
          <w:szCs w:val="24"/>
        </w:rPr>
        <w:t xml:space="preserve">Contribute to the work of the Marketing and Communications department </w:t>
      </w:r>
    </w:p>
    <w:p w14:paraId="7A0AD046" w14:textId="7657835A" w:rsidR="1CC5B1ED" w:rsidRDefault="1CC5B1ED" w:rsidP="7A8425AC">
      <w:pPr>
        <w:pStyle w:val="ListParagraph"/>
        <w:numPr>
          <w:ilvl w:val="0"/>
          <w:numId w:val="3"/>
        </w:numPr>
        <w:spacing w:line="240" w:lineRule="auto"/>
        <w:rPr>
          <w:rFonts w:eastAsiaTheme="minorEastAsia"/>
          <w:color w:val="000000" w:themeColor="text1"/>
          <w:sz w:val="24"/>
          <w:szCs w:val="24"/>
          <w:lang w:val="en-US"/>
        </w:rPr>
      </w:pPr>
      <w:r w:rsidRPr="7A8425AC">
        <w:rPr>
          <w:rFonts w:ascii="Tahoma" w:eastAsia="Tahoma" w:hAnsi="Tahoma" w:cs="Tahoma"/>
          <w:color w:val="000000" w:themeColor="text1"/>
          <w:sz w:val="24"/>
          <w:szCs w:val="24"/>
        </w:rPr>
        <w:t xml:space="preserve">Support cross team projects and events </w:t>
      </w:r>
    </w:p>
    <w:p w14:paraId="7EC03B57" w14:textId="13330749" w:rsidR="1CC5B1ED" w:rsidRDefault="1CC5B1ED" w:rsidP="7A8425AC">
      <w:pPr>
        <w:pStyle w:val="ListParagraph"/>
        <w:numPr>
          <w:ilvl w:val="0"/>
          <w:numId w:val="3"/>
        </w:numPr>
        <w:spacing w:line="240" w:lineRule="auto"/>
        <w:rPr>
          <w:rFonts w:eastAsiaTheme="minorEastAsia"/>
          <w:color w:val="000000" w:themeColor="text1"/>
          <w:sz w:val="24"/>
          <w:szCs w:val="24"/>
          <w:lang w:val="en-US"/>
        </w:rPr>
      </w:pPr>
      <w:r w:rsidRPr="7A8425AC">
        <w:rPr>
          <w:rFonts w:ascii="Tahoma" w:eastAsia="Tahoma" w:hAnsi="Tahoma" w:cs="Tahoma"/>
          <w:color w:val="000000" w:themeColor="text1"/>
          <w:sz w:val="24"/>
          <w:szCs w:val="24"/>
        </w:rPr>
        <w:t xml:space="preserve">Work effectively and collaboratively with colleagues across the department </w:t>
      </w:r>
    </w:p>
    <w:p w14:paraId="3DE6B342" w14:textId="1B6FF22E" w:rsidR="1CC5B1ED" w:rsidRDefault="1CC5B1ED" w:rsidP="7A8425AC">
      <w:pPr>
        <w:pStyle w:val="ListParagraph"/>
        <w:numPr>
          <w:ilvl w:val="0"/>
          <w:numId w:val="3"/>
        </w:numPr>
        <w:spacing w:line="240" w:lineRule="auto"/>
        <w:rPr>
          <w:rFonts w:eastAsiaTheme="minorEastAsia"/>
          <w:color w:val="000000" w:themeColor="text1"/>
          <w:sz w:val="24"/>
          <w:szCs w:val="24"/>
          <w:lang w:val="en-US"/>
        </w:rPr>
      </w:pPr>
      <w:proofErr w:type="gramStart"/>
      <w:r w:rsidRPr="7A8425AC">
        <w:rPr>
          <w:rFonts w:ascii="Tahoma" w:eastAsia="Tahoma" w:hAnsi="Tahoma" w:cs="Tahoma"/>
          <w:color w:val="000000" w:themeColor="text1"/>
          <w:sz w:val="24"/>
          <w:szCs w:val="24"/>
        </w:rPr>
        <w:t>Proof read</w:t>
      </w:r>
      <w:proofErr w:type="gramEnd"/>
      <w:r w:rsidRPr="7A8425AC">
        <w:rPr>
          <w:rFonts w:ascii="Tahoma" w:eastAsia="Tahoma" w:hAnsi="Tahoma" w:cs="Tahoma"/>
          <w:color w:val="000000" w:themeColor="text1"/>
          <w:sz w:val="24"/>
          <w:szCs w:val="24"/>
        </w:rPr>
        <w:t xml:space="preserve"> brochures, magazines and leaflets written by other colleagues</w:t>
      </w:r>
    </w:p>
    <w:p w14:paraId="26E2E6B4" w14:textId="009D3882" w:rsidR="1CC5B1ED" w:rsidRDefault="1CC5B1ED" w:rsidP="7A8425AC">
      <w:pPr>
        <w:pStyle w:val="ListParagraph"/>
        <w:numPr>
          <w:ilvl w:val="0"/>
          <w:numId w:val="3"/>
        </w:numPr>
        <w:spacing w:line="240" w:lineRule="auto"/>
        <w:rPr>
          <w:rFonts w:eastAsiaTheme="minorEastAsia"/>
          <w:color w:val="000000" w:themeColor="text1"/>
          <w:sz w:val="24"/>
          <w:szCs w:val="24"/>
          <w:lang w:val="en-US"/>
        </w:rPr>
      </w:pPr>
      <w:r w:rsidRPr="7A8425AC">
        <w:rPr>
          <w:rFonts w:ascii="Tahoma" w:eastAsia="Tahoma" w:hAnsi="Tahoma" w:cs="Tahoma"/>
          <w:color w:val="000000" w:themeColor="text1"/>
          <w:sz w:val="24"/>
          <w:szCs w:val="24"/>
        </w:rPr>
        <w:t>Represent the organisation at conferences, exhibition stands and events</w:t>
      </w:r>
    </w:p>
    <w:p w14:paraId="2D8FB89C" w14:textId="57C48E63" w:rsidR="00C22B1F" w:rsidRDefault="00FB16CD" w:rsidP="00C33C0E">
      <w:pPr>
        <w:overflowPunct w:val="0"/>
        <w:autoSpaceDE w:val="0"/>
        <w:autoSpaceDN w:val="0"/>
        <w:adjustRightInd w:val="0"/>
        <w:spacing w:after="0" w:line="240" w:lineRule="auto"/>
        <w:textAlignment w:val="baseline"/>
        <w:rPr>
          <w:rFonts w:ascii="Tahoma" w:hAnsi="Tahoma" w:cs="Tahoma"/>
          <w:b/>
          <w:sz w:val="24"/>
          <w:szCs w:val="24"/>
        </w:rPr>
      </w:pPr>
      <w:r w:rsidRPr="00C33C0E">
        <w:rPr>
          <w:rFonts w:ascii="Tahoma" w:hAnsi="Tahoma" w:cs="Tahoma"/>
          <w:b/>
          <w:sz w:val="24"/>
          <w:szCs w:val="24"/>
        </w:rPr>
        <w:t>To do this role, you will</w:t>
      </w:r>
      <w:r w:rsidR="00C33C0E" w:rsidRPr="00C33C0E">
        <w:rPr>
          <w:rFonts w:ascii="Tahoma" w:hAnsi="Tahoma" w:cs="Tahoma"/>
          <w:b/>
          <w:sz w:val="24"/>
          <w:szCs w:val="24"/>
        </w:rPr>
        <w:t xml:space="preserve"> have</w:t>
      </w:r>
      <w:r w:rsidRPr="00C33C0E">
        <w:rPr>
          <w:rFonts w:ascii="Tahoma" w:hAnsi="Tahoma" w:cs="Tahoma"/>
          <w:b/>
          <w:sz w:val="24"/>
          <w:szCs w:val="24"/>
        </w:rPr>
        <w:t>:</w:t>
      </w:r>
    </w:p>
    <w:p w14:paraId="2A974342" w14:textId="07FC05E9" w:rsidR="00CD6FD7" w:rsidRDefault="00CD6FD7" w:rsidP="00C33C0E">
      <w:pPr>
        <w:overflowPunct w:val="0"/>
        <w:autoSpaceDE w:val="0"/>
        <w:autoSpaceDN w:val="0"/>
        <w:adjustRightInd w:val="0"/>
        <w:spacing w:after="0" w:line="240" w:lineRule="auto"/>
        <w:textAlignment w:val="baseline"/>
        <w:rPr>
          <w:rFonts w:ascii="Tahoma" w:hAnsi="Tahoma" w:cs="Tahoma"/>
          <w:b/>
          <w:sz w:val="24"/>
          <w:szCs w:val="24"/>
        </w:rPr>
      </w:pPr>
    </w:p>
    <w:p w14:paraId="6A7B6155" w14:textId="610F3AB9" w:rsidR="00CD6FD7" w:rsidRPr="004B0325" w:rsidRDefault="00CD6FD7" w:rsidP="00C33C0E">
      <w:pPr>
        <w:overflowPunct w:val="0"/>
        <w:autoSpaceDE w:val="0"/>
        <w:autoSpaceDN w:val="0"/>
        <w:adjustRightInd w:val="0"/>
        <w:spacing w:after="0" w:line="240" w:lineRule="auto"/>
        <w:textAlignment w:val="baseline"/>
        <w:rPr>
          <w:rFonts w:ascii="Tahoma" w:hAnsi="Tahoma" w:cs="Tahoma"/>
          <w:bCs/>
          <w:sz w:val="24"/>
          <w:szCs w:val="24"/>
        </w:rPr>
      </w:pPr>
      <w:bookmarkStart w:id="2" w:name="_Hlk97026138"/>
      <w:r w:rsidRPr="004B0325">
        <w:rPr>
          <w:rFonts w:ascii="Tahoma" w:hAnsi="Tahoma" w:cs="Tahoma"/>
          <w:bCs/>
          <w:sz w:val="24"/>
          <w:szCs w:val="24"/>
        </w:rPr>
        <w:t>Professional experience of:</w:t>
      </w:r>
    </w:p>
    <w:p w14:paraId="7DA9F609" w14:textId="77777777" w:rsidR="00FB16CD" w:rsidRPr="004B0325" w:rsidRDefault="00FB16CD" w:rsidP="00C33C0E">
      <w:pPr>
        <w:overflowPunct w:val="0"/>
        <w:autoSpaceDE w:val="0"/>
        <w:autoSpaceDN w:val="0"/>
        <w:adjustRightInd w:val="0"/>
        <w:spacing w:after="0" w:line="240" w:lineRule="auto"/>
        <w:textAlignment w:val="baseline"/>
        <w:rPr>
          <w:rFonts w:ascii="Tahoma" w:hAnsi="Tahoma" w:cs="Tahoma"/>
          <w:bCs/>
          <w:sz w:val="24"/>
          <w:szCs w:val="24"/>
        </w:rPr>
      </w:pPr>
    </w:p>
    <w:p w14:paraId="4F4FE4BD" w14:textId="5E4DC573" w:rsidR="004B0325" w:rsidRPr="004B0325" w:rsidRDefault="004B0325" w:rsidP="004B0325">
      <w:pPr>
        <w:pStyle w:val="ListParagraph"/>
        <w:numPr>
          <w:ilvl w:val="0"/>
          <w:numId w:val="36"/>
        </w:numPr>
        <w:rPr>
          <w:rFonts w:ascii="Tahoma" w:hAnsi="Tahoma" w:cs="Tahoma"/>
          <w:sz w:val="24"/>
          <w:szCs w:val="24"/>
        </w:rPr>
      </w:pPr>
      <w:r w:rsidRPr="20A65DCE">
        <w:rPr>
          <w:rFonts w:ascii="Tahoma" w:hAnsi="Tahoma" w:cs="Tahoma"/>
          <w:sz w:val="24"/>
          <w:szCs w:val="24"/>
        </w:rPr>
        <w:t xml:space="preserve">Running </w:t>
      </w:r>
      <w:proofErr w:type="spellStart"/>
      <w:r w:rsidRPr="20A65DCE">
        <w:rPr>
          <w:rFonts w:ascii="Tahoma" w:hAnsi="Tahoma" w:cs="Tahoma"/>
          <w:sz w:val="24"/>
          <w:szCs w:val="24"/>
        </w:rPr>
        <w:t>multi channel</w:t>
      </w:r>
      <w:proofErr w:type="spellEnd"/>
      <w:r w:rsidRPr="20A65DCE">
        <w:rPr>
          <w:rFonts w:ascii="Tahoma" w:hAnsi="Tahoma" w:cs="Tahoma"/>
          <w:sz w:val="24"/>
          <w:szCs w:val="24"/>
        </w:rPr>
        <w:t xml:space="preserve"> marketing campaigns</w:t>
      </w:r>
    </w:p>
    <w:p w14:paraId="4707097E" w14:textId="77777777" w:rsidR="004B0325" w:rsidRPr="004B0325" w:rsidRDefault="004B0325" w:rsidP="004B0325">
      <w:pPr>
        <w:pStyle w:val="ListParagraph"/>
        <w:numPr>
          <w:ilvl w:val="0"/>
          <w:numId w:val="36"/>
        </w:numPr>
        <w:rPr>
          <w:rFonts w:ascii="Tahoma" w:hAnsi="Tahoma" w:cs="Tahoma"/>
          <w:sz w:val="24"/>
          <w:szCs w:val="24"/>
        </w:rPr>
      </w:pPr>
      <w:r w:rsidRPr="004B0325">
        <w:rPr>
          <w:rFonts w:ascii="Tahoma" w:hAnsi="Tahoma" w:cs="Tahoma"/>
          <w:sz w:val="24"/>
          <w:szCs w:val="24"/>
        </w:rPr>
        <w:t>Commissioning work from agencies, photographers and graphic designers</w:t>
      </w:r>
    </w:p>
    <w:p w14:paraId="570C9B45" w14:textId="77777777" w:rsidR="004B0325" w:rsidRPr="004B0325" w:rsidRDefault="004B0325" w:rsidP="004B0325">
      <w:pPr>
        <w:pStyle w:val="ListParagraph"/>
        <w:numPr>
          <w:ilvl w:val="0"/>
          <w:numId w:val="36"/>
        </w:numPr>
        <w:rPr>
          <w:rFonts w:ascii="Tahoma" w:hAnsi="Tahoma" w:cs="Tahoma"/>
          <w:sz w:val="24"/>
          <w:szCs w:val="24"/>
        </w:rPr>
      </w:pPr>
      <w:r w:rsidRPr="004B0325">
        <w:rPr>
          <w:rFonts w:ascii="Tahoma" w:hAnsi="Tahoma" w:cs="Tahoma"/>
          <w:sz w:val="24"/>
          <w:szCs w:val="24"/>
        </w:rPr>
        <w:t>Writing and producing marketing collateral to a high standard</w:t>
      </w:r>
    </w:p>
    <w:p w14:paraId="59ED4BFC" w14:textId="0E43B893" w:rsidR="004B0325" w:rsidRPr="004B0325" w:rsidRDefault="004B0325" w:rsidP="004B0325">
      <w:pPr>
        <w:pStyle w:val="ListParagraph"/>
        <w:numPr>
          <w:ilvl w:val="0"/>
          <w:numId w:val="36"/>
        </w:numPr>
        <w:rPr>
          <w:rFonts w:ascii="Tahoma" w:hAnsi="Tahoma" w:cs="Tahoma"/>
          <w:sz w:val="24"/>
          <w:szCs w:val="24"/>
        </w:rPr>
      </w:pPr>
      <w:r w:rsidRPr="004B0325">
        <w:rPr>
          <w:rFonts w:ascii="Tahoma" w:hAnsi="Tahoma" w:cs="Tahoma"/>
          <w:sz w:val="24"/>
          <w:szCs w:val="24"/>
        </w:rPr>
        <w:t xml:space="preserve">Writing for different audiences and across </w:t>
      </w:r>
      <w:proofErr w:type="gramStart"/>
      <w:r w:rsidRPr="004B0325">
        <w:rPr>
          <w:rFonts w:ascii="Tahoma" w:hAnsi="Tahoma" w:cs="Tahoma"/>
          <w:sz w:val="24"/>
          <w:szCs w:val="24"/>
        </w:rPr>
        <w:t>off line</w:t>
      </w:r>
      <w:proofErr w:type="gramEnd"/>
      <w:r w:rsidRPr="004B0325">
        <w:rPr>
          <w:rFonts w:ascii="Tahoma" w:hAnsi="Tahoma" w:cs="Tahoma"/>
          <w:sz w:val="24"/>
          <w:szCs w:val="24"/>
        </w:rPr>
        <w:t xml:space="preserve"> and online channels </w:t>
      </w:r>
    </w:p>
    <w:p w14:paraId="4774765B" w14:textId="575D4184" w:rsidR="004B0325" w:rsidRPr="004B0325" w:rsidRDefault="004B0325" w:rsidP="004B0325">
      <w:pPr>
        <w:pStyle w:val="ListParagraph"/>
        <w:numPr>
          <w:ilvl w:val="0"/>
          <w:numId w:val="37"/>
        </w:numPr>
        <w:rPr>
          <w:rFonts w:ascii="Tahoma" w:hAnsi="Tahoma" w:cs="Tahoma"/>
          <w:sz w:val="24"/>
          <w:szCs w:val="24"/>
        </w:rPr>
      </w:pPr>
      <w:r w:rsidRPr="004B0325">
        <w:rPr>
          <w:rFonts w:ascii="Tahoma" w:hAnsi="Tahoma" w:cs="Tahoma"/>
          <w:sz w:val="24"/>
          <w:szCs w:val="24"/>
        </w:rPr>
        <w:t>Brand management</w:t>
      </w:r>
    </w:p>
    <w:p w14:paraId="74E50BFA" w14:textId="2792E94C" w:rsidR="002A56FC" w:rsidRPr="004B0325" w:rsidRDefault="002A56FC" w:rsidP="002A56FC">
      <w:pPr>
        <w:rPr>
          <w:rFonts w:ascii="Tahoma" w:hAnsi="Tahoma" w:cs="Tahoma"/>
          <w:sz w:val="24"/>
          <w:szCs w:val="24"/>
        </w:rPr>
      </w:pPr>
      <w:r w:rsidRPr="004B0325">
        <w:rPr>
          <w:rFonts w:ascii="Tahoma" w:hAnsi="Tahoma" w:cs="Tahoma"/>
          <w:sz w:val="24"/>
          <w:szCs w:val="24"/>
        </w:rPr>
        <w:t>Skills:</w:t>
      </w:r>
    </w:p>
    <w:p w14:paraId="3A04BA38" w14:textId="63E24EEC" w:rsidR="004B0325" w:rsidRPr="004B0325" w:rsidRDefault="004B0325" w:rsidP="004B0325">
      <w:pPr>
        <w:pStyle w:val="ListParagraph"/>
        <w:numPr>
          <w:ilvl w:val="0"/>
          <w:numId w:val="38"/>
        </w:numPr>
        <w:rPr>
          <w:rFonts w:ascii="Tahoma" w:hAnsi="Tahoma" w:cs="Tahoma"/>
          <w:sz w:val="24"/>
          <w:szCs w:val="24"/>
        </w:rPr>
      </w:pPr>
      <w:r w:rsidRPr="004B0325">
        <w:rPr>
          <w:rFonts w:ascii="Tahoma" w:hAnsi="Tahoma" w:cs="Tahoma"/>
          <w:sz w:val="24"/>
          <w:szCs w:val="24"/>
        </w:rPr>
        <w:t xml:space="preserve">High level of writing skills with an excellent grasp of grammar </w:t>
      </w:r>
    </w:p>
    <w:p w14:paraId="09D14EDC" w14:textId="0BCC5C7C" w:rsidR="004B0325" w:rsidRPr="004B0325" w:rsidRDefault="004B0325" w:rsidP="004B0325">
      <w:pPr>
        <w:pStyle w:val="ListParagraph"/>
        <w:numPr>
          <w:ilvl w:val="0"/>
          <w:numId w:val="38"/>
        </w:numPr>
        <w:rPr>
          <w:rFonts w:ascii="Tahoma" w:hAnsi="Tahoma" w:cs="Tahoma"/>
          <w:sz w:val="24"/>
          <w:szCs w:val="24"/>
        </w:rPr>
      </w:pPr>
      <w:r w:rsidRPr="004B0325">
        <w:rPr>
          <w:rFonts w:ascii="Tahoma" w:hAnsi="Tahoma" w:cs="Tahoma"/>
          <w:sz w:val="24"/>
          <w:szCs w:val="24"/>
        </w:rPr>
        <w:t>Working with a wide range of stakeholders, internal and external, at all levels</w:t>
      </w:r>
    </w:p>
    <w:p w14:paraId="0F6B7A4A" w14:textId="1F86FE10" w:rsidR="002A56FC" w:rsidRPr="004B0325" w:rsidRDefault="004B0325" w:rsidP="004B0325">
      <w:pPr>
        <w:pStyle w:val="ListParagraph"/>
        <w:numPr>
          <w:ilvl w:val="0"/>
          <w:numId w:val="38"/>
        </w:numPr>
        <w:rPr>
          <w:rFonts w:ascii="Tahoma" w:hAnsi="Tahoma" w:cs="Tahoma"/>
          <w:sz w:val="24"/>
          <w:szCs w:val="24"/>
        </w:rPr>
      </w:pPr>
      <w:r w:rsidRPr="004B0325">
        <w:rPr>
          <w:rFonts w:ascii="Tahoma" w:hAnsi="Tahoma" w:cs="Tahoma"/>
          <w:sz w:val="24"/>
          <w:szCs w:val="24"/>
        </w:rPr>
        <w:t>Working independently and as part of a team</w:t>
      </w:r>
    </w:p>
    <w:p w14:paraId="081B8033" w14:textId="49DFE3DD" w:rsidR="004B0325" w:rsidRDefault="004B0325" w:rsidP="20A65DCE">
      <w:pPr>
        <w:pStyle w:val="ListParagraph"/>
        <w:numPr>
          <w:ilvl w:val="0"/>
          <w:numId w:val="38"/>
        </w:numPr>
        <w:rPr>
          <w:rFonts w:ascii="Tahoma" w:hAnsi="Tahoma" w:cs="Tahoma"/>
          <w:sz w:val="24"/>
          <w:szCs w:val="24"/>
        </w:rPr>
      </w:pPr>
      <w:r w:rsidRPr="20A65DCE">
        <w:rPr>
          <w:rFonts w:ascii="Tahoma" w:hAnsi="Tahoma" w:cs="Tahoma"/>
          <w:sz w:val="24"/>
          <w:szCs w:val="24"/>
        </w:rPr>
        <w:t>Experience of using content management systems and photo editing software</w:t>
      </w:r>
    </w:p>
    <w:p w14:paraId="376846E6" w14:textId="6CF0ED93" w:rsidR="20A65DCE" w:rsidRDefault="20A65DCE" w:rsidP="20A65DCE">
      <w:pPr>
        <w:rPr>
          <w:rFonts w:ascii="Tahoma" w:hAnsi="Tahoma" w:cs="Tahoma"/>
          <w:sz w:val="24"/>
          <w:szCs w:val="24"/>
        </w:rPr>
      </w:pPr>
      <w:r w:rsidRPr="20A65DCE">
        <w:rPr>
          <w:rFonts w:ascii="Tahoma" w:hAnsi="Tahoma" w:cs="Tahoma"/>
          <w:sz w:val="24"/>
          <w:szCs w:val="24"/>
        </w:rPr>
        <w:t xml:space="preserve">Knowledge and </w:t>
      </w:r>
      <w:proofErr w:type="gramStart"/>
      <w:r w:rsidRPr="20A65DCE">
        <w:rPr>
          <w:rFonts w:ascii="Tahoma" w:hAnsi="Tahoma" w:cs="Tahoma"/>
          <w:sz w:val="24"/>
          <w:szCs w:val="24"/>
        </w:rPr>
        <w:t>Understanding</w:t>
      </w:r>
      <w:proofErr w:type="gramEnd"/>
      <w:r w:rsidRPr="20A65DCE">
        <w:rPr>
          <w:rFonts w:ascii="Tahoma" w:hAnsi="Tahoma" w:cs="Tahoma"/>
          <w:sz w:val="24"/>
          <w:szCs w:val="24"/>
        </w:rPr>
        <w:t xml:space="preserve"> of:</w:t>
      </w:r>
    </w:p>
    <w:p w14:paraId="4A46F99A" w14:textId="6CD564B6" w:rsidR="20A65DCE" w:rsidRDefault="20A65DCE" w:rsidP="20A65DCE">
      <w:pPr>
        <w:pStyle w:val="ListParagraph"/>
        <w:numPr>
          <w:ilvl w:val="0"/>
          <w:numId w:val="2"/>
        </w:numPr>
        <w:rPr>
          <w:rFonts w:eastAsiaTheme="minorEastAsia"/>
          <w:sz w:val="24"/>
          <w:szCs w:val="24"/>
        </w:rPr>
      </w:pPr>
      <w:r w:rsidRPr="20A65DCE">
        <w:rPr>
          <w:rFonts w:ascii="Tahoma" w:hAnsi="Tahoma" w:cs="Tahoma"/>
          <w:sz w:val="24"/>
          <w:szCs w:val="24"/>
        </w:rPr>
        <w:t xml:space="preserve">SEO strategy and delivery </w:t>
      </w:r>
    </w:p>
    <w:p w14:paraId="6401EDB0" w14:textId="7A5DF31A" w:rsidR="20A65DCE" w:rsidRDefault="20A65DCE" w:rsidP="20A65DCE">
      <w:pPr>
        <w:pStyle w:val="ListParagraph"/>
        <w:numPr>
          <w:ilvl w:val="0"/>
          <w:numId w:val="2"/>
        </w:numPr>
        <w:rPr>
          <w:sz w:val="24"/>
          <w:szCs w:val="24"/>
        </w:rPr>
      </w:pPr>
      <w:r w:rsidRPr="20A65DCE">
        <w:rPr>
          <w:rFonts w:ascii="Tahoma" w:hAnsi="Tahoma" w:cs="Tahoma"/>
          <w:sz w:val="24"/>
          <w:szCs w:val="24"/>
        </w:rPr>
        <w:t xml:space="preserve">The use of Google analytics to produce website improvements </w:t>
      </w:r>
    </w:p>
    <w:p w14:paraId="1AA687EB" w14:textId="5E4A07D0" w:rsidR="20A65DCE" w:rsidRPr="00926B9B" w:rsidRDefault="20A65DCE" w:rsidP="20A65DCE">
      <w:pPr>
        <w:pStyle w:val="ListParagraph"/>
        <w:numPr>
          <w:ilvl w:val="0"/>
          <w:numId w:val="2"/>
        </w:numPr>
        <w:rPr>
          <w:sz w:val="24"/>
          <w:szCs w:val="24"/>
        </w:rPr>
      </w:pPr>
      <w:r w:rsidRPr="20A65DCE">
        <w:rPr>
          <w:rFonts w:ascii="Tahoma" w:hAnsi="Tahoma" w:cs="Tahoma"/>
          <w:sz w:val="24"/>
          <w:szCs w:val="24"/>
        </w:rPr>
        <w:t>Development of offline and digital customer journeys</w:t>
      </w:r>
    </w:p>
    <w:p w14:paraId="591A9293" w14:textId="735AF3E5" w:rsidR="00926B9B" w:rsidRDefault="00926B9B" w:rsidP="20A65DCE">
      <w:pPr>
        <w:pStyle w:val="ListParagraph"/>
        <w:numPr>
          <w:ilvl w:val="0"/>
          <w:numId w:val="2"/>
        </w:numPr>
        <w:rPr>
          <w:sz w:val="24"/>
          <w:szCs w:val="24"/>
        </w:rPr>
      </w:pPr>
      <w:r>
        <w:rPr>
          <w:rFonts w:ascii="Tahoma" w:hAnsi="Tahoma" w:cs="Tahoma"/>
          <w:sz w:val="24"/>
          <w:szCs w:val="24"/>
        </w:rPr>
        <w:t>Customer service processes and journeys</w:t>
      </w:r>
    </w:p>
    <w:p w14:paraId="5841EB06" w14:textId="6C5F0C7B" w:rsidR="002A56FC" w:rsidRPr="004B0325" w:rsidRDefault="002A56FC" w:rsidP="002A56FC">
      <w:pPr>
        <w:spacing w:before="20" w:after="40" w:line="240" w:lineRule="auto"/>
        <w:rPr>
          <w:rFonts w:ascii="Tahoma" w:hAnsi="Tahoma" w:cs="Tahoma"/>
          <w:sz w:val="24"/>
          <w:szCs w:val="24"/>
        </w:rPr>
      </w:pPr>
      <w:r w:rsidRPr="004B0325">
        <w:rPr>
          <w:rFonts w:ascii="Tahoma" w:hAnsi="Tahoma" w:cs="Tahoma"/>
          <w:sz w:val="24"/>
          <w:szCs w:val="24"/>
        </w:rPr>
        <w:t>Other:</w:t>
      </w:r>
    </w:p>
    <w:p w14:paraId="69F76DEF" w14:textId="156EBDB4" w:rsidR="002A56FC" w:rsidRPr="004B0325" w:rsidRDefault="002A56FC" w:rsidP="002A56FC">
      <w:pPr>
        <w:pStyle w:val="ListParagraph"/>
        <w:spacing w:before="20" w:after="40" w:line="240" w:lineRule="auto"/>
        <w:rPr>
          <w:rFonts w:ascii="Tahoma" w:hAnsi="Tahoma" w:cs="Tahoma"/>
          <w:sz w:val="24"/>
          <w:szCs w:val="24"/>
        </w:rPr>
      </w:pPr>
    </w:p>
    <w:p w14:paraId="57643D23" w14:textId="77777777" w:rsidR="002A56FC" w:rsidRPr="004B0325" w:rsidRDefault="002A56FC" w:rsidP="002A56FC">
      <w:pPr>
        <w:pStyle w:val="ListParagraph"/>
        <w:numPr>
          <w:ilvl w:val="0"/>
          <w:numId w:val="31"/>
        </w:numPr>
        <w:rPr>
          <w:rFonts w:ascii="Tahoma" w:hAnsi="Tahoma" w:cs="Tahoma"/>
          <w:sz w:val="24"/>
          <w:szCs w:val="24"/>
        </w:rPr>
      </w:pPr>
      <w:r w:rsidRPr="004B0325">
        <w:rPr>
          <w:rFonts w:ascii="Tahoma" w:hAnsi="Tahoma" w:cs="Tahoma"/>
          <w:sz w:val="24"/>
          <w:szCs w:val="24"/>
        </w:rPr>
        <w:t>Ability to work out of hours, for which TOIL will be granted</w:t>
      </w:r>
    </w:p>
    <w:p w14:paraId="54704EF9" w14:textId="70ED3702" w:rsidR="002A56FC" w:rsidRPr="004B0325" w:rsidRDefault="002A56FC" w:rsidP="002A56FC">
      <w:pPr>
        <w:pStyle w:val="ListParagraph"/>
        <w:numPr>
          <w:ilvl w:val="0"/>
          <w:numId w:val="31"/>
        </w:numPr>
        <w:rPr>
          <w:rFonts w:ascii="Tahoma" w:hAnsi="Tahoma" w:cs="Tahoma"/>
          <w:sz w:val="24"/>
          <w:szCs w:val="24"/>
        </w:rPr>
      </w:pPr>
      <w:r w:rsidRPr="004B0325">
        <w:rPr>
          <w:rFonts w:ascii="Tahoma" w:hAnsi="Tahoma" w:cs="Tahoma"/>
          <w:sz w:val="24"/>
          <w:szCs w:val="24"/>
        </w:rPr>
        <w:t>Full clean driving license</w:t>
      </w:r>
    </w:p>
    <w:bookmarkEnd w:id="2"/>
    <w:p w14:paraId="61FF2F15" w14:textId="0A328B96" w:rsidR="00C33C0E" w:rsidRPr="004B0325" w:rsidRDefault="00C33C0E" w:rsidP="002A56FC">
      <w:pPr>
        <w:spacing w:before="20" w:after="40" w:line="240" w:lineRule="auto"/>
        <w:rPr>
          <w:rFonts w:ascii="Tahoma" w:hAnsi="Tahoma" w:cs="Tahoma"/>
          <w:b/>
          <w:bCs/>
          <w:sz w:val="24"/>
          <w:szCs w:val="24"/>
        </w:rPr>
      </w:pPr>
      <w:r w:rsidRPr="004B0325">
        <w:rPr>
          <w:rFonts w:ascii="Tahoma" w:hAnsi="Tahoma" w:cs="Tahoma"/>
          <w:b/>
          <w:bCs/>
          <w:sz w:val="24"/>
          <w:szCs w:val="24"/>
        </w:rPr>
        <w:t xml:space="preserve">It is desirable that you </w:t>
      </w:r>
      <w:proofErr w:type="gramStart"/>
      <w:r w:rsidRPr="004B0325">
        <w:rPr>
          <w:rFonts w:ascii="Tahoma" w:hAnsi="Tahoma" w:cs="Tahoma"/>
          <w:b/>
          <w:bCs/>
          <w:sz w:val="24"/>
          <w:szCs w:val="24"/>
        </w:rPr>
        <w:t>will have</w:t>
      </w:r>
      <w:proofErr w:type="gramEnd"/>
      <w:r w:rsidRPr="004B0325">
        <w:rPr>
          <w:rFonts w:ascii="Tahoma" w:hAnsi="Tahoma" w:cs="Tahoma"/>
          <w:b/>
          <w:bCs/>
          <w:sz w:val="24"/>
          <w:szCs w:val="24"/>
        </w:rPr>
        <w:t>:</w:t>
      </w:r>
    </w:p>
    <w:p w14:paraId="5021B8CE" w14:textId="77777777" w:rsidR="004B0325" w:rsidRPr="004B0325" w:rsidRDefault="004B0325" w:rsidP="002A56FC">
      <w:pPr>
        <w:spacing w:before="20" w:after="40" w:line="240" w:lineRule="auto"/>
        <w:rPr>
          <w:rFonts w:ascii="Tahoma" w:hAnsi="Tahoma" w:cs="Tahoma"/>
          <w:b/>
          <w:bCs/>
          <w:sz w:val="24"/>
          <w:szCs w:val="24"/>
        </w:rPr>
      </w:pPr>
    </w:p>
    <w:p w14:paraId="6709DAC0" w14:textId="77777777" w:rsidR="004B0325" w:rsidRPr="004B0325" w:rsidRDefault="004B0325" w:rsidP="004B0325">
      <w:pPr>
        <w:pStyle w:val="ListParagraph"/>
        <w:numPr>
          <w:ilvl w:val="0"/>
          <w:numId w:val="39"/>
        </w:numPr>
        <w:spacing w:line="240" w:lineRule="auto"/>
        <w:rPr>
          <w:rFonts w:ascii="Tahoma" w:hAnsi="Tahoma" w:cs="Tahoma"/>
          <w:sz w:val="24"/>
          <w:szCs w:val="24"/>
        </w:rPr>
      </w:pPr>
      <w:r w:rsidRPr="004B0325">
        <w:rPr>
          <w:rFonts w:ascii="Tahoma" w:hAnsi="Tahoma" w:cs="Tahoma"/>
          <w:sz w:val="24"/>
          <w:szCs w:val="24"/>
        </w:rPr>
        <w:t xml:space="preserve">Degree or professional qualification in marketing </w:t>
      </w:r>
    </w:p>
    <w:p w14:paraId="56D498DA" w14:textId="4D80F37D" w:rsidR="00C22B1F" w:rsidRPr="004B0325" w:rsidRDefault="004B0325" w:rsidP="004B0325">
      <w:pPr>
        <w:pStyle w:val="ListParagraph"/>
        <w:numPr>
          <w:ilvl w:val="0"/>
          <w:numId w:val="39"/>
        </w:numPr>
        <w:spacing w:line="240" w:lineRule="auto"/>
        <w:rPr>
          <w:rFonts w:ascii="Tahoma" w:hAnsi="Tahoma" w:cs="Tahoma"/>
          <w:sz w:val="24"/>
          <w:szCs w:val="24"/>
        </w:rPr>
      </w:pPr>
      <w:r w:rsidRPr="004B0325">
        <w:rPr>
          <w:rFonts w:ascii="Tahoma" w:hAnsi="Tahoma" w:cs="Tahoma"/>
          <w:sz w:val="24"/>
          <w:szCs w:val="24"/>
        </w:rPr>
        <w:t>Membership of the Chartered Institute of Marketing</w:t>
      </w:r>
    </w:p>
    <w:p w14:paraId="048442E8" w14:textId="3A810545" w:rsidR="004B0325" w:rsidRPr="004B0325" w:rsidRDefault="004B0325" w:rsidP="004B0325">
      <w:pPr>
        <w:pStyle w:val="ListParagraph"/>
        <w:numPr>
          <w:ilvl w:val="0"/>
          <w:numId w:val="39"/>
        </w:numPr>
        <w:spacing w:before="20" w:after="40" w:line="240" w:lineRule="auto"/>
        <w:rPr>
          <w:rFonts w:ascii="Tahoma" w:hAnsi="Tahoma" w:cs="Tahoma"/>
          <w:sz w:val="24"/>
          <w:szCs w:val="24"/>
        </w:rPr>
      </w:pPr>
      <w:r w:rsidRPr="004B0325">
        <w:rPr>
          <w:rFonts w:ascii="Tahoma" w:hAnsi="Tahoma" w:cs="Tahoma"/>
          <w:sz w:val="24"/>
          <w:szCs w:val="24"/>
        </w:rPr>
        <w:t>Market research and analysis</w:t>
      </w:r>
    </w:p>
    <w:p w14:paraId="213189E8" w14:textId="2C4F249A" w:rsidR="004B0325" w:rsidRPr="000A72CA" w:rsidRDefault="004B0325" w:rsidP="000A72CA">
      <w:pPr>
        <w:pStyle w:val="ListParagraph"/>
        <w:numPr>
          <w:ilvl w:val="0"/>
          <w:numId w:val="39"/>
        </w:numPr>
        <w:spacing w:before="20" w:after="40" w:line="240" w:lineRule="auto"/>
        <w:rPr>
          <w:rFonts w:ascii="Arial" w:hAnsi="Arial" w:cs="Arial"/>
          <w:sz w:val="24"/>
          <w:szCs w:val="24"/>
        </w:rPr>
      </w:pPr>
      <w:r w:rsidRPr="20A65DCE">
        <w:rPr>
          <w:rFonts w:ascii="Tahoma" w:hAnsi="Tahoma" w:cs="Tahoma"/>
          <w:sz w:val="24"/>
          <w:szCs w:val="24"/>
        </w:rPr>
        <w:t>Experience of using in-house graphic design tools such as Canva</w:t>
      </w:r>
      <w:r w:rsidRPr="20A65DCE">
        <w:rPr>
          <w:rFonts w:ascii="Arial" w:hAnsi="Arial" w:cs="Arial"/>
          <w:sz w:val="24"/>
          <w:szCs w:val="24"/>
        </w:rPr>
        <w:t xml:space="preserve"> and video editing software</w:t>
      </w:r>
    </w:p>
    <w:p w14:paraId="7010A9FD" w14:textId="77777777" w:rsidR="004B0325" w:rsidRPr="00C33C0E" w:rsidRDefault="004B0325" w:rsidP="00C33C0E">
      <w:pPr>
        <w:overflowPunct w:val="0"/>
        <w:autoSpaceDE w:val="0"/>
        <w:autoSpaceDN w:val="0"/>
        <w:adjustRightInd w:val="0"/>
        <w:spacing w:after="0" w:line="240" w:lineRule="auto"/>
        <w:textAlignment w:val="baseline"/>
        <w:rPr>
          <w:rFonts w:ascii="Tahoma" w:hAnsi="Tahoma" w:cs="Tahoma"/>
          <w:sz w:val="24"/>
          <w:szCs w:val="24"/>
        </w:rPr>
      </w:pPr>
    </w:p>
    <w:p w14:paraId="477820E9" w14:textId="5601A203" w:rsidR="0015385C" w:rsidRPr="00FA16F9" w:rsidRDefault="00CF4184" w:rsidP="000707F7">
      <w:pPr>
        <w:rPr>
          <w:rFonts w:ascii="Tahoma" w:hAnsi="Tahoma" w:cs="Tahoma"/>
          <w:b/>
          <w:sz w:val="24"/>
          <w:szCs w:val="24"/>
        </w:rPr>
      </w:pPr>
      <w:bookmarkStart w:id="3" w:name="_Hlk44503683"/>
      <w:r w:rsidRPr="00FA16F9">
        <w:rPr>
          <w:rFonts w:ascii="Tahoma" w:hAnsi="Tahoma" w:cs="Tahoma"/>
          <w:b/>
          <w:sz w:val="24"/>
          <w:szCs w:val="24"/>
        </w:rPr>
        <w:t xml:space="preserve">On a </w:t>
      </w:r>
      <w:proofErr w:type="gramStart"/>
      <w:r w:rsidRPr="00FA16F9">
        <w:rPr>
          <w:rFonts w:ascii="Tahoma" w:hAnsi="Tahoma" w:cs="Tahoma"/>
          <w:b/>
          <w:sz w:val="24"/>
          <w:szCs w:val="24"/>
        </w:rPr>
        <w:t>day to day</w:t>
      </w:r>
      <w:proofErr w:type="gramEnd"/>
      <w:r w:rsidRPr="00FA16F9">
        <w:rPr>
          <w:rFonts w:ascii="Tahoma" w:hAnsi="Tahoma" w:cs="Tahoma"/>
          <w:b/>
          <w:sz w:val="24"/>
          <w:szCs w:val="24"/>
        </w:rPr>
        <w:t xml:space="preserve"> basis you will work with different people and teams, these could be:</w:t>
      </w:r>
    </w:p>
    <w:p w14:paraId="7BCD903D" w14:textId="182365AE" w:rsidR="00B979DA" w:rsidRDefault="00B979DA" w:rsidP="00FA16F9">
      <w:pPr>
        <w:numPr>
          <w:ilvl w:val="0"/>
          <w:numId w:val="18"/>
        </w:numPr>
        <w:spacing w:after="40" w:line="240" w:lineRule="auto"/>
        <w:rPr>
          <w:rFonts w:ascii="Tahoma" w:hAnsi="Tahoma" w:cs="Tahoma"/>
          <w:sz w:val="24"/>
          <w:szCs w:val="24"/>
        </w:rPr>
      </w:pPr>
      <w:r>
        <w:rPr>
          <w:rFonts w:ascii="Tahoma" w:hAnsi="Tahoma" w:cs="Tahoma"/>
          <w:sz w:val="24"/>
          <w:szCs w:val="24"/>
        </w:rPr>
        <w:t xml:space="preserve">Staff within services and head office departments </w:t>
      </w:r>
    </w:p>
    <w:p w14:paraId="21007EE2" w14:textId="27D9FA91" w:rsidR="00B979DA" w:rsidRDefault="00B979DA" w:rsidP="00FA16F9">
      <w:pPr>
        <w:numPr>
          <w:ilvl w:val="0"/>
          <w:numId w:val="18"/>
        </w:numPr>
        <w:spacing w:after="40" w:line="240" w:lineRule="auto"/>
        <w:rPr>
          <w:rFonts w:ascii="Tahoma" w:hAnsi="Tahoma" w:cs="Tahoma"/>
          <w:sz w:val="24"/>
          <w:szCs w:val="24"/>
        </w:rPr>
      </w:pPr>
      <w:r>
        <w:rPr>
          <w:rFonts w:ascii="Tahoma" w:hAnsi="Tahoma" w:cs="Tahoma"/>
          <w:sz w:val="24"/>
          <w:szCs w:val="24"/>
        </w:rPr>
        <w:t>Service users</w:t>
      </w:r>
    </w:p>
    <w:p w14:paraId="706E48B1" w14:textId="6DFF59F3" w:rsidR="00B979DA" w:rsidRDefault="00B979DA" w:rsidP="00FA16F9">
      <w:pPr>
        <w:numPr>
          <w:ilvl w:val="0"/>
          <w:numId w:val="18"/>
        </w:numPr>
        <w:spacing w:after="40" w:line="240" w:lineRule="auto"/>
        <w:rPr>
          <w:rFonts w:ascii="Tahoma" w:hAnsi="Tahoma" w:cs="Tahoma"/>
          <w:sz w:val="24"/>
          <w:szCs w:val="24"/>
        </w:rPr>
      </w:pPr>
      <w:r>
        <w:rPr>
          <w:rFonts w:ascii="Tahoma" w:hAnsi="Tahoma" w:cs="Tahoma"/>
          <w:sz w:val="24"/>
          <w:szCs w:val="24"/>
        </w:rPr>
        <w:t>Families of service users</w:t>
      </w:r>
    </w:p>
    <w:p w14:paraId="4B8B22B3" w14:textId="53D8F0BB" w:rsidR="00175E90" w:rsidRDefault="00175E90" w:rsidP="000C34AB">
      <w:pPr>
        <w:numPr>
          <w:ilvl w:val="0"/>
          <w:numId w:val="18"/>
        </w:numPr>
        <w:spacing w:after="40" w:line="240" w:lineRule="auto"/>
        <w:rPr>
          <w:rFonts w:ascii="Tahoma" w:hAnsi="Tahoma" w:cs="Tahoma"/>
          <w:sz w:val="24"/>
          <w:szCs w:val="24"/>
        </w:rPr>
      </w:pPr>
      <w:r>
        <w:rPr>
          <w:rFonts w:ascii="Tahoma" w:hAnsi="Tahoma" w:cs="Tahoma"/>
          <w:sz w:val="24"/>
          <w:szCs w:val="24"/>
        </w:rPr>
        <w:t xml:space="preserve">External stakeholders </w:t>
      </w:r>
    </w:p>
    <w:p w14:paraId="7F18A94A" w14:textId="77777777" w:rsidR="00DF3ECF" w:rsidRPr="00FA16F9" w:rsidRDefault="00DF3ECF" w:rsidP="00DF3ECF">
      <w:pPr>
        <w:rPr>
          <w:rFonts w:ascii="Tahoma" w:hAnsi="Tahoma" w:cs="Tahoma"/>
          <w:b/>
          <w:sz w:val="24"/>
          <w:szCs w:val="24"/>
        </w:rPr>
      </w:pPr>
    </w:p>
    <w:p w14:paraId="70238099" w14:textId="77777777" w:rsidR="0016086B" w:rsidRPr="00FA16F9" w:rsidRDefault="0016086B" w:rsidP="00DF3ECF">
      <w:pPr>
        <w:rPr>
          <w:rFonts w:ascii="Tahoma" w:hAnsi="Tahoma" w:cs="Tahoma"/>
          <w:b/>
          <w:sz w:val="24"/>
          <w:szCs w:val="24"/>
        </w:rPr>
      </w:pPr>
      <w:r w:rsidRPr="00FA16F9">
        <w:rPr>
          <w:rFonts w:ascii="Tahoma" w:hAnsi="Tahoma" w:cs="Tahoma"/>
          <w:b/>
          <w:sz w:val="24"/>
          <w:szCs w:val="24"/>
        </w:rPr>
        <w:t>Requirements of this role are:</w:t>
      </w:r>
    </w:p>
    <w:p w14:paraId="7AF0F49C" w14:textId="0884ED7B" w:rsidR="00FA16F9" w:rsidRPr="00FA16F9" w:rsidRDefault="00FA16F9" w:rsidP="00FA16F9">
      <w:pPr>
        <w:pStyle w:val="ListParagraph"/>
        <w:numPr>
          <w:ilvl w:val="0"/>
          <w:numId w:val="11"/>
        </w:numPr>
        <w:rPr>
          <w:rFonts w:ascii="Tahoma" w:hAnsi="Tahoma" w:cs="Tahoma"/>
          <w:sz w:val="24"/>
          <w:szCs w:val="24"/>
        </w:rPr>
      </w:pPr>
      <w:r w:rsidRPr="00FA16F9">
        <w:rPr>
          <w:rFonts w:ascii="Tahoma" w:hAnsi="Tahoma" w:cs="Tahoma"/>
          <w:sz w:val="24"/>
          <w:szCs w:val="24"/>
        </w:rPr>
        <w:t xml:space="preserve">You are a member of the PVG scheme (paid for by </w:t>
      </w:r>
      <w:r w:rsidR="00663C7F">
        <w:rPr>
          <w:rFonts w:ascii="Tahoma" w:hAnsi="Tahoma" w:cs="Tahoma"/>
          <w:sz w:val="24"/>
          <w:szCs w:val="24"/>
        </w:rPr>
        <w:t>Sight Scotland and Sight Scotland Veterans</w:t>
      </w:r>
      <w:r w:rsidRPr="00FA16F9">
        <w:rPr>
          <w:rFonts w:ascii="Tahoma" w:hAnsi="Tahoma" w:cs="Tahoma"/>
          <w:sz w:val="24"/>
          <w:szCs w:val="24"/>
        </w:rPr>
        <w:t>)</w:t>
      </w:r>
    </w:p>
    <w:p w14:paraId="08E4FDFC" w14:textId="77777777" w:rsidR="00FA16F9" w:rsidRPr="00FA16F9" w:rsidRDefault="00FA16F9" w:rsidP="00FA16F9">
      <w:pPr>
        <w:pStyle w:val="ListParagraph"/>
        <w:numPr>
          <w:ilvl w:val="0"/>
          <w:numId w:val="11"/>
        </w:numPr>
        <w:rPr>
          <w:rFonts w:ascii="Tahoma" w:hAnsi="Tahoma" w:cs="Tahoma"/>
          <w:sz w:val="24"/>
          <w:szCs w:val="24"/>
        </w:rPr>
      </w:pPr>
      <w:r w:rsidRPr="00FA16F9">
        <w:rPr>
          <w:rFonts w:ascii="Tahoma" w:hAnsi="Tahoma" w:cs="Tahoma"/>
          <w:sz w:val="24"/>
          <w:szCs w:val="24"/>
        </w:rPr>
        <w:t xml:space="preserve">You will have a </w:t>
      </w:r>
      <w:proofErr w:type="gramStart"/>
      <w:r w:rsidRPr="00FA16F9">
        <w:rPr>
          <w:rFonts w:ascii="Tahoma" w:hAnsi="Tahoma" w:cs="Tahoma"/>
          <w:sz w:val="24"/>
          <w:szCs w:val="24"/>
        </w:rPr>
        <w:t>6 month</w:t>
      </w:r>
      <w:proofErr w:type="gramEnd"/>
      <w:r w:rsidRPr="00FA16F9">
        <w:rPr>
          <w:rFonts w:ascii="Tahoma" w:hAnsi="Tahoma" w:cs="Tahoma"/>
          <w:sz w:val="24"/>
          <w:szCs w:val="24"/>
        </w:rPr>
        <w:t xml:space="preserve"> probation period</w:t>
      </w:r>
    </w:p>
    <w:p w14:paraId="08C02B9E" w14:textId="7E366EA0" w:rsidR="00A94289" w:rsidRDefault="00663C7F" w:rsidP="00A94289">
      <w:pPr>
        <w:pStyle w:val="ListParagraph"/>
        <w:numPr>
          <w:ilvl w:val="0"/>
          <w:numId w:val="11"/>
        </w:numPr>
        <w:rPr>
          <w:rFonts w:ascii="Tahoma" w:hAnsi="Tahoma" w:cs="Tahoma"/>
          <w:sz w:val="24"/>
          <w:szCs w:val="24"/>
        </w:rPr>
      </w:pPr>
      <w:r>
        <w:rPr>
          <w:rFonts w:ascii="Tahoma" w:hAnsi="Tahoma" w:cs="Tahoma"/>
          <w:sz w:val="24"/>
          <w:szCs w:val="24"/>
        </w:rPr>
        <w:t>Y</w:t>
      </w:r>
      <w:r w:rsidR="00FA16F9" w:rsidRPr="00FA16F9">
        <w:rPr>
          <w:rFonts w:ascii="Tahoma" w:hAnsi="Tahoma" w:cs="Tahoma"/>
          <w:sz w:val="24"/>
          <w:szCs w:val="24"/>
        </w:rPr>
        <w:t>ou participate in all staff training and development and maintain your own professional development</w:t>
      </w:r>
    </w:p>
    <w:p w14:paraId="4C7A3093" w14:textId="77777777" w:rsidR="00D80798" w:rsidRPr="00ED2E44" w:rsidRDefault="00D80798" w:rsidP="00D80798">
      <w:pPr>
        <w:pStyle w:val="ListParagraph"/>
        <w:numPr>
          <w:ilvl w:val="0"/>
          <w:numId w:val="11"/>
        </w:numPr>
        <w:spacing w:after="0"/>
        <w:rPr>
          <w:rFonts w:ascii="Tahoma" w:hAnsi="Tahoma" w:cs="Tahoma"/>
          <w:bCs/>
          <w:sz w:val="24"/>
          <w:szCs w:val="24"/>
        </w:rPr>
      </w:pPr>
      <w:bookmarkStart w:id="4" w:name="_Hlk71896190"/>
      <w:r w:rsidRPr="00ED2E44">
        <w:rPr>
          <w:rFonts w:ascii="Tahoma" w:hAnsi="Tahoma" w:cs="Tahoma"/>
          <w:bCs/>
          <w:sz w:val="24"/>
          <w:szCs w:val="24"/>
        </w:rPr>
        <w:t xml:space="preserve">You will follow Sight Scotland’s guidance, policies and procedures </w:t>
      </w:r>
      <w:proofErr w:type="gramStart"/>
      <w:r w:rsidRPr="00ED2E44">
        <w:rPr>
          <w:rFonts w:ascii="Tahoma" w:hAnsi="Tahoma" w:cs="Tahoma"/>
          <w:bCs/>
          <w:sz w:val="24"/>
          <w:szCs w:val="24"/>
        </w:rPr>
        <w:t>relating to your own health and safety and that of colleagues and service users at all times</w:t>
      </w:r>
      <w:bookmarkEnd w:id="4"/>
      <w:proofErr w:type="gramEnd"/>
      <w:r w:rsidRPr="00ED2E44">
        <w:rPr>
          <w:rFonts w:ascii="Tahoma" w:hAnsi="Tahoma" w:cs="Tahoma"/>
          <w:bCs/>
          <w:sz w:val="24"/>
          <w:szCs w:val="24"/>
        </w:rPr>
        <w:t>.</w:t>
      </w:r>
    </w:p>
    <w:p w14:paraId="06A65F42" w14:textId="77777777" w:rsidR="00D80798" w:rsidRPr="00ED2E44" w:rsidRDefault="00D80798" w:rsidP="00D80798">
      <w:pPr>
        <w:pStyle w:val="ListParagraph"/>
        <w:numPr>
          <w:ilvl w:val="0"/>
          <w:numId w:val="11"/>
        </w:numPr>
        <w:spacing w:after="0"/>
        <w:rPr>
          <w:rFonts w:ascii="Tahoma" w:hAnsi="Tahoma" w:cs="Tahoma"/>
          <w:bCs/>
          <w:sz w:val="24"/>
          <w:szCs w:val="24"/>
        </w:rPr>
      </w:pPr>
      <w:r w:rsidRPr="00ED2E44">
        <w:rPr>
          <w:rFonts w:ascii="Tahoma" w:hAnsi="Tahoma" w:cs="Tahoma"/>
          <w:bCs/>
          <w:sz w:val="24"/>
          <w:szCs w:val="24"/>
        </w:rPr>
        <w:t xml:space="preserve">You will </w:t>
      </w:r>
      <w:proofErr w:type="gramStart"/>
      <w:r w:rsidRPr="00ED2E44">
        <w:rPr>
          <w:rFonts w:ascii="Tahoma" w:hAnsi="Tahoma" w:cs="Tahoma"/>
          <w:bCs/>
          <w:sz w:val="24"/>
          <w:szCs w:val="24"/>
        </w:rPr>
        <w:t>uphold the principles of Sight Scotland’s Dignity at Work and Equal Opportunities policies at all times</w:t>
      </w:r>
      <w:proofErr w:type="gramEnd"/>
      <w:r w:rsidRPr="00ED2E44">
        <w:rPr>
          <w:rFonts w:ascii="Tahoma" w:hAnsi="Tahoma" w:cs="Tahoma"/>
          <w:bCs/>
          <w:sz w:val="24"/>
          <w:szCs w:val="24"/>
        </w:rPr>
        <w:t>, working in a way which supports an inclusive work environment that is respectful of differences.</w:t>
      </w:r>
    </w:p>
    <w:p w14:paraId="093EE23F" w14:textId="77777777" w:rsidR="00D80798" w:rsidRPr="00663C7F" w:rsidRDefault="00D80798" w:rsidP="00D80798">
      <w:pPr>
        <w:pStyle w:val="ListParagraph"/>
        <w:rPr>
          <w:rFonts w:ascii="Tahoma" w:hAnsi="Tahoma" w:cs="Tahoma"/>
          <w:sz w:val="24"/>
          <w:szCs w:val="24"/>
        </w:rPr>
      </w:pPr>
    </w:p>
    <w:p w14:paraId="47A851A2" w14:textId="56C73BAA" w:rsidR="00A94289" w:rsidRPr="00FA16F9" w:rsidRDefault="00A94289" w:rsidP="00A94289">
      <w:pPr>
        <w:rPr>
          <w:rFonts w:ascii="Tahoma" w:hAnsi="Tahoma" w:cs="Tahoma"/>
          <w:b/>
          <w:bCs/>
          <w:sz w:val="24"/>
          <w:szCs w:val="24"/>
        </w:rPr>
      </w:pPr>
      <w:bookmarkStart w:id="5" w:name="_Hlk97025860"/>
      <w:r w:rsidRPr="00FA16F9">
        <w:rPr>
          <w:rFonts w:ascii="Tahoma" w:hAnsi="Tahoma" w:cs="Tahoma"/>
          <w:b/>
          <w:bCs/>
          <w:sz w:val="24"/>
          <w:szCs w:val="24"/>
        </w:rPr>
        <w:t>What we can offer you:</w:t>
      </w:r>
    </w:p>
    <w:p w14:paraId="3448D794" w14:textId="7FA18C01" w:rsidR="00A94289" w:rsidRPr="00FA16F9" w:rsidRDefault="00A94289" w:rsidP="00A94289">
      <w:pPr>
        <w:pStyle w:val="ListParagraph"/>
        <w:numPr>
          <w:ilvl w:val="0"/>
          <w:numId w:val="12"/>
        </w:numPr>
        <w:rPr>
          <w:rFonts w:ascii="Tahoma" w:hAnsi="Tahoma" w:cs="Tahoma"/>
          <w:sz w:val="24"/>
          <w:szCs w:val="24"/>
        </w:rPr>
      </w:pPr>
      <w:r w:rsidRPr="00FA16F9">
        <w:rPr>
          <w:rFonts w:ascii="Tahoma" w:hAnsi="Tahoma" w:cs="Tahoma"/>
          <w:sz w:val="24"/>
          <w:szCs w:val="24"/>
        </w:rPr>
        <w:t xml:space="preserve">Generous annual leave entitlement </w:t>
      </w:r>
    </w:p>
    <w:p w14:paraId="60B09B75" w14:textId="407AD25E" w:rsidR="00A94289" w:rsidRPr="00175E90" w:rsidRDefault="00A94289" w:rsidP="00175E90">
      <w:pPr>
        <w:pStyle w:val="ListParagraph"/>
        <w:numPr>
          <w:ilvl w:val="0"/>
          <w:numId w:val="12"/>
        </w:numPr>
        <w:rPr>
          <w:rFonts w:ascii="Tahoma" w:hAnsi="Tahoma" w:cs="Tahoma"/>
          <w:sz w:val="24"/>
          <w:szCs w:val="24"/>
        </w:rPr>
      </w:pPr>
      <w:r w:rsidRPr="00FA16F9">
        <w:rPr>
          <w:rFonts w:ascii="Tahoma" w:hAnsi="Tahoma" w:cs="Tahoma"/>
          <w:sz w:val="24"/>
          <w:szCs w:val="24"/>
        </w:rPr>
        <w:t>Generous pension schem</w:t>
      </w:r>
      <w:r w:rsidR="00175E90">
        <w:rPr>
          <w:rFonts w:ascii="Tahoma" w:hAnsi="Tahoma" w:cs="Tahoma"/>
          <w:sz w:val="24"/>
          <w:szCs w:val="24"/>
        </w:rPr>
        <w:t>e</w:t>
      </w:r>
    </w:p>
    <w:p w14:paraId="1F2B7139" w14:textId="74121B50" w:rsidR="00A94289" w:rsidRPr="00FA16F9" w:rsidRDefault="00A94289" w:rsidP="00A94289">
      <w:pPr>
        <w:pStyle w:val="ListParagraph"/>
        <w:numPr>
          <w:ilvl w:val="0"/>
          <w:numId w:val="12"/>
        </w:numPr>
        <w:rPr>
          <w:rFonts w:ascii="Tahoma" w:hAnsi="Tahoma" w:cs="Tahoma"/>
          <w:sz w:val="24"/>
          <w:szCs w:val="24"/>
        </w:rPr>
      </w:pPr>
      <w:r w:rsidRPr="00FA16F9">
        <w:rPr>
          <w:rFonts w:ascii="Tahoma" w:hAnsi="Tahoma" w:cs="Tahoma"/>
          <w:sz w:val="24"/>
          <w:szCs w:val="24"/>
        </w:rPr>
        <w:t>Access to learning and development opportunities</w:t>
      </w:r>
    </w:p>
    <w:p w14:paraId="6190F25C" w14:textId="19802F90" w:rsidR="00A94289" w:rsidRPr="00FA16F9" w:rsidRDefault="00A94289" w:rsidP="00A94289">
      <w:pPr>
        <w:pStyle w:val="ListParagraph"/>
        <w:numPr>
          <w:ilvl w:val="0"/>
          <w:numId w:val="12"/>
        </w:numPr>
        <w:rPr>
          <w:rFonts w:ascii="Tahoma" w:hAnsi="Tahoma" w:cs="Tahoma"/>
          <w:sz w:val="24"/>
          <w:szCs w:val="24"/>
        </w:rPr>
      </w:pPr>
      <w:r w:rsidRPr="00FA16F9">
        <w:rPr>
          <w:rFonts w:ascii="Tahoma" w:hAnsi="Tahoma" w:cs="Tahoma"/>
          <w:sz w:val="24"/>
          <w:szCs w:val="24"/>
        </w:rPr>
        <w:t>Employee Assistance Programme</w:t>
      </w:r>
    </w:p>
    <w:p w14:paraId="6B1A9C9D" w14:textId="0CFC03AB" w:rsidR="00A94289" w:rsidRPr="00FA16F9" w:rsidRDefault="00A94289" w:rsidP="00A94289">
      <w:pPr>
        <w:pStyle w:val="ListParagraph"/>
        <w:numPr>
          <w:ilvl w:val="0"/>
          <w:numId w:val="12"/>
        </w:numPr>
        <w:rPr>
          <w:rFonts w:ascii="Tahoma" w:hAnsi="Tahoma" w:cs="Tahoma"/>
          <w:sz w:val="24"/>
          <w:szCs w:val="24"/>
        </w:rPr>
      </w:pPr>
      <w:r w:rsidRPr="00FA16F9">
        <w:rPr>
          <w:rFonts w:ascii="Tahoma" w:hAnsi="Tahoma" w:cs="Tahoma"/>
          <w:sz w:val="24"/>
          <w:szCs w:val="24"/>
        </w:rPr>
        <w:t>Cycle to Work scheme</w:t>
      </w:r>
    </w:p>
    <w:p w14:paraId="22C6F626" w14:textId="7A0E0668" w:rsidR="00A94289" w:rsidRPr="00FA16F9" w:rsidRDefault="00A94289" w:rsidP="00A94289">
      <w:pPr>
        <w:pStyle w:val="ListParagraph"/>
        <w:numPr>
          <w:ilvl w:val="0"/>
          <w:numId w:val="12"/>
        </w:numPr>
        <w:rPr>
          <w:rFonts w:ascii="Tahoma" w:hAnsi="Tahoma" w:cs="Tahoma"/>
          <w:sz w:val="24"/>
          <w:szCs w:val="24"/>
        </w:rPr>
      </w:pPr>
      <w:r w:rsidRPr="00FA16F9">
        <w:rPr>
          <w:rFonts w:ascii="Tahoma" w:hAnsi="Tahoma" w:cs="Tahoma"/>
          <w:sz w:val="24"/>
          <w:szCs w:val="24"/>
        </w:rPr>
        <w:t>And many more, please visit our website for more information</w:t>
      </w:r>
    </w:p>
    <w:bookmarkEnd w:id="5"/>
    <w:p w14:paraId="0718BBF8" w14:textId="2CBA9B54" w:rsidR="008E62A3" w:rsidRPr="00FA16F9" w:rsidRDefault="008E62A3" w:rsidP="008E62A3">
      <w:pPr>
        <w:rPr>
          <w:rFonts w:ascii="Tahoma" w:hAnsi="Tahoma" w:cs="Tahoma"/>
          <w:sz w:val="24"/>
          <w:szCs w:val="24"/>
        </w:rPr>
      </w:pPr>
    </w:p>
    <w:bookmarkEnd w:id="3"/>
    <w:p w14:paraId="779B99DF" w14:textId="4EBAFD05" w:rsidR="00892523" w:rsidRPr="00FA16F9" w:rsidRDefault="00892523" w:rsidP="00892523">
      <w:pPr>
        <w:rPr>
          <w:rFonts w:ascii="Tahoma" w:hAnsi="Tahoma" w:cs="Tahoma"/>
          <w:sz w:val="24"/>
          <w:szCs w:val="24"/>
        </w:rPr>
      </w:pPr>
      <w:r w:rsidRPr="00FA16F9">
        <w:rPr>
          <w:rFonts w:ascii="Tahoma" w:hAnsi="Tahoma" w:cs="Tahoma"/>
          <w:sz w:val="24"/>
          <w:szCs w:val="24"/>
        </w:rPr>
        <w:lastRenderedPageBreak/>
        <w:t xml:space="preserve">This job </w:t>
      </w:r>
      <w:r w:rsidR="00C71D0F" w:rsidRPr="00FA16F9">
        <w:rPr>
          <w:rFonts w:ascii="Tahoma" w:hAnsi="Tahoma" w:cs="Tahoma"/>
          <w:sz w:val="24"/>
          <w:szCs w:val="24"/>
        </w:rPr>
        <w:t>profile</w:t>
      </w:r>
      <w:r w:rsidRPr="00FA16F9">
        <w:rPr>
          <w:rFonts w:ascii="Tahoma" w:hAnsi="Tahoma" w:cs="Tahoma"/>
          <w:sz w:val="24"/>
          <w:szCs w:val="24"/>
        </w:rPr>
        <w:t xml:space="preserve"> is not </w:t>
      </w:r>
      <w:r w:rsidR="00C71D0F" w:rsidRPr="00FA16F9">
        <w:rPr>
          <w:rFonts w:ascii="Tahoma" w:hAnsi="Tahoma" w:cs="Tahoma"/>
          <w:sz w:val="24"/>
          <w:szCs w:val="24"/>
        </w:rPr>
        <w:t>exhaustive</w:t>
      </w:r>
      <w:r w:rsidRPr="00FA16F9">
        <w:rPr>
          <w:rFonts w:ascii="Tahoma" w:hAnsi="Tahoma" w:cs="Tahoma"/>
          <w:sz w:val="24"/>
          <w:szCs w:val="24"/>
        </w:rPr>
        <w:t xml:space="preserve">. The duties of the post holder may be reviewed from time to time and the employee may be called upon to work in other locations within </w:t>
      </w:r>
      <w:r w:rsidR="003C0390" w:rsidRPr="00FA16F9">
        <w:rPr>
          <w:rFonts w:ascii="Tahoma" w:hAnsi="Tahoma" w:cs="Tahoma"/>
          <w:sz w:val="24"/>
          <w:szCs w:val="24"/>
        </w:rPr>
        <w:t>Sight Scotland</w:t>
      </w:r>
      <w:r w:rsidR="00663C7F">
        <w:rPr>
          <w:rFonts w:ascii="Tahoma" w:hAnsi="Tahoma" w:cs="Tahoma"/>
          <w:sz w:val="24"/>
          <w:szCs w:val="24"/>
        </w:rPr>
        <w:t xml:space="preserve"> and Sight Scotland Veterans</w:t>
      </w:r>
      <w:r w:rsidRPr="00FA16F9">
        <w:rPr>
          <w:rFonts w:ascii="Tahoma" w:hAnsi="Tahoma" w:cs="Tahoma"/>
          <w:sz w:val="24"/>
          <w:szCs w:val="24"/>
        </w:rPr>
        <w:t>.</w:t>
      </w:r>
    </w:p>
    <w:p w14:paraId="276AE910" w14:textId="77777777" w:rsidR="00892523" w:rsidRPr="00FA16F9" w:rsidRDefault="00892523" w:rsidP="00892523">
      <w:pPr>
        <w:rPr>
          <w:rFonts w:ascii="Tahoma" w:hAnsi="Tahoma" w:cs="Tahoma"/>
          <w:sz w:val="24"/>
          <w:szCs w:val="24"/>
        </w:rPr>
      </w:pPr>
    </w:p>
    <w:p w14:paraId="4B7BD7C3" w14:textId="77777777" w:rsidR="00892523" w:rsidRPr="00FA16F9" w:rsidRDefault="00892523" w:rsidP="00892523">
      <w:pPr>
        <w:rPr>
          <w:rFonts w:ascii="Tahoma" w:hAnsi="Tahoma" w:cs="Tahoma"/>
          <w:sz w:val="24"/>
          <w:szCs w:val="24"/>
        </w:rPr>
      </w:pPr>
    </w:p>
    <w:p w14:paraId="0A8A52EA" w14:textId="77777777" w:rsidR="00892523" w:rsidRPr="00FF5137" w:rsidRDefault="00892523" w:rsidP="008E62A3">
      <w:pPr>
        <w:rPr>
          <w:rFonts w:ascii="Tahoma" w:hAnsi="Tahoma" w:cs="Tahoma"/>
          <w:sz w:val="24"/>
          <w:szCs w:val="24"/>
        </w:rPr>
      </w:pPr>
    </w:p>
    <w:sectPr w:rsidR="00892523" w:rsidRPr="00FF513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84CA" w14:textId="77777777" w:rsidR="00D80798" w:rsidRDefault="00D80798" w:rsidP="00D80798">
      <w:pPr>
        <w:spacing w:after="0" w:line="240" w:lineRule="auto"/>
      </w:pPr>
      <w:r>
        <w:separator/>
      </w:r>
    </w:p>
  </w:endnote>
  <w:endnote w:type="continuationSeparator" w:id="0">
    <w:p w14:paraId="02BA7BE0" w14:textId="77777777" w:rsidR="00D80798" w:rsidRDefault="00D80798" w:rsidP="00D8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5ABD" w14:textId="2AAADD83" w:rsidR="00D80798" w:rsidRDefault="00D80798" w:rsidP="00D80798">
    <w:pPr>
      <w:pStyle w:val="Footer"/>
      <w:jc w:val="right"/>
    </w:pPr>
    <w:r>
      <w:t>Updated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E22F" w14:textId="77777777" w:rsidR="00D80798" w:rsidRDefault="00D80798" w:rsidP="00D80798">
      <w:pPr>
        <w:spacing w:after="0" w:line="240" w:lineRule="auto"/>
      </w:pPr>
      <w:r>
        <w:separator/>
      </w:r>
    </w:p>
  </w:footnote>
  <w:footnote w:type="continuationSeparator" w:id="0">
    <w:p w14:paraId="3149B987" w14:textId="77777777" w:rsidR="00D80798" w:rsidRDefault="00D80798" w:rsidP="00D8079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9O7hezj" int2:invalidationBookmarkName="" int2:hashCode="w6cbFRiHKIKexW" int2:id="M2gV6Sl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352"/>
    <w:multiLevelType w:val="hybridMultilevel"/>
    <w:tmpl w:val="E542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0570"/>
    <w:multiLevelType w:val="hybridMultilevel"/>
    <w:tmpl w:val="8720427E"/>
    <w:lvl w:ilvl="0" w:tplc="100A9D7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12209"/>
    <w:multiLevelType w:val="hybridMultilevel"/>
    <w:tmpl w:val="D82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A4890"/>
    <w:multiLevelType w:val="hybridMultilevel"/>
    <w:tmpl w:val="1C4E1DA6"/>
    <w:lvl w:ilvl="0" w:tplc="B3A69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4426F"/>
    <w:multiLevelType w:val="hybridMultilevel"/>
    <w:tmpl w:val="9D3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038CB"/>
    <w:multiLevelType w:val="hybridMultilevel"/>
    <w:tmpl w:val="E538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F23E3"/>
    <w:multiLevelType w:val="hybridMultilevel"/>
    <w:tmpl w:val="F86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16CF9"/>
    <w:multiLevelType w:val="hybridMultilevel"/>
    <w:tmpl w:val="B5A04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5478F"/>
    <w:multiLevelType w:val="hybridMultilevel"/>
    <w:tmpl w:val="DEC6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235DB"/>
    <w:multiLevelType w:val="hybridMultilevel"/>
    <w:tmpl w:val="B12A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35E44"/>
    <w:multiLevelType w:val="hybridMultilevel"/>
    <w:tmpl w:val="43F0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E3571"/>
    <w:multiLevelType w:val="hybridMultilevel"/>
    <w:tmpl w:val="DD20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E6989"/>
    <w:multiLevelType w:val="hybridMultilevel"/>
    <w:tmpl w:val="E5324B94"/>
    <w:lvl w:ilvl="0" w:tplc="47BE96A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D1081"/>
    <w:multiLevelType w:val="hybridMultilevel"/>
    <w:tmpl w:val="9E4E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55ABD"/>
    <w:multiLevelType w:val="hybridMultilevel"/>
    <w:tmpl w:val="88F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A4D81"/>
    <w:multiLevelType w:val="hybridMultilevel"/>
    <w:tmpl w:val="135C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E733B"/>
    <w:multiLevelType w:val="hybridMultilevel"/>
    <w:tmpl w:val="EDB60D5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D3B02"/>
    <w:multiLevelType w:val="hybridMultilevel"/>
    <w:tmpl w:val="0C4C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85877"/>
    <w:multiLevelType w:val="hybridMultilevel"/>
    <w:tmpl w:val="274A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26CFD"/>
    <w:multiLevelType w:val="hybridMultilevel"/>
    <w:tmpl w:val="D01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EEC038A"/>
    <w:multiLevelType w:val="hybridMultilevel"/>
    <w:tmpl w:val="02141E3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1688E"/>
    <w:multiLevelType w:val="hybridMultilevel"/>
    <w:tmpl w:val="B106B59C"/>
    <w:lvl w:ilvl="0" w:tplc="B3A698B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047544"/>
    <w:multiLevelType w:val="hybridMultilevel"/>
    <w:tmpl w:val="F970EE5A"/>
    <w:lvl w:ilvl="0" w:tplc="B3A69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0088A"/>
    <w:multiLevelType w:val="hybridMultilevel"/>
    <w:tmpl w:val="867C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D0F27"/>
    <w:multiLevelType w:val="hybridMultilevel"/>
    <w:tmpl w:val="EDF2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021D35"/>
    <w:multiLevelType w:val="hybridMultilevel"/>
    <w:tmpl w:val="8706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236008"/>
    <w:multiLevelType w:val="hybridMultilevel"/>
    <w:tmpl w:val="9EFC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F3C62"/>
    <w:multiLevelType w:val="hybridMultilevel"/>
    <w:tmpl w:val="899CA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63512"/>
    <w:multiLevelType w:val="hybridMultilevel"/>
    <w:tmpl w:val="44A0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3220"/>
    <w:multiLevelType w:val="hybridMultilevel"/>
    <w:tmpl w:val="474C8E7E"/>
    <w:lvl w:ilvl="0" w:tplc="B3A698B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1F2359"/>
    <w:multiLevelType w:val="hybridMultilevel"/>
    <w:tmpl w:val="8D48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264CA"/>
    <w:multiLevelType w:val="hybridMultilevel"/>
    <w:tmpl w:val="BE64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17601"/>
    <w:multiLevelType w:val="hybridMultilevel"/>
    <w:tmpl w:val="A6E6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C28F9"/>
    <w:multiLevelType w:val="hybridMultilevel"/>
    <w:tmpl w:val="4A5C2732"/>
    <w:lvl w:ilvl="0" w:tplc="08A0224A">
      <w:start w:val="1"/>
      <w:numFmt w:val="bullet"/>
      <w:lvlText w:val=""/>
      <w:lvlJc w:val="left"/>
      <w:pPr>
        <w:ind w:left="720" w:hanging="360"/>
      </w:pPr>
      <w:rPr>
        <w:rFonts w:ascii="Symbol" w:hAnsi="Symbol" w:hint="default"/>
      </w:rPr>
    </w:lvl>
    <w:lvl w:ilvl="1" w:tplc="F12E19DE">
      <w:start w:val="1"/>
      <w:numFmt w:val="bullet"/>
      <w:lvlText w:val="o"/>
      <w:lvlJc w:val="left"/>
      <w:pPr>
        <w:ind w:left="1440" w:hanging="360"/>
      </w:pPr>
      <w:rPr>
        <w:rFonts w:ascii="Courier New" w:hAnsi="Courier New" w:hint="default"/>
      </w:rPr>
    </w:lvl>
    <w:lvl w:ilvl="2" w:tplc="DDF6C99C">
      <w:start w:val="1"/>
      <w:numFmt w:val="bullet"/>
      <w:lvlText w:val=""/>
      <w:lvlJc w:val="left"/>
      <w:pPr>
        <w:ind w:left="2160" w:hanging="360"/>
      </w:pPr>
      <w:rPr>
        <w:rFonts w:ascii="Wingdings" w:hAnsi="Wingdings" w:hint="default"/>
      </w:rPr>
    </w:lvl>
    <w:lvl w:ilvl="3" w:tplc="1F9C0932">
      <w:start w:val="1"/>
      <w:numFmt w:val="bullet"/>
      <w:lvlText w:val=""/>
      <w:lvlJc w:val="left"/>
      <w:pPr>
        <w:ind w:left="2880" w:hanging="360"/>
      </w:pPr>
      <w:rPr>
        <w:rFonts w:ascii="Symbol" w:hAnsi="Symbol" w:hint="default"/>
      </w:rPr>
    </w:lvl>
    <w:lvl w:ilvl="4" w:tplc="160AF106">
      <w:start w:val="1"/>
      <w:numFmt w:val="bullet"/>
      <w:lvlText w:val="o"/>
      <w:lvlJc w:val="left"/>
      <w:pPr>
        <w:ind w:left="3600" w:hanging="360"/>
      </w:pPr>
      <w:rPr>
        <w:rFonts w:ascii="Courier New" w:hAnsi="Courier New" w:hint="default"/>
      </w:rPr>
    </w:lvl>
    <w:lvl w:ilvl="5" w:tplc="00FE72FA">
      <w:start w:val="1"/>
      <w:numFmt w:val="bullet"/>
      <w:lvlText w:val=""/>
      <w:lvlJc w:val="left"/>
      <w:pPr>
        <w:ind w:left="4320" w:hanging="360"/>
      </w:pPr>
      <w:rPr>
        <w:rFonts w:ascii="Wingdings" w:hAnsi="Wingdings" w:hint="default"/>
      </w:rPr>
    </w:lvl>
    <w:lvl w:ilvl="6" w:tplc="7F484E10">
      <w:start w:val="1"/>
      <w:numFmt w:val="bullet"/>
      <w:lvlText w:val=""/>
      <w:lvlJc w:val="left"/>
      <w:pPr>
        <w:ind w:left="5040" w:hanging="360"/>
      </w:pPr>
      <w:rPr>
        <w:rFonts w:ascii="Symbol" w:hAnsi="Symbol" w:hint="default"/>
      </w:rPr>
    </w:lvl>
    <w:lvl w:ilvl="7" w:tplc="164CCCB8">
      <w:start w:val="1"/>
      <w:numFmt w:val="bullet"/>
      <w:lvlText w:val="o"/>
      <w:lvlJc w:val="left"/>
      <w:pPr>
        <w:ind w:left="5760" w:hanging="360"/>
      </w:pPr>
      <w:rPr>
        <w:rFonts w:ascii="Courier New" w:hAnsi="Courier New" w:hint="default"/>
      </w:rPr>
    </w:lvl>
    <w:lvl w:ilvl="8" w:tplc="41C81A1A">
      <w:start w:val="1"/>
      <w:numFmt w:val="bullet"/>
      <w:lvlText w:val=""/>
      <w:lvlJc w:val="left"/>
      <w:pPr>
        <w:ind w:left="6480" w:hanging="360"/>
      </w:pPr>
      <w:rPr>
        <w:rFonts w:ascii="Wingdings" w:hAnsi="Wingdings" w:hint="default"/>
      </w:rPr>
    </w:lvl>
  </w:abstractNum>
  <w:abstractNum w:abstractNumId="36" w15:restartNumberingAfterBreak="0">
    <w:nsid w:val="719B1A30"/>
    <w:multiLevelType w:val="hybridMultilevel"/>
    <w:tmpl w:val="A2D2D230"/>
    <w:lvl w:ilvl="0" w:tplc="10026E84">
      <w:start w:val="1"/>
      <w:numFmt w:val="bullet"/>
      <w:lvlText w:val=""/>
      <w:lvlJc w:val="left"/>
      <w:pPr>
        <w:ind w:left="720" w:hanging="360"/>
      </w:pPr>
      <w:rPr>
        <w:rFonts w:ascii="Symbol" w:hAnsi="Symbol" w:hint="default"/>
      </w:rPr>
    </w:lvl>
    <w:lvl w:ilvl="1" w:tplc="4120B7C8">
      <w:start w:val="1"/>
      <w:numFmt w:val="bullet"/>
      <w:lvlText w:val="o"/>
      <w:lvlJc w:val="left"/>
      <w:pPr>
        <w:ind w:left="1440" w:hanging="360"/>
      </w:pPr>
      <w:rPr>
        <w:rFonts w:ascii="Courier New" w:hAnsi="Courier New" w:hint="default"/>
      </w:rPr>
    </w:lvl>
    <w:lvl w:ilvl="2" w:tplc="24EA90D6">
      <w:start w:val="1"/>
      <w:numFmt w:val="bullet"/>
      <w:lvlText w:val=""/>
      <w:lvlJc w:val="left"/>
      <w:pPr>
        <w:ind w:left="2160" w:hanging="360"/>
      </w:pPr>
      <w:rPr>
        <w:rFonts w:ascii="Wingdings" w:hAnsi="Wingdings" w:hint="default"/>
      </w:rPr>
    </w:lvl>
    <w:lvl w:ilvl="3" w:tplc="E9782204">
      <w:start w:val="1"/>
      <w:numFmt w:val="bullet"/>
      <w:lvlText w:val=""/>
      <w:lvlJc w:val="left"/>
      <w:pPr>
        <w:ind w:left="2880" w:hanging="360"/>
      </w:pPr>
      <w:rPr>
        <w:rFonts w:ascii="Symbol" w:hAnsi="Symbol" w:hint="default"/>
      </w:rPr>
    </w:lvl>
    <w:lvl w:ilvl="4" w:tplc="60BEC2FC">
      <w:start w:val="1"/>
      <w:numFmt w:val="bullet"/>
      <w:lvlText w:val="o"/>
      <w:lvlJc w:val="left"/>
      <w:pPr>
        <w:ind w:left="3600" w:hanging="360"/>
      </w:pPr>
      <w:rPr>
        <w:rFonts w:ascii="Courier New" w:hAnsi="Courier New" w:hint="default"/>
      </w:rPr>
    </w:lvl>
    <w:lvl w:ilvl="5" w:tplc="E7E49608">
      <w:start w:val="1"/>
      <w:numFmt w:val="bullet"/>
      <w:lvlText w:val=""/>
      <w:lvlJc w:val="left"/>
      <w:pPr>
        <w:ind w:left="4320" w:hanging="360"/>
      </w:pPr>
      <w:rPr>
        <w:rFonts w:ascii="Wingdings" w:hAnsi="Wingdings" w:hint="default"/>
      </w:rPr>
    </w:lvl>
    <w:lvl w:ilvl="6" w:tplc="3C48F2EA">
      <w:start w:val="1"/>
      <w:numFmt w:val="bullet"/>
      <w:lvlText w:val=""/>
      <w:lvlJc w:val="left"/>
      <w:pPr>
        <w:ind w:left="5040" w:hanging="360"/>
      </w:pPr>
      <w:rPr>
        <w:rFonts w:ascii="Symbol" w:hAnsi="Symbol" w:hint="default"/>
      </w:rPr>
    </w:lvl>
    <w:lvl w:ilvl="7" w:tplc="A482B208">
      <w:start w:val="1"/>
      <w:numFmt w:val="bullet"/>
      <w:lvlText w:val="o"/>
      <w:lvlJc w:val="left"/>
      <w:pPr>
        <w:ind w:left="5760" w:hanging="360"/>
      </w:pPr>
      <w:rPr>
        <w:rFonts w:ascii="Courier New" w:hAnsi="Courier New" w:hint="default"/>
      </w:rPr>
    </w:lvl>
    <w:lvl w:ilvl="8" w:tplc="7234C8C6">
      <w:start w:val="1"/>
      <w:numFmt w:val="bullet"/>
      <w:lvlText w:val=""/>
      <w:lvlJc w:val="left"/>
      <w:pPr>
        <w:ind w:left="6480" w:hanging="360"/>
      </w:pPr>
      <w:rPr>
        <w:rFonts w:ascii="Wingdings" w:hAnsi="Wingdings" w:hint="default"/>
      </w:rPr>
    </w:lvl>
  </w:abstractNum>
  <w:abstractNum w:abstractNumId="37" w15:restartNumberingAfterBreak="0">
    <w:nsid w:val="75D83727"/>
    <w:multiLevelType w:val="hybridMultilevel"/>
    <w:tmpl w:val="0C0C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66CC9"/>
    <w:multiLevelType w:val="hybridMultilevel"/>
    <w:tmpl w:val="42923F10"/>
    <w:lvl w:ilvl="0" w:tplc="9D20804E">
      <w:start w:val="1"/>
      <w:numFmt w:val="bullet"/>
      <w:lvlText w:val="·"/>
      <w:lvlJc w:val="left"/>
      <w:pPr>
        <w:ind w:left="720" w:hanging="360"/>
      </w:pPr>
      <w:rPr>
        <w:rFonts w:ascii="Symbol" w:hAnsi="Symbol" w:hint="default"/>
      </w:rPr>
    </w:lvl>
    <w:lvl w:ilvl="1" w:tplc="C01C7DE4">
      <w:start w:val="1"/>
      <w:numFmt w:val="bullet"/>
      <w:lvlText w:val="o"/>
      <w:lvlJc w:val="left"/>
      <w:pPr>
        <w:ind w:left="1440" w:hanging="360"/>
      </w:pPr>
      <w:rPr>
        <w:rFonts w:ascii="Courier New" w:hAnsi="Courier New" w:hint="default"/>
      </w:rPr>
    </w:lvl>
    <w:lvl w:ilvl="2" w:tplc="1D5CD954">
      <w:start w:val="1"/>
      <w:numFmt w:val="bullet"/>
      <w:lvlText w:val=""/>
      <w:lvlJc w:val="left"/>
      <w:pPr>
        <w:ind w:left="2160" w:hanging="360"/>
      </w:pPr>
      <w:rPr>
        <w:rFonts w:ascii="Wingdings" w:hAnsi="Wingdings" w:hint="default"/>
      </w:rPr>
    </w:lvl>
    <w:lvl w:ilvl="3" w:tplc="EF90F4DA">
      <w:start w:val="1"/>
      <w:numFmt w:val="bullet"/>
      <w:lvlText w:val=""/>
      <w:lvlJc w:val="left"/>
      <w:pPr>
        <w:ind w:left="2880" w:hanging="360"/>
      </w:pPr>
      <w:rPr>
        <w:rFonts w:ascii="Symbol" w:hAnsi="Symbol" w:hint="default"/>
      </w:rPr>
    </w:lvl>
    <w:lvl w:ilvl="4" w:tplc="E662C748">
      <w:start w:val="1"/>
      <w:numFmt w:val="bullet"/>
      <w:lvlText w:val="o"/>
      <w:lvlJc w:val="left"/>
      <w:pPr>
        <w:ind w:left="3600" w:hanging="360"/>
      </w:pPr>
      <w:rPr>
        <w:rFonts w:ascii="Courier New" w:hAnsi="Courier New" w:hint="default"/>
      </w:rPr>
    </w:lvl>
    <w:lvl w:ilvl="5" w:tplc="AE289F98">
      <w:start w:val="1"/>
      <w:numFmt w:val="bullet"/>
      <w:lvlText w:val=""/>
      <w:lvlJc w:val="left"/>
      <w:pPr>
        <w:ind w:left="4320" w:hanging="360"/>
      </w:pPr>
      <w:rPr>
        <w:rFonts w:ascii="Wingdings" w:hAnsi="Wingdings" w:hint="default"/>
      </w:rPr>
    </w:lvl>
    <w:lvl w:ilvl="6" w:tplc="36FA74D6">
      <w:start w:val="1"/>
      <w:numFmt w:val="bullet"/>
      <w:lvlText w:val=""/>
      <w:lvlJc w:val="left"/>
      <w:pPr>
        <w:ind w:left="5040" w:hanging="360"/>
      </w:pPr>
      <w:rPr>
        <w:rFonts w:ascii="Symbol" w:hAnsi="Symbol" w:hint="default"/>
      </w:rPr>
    </w:lvl>
    <w:lvl w:ilvl="7" w:tplc="92703B04">
      <w:start w:val="1"/>
      <w:numFmt w:val="bullet"/>
      <w:lvlText w:val="o"/>
      <w:lvlJc w:val="left"/>
      <w:pPr>
        <w:ind w:left="5760" w:hanging="360"/>
      </w:pPr>
      <w:rPr>
        <w:rFonts w:ascii="Courier New" w:hAnsi="Courier New" w:hint="default"/>
      </w:rPr>
    </w:lvl>
    <w:lvl w:ilvl="8" w:tplc="9056B414">
      <w:start w:val="1"/>
      <w:numFmt w:val="bullet"/>
      <w:lvlText w:val=""/>
      <w:lvlJc w:val="left"/>
      <w:pPr>
        <w:ind w:left="6480" w:hanging="360"/>
      </w:pPr>
      <w:rPr>
        <w:rFonts w:ascii="Wingdings" w:hAnsi="Wingdings" w:hint="default"/>
      </w:rPr>
    </w:lvl>
  </w:abstractNum>
  <w:abstractNum w:abstractNumId="39" w15:restartNumberingAfterBreak="0">
    <w:nsid w:val="7E9B4B93"/>
    <w:multiLevelType w:val="hybridMultilevel"/>
    <w:tmpl w:val="6D6AEF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36"/>
  </w:num>
  <w:num w:numId="3">
    <w:abstractNumId w:val="35"/>
  </w:num>
  <w:num w:numId="4">
    <w:abstractNumId w:val="11"/>
  </w:num>
  <w:num w:numId="5">
    <w:abstractNumId w:val="14"/>
  </w:num>
  <w:num w:numId="6">
    <w:abstractNumId w:val="25"/>
  </w:num>
  <w:num w:numId="7">
    <w:abstractNumId w:val="29"/>
  </w:num>
  <w:num w:numId="8">
    <w:abstractNumId w:val="2"/>
  </w:num>
  <w:num w:numId="9">
    <w:abstractNumId w:val="26"/>
  </w:num>
  <w:num w:numId="10">
    <w:abstractNumId w:val="6"/>
  </w:num>
  <w:num w:numId="11">
    <w:abstractNumId w:val="22"/>
  </w:num>
  <w:num w:numId="12">
    <w:abstractNumId w:val="33"/>
  </w:num>
  <w:num w:numId="13">
    <w:abstractNumId w:val="7"/>
  </w:num>
  <w:num w:numId="14">
    <w:abstractNumId w:val="16"/>
  </w:num>
  <w:num w:numId="15">
    <w:abstractNumId w:val="21"/>
  </w:num>
  <w:num w:numId="16">
    <w:abstractNumId w:val="39"/>
  </w:num>
  <w:num w:numId="17">
    <w:abstractNumId w:val="30"/>
  </w:num>
  <w:num w:numId="18">
    <w:abstractNumId w:val="20"/>
  </w:num>
  <w:num w:numId="19">
    <w:abstractNumId w:val="12"/>
  </w:num>
  <w:num w:numId="20">
    <w:abstractNumId w:val="0"/>
  </w:num>
  <w:num w:numId="21">
    <w:abstractNumId w:val="9"/>
  </w:num>
  <w:num w:numId="22">
    <w:abstractNumId w:val="17"/>
  </w:num>
  <w:num w:numId="23">
    <w:abstractNumId w:val="23"/>
  </w:num>
  <w:num w:numId="24">
    <w:abstractNumId w:val="31"/>
  </w:num>
  <w:num w:numId="25">
    <w:abstractNumId w:val="24"/>
  </w:num>
  <w:num w:numId="26">
    <w:abstractNumId w:val="28"/>
  </w:num>
  <w:num w:numId="27">
    <w:abstractNumId w:val="37"/>
  </w:num>
  <w:num w:numId="28">
    <w:abstractNumId w:val="27"/>
  </w:num>
  <w:num w:numId="29">
    <w:abstractNumId w:val="34"/>
  </w:num>
  <w:num w:numId="30">
    <w:abstractNumId w:val="5"/>
  </w:num>
  <w:num w:numId="31">
    <w:abstractNumId w:val="4"/>
  </w:num>
  <w:num w:numId="32">
    <w:abstractNumId w:val="18"/>
  </w:num>
  <w:num w:numId="33">
    <w:abstractNumId w:val="13"/>
  </w:num>
  <w:num w:numId="34">
    <w:abstractNumId w:val="1"/>
  </w:num>
  <w:num w:numId="35">
    <w:abstractNumId w:val="3"/>
  </w:num>
  <w:num w:numId="36">
    <w:abstractNumId w:val="8"/>
  </w:num>
  <w:num w:numId="37">
    <w:abstractNumId w:val="15"/>
  </w:num>
  <w:num w:numId="38">
    <w:abstractNumId w:val="10"/>
  </w:num>
  <w:num w:numId="39">
    <w:abstractNumId w:val="3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42"/>
    <w:rsid w:val="000707F7"/>
    <w:rsid w:val="0007252F"/>
    <w:rsid w:val="000A72CA"/>
    <w:rsid w:val="000B049B"/>
    <w:rsid w:val="000B5B4B"/>
    <w:rsid w:val="000C34AB"/>
    <w:rsid w:val="0015385C"/>
    <w:rsid w:val="0016086B"/>
    <w:rsid w:val="00172D68"/>
    <w:rsid w:val="00175E90"/>
    <w:rsid w:val="001A4059"/>
    <w:rsid w:val="001B51AE"/>
    <w:rsid w:val="001C1BB4"/>
    <w:rsid w:val="001C53CA"/>
    <w:rsid w:val="001F026C"/>
    <w:rsid w:val="002239C2"/>
    <w:rsid w:val="00267D50"/>
    <w:rsid w:val="002A56FC"/>
    <w:rsid w:val="0030156E"/>
    <w:rsid w:val="00354AD8"/>
    <w:rsid w:val="00366142"/>
    <w:rsid w:val="003C0390"/>
    <w:rsid w:val="00403141"/>
    <w:rsid w:val="004A6F38"/>
    <w:rsid w:val="004B0325"/>
    <w:rsid w:val="00526F31"/>
    <w:rsid w:val="005752E6"/>
    <w:rsid w:val="005A19C0"/>
    <w:rsid w:val="005F2EBD"/>
    <w:rsid w:val="006451D8"/>
    <w:rsid w:val="00663C7F"/>
    <w:rsid w:val="006E75FC"/>
    <w:rsid w:val="006F7E0A"/>
    <w:rsid w:val="00726E6F"/>
    <w:rsid w:val="007537B1"/>
    <w:rsid w:val="00892523"/>
    <w:rsid w:val="008A5FA9"/>
    <w:rsid w:val="008C206E"/>
    <w:rsid w:val="008E5583"/>
    <w:rsid w:val="008E62A3"/>
    <w:rsid w:val="00926B9B"/>
    <w:rsid w:val="00937DAA"/>
    <w:rsid w:val="00945C2F"/>
    <w:rsid w:val="0097119C"/>
    <w:rsid w:val="009A1A96"/>
    <w:rsid w:val="009B7089"/>
    <w:rsid w:val="00A02AF2"/>
    <w:rsid w:val="00A438DC"/>
    <w:rsid w:val="00A6215A"/>
    <w:rsid w:val="00A75132"/>
    <w:rsid w:val="00A94289"/>
    <w:rsid w:val="00AB2489"/>
    <w:rsid w:val="00AC4DE6"/>
    <w:rsid w:val="00AC626B"/>
    <w:rsid w:val="00AC65C9"/>
    <w:rsid w:val="00AC7123"/>
    <w:rsid w:val="00AE0A7A"/>
    <w:rsid w:val="00B979DA"/>
    <w:rsid w:val="00BA47AD"/>
    <w:rsid w:val="00BB1103"/>
    <w:rsid w:val="00BB6C61"/>
    <w:rsid w:val="00C22B1F"/>
    <w:rsid w:val="00C33C0E"/>
    <w:rsid w:val="00C71D0F"/>
    <w:rsid w:val="00C804F2"/>
    <w:rsid w:val="00CD6FD7"/>
    <w:rsid w:val="00CF4184"/>
    <w:rsid w:val="00D14309"/>
    <w:rsid w:val="00D74C38"/>
    <w:rsid w:val="00D80798"/>
    <w:rsid w:val="00DF3ECF"/>
    <w:rsid w:val="00E84DC4"/>
    <w:rsid w:val="00E8522E"/>
    <w:rsid w:val="00ED6B69"/>
    <w:rsid w:val="00FA16F9"/>
    <w:rsid w:val="00FB16CD"/>
    <w:rsid w:val="00FB22A9"/>
    <w:rsid w:val="00FB719D"/>
    <w:rsid w:val="00FD5600"/>
    <w:rsid w:val="00FF0214"/>
    <w:rsid w:val="00FF5137"/>
    <w:rsid w:val="01BA5800"/>
    <w:rsid w:val="03562861"/>
    <w:rsid w:val="04062355"/>
    <w:rsid w:val="05E65561"/>
    <w:rsid w:val="071342A8"/>
    <w:rsid w:val="099B1B47"/>
    <w:rsid w:val="0B613A46"/>
    <w:rsid w:val="16F33012"/>
    <w:rsid w:val="194A0097"/>
    <w:rsid w:val="1CC5B1ED"/>
    <w:rsid w:val="1EA44FC0"/>
    <w:rsid w:val="1FC86C68"/>
    <w:rsid w:val="20A65DCE"/>
    <w:rsid w:val="2427BBD7"/>
    <w:rsid w:val="250D057F"/>
    <w:rsid w:val="2844A641"/>
    <w:rsid w:val="29E076A2"/>
    <w:rsid w:val="2A2ACA66"/>
    <w:rsid w:val="2BE9526D"/>
    <w:rsid w:val="2D0EABD8"/>
    <w:rsid w:val="2EB3E7C5"/>
    <w:rsid w:val="37B32144"/>
    <w:rsid w:val="3A754838"/>
    <w:rsid w:val="3C32F057"/>
    <w:rsid w:val="3C9B7667"/>
    <w:rsid w:val="40EAC3C0"/>
    <w:rsid w:val="43EB399C"/>
    <w:rsid w:val="44B6CA6E"/>
    <w:rsid w:val="452E9E01"/>
    <w:rsid w:val="495375F1"/>
    <w:rsid w:val="4B84B728"/>
    <w:rsid w:val="4D7750C7"/>
    <w:rsid w:val="53E6924B"/>
    <w:rsid w:val="54D9F097"/>
    <w:rsid w:val="59AC1F9F"/>
    <w:rsid w:val="5AF2CD84"/>
    <w:rsid w:val="5CE56723"/>
    <w:rsid w:val="5FC63EA7"/>
    <w:rsid w:val="61B8739F"/>
    <w:rsid w:val="6489B879"/>
    <w:rsid w:val="66CC52C2"/>
    <w:rsid w:val="6C7BA201"/>
    <w:rsid w:val="6CA62370"/>
    <w:rsid w:val="6EFB750C"/>
    <w:rsid w:val="74353632"/>
    <w:rsid w:val="74A25763"/>
    <w:rsid w:val="74B13555"/>
    <w:rsid w:val="74B33CBA"/>
    <w:rsid w:val="7A8425AC"/>
    <w:rsid w:val="7F40E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B01"/>
  <w15:chartTrackingRefBased/>
  <w15:docId w15:val="{404A23FE-1E83-4D0D-897F-FF1C8B4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42"/>
    <w:pPr>
      <w:ind w:left="720"/>
      <w:contextualSpacing/>
    </w:pPr>
  </w:style>
  <w:style w:type="paragraph" w:styleId="BalloonText">
    <w:name w:val="Balloon Text"/>
    <w:basedOn w:val="Normal"/>
    <w:link w:val="BalloonTextChar"/>
    <w:uiPriority w:val="99"/>
    <w:semiHidden/>
    <w:unhideWhenUsed/>
    <w:rsid w:val="009B7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89"/>
    <w:rPr>
      <w:rFonts w:ascii="Segoe UI" w:hAnsi="Segoe UI" w:cs="Segoe UI"/>
      <w:sz w:val="18"/>
      <w:szCs w:val="18"/>
    </w:rPr>
  </w:style>
  <w:style w:type="paragraph" w:styleId="BodyTextIndent">
    <w:name w:val="Body Text Indent"/>
    <w:basedOn w:val="Normal"/>
    <w:link w:val="BodyTextIndentChar"/>
    <w:rsid w:val="00FF513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FF5137"/>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AC65C9"/>
    <w:rPr>
      <w:sz w:val="16"/>
      <w:szCs w:val="16"/>
    </w:rPr>
  </w:style>
  <w:style w:type="paragraph" w:styleId="CommentText">
    <w:name w:val="annotation text"/>
    <w:basedOn w:val="Normal"/>
    <w:link w:val="CommentTextChar"/>
    <w:uiPriority w:val="99"/>
    <w:semiHidden/>
    <w:unhideWhenUsed/>
    <w:rsid w:val="00AC65C9"/>
    <w:pPr>
      <w:spacing w:line="240" w:lineRule="auto"/>
    </w:pPr>
    <w:rPr>
      <w:sz w:val="20"/>
      <w:szCs w:val="20"/>
    </w:rPr>
  </w:style>
  <w:style w:type="character" w:customStyle="1" w:styleId="CommentTextChar">
    <w:name w:val="Comment Text Char"/>
    <w:basedOn w:val="DefaultParagraphFont"/>
    <w:link w:val="CommentText"/>
    <w:uiPriority w:val="99"/>
    <w:semiHidden/>
    <w:rsid w:val="00AC65C9"/>
    <w:rPr>
      <w:sz w:val="20"/>
      <w:szCs w:val="20"/>
    </w:rPr>
  </w:style>
  <w:style w:type="paragraph" w:styleId="CommentSubject">
    <w:name w:val="annotation subject"/>
    <w:basedOn w:val="CommentText"/>
    <w:next w:val="CommentText"/>
    <w:link w:val="CommentSubjectChar"/>
    <w:uiPriority w:val="99"/>
    <w:semiHidden/>
    <w:unhideWhenUsed/>
    <w:rsid w:val="00AC65C9"/>
    <w:rPr>
      <w:b/>
      <w:bCs/>
    </w:rPr>
  </w:style>
  <w:style w:type="character" w:customStyle="1" w:styleId="CommentSubjectChar">
    <w:name w:val="Comment Subject Char"/>
    <w:basedOn w:val="CommentTextChar"/>
    <w:link w:val="CommentSubject"/>
    <w:uiPriority w:val="99"/>
    <w:semiHidden/>
    <w:rsid w:val="00AC65C9"/>
    <w:rPr>
      <w:b/>
      <w:bCs/>
      <w:sz w:val="20"/>
      <w:szCs w:val="20"/>
    </w:rPr>
  </w:style>
  <w:style w:type="paragraph" w:styleId="Revision">
    <w:name w:val="Revision"/>
    <w:hidden/>
    <w:uiPriority w:val="99"/>
    <w:semiHidden/>
    <w:rsid w:val="005A19C0"/>
    <w:pPr>
      <w:spacing w:after="0" w:line="240" w:lineRule="auto"/>
    </w:pPr>
  </w:style>
  <w:style w:type="paragraph" w:styleId="Header">
    <w:name w:val="header"/>
    <w:basedOn w:val="Normal"/>
    <w:link w:val="HeaderChar"/>
    <w:uiPriority w:val="99"/>
    <w:unhideWhenUsed/>
    <w:rsid w:val="00D8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798"/>
  </w:style>
  <w:style w:type="paragraph" w:styleId="Footer">
    <w:name w:val="footer"/>
    <w:basedOn w:val="Normal"/>
    <w:link w:val="FooterChar"/>
    <w:uiPriority w:val="99"/>
    <w:unhideWhenUsed/>
    <w:rsid w:val="00D8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BCFA5405A9A540A0044B9D33059E07" ma:contentTypeVersion="6" ma:contentTypeDescription="Create a new document." ma:contentTypeScope="" ma:versionID="e7c0cf2d41515cad8e11453204baf26a">
  <xsd:schema xmlns:xsd="http://www.w3.org/2001/XMLSchema" xmlns:xs="http://www.w3.org/2001/XMLSchema" xmlns:p="http://schemas.microsoft.com/office/2006/metadata/properties" xmlns:ns2="85e6ed82-1361-48ef-b68b-40ced5ac614b" xmlns:ns3="5e4fd237-425f-4136-88cd-889101530f01" targetNamespace="http://schemas.microsoft.com/office/2006/metadata/properties" ma:root="true" ma:fieldsID="a3b382d1cf5820e433b1d133186b5e6d" ns2:_="" ns3:_="">
    <xsd:import namespace="85e6ed82-1361-48ef-b68b-40ced5ac614b"/>
    <xsd:import namespace="5e4fd237-425f-4136-88cd-889101530f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6ed82-1361-48ef-b68b-40ced5ac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4fd237-425f-4136-88cd-889101530f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1937-7982-4B32-8FFD-92C120BC753F}">
  <ds:schemaRefs>
    <ds:schemaRef ds:uri="http://schemas.microsoft.com/sharepoint/v3/contenttype/forms"/>
  </ds:schemaRefs>
</ds:datastoreItem>
</file>

<file path=customXml/itemProps2.xml><?xml version="1.0" encoding="utf-8"?>
<ds:datastoreItem xmlns:ds="http://schemas.openxmlformats.org/officeDocument/2006/customXml" ds:itemID="{A61370F0-BF41-4B8A-8C83-ED4A3F7CFAF2}">
  <ds:schemaRefs>
    <ds:schemaRef ds:uri="http://schemas.openxmlformats.org/officeDocument/2006/bibliography"/>
  </ds:schemaRefs>
</ds:datastoreItem>
</file>

<file path=customXml/itemProps3.xml><?xml version="1.0" encoding="utf-8"?>
<ds:datastoreItem xmlns:ds="http://schemas.openxmlformats.org/officeDocument/2006/customXml" ds:itemID="{4A290287-D1F4-4DAE-BFE5-40B5116C8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8F1A5-BBA1-4DE5-ACF8-A1BAC8DA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6ed82-1361-48ef-b68b-40ced5ac614b"/>
    <ds:schemaRef ds:uri="5e4fd237-425f-4136-88cd-88910153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McCabe</dc:creator>
  <cp:keywords/>
  <dc:description/>
  <cp:lastModifiedBy>Sarah Larios</cp:lastModifiedBy>
  <cp:revision>2</cp:revision>
  <cp:lastPrinted>2019-12-05T10:16:00Z</cp:lastPrinted>
  <dcterms:created xsi:type="dcterms:W3CDTF">2022-03-01T12:10:00Z</dcterms:created>
  <dcterms:modified xsi:type="dcterms:W3CDTF">2022-03-01T12:10:00Z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0x01010001BCFA5405A9A540A0044B9D33059E07</vt:lpwstr>
  </property>
</Properties>
</file>