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4B2" w:rsidRDefault="009D24B2" w:rsidP="00CC7E04">
      <w:pPr>
        <w:pStyle w:val="Heading1"/>
        <w:shd w:val="clear" w:color="auto" w:fill="003366"/>
        <w:spacing w:before="0" w:after="0"/>
        <w:ind w:firstLine="0"/>
        <w:rPr>
          <w:rFonts w:asciiTheme="minorHAnsi" w:hAnsiTheme="minorHAnsi" w:cstheme="minorHAnsi"/>
          <w:sz w:val="22"/>
          <w:szCs w:val="22"/>
        </w:rPr>
      </w:pPr>
      <w:r w:rsidRPr="00F62C25">
        <w:rPr>
          <w:rFonts w:asciiTheme="minorHAnsi" w:hAnsiTheme="minorHAnsi" w:cstheme="minorHAnsi"/>
          <w:sz w:val="22"/>
          <w:szCs w:val="22"/>
        </w:rPr>
        <w:t xml:space="preserve">Job Description               </w:t>
      </w:r>
      <w:r w:rsidR="006C06AA" w:rsidRPr="00F62C25">
        <w:rPr>
          <w:rFonts w:asciiTheme="minorHAnsi" w:hAnsiTheme="minorHAnsi" w:cstheme="minorHAnsi"/>
          <w:sz w:val="22"/>
          <w:szCs w:val="22"/>
        </w:rPr>
        <w:t xml:space="preserve">                   </w:t>
      </w:r>
      <w:r w:rsidR="00C41108" w:rsidRPr="00F62C25">
        <w:rPr>
          <w:rFonts w:asciiTheme="minorHAnsi" w:hAnsiTheme="minorHAnsi" w:cstheme="minorHAnsi"/>
          <w:sz w:val="22"/>
          <w:szCs w:val="22"/>
        </w:rPr>
        <w:t xml:space="preserve">      </w:t>
      </w:r>
      <w:r w:rsidR="00F62C25" w:rsidRPr="00F62C25">
        <w:rPr>
          <w:rFonts w:asciiTheme="minorHAnsi" w:hAnsiTheme="minorHAnsi" w:cstheme="minorHAnsi"/>
          <w:sz w:val="22"/>
          <w:szCs w:val="22"/>
        </w:rPr>
        <w:t xml:space="preserve">                </w:t>
      </w:r>
      <w:r w:rsidR="00F62C25">
        <w:rPr>
          <w:rFonts w:asciiTheme="minorHAnsi" w:hAnsiTheme="minorHAnsi" w:cstheme="minorHAnsi"/>
          <w:sz w:val="22"/>
          <w:szCs w:val="22"/>
        </w:rPr>
        <w:tab/>
      </w:r>
      <w:r w:rsidR="00F62C25">
        <w:rPr>
          <w:rFonts w:asciiTheme="minorHAnsi" w:hAnsiTheme="minorHAnsi" w:cstheme="minorHAnsi"/>
          <w:sz w:val="22"/>
          <w:szCs w:val="22"/>
        </w:rPr>
        <w:tab/>
      </w:r>
      <w:r w:rsidR="00F62C25">
        <w:rPr>
          <w:rFonts w:asciiTheme="minorHAnsi" w:hAnsiTheme="minorHAnsi" w:cstheme="minorHAnsi"/>
          <w:sz w:val="22"/>
          <w:szCs w:val="22"/>
        </w:rPr>
        <w:tab/>
      </w:r>
      <w:r w:rsidR="00F62C25">
        <w:rPr>
          <w:rFonts w:asciiTheme="minorHAnsi" w:hAnsiTheme="minorHAnsi" w:cstheme="minorHAnsi"/>
          <w:sz w:val="22"/>
          <w:szCs w:val="22"/>
        </w:rPr>
        <w:tab/>
      </w:r>
      <w:r w:rsidR="00F62C25">
        <w:rPr>
          <w:rFonts w:asciiTheme="minorHAnsi" w:hAnsiTheme="minorHAnsi" w:cstheme="minorHAnsi"/>
          <w:sz w:val="22"/>
          <w:szCs w:val="22"/>
        </w:rPr>
        <w:tab/>
      </w:r>
      <w:r w:rsidR="00F62C25">
        <w:rPr>
          <w:rFonts w:asciiTheme="minorHAnsi" w:hAnsiTheme="minorHAnsi" w:cstheme="minorHAnsi"/>
          <w:sz w:val="22"/>
          <w:szCs w:val="22"/>
        </w:rPr>
        <w:tab/>
        <w:t xml:space="preserve">    </w:t>
      </w:r>
      <w:r w:rsidR="00A8030C">
        <w:rPr>
          <w:rFonts w:asciiTheme="minorHAnsi" w:hAnsiTheme="minorHAnsi" w:cstheme="minorHAnsi"/>
          <w:sz w:val="22"/>
          <w:szCs w:val="22"/>
        </w:rPr>
        <w:t xml:space="preserve">       Carer Wellbeing </w:t>
      </w:r>
      <w:r w:rsidR="00CC093A">
        <w:rPr>
          <w:rFonts w:asciiTheme="minorHAnsi" w:hAnsiTheme="minorHAnsi" w:cstheme="minorHAnsi"/>
          <w:sz w:val="22"/>
          <w:szCs w:val="22"/>
        </w:rPr>
        <w:t>Worker</w:t>
      </w:r>
    </w:p>
    <w:p w:rsidR="00CC7E04" w:rsidRDefault="00CC7E04" w:rsidP="00CC7E04">
      <w:pPr>
        <w:pStyle w:val="BodyText"/>
        <w:spacing w:after="0"/>
        <w:rPr>
          <w:rFonts w:asciiTheme="minorHAnsi" w:hAnsiTheme="minorHAnsi" w:cstheme="minorHAnsi"/>
        </w:rPr>
      </w:pPr>
    </w:p>
    <w:p w:rsidR="00CC7E04" w:rsidRPr="00CC7E04" w:rsidRDefault="00CC7E04" w:rsidP="00CC7E04">
      <w:pPr>
        <w:pStyle w:val="BodyText"/>
        <w:shd w:val="clear" w:color="auto" w:fill="B8CCE4" w:themeFill="accent1" w:themeFillTint="66"/>
        <w:spacing w:after="0"/>
        <w:rPr>
          <w:rFonts w:asciiTheme="minorHAnsi" w:hAnsiTheme="minorHAnsi" w:cstheme="minorHAnsi"/>
          <w:b/>
        </w:rPr>
      </w:pPr>
      <w:r>
        <w:rPr>
          <w:rFonts w:asciiTheme="minorHAnsi" w:hAnsiTheme="minorHAnsi" w:cstheme="minorHAnsi"/>
          <w:b/>
        </w:rPr>
        <w:t>The Job Details</w:t>
      </w:r>
    </w:p>
    <w:p w:rsidR="00CC7E04" w:rsidRDefault="00CC7E04" w:rsidP="00CC7E04">
      <w:pPr>
        <w:pStyle w:val="BodyText"/>
        <w:spacing w:after="0"/>
      </w:pPr>
    </w:p>
    <w:tbl>
      <w:tblPr>
        <w:tblW w:w="0" w:type="auto"/>
        <w:tblInd w:w="108" w:type="dxa"/>
        <w:tblLook w:val="04A0" w:firstRow="1" w:lastRow="0" w:firstColumn="1" w:lastColumn="0" w:noHBand="0" w:noVBand="1"/>
      </w:tblPr>
      <w:tblGrid>
        <w:gridCol w:w="2160"/>
        <w:gridCol w:w="6601"/>
      </w:tblGrid>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Job Title:</w:t>
            </w:r>
          </w:p>
        </w:tc>
        <w:tc>
          <w:tcPr>
            <w:tcW w:w="6601" w:type="dxa"/>
            <w:shd w:val="clear" w:color="auto" w:fill="auto"/>
          </w:tcPr>
          <w:p w:rsidR="00CC7E04" w:rsidRPr="00F62C25" w:rsidRDefault="00A8030C" w:rsidP="003E6126">
            <w:pPr>
              <w:pStyle w:val="BodyTextIndent3"/>
              <w:tabs>
                <w:tab w:val="clear" w:pos="3591"/>
              </w:tabs>
              <w:spacing w:before="40" w:after="40"/>
              <w:ind w:left="0" w:firstLine="0"/>
              <w:rPr>
                <w:rFonts w:asciiTheme="minorHAnsi" w:hAnsiTheme="minorHAnsi" w:cstheme="minorHAnsi"/>
                <w:sz w:val="22"/>
                <w:szCs w:val="22"/>
              </w:rPr>
            </w:pPr>
            <w:r>
              <w:rPr>
                <w:rFonts w:asciiTheme="minorHAnsi" w:hAnsiTheme="minorHAnsi" w:cstheme="minorHAnsi"/>
                <w:sz w:val="22"/>
                <w:szCs w:val="22"/>
              </w:rPr>
              <w:t xml:space="preserve">Carer Wellbeing Worker </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Salary:</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 xml:space="preserve">£23,000 </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Pension:</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5% of salary subject to Staff Policy Conditions (see Staff Handbook)</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Conditions:</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Refer to Staff Handbook for full details</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Holidays:</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 xml:space="preserve">32 days for full year January – December comprising 28 days + 4 fixed public holidays.  All </w:t>
            </w:r>
            <w:r w:rsidR="00A8030C">
              <w:rPr>
                <w:rFonts w:asciiTheme="minorHAnsi" w:hAnsiTheme="minorHAnsi" w:cstheme="minorHAnsi"/>
                <w:sz w:val="22"/>
                <w:szCs w:val="22"/>
              </w:rPr>
              <w:t>pro-rata for part years and part-time hours</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Hours of work:</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3</w:t>
            </w:r>
            <w:r w:rsidR="00A8030C">
              <w:rPr>
                <w:rFonts w:asciiTheme="minorHAnsi" w:hAnsiTheme="minorHAnsi" w:cstheme="minorHAnsi"/>
                <w:sz w:val="22"/>
                <w:szCs w:val="22"/>
              </w:rPr>
              <w:t>2</w:t>
            </w:r>
            <w:r w:rsidRPr="00F62C25">
              <w:rPr>
                <w:rFonts w:asciiTheme="minorHAnsi" w:hAnsiTheme="minorHAnsi" w:cstheme="minorHAnsi"/>
                <w:sz w:val="22"/>
                <w:szCs w:val="22"/>
              </w:rPr>
              <w:t xml:space="preserve"> hours per week.  A Time-Off-In-Lieu system operates for any additional hours worked or the normal working day is altered.  </w:t>
            </w:r>
          </w:p>
        </w:tc>
      </w:tr>
      <w:tr w:rsidR="003E6126" w:rsidRPr="00F62C25" w:rsidTr="0098664E">
        <w:tc>
          <w:tcPr>
            <w:tcW w:w="2160" w:type="dxa"/>
            <w:shd w:val="clear" w:color="auto" w:fill="auto"/>
          </w:tcPr>
          <w:p w:rsidR="003E6126" w:rsidRPr="00F62C25" w:rsidRDefault="003E6126" w:rsidP="003E6126">
            <w:pPr>
              <w:pStyle w:val="BodyTextIndent3"/>
              <w:tabs>
                <w:tab w:val="clear" w:pos="3591"/>
              </w:tabs>
              <w:spacing w:before="40" w:after="40"/>
              <w:ind w:left="0" w:firstLine="0"/>
              <w:rPr>
                <w:rFonts w:asciiTheme="minorHAnsi" w:hAnsiTheme="minorHAnsi" w:cstheme="minorHAnsi"/>
                <w:sz w:val="22"/>
                <w:szCs w:val="22"/>
              </w:rPr>
            </w:pPr>
            <w:r>
              <w:rPr>
                <w:rFonts w:asciiTheme="minorHAnsi" w:hAnsiTheme="minorHAnsi" w:cstheme="minorHAnsi"/>
                <w:sz w:val="22"/>
                <w:szCs w:val="22"/>
              </w:rPr>
              <w:t>Place of Work</w:t>
            </w:r>
          </w:p>
        </w:tc>
        <w:tc>
          <w:tcPr>
            <w:tcW w:w="6601" w:type="dxa"/>
            <w:shd w:val="clear" w:color="auto" w:fill="auto"/>
          </w:tcPr>
          <w:p w:rsidR="003E6126" w:rsidRPr="00F62C25" w:rsidRDefault="003E6126" w:rsidP="003E6126">
            <w:pPr>
              <w:pStyle w:val="BodyTextIndent3"/>
              <w:tabs>
                <w:tab w:val="clear" w:pos="3591"/>
              </w:tabs>
              <w:spacing w:before="40" w:after="40"/>
              <w:ind w:left="0" w:firstLine="0"/>
              <w:rPr>
                <w:rFonts w:asciiTheme="minorHAnsi" w:hAnsiTheme="minorHAnsi" w:cstheme="minorHAnsi"/>
                <w:sz w:val="22"/>
                <w:szCs w:val="22"/>
              </w:rPr>
            </w:pPr>
            <w:r>
              <w:rPr>
                <w:rFonts w:asciiTheme="minorHAnsi" w:hAnsiTheme="minorHAnsi" w:cstheme="minorHAnsi"/>
                <w:sz w:val="22"/>
                <w:szCs w:val="22"/>
              </w:rPr>
              <w:t>Hybrid i.e. mix of from home and office although visits will be mostly in the homes of carers throughout East Dunbartonshire</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Probationary Period</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4 weeks and then 3 months</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Notice Period:</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As per Contract</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Contract Period:</w:t>
            </w:r>
          </w:p>
        </w:tc>
        <w:tc>
          <w:tcPr>
            <w:tcW w:w="6601" w:type="dxa"/>
            <w:shd w:val="clear" w:color="auto" w:fill="auto"/>
          </w:tcPr>
          <w:p w:rsidR="00CC7E04" w:rsidRPr="00F62C25" w:rsidRDefault="00A8030C" w:rsidP="003E6126">
            <w:pPr>
              <w:pStyle w:val="BodyTextIndent3"/>
              <w:tabs>
                <w:tab w:val="clear" w:pos="3591"/>
              </w:tabs>
              <w:spacing w:before="40" w:after="40"/>
              <w:ind w:left="0" w:firstLine="0"/>
              <w:rPr>
                <w:rFonts w:asciiTheme="minorHAnsi" w:hAnsiTheme="minorHAnsi" w:cstheme="minorHAnsi"/>
                <w:sz w:val="22"/>
                <w:szCs w:val="22"/>
              </w:rPr>
            </w:pPr>
            <w:r>
              <w:rPr>
                <w:rFonts w:asciiTheme="minorHAnsi" w:hAnsiTheme="minorHAnsi" w:cstheme="minorHAnsi"/>
                <w:iCs/>
                <w:sz w:val="22"/>
                <w:szCs w:val="22"/>
              </w:rPr>
              <w:t>1</w:t>
            </w:r>
            <w:r w:rsidR="00CC7E04" w:rsidRPr="00F62C25">
              <w:rPr>
                <w:rFonts w:asciiTheme="minorHAnsi" w:hAnsiTheme="minorHAnsi" w:cstheme="minorHAnsi"/>
                <w:iCs/>
                <w:sz w:val="22"/>
                <w:szCs w:val="22"/>
              </w:rPr>
              <w:t xml:space="preserve"> years from </w:t>
            </w:r>
            <w:r w:rsidR="00C70D72">
              <w:rPr>
                <w:rFonts w:asciiTheme="minorHAnsi" w:hAnsiTheme="minorHAnsi" w:cstheme="minorHAnsi"/>
                <w:iCs/>
                <w:sz w:val="22"/>
                <w:szCs w:val="22"/>
              </w:rPr>
              <w:t xml:space="preserve">start date – approximately </w:t>
            </w:r>
            <w:r>
              <w:rPr>
                <w:rFonts w:asciiTheme="minorHAnsi" w:hAnsiTheme="minorHAnsi" w:cstheme="minorHAnsi"/>
                <w:iCs/>
                <w:sz w:val="22"/>
                <w:szCs w:val="22"/>
              </w:rPr>
              <w:t xml:space="preserve">March </w:t>
            </w:r>
            <w:r w:rsidR="00CC7E04" w:rsidRPr="00F62C25">
              <w:rPr>
                <w:rFonts w:asciiTheme="minorHAnsi" w:hAnsiTheme="minorHAnsi" w:cstheme="minorHAnsi"/>
                <w:iCs/>
                <w:sz w:val="22"/>
                <w:szCs w:val="22"/>
              </w:rPr>
              <w:t>202</w:t>
            </w:r>
            <w:r>
              <w:rPr>
                <w:rFonts w:asciiTheme="minorHAnsi" w:hAnsiTheme="minorHAnsi" w:cstheme="minorHAnsi"/>
                <w:iCs/>
                <w:sz w:val="22"/>
                <w:szCs w:val="22"/>
              </w:rPr>
              <w:t>3</w:t>
            </w:r>
            <w:r w:rsidR="00CC7E04" w:rsidRPr="00F62C25">
              <w:rPr>
                <w:rFonts w:asciiTheme="minorHAnsi" w:hAnsiTheme="minorHAnsi" w:cstheme="minorHAnsi"/>
                <w:iCs/>
                <w:sz w:val="22"/>
                <w:szCs w:val="22"/>
              </w:rPr>
              <w:t xml:space="preserve"> although potential for extension if further funding is successfully applied for.</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Responsible to:</w:t>
            </w:r>
          </w:p>
        </w:tc>
        <w:tc>
          <w:tcPr>
            <w:tcW w:w="6601" w:type="dxa"/>
            <w:shd w:val="clear" w:color="auto" w:fill="auto"/>
          </w:tcPr>
          <w:p w:rsidR="00CC7E04" w:rsidRPr="00F62C25" w:rsidRDefault="005C520F" w:rsidP="003E6126">
            <w:pPr>
              <w:pStyle w:val="BodyTextIndent3"/>
              <w:tabs>
                <w:tab w:val="clear" w:pos="3591"/>
              </w:tabs>
              <w:spacing w:before="40" w:after="40"/>
              <w:ind w:left="0" w:firstLine="0"/>
              <w:rPr>
                <w:rFonts w:asciiTheme="minorHAnsi" w:hAnsiTheme="minorHAnsi" w:cstheme="minorHAnsi"/>
                <w:sz w:val="22"/>
                <w:szCs w:val="22"/>
              </w:rPr>
            </w:pPr>
            <w:r>
              <w:rPr>
                <w:rFonts w:asciiTheme="minorHAnsi" w:hAnsiTheme="minorHAnsi" w:cstheme="minorHAnsi"/>
                <w:sz w:val="22"/>
                <w:szCs w:val="22"/>
              </w:rPr>
              <w:t>Head of Services</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Responsibilities:</w:t>
            </w:r>
          </w:p>
        </w:tc>
        <w:tc>
          <w:tcPr>
            <w:tcW w:w="6601"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Project Volunteers</w:t>
            </w:r>
          </w:p>
        </w:tc>
      </w:tr>
      <w:tr w:rsidR="00CC7E04" w:rsidRPr="00F62C25" w:rsidTr="0098664E">
        <w:tc>
          <w:tcPr>
            <w:tcW w:w="2160" w:type="dxa"/>
            <w:shd w:val="clear" w:color="auto" w:fill="auto"/>
          </w:tcPr>
          <w:p w:rsidR="00CC7E04" w:rsidRPr="00F62C25" w:rsidRDefault="00CC7E04" w:rsidP="003E6126">
            <w:pPr>
              <w:pStyle w:val="BodyTextIndent3"/>
              <w:tabs>
                <w:tab w:val="clear" w:pos="3591"/>
              </w:tabs>
              <w:spacing w:before="40" w:after="40"/>
              <w:ind w:left="0" w:firstLine="0"/>
              <w:rPr>
                <w:rFonts w:asciiTheme="minorHAnsi" w:hAnsiTheme="minorHAnsi" w:cstheme="minorHAnsi"/>
                <w:sz w:val="22"/>
                <w:szCs w:val="22"/>
              </w:rPr>
            </w:pPr>
            <w:r w:rsidRPr="00F62C25">
              <w:rPr>
                <w:rFonts w:asciiTheme="minorHAnsi" w:hAnsiTheme="minorHAnsi" w:cstheme="minorHAnsi"/>
                <w:sz w:val="22"/>
                <w:szCs w:val="22"/>
              </w:rPr>
              <w:t>Screening:</w:t>
            </w:r>
          </w:p>
        </w:tc>
        <w:tc>
          <w:tcPr>
            <w:tcW w:w="6601" w:type="dxa"/>
            <w:shd w:val="clear" w:color="auto" w:fill="auto"/>
          </w:tcPr>
          <w:p w:rsidR="00CC7E04" w:rsidRPr="001C2E0F" w:rsidRDefault="00CC7E04" w:rsidP="003E6126">
            <w:pPr>
              <w:pStyle w:val="BodyTextIndent3"/>
              <w:tabs>
                <w:tab w:val="clear" w:pos="3591"/>
              </w:tabs>
              <w:spacing w:before="40" w:after="40"/>
              <w:ind w:left="0" w:firstLine="0"/>
              <w:rPr>
                <w:rFonts w:asciiTheme="minorHAnsi" w:hAnsiTheme="minorHAnsi" w:cstheme="minorHAnsi"/>
                <w:b/>
                <w:bCs/>
                <w:sz w:val="22"/>
                <w:szCs w:val="22"/>
              </w:rPr>
            </w:pPr>
            <w:r w:rsidRPr="00F62C25">
              <w:rPr>
                <w:rFonts w:asciiTheme="minorHAnsi" w:hAnsiTheme="minorHAnsi" w:cstheme="minorHAnsi"/>
                <w:sz w:val="22"/>
                <w:szCs w:val="22"/>
              </w:rPr>
              <w:t xml:space="preserve">In working with Carers as part of your normal duties, you may be having one-to-one unsupervised access with a child or an adult at risk in a variety of settings including the individual’s own home.  In addition, as part of your normal duties you may be working with Volunteers and Carers with their own Additional Support Needs.  This post is therefore subject to satisfactory references and membership of the </w:t>
            </w:r>
            <w:r w:rsidRPr="00F62C25">
              <w:rPr>
                <w:rFonts w:asciiTheme="minorHAnsi" w:hAnsiTheme="minorHAnsi" w:cstheme="minorHAnsi"/>
                <w:b/>
                <w:bCs/>
                <w:sz w:val="22"/>
                <w:szCs w:val="22"/>
              </w:rPr>
              <w:t>Protecting Vulnerable Groups Scheme (PVG Scheme).</w:t>
            </w:r>
          </w:p>
        </w:tc>
      </w:tr>
    </w:tbl>
    <w:p w:rsidR="00CC7E04" w:rsidRPr="00F62C25" w:rsidRDefault="00CC7E04" w:rsidP="00CC7E04">
      <w:pPr>
        <w:ind w:left="456"/>
        <w:rPr>
          <w:rFonts w:asciiTheme="minorHAnsi" w:hAnsiTheme="minorHAnsi" w:cstheme="minorHAnsi"/>
          <w:color w:val="000000"/>
          <w:sz w:val="22"/>
          <w:szCs w:val="22"/>
        </w:rPr>
      </w:pPr>
    </w:p>
    <w:p w:rsidR="00CC7E04" w:rsidRPr="00D95163" w:rsidRDefault="00D95163" w:rsidP="00D95163">
      <w:pPr>
        <w:pStyle w:val="BodyText"/>
        <w:shd w:val="clear" w:color="auto" w:fill="B8CCE4" w:themeFill="accent1" w:themeFillTint="66"/>
        <w:spacing w:after="0"/>
        <w:rPr>
          <w:rFonts w:asciiTheme="minorHAnsi" w:hAnsiTheme="minorHAnsi" w:cstheme="minorHAnsi"/>
          <w:b/>
        </w:rPr>
      </w:pPr>
      <w:r w:rsidRPr="00D95163">
        <w:rPr>
          <w:rFonts w:asciiTheme="minorHAnsi" w:hAnsiTheme="minorHAnsi" w:cstheme="minorHAnsi"/>
          <w:b/>
        </w:rPr>
        <w:t>The Organisation</w:t>
      </w:r>
    </w:p>
    <w:p w:rsidR="0098664E" w:rsidRPr="0098664E" w:rsidRDefault="0098664E" w:rsidP="005A1F4F">
      <w:pPr>
        <w:pStyle w:val="jbodytext"/>
        <w:spacing w:after="0" w:line="240" w:lineRule="auto"/>
        <w:ind w:right="4366"/>
        <w:rPr>
          <w:rFonts w:asciiTheme="minorHAnsi" w:hAnsiTheme="minorHAnsi" w:cstheme="minorHAnsi"/>
          <w:sz w:val="22"/>
          <w:szCs w:val="22"/>
        </w:rPr>
      </w:pPr>
      <w:r w:rsidRPr="0098664E">
        <w:rPr>
          <w:rFonts w:asciiTheme="minorHAnsi" w:hAnsiTheme="minorHAnsi" w:cstheme="minorHAnsi"/>
          <w:sz w:val="22"/>
          <w:szCs w:val="22"/>
          <w:lang w:eastAsia="en-GB"/>
        </w:rPr>
        <mc:AlternateContent>
          <mc:Choice Requires="wps">
            <w:drawing>
              <wp:anchor distT="45720" distB="45720" distL="114300" distR="114300" simplePos="0" relativeHeight="251659264" behindDoc="1" locked="0" layoutInCell="1" allowOverlap="1" wp14:anchorId="06A0E645" wp14:editId="65AE9026">
                <wp:simplePos x="0" y="0"/>
                <wp:positionH relativeFrom="column">
                  <wp:posOffset>2990850</wp:posOffset>
                </wp:positionH>
                <wp:positionV relativeFrom="paragraph">
                  <wp:posOffset>59690</wp:posOffset>
                </wp:positionV>
                <wp:extent cx="3817620" cy="35356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3535680"/>
                        </a:xfrm>
                        <a:prstGeom prst="rect">
                          <a:avLst/>
                        </a:prstGeom>
                        <a:noFill/>
                        <a:ln w="9525">
                          <a:noFill/>
                          <a:miter lim="800000"/>
                          <a:headEnd/>
                          <a:tailEnd/>
                        </a:ln>
                      </wps:spPr>
                      <wps:txbx>
                        <w:txbxContent>
                          <w:p w:rsidR="0098664E" w:rsidRDefault="0098664E" w:rsidP="0098664E">
                            <w:r w:rsidRPr="000407E8">
                              <w:rPr>
                                <w:noProof/>
                                <w:lang w:eastAsia="en-GB"/>
                              </w:rPr>
                              <w:drawing>
                                <wp:inline distT="0" distB="0" distL="0" distR="0" wp14:anchorId="2D377476" wp14:editId="437BA5AA">
                                  <wp:extent cx="3718649" cy="3337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153" cy="33846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0E645" id="_x0000_t202" coordsize="21600,21600" o:spt="202" path="m,l,21600r21600,l21600,xe">
                <v:stroke joinstyle="miter"/>
                <v:path gradientshapeok="t" o:connecttype="rect"/>
              </v:shapetype>
              <v:shape id="Text Box 2" o:spid="_x0000_s1026" type="#_x0000_t202" style="position:absolute;margin-left:235.5pt;margin-top:4.7pt;width:300.6pt;height:27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" filled="f" stroked="f">
                <v:textbox>
                  <w:txbxContent>
                    <w:p w:rsidR="0098664E" w:rsidRDefault="0098664E" w:rsidP="0098664E">
                      <w:r w:rsidRPr="000407E8">
                        <w:rPr>
                          <w:noProof/>
                          <w:lang w:eastAsia="en-GB"/>
                        </w:rPr>
                        <w:drawing>
                          <wp:inline distT="0" distB="0" distL="0" distR="0" wp14:anchorId="2D377476" wp14:editId="437BA5AA">
                            <wp:extent cx="3718649" cy="3337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153" cy="3384684"/>
                                    </a:xfrm>
                                    <a:prstGeom prst="rect">
                                      <a:avLst/>
                                    </a:prstGeom>
                                    <a:noFill/>
                                    <a:ln>
                                      <a:noFill/>
                                    </a:ln>
                                  </pic:spPr>
                                </pic:pic>
                              </a:graphicData>
                            </a:graphic>
                          </wp:inline>
                        </w:drawing>
                      </w:r>
                    </w:p>
                  </w:txbxContent>
                </v:textbox>
              </v:shape>
            </w:pict>
          </mc:Fallback>
        </mc:AlternateContent>
      </w:r>
      <w:r w:rsidRPr="0098664E">
        <w:rPr>
          <w:rFonts w:asciiTheme="minorHAnsi" w:hAnsiTheme="minorHAnsi" w:cstheme="minorHAnsi"/>
          <w:sz w:val="22"/>
          <w:szCs w:val="22"/>
        </w:rPr>
        <w:t xml:space="preserve">Carers Link wants to see carers of East Dunbartonshire have the best possible quality of life, through help and support for their caring role and the opportunity to pursue their own needs, interests or work. </w:t>
      </w:r>
    </w:p>
    <w:p w:rsidR="0098664E" w:rsidRPr="0098664E" w:rsidRDefault="0098664E" w:rsidP="005A1F4F">
      <w:pPr>
        <w:pStyle w:val="jbodytext"/>
        <w:spacing w:after="0" w:line="240" w:lineRule="auto"/>
        <w:ind w:right="4366"/>
        <w:rPr>
          <w:rFonts w:asciiTheme="minorHAnsi" w:hAnsiTheme="minorHAnsi" w:cstheme="minorHAnsi"/>
          <w:sz w:val="22"/>
          <w:szCs w:val="22"/>
        </w:rPr>
      </w:pPr>
    </w:p>
    <w:p w:rsidR="0098664E" w:rsidRPr="0098664E" w:rsidRDefault="0098664E" w:rsidP="005A1F4F">
      <w:pPr>
        <w:pStyle w:val="jbodytext"/>
        <w:spacing w:after="0" w:line="240" w:lineRule="auto"/>
        <w:ind w:right="4366"/>
        <w:rPr>
          <w:rFonts w:asciiTheme="minorHAnsi" w:hAnsiTheme="minorHAnsi" w:cstheme="minorHAnsi"/>
          <w:sz w:val="22"/>
          <w:szCs w:val="22"/>
        </w:rPr>
      </w:pPr>
      <w:r w:rsidRPr="0098664E">
        <w:rPr>
          <w:rFonts w:asciiTheme="minorHAnsi" w:hAnsiTheme="minorHAnsi" w:cstheme="minorHAnsi"/>
          <w:sz w:val="22"/>
          <w:szCs w:val="22"/>
        </w:rPr>
        <w:t>We are passionate about supporting carers because as staff, we’ve been there.  Some of us are carers now, whilst the others have been carers in the past.  Quite simply, we get it.  We know the tiredness, the guilt, the frustration, the loneliness, the sadness that can all come with caring responsibilities.  But we have also seen a community of carers grow locally over the last 15+ years, sharing in their support of one another, sharing in their laughter, in their tears and sometimes both at the same time.</w:t>
      </w:r>
    </w:p>
    <w:p w:rsidR="0098664E" w:rsidRPr="0098664E" w:rsidRDefault="0098664E" w:rsidP="003E6126">
      <w:pPr>
        <w:pStyle w:val="jbodytext"/>
        <w:spacing w:after="0" w:line="240" w:lineRule="auto"/>
        <w:ind w:right="4818"/>
        <w:rPr>
          <w:rFonts w:asciiTheme="minorHAnsi" w:hAnsiTheme="minorHAnsi" w:cstheme="minorHAnsi"/>
          <w:sz w:val="22"/>
          <w:szCs w:val="22"/>
        </w:rPr>
      </w:pPr>
    </w:p>
    <w:p w:rsidR="0098664E" w:rsidRPr="0098664E" w:rsidRDefault="0098664E" w:rsidP="003E6126">
      <w:pPr>
        <w:pStyle w:val="jbodytext"/>
        <w:spacing w:after="0" w:line="240" w:lineRule="auto"/>
        <w:ind w:right="3941"/>
        <w:rPr>
          <w:rFonts w:asciiTheme="minorHAnsi" w:hAnsiTheme="minorHAnsi" w:cstheme="minorHAnsi"/>
          <w:sz w:val="20"/>
          <w:szCs w:val="20"/>
        </w:rPr>
      </w:pPr>
      <w:r w:rsidRPr="0098664E">
        <w:rPr>
          <w:rFonts w:asciiTheme="minorHAnsi" w:hAnsiTheme="minorHAnsi" w:cstheme="minorHAnsi"/>
          <w:sz w:val="22"/>
          <w:szCs w:val="22"/>
        </w:rPr>
        <w:t>This shared experience is one of the things that makes Carers Link TRUSTED.  Carers share so much of themselves with us because they trust us – not just to keep information confidential but to be there for them and to do what we say we will.</w:t>
      </w:r>
      <w:r w:rsidRPr="0098664E">
        <w:rPr>
          <w:rFonts w:asciiTheme="minorHAnsi" w:hAnsiTheme="minorHAnsi" w:cstheme="minorHAnsi"/>
          <w:sz w:val="20"/>
          <w:szCs w:val="20"/>
        </w:rPr>
        <w:t xml:space="preserve">  </w:t>
      </w:r>
      <w:bookmarkStart w:id="0" w:name="_GoBack"/>
      <w:bookmarkEnd w:id="0"/>
    </w:p>
    <w:p w:rsidR="00CC7E04" w:rsidRPr="00CC7E04" w:rsidRDefault="00CC7E04" w:rsidP="00CC7E04">
      <w:pPr>
        <w:pStyle w:val="BodyText"/>
        <w:shd w:val="clear" w:color="auto" w:fill="B8CCE4" w:themeFill="accent1" w:themeFillTint="66"/>
        <w:spacing w:after="0"/>
        <w:rPr>
          <w:rFonts w:asciiTheme="minorHAnsi" w:hAnsiTheme="minorHAnsi" w:cstheme="minorHAnsi"/>
          <w:b/>
        </w:rPr>
      </w:pPr>
      <w:r w:rsidRPr="00CC7E04">
        <w:rPr>
          <w:rFonts w:asciiTheme="minorHAnsi" w:hAnsiTheme="minorHAnsi" w:cstheme="minorHAnsi"/>
          <w:b/>
        </w:rPr>
        <w:t>The Job</w:t>
      </w:r>
    </w:p>
    <w:p w:rsidR="00CC7E04" w:rsidRDefault="00CC7E04" w:rsidP="00CC7E04">
      <w:pPr>
        <w:pStyle w:val="BodyText"/>
        <w:spacing w:after="0"/>
      </w:pPr>
    </w:p>
    <w:p w:rsidR="00CF774D" w:rsidRPr="00CF774D" w:rsidRDefault="00CF774D" w:rsidP="00CF774D">
      <w:pPr>
        <w:pStyle w:val="jbodytext"/>
        <w:spacing w:after="0" w:line="240" w:lineRule="auto"/>
        <w:rPr>
          <w:rFonts w:asciiTheme="minorHAnsi" w:hAnsiTheme="minorHAnsi" w:cstheme="minorHAnsi"/>
          <w:sz w:val="22"/>
          <w:szCs w:val="22"/>
        </w:rPr>
      </w:pPr>
      <w:r w:rsidRPr="00CF774D">
        <w:rPr>
          <w:rFonts w:asciiTheme="minorHAnsi" w:hAnsiTheme="minorHAnsi" w:cstheme="minorHAnsi"/>
          <w:sz w:val="22"/>
          <w:szCs w:val="22"/>
        </w:rPr>
        <w:t xml:space="preserve">Covid-19 - with its impact, restrictions and lack of support - has highlighted the plight of carers who are exhausted and don’t know where to turn.  It is almost impossible to quantify the toll this situation has taken on carers: they have faced increasing caring demands, increasing costs and a huge increase in the physical and emotional impact of caring. </w:t>
      </w:r>
    </w:p>
    <w:p w:rsidR="00CF774D" w:rsidRPr="00CF774D" w:rsidRDefault="00CF774D" w:rsidP="00CF774D">
      <w:pPr>
        <w:pStyle w:val="jbodytext"/>
        <w:spacing w:after="0" w:line="240" w:lineRule="auto"/>
        <w:rPr>
          <w:rFonts w:asciiTheme="minorHAnsi" w:hAnsiTheme="minorHAnsi" w:cstheme="minorHAnsi"/>
          <w:sz w:val="22"/>
          <w:szCs w:val="22"/>
        </w:rPr>
      </w:pPr>
    </w:p>
    <w:p w:rsidR="00CF774D" w:rsidRPr="00CF774D" w:rsidRDefault="00CF774D" w:rsidP="00CF774D">
      <w:pPr>
        <w:pStyle w:val="jbodytext"/>
        <w:spacing w:after="0" w:line="240" w:lineRule="auto"/>
        <w:rPr>
          <w:rFonts w:asciiTheme="minorHAnsi" w:hAnsiTheme="minorHAnsi" w:cstheme="minorHAnsi"/>
          <w:sz w:val="22"/>
          <w:szCs w:val="22"/>
        </w:rPr>
      </w:pPr>
      <w:r w:rsidRPr="00CF774D">
        <w:rPr>
          <w:rFonts w:asciiTheme="minorHAnsi" w:hAnsiTheme="minorHAnsi" w:cstheme="minorHAnsi"/>
          <w:sz w:val="22"/>
          <w:szCs w:val="22"/>
        </w:rPr>
        <w:t>The post is therefore part of our wider Positive Changes activities that aim to support carers to better manage the additional strains of caring during the Coronavirus pandemic and the effect this is having on their health.  These other funded activities primarily focus on groups but we have identified a gap in providing the 1-1 wellbeing support that carers need.</w:t>
      </w:r>
    </w:p>
    <w:p w:rsidR="00CF774D" w:rsidRPr="00CF774D" w:rsidRDefault="00CF774D" w:rsidP="00CF774D">
      <w:pPr>
        <w:pStyle w:val="jbodytext"/>
        <w:spacing w:after="0" w:line="240" w:lineRule="auto"/>
        <w:rPr>
          <w:rFonts w:asciiTheme="minorHAnsi" w:hAnsiTheme="minorHAnsi" w:cstheme="minorHAnsi"/>
          <w:sz w:val="22"/>
          <w:szCs w:val="22"/>
        </w:rPr>
      </w:pPr>
    </w:p>
    <w:p w:rsidR="00CF774D" w:rsidRDefault="00CF774D" w:rsidP="00CF774D">
      <w:pPr>
        <w:pStyle w:val="jbodytext"/>
        <w:spacing w:after="0" w:line="240" w:lineRule="auto"/>
        <w:rPr>
          <w:rFonts w:asciiTheme="minorHAnsi" w:hAnsiTheme="minorHAnsi" w:cstheme="minorHAnsi"/>
          <w:sz w:val="22"/>
          <w:szCs w:val="22"/>
        </w:rPr>
      </w:pPr>
      <w:r w:rsidRPr="00CF774D">
        <w:rPr>
          <w:rFonts w:asciiTheme="minorHAnsi" w:hAnsiTheme="minorHAnsi" w:cstheme="minorHAnsi"/>
          <w:sz w:val="22"/>
          <w:szCs w:val="22"/>
        </w:rPr>
        <w:t>Your aim is to provide them with the support and opportunity to help turn things around.</w:t>
      </w:r>
    </w:p>
    <w:p w:rsidR="008E402F" w:rsidRDefault="008E402F" w:rsidP="00CF774D">
      <w:pPr>
        <w:pStyle w:val="jbodytext"/>
        <w:spacing w:after="0" w:line="240" w:lineRule="auto"/>
        <w:rPr>
          <w:rFonts w:asciiTheme="minorHAnsi" w:hAnsiTheme="minorHAnsi" w:cstheme="minorHAnsi"/>
          <w:sz w:val="22"/>
          <w:szCs w:val="22"/>
        </w:rPr>
      </w:pPr>
    </w:p>
    <w:p w:rsidR="008E402F" w:rsidRPr="00CF774D" w:rsidRDefault="008E402F" w:rsidP="008E402F">
      <w:pPr>
        <w:pStyle w:val="jbodytext"/>
        <w:spacing w:after="0" w:line="240" w:lineRule="auto"/>
        <w:rPr>
          <w:rFonts w:asciiTheme="minorHAnsi" w:hAnsiTheme="minorHAnsi" w:cstheme="minorHAnsi"/>
          <w:sz w:val="22"/>
          <w:szCs w:val="22"/>
        </w:rPr>
      </w:pPr>
      <w:r>
        <w:rPr>
          <w:rFonts w:asciiTheme="minorHAnsi" w:hAnsiTheme="minorHAnsi" w:cstheme="minorHAnsi"/>
          <w:sz w:val="22"/>
          <w:szCs w:val="22"/>
        </w:rPr>
        <w:t>P</w:t>
      </w:r>
      <w:r w:rsidRPr="00CF774D">
        <w:rPr>
          <w:rFonts w:asciiTheme="minorHAnsi" w:hAnsiTheme="minorHAnsi" w:cstheme="minorHAnsi"/>
          <w:sz w:val="22"/>
          <w:szCs w:val="22"/>
        </w:rPr>
        <w:t>rovid</w:t>
      </w:r>
      <w:r>
        <w:rPr>
          <w:rFonts w:asciiTheme="minorHAnsi" w:hAnsiTheme="minorHAnsi" w:cstheme="minorHAnsi"/>
          <w:sz w:val="22"/>
          <w:szCs w:val="22"/>
        </w:rPr>
        <w:t>ing</w:t>
      </w:r>
      <w:r w:rsidRPr="00CF774D">
        <w:rPr>
          <w:rFonts w:asciiTheme="minorHAnsi" w:hAnsiTheme="minorHAnsi" w:cstheme="minorHAnsi"/>
          <w:sz w:val="22"/>
          <w:szCs w:val="22"/>
        </w:rPr>
        <w:t xml:space="preserve"> carers with the information on the many services and networks available </w:t>
      </w:r>
      <w:r>
        <w:rPr>
          <w:rFonts w:asciiTheme="minorHAnsi" w:hAnsiTheme="minorHAnsi" w:cstheme="minorHAnsi"/>
          <w:sz w:val="22"/>
          <w:szCs w:val="22"/>
        </w:rPr>
        <w:t xml:space="preserve">you </w:t>
      </w:r>
      <w:r w:rsidRPr="00BC1213">
        <w:rPr>
          <w:rFonts w:asciiTheme="minorHAnsi" w:hAnsiTheme="minorHAnsi" w:cstheme="minorHAnsi"/>
          <w:color w:val="000000"/>
          <w:sz w:val="22"/>
          <w:szCs w:val="22"/>
        </w:rPr>
        <w:t>will act a</w:t>
      </w:r>
      <w:r>
        <w:rPr>
          <w:rFonts w:asciiTheme="minorHAnsi" w:hAnsiTheme="minorHAnsi" w:cstheme="minorHAnsi"/>
          <w:color w:val="000000"/>
          <w:sz w:val="22"/>
          <w:szCs w:val="22"/>
        </w:rPr>
        <w:t>s a central ‘connection point’, providing</w:t>
      </w:r>
      <w:r w:rsidRPr="00BC1213">
        <w:rPr>
          <w:rFonts w:asciiTheme="minorHAnsi" w:hAnsiTheme="minorHAnsi" w:cstheme="minorHAnsi"/>
          <w:color w:val="000000"/>
          <w:sz w:val="22"/>
          <w:szCs w:val="22"/>
        </w:rPr>
        <w:t xml:space="preserve"> help, adv</w:t>
      </w:r>
      <w:r>
        <w:rPr>
          <w:rFonts w:asciiTheme="minorHAnsi" w:hAnsiTheme="minorHAnsi" w:cstheme="minorHAnsi"/>
          <w:color w:val="000000"/>
          <w:sz w:val="22"/>
          <w:szCs w:val="22"/>
        </w:rPr>
        <w:t xml:space="preserve">ice, </w:t>
      </w:r>
      <w:r w:rsidRPr="00BC1213">
        <w:rPr>
          <w:rFonts w:asciiTheme="minorHAnsi" w:hAnsiTheme="minorHAnsi" w:cstheme="minorHAnsi"/>
          <w:color w:val="000000"/>
          <w:sz w:val="22"/>
          <w:szCs w:val="22"/>
        </w:rPr>
        <w:t xml:space="preserve">support </w:t>
      </w:r>
      <w:r>
        <w:rPr>
          <w:rFonts w:asciiTheme="minorHAnsi" w:hAnsiTheme="minorHAnsi" w:cstheme="minorHAnsi"/>
          <w:color w:val="000000"/>
          <w:sz w:val="22"/>
          <w:szCs w:val="22"/>
        </w:rPr>
        <w:t>and links to</w:t>
      </w:r>
      <w:r w:rsidRPr="00BC121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our other services as well as </w:t>
      </w:r>
      <w:r w:rsidRPr="00BC1213">
        <w:rPr>
          <w:rFonts w:asciiTheme="minorHAnsi" w:hAnsiTheme="minorHAnsi" w:cstheme="minorHAnsi"/>
          <w:color w:val="000000"/>
          <w:sz w:val="22"/>
          <w:szCs w:val="22"/>
        </w:rPr>
        <w:t xml:space="preserve">the range of </w:t>
      </w:r>
      <w:r>
        <w:rPr>
          <w:rFonts w:asciiTheme="minorHAnsi" w:hAnsiTheme="minorHAnsi" w:cstheme="minorHAnsi"/>
          <w:color w:val="000000"/>
          <w:sz w:val="22"/>
          <w:szCs w:val="22"/>
        </w:rPr>
        <w:t xml:space="preserve">community </w:t>
      </w:r>
      <w:r w:rsidRPr="00BC1213">
        <w:rPr>
          <w:rFonts w:asciiTheme="minorHAnsi" w:hAnsiTheme="minorHAnsi" w:cstheme="minorHAnsi"/>
          <w:color w:val="000000"/>
          <w:sz w:val="22"/>
          <w:szCs w:val="22"/>
        </w:rPr>
        <w:t xml:space="preserve">initiatives </w:t>
      </w:r>
      <w:r>
        <w:rPr>
          <w:rFonts w:asciiTheme="minorHAnsi" w:hAnsiTheme="minorHAnsi" w:cstheme="minorHAnsi"/>
          <w:color w:val="000000"/>
          <w:sz w:val="22"/>
          <w:szCs w:val="22"/>
        </w:rPr>
        <w:t>available</w:t>
      </w:r>
      <w:r w:rsidRPr="00BC1213">
        <w:rPr>
          <w:rFonts w:asciiTheme="minorHAnsi" w:hAnsiTheme="minorHAnsi" w:cstheme="minorHAnsi"/>
          <w:color w:val="000000"/>
          <w:sz w:val="22"/>
          <w:szCs w:val="22"/>
        </w:rPr>
        <w:t>.</w:t>
      </w:r>
      <w:r w:rsidRPr="00CF774D">
        <w:rPr>
          <w:rFonts w:asciiTheme="minorHAnsi" w:hAnsiTheme="minorHAnsi" w:cstheme="minorHAnsi"/>
          <w:sz w:val="22"/>
          <w:szCs w:val="22"/>
        </w:rPr>
        <w:t xml:space="preserve">  We believe that there is a significant amount of local activity and provision focussed on improving health and wellbeing.  Unfortunately, many people do not have the awareness of these activities or the support and encouragement to access them.  </w:t>
      </w:r>
    </w:p>
    <w:p w:rsidR="008E402F" w:rsidRDefault="008E402F" w:rsidP="00CF774D">
      <w:pPr>
        <w:pStyle w:val="jbodytext"/>
        <w:spacing w:after="0" w:line="240" w:lineRule="auto"/>
        <w:rPr>
          <w:rFonts w:asciiTheme="minorHAnsi" w:hAnsiTheme="minorHAnsi" w:cstheme="minorHAnsi"/>
          <w:sz w:val="22"/>
          <w:szCs w:val="22"/>
        </w:rPr>
      </w:pPr>
    </w:p>
    <w:p w:rsidR="00A8030C" w:rsidRPr="00CF774D" w:rsidRDefault="008E402F" w:rsidP="008E402F">
      <w:pPr>
        <w:pStyle w:val="prefade"/>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Your role is also about e</w:t>
      </w:r>
      <w:r w:rsidRPr="00F36275">
        <w:rPr>
          <w:rFonts w:asciiTheme="minorHAnsi" w:hAnsiTheme="minorHAnsi" w:cstheme="minorHAnsi"/>
          <w:color w:val="000000"/>
          <w:sz w:val="22"/>
          <w:szCs w:val="22"/>
        </w:rPr>
        <w:t>mpower</w:t>
      </w:r>
      <w:r>
        <w:rPr>
          <w:rFonts w:asciiTheme="minorHAnsi" w:hAnsiTheme="minorHAnsi" w:cstheme="minorHAnsi"/>
          <w:color w:val="000000"/>
          <w:sz w:val="22"/>
          <w:szCs w:val="22"/>
        </w:rPr>
        <w:t>ing</w:t>
      </w:r>
      <w:r w:rsidRPr="00F36275">
        <w:rPr>
          <w:rFonts w:asciiTheme="minorHAnsi" w:hAnsiTheme="minorHAnsi" w:cstheme="minorHAnsi"/>
          <w:color w:val="000000"/>
          <w:sz w:val="22"/>
          <w:szCs w:val="22"/>
        </w:rPr>
        <w:t xml:space="preserve"> carers to learn about their rights and options, taking a holistic view of their lives; encourag</w:t>
      </w:r>
      <w:r>
        <w:rPr>
          <w:rFonts w:asciiTheme="minorHAnsi" w:hAnsiTheme="minorHAnsi" w:cstheme="minorHAnsi"/>
          <w:color w:val="000000"/>
          <w:sz w:val="22"/>
          <w:szCs w:val="22"/>
        </w:rPr>
        <w:t>ing</w:t>
      </w:r>
      <w:r w:rsidRPr="00F36275">
        <w:rPr>
          <w:rFonts w:asciiTheme="minorHAnsi" w:hAnsiTheme="minorHAnsi" w:cstheme="minorHAnsi"/>
          <w:color w:val="000000"/>
          <w:sz w:val="22"/>
          <w:szCs w:val="22"/>
        </w:rPr>
        <w:t xml:space="preserve"> them to acknowledge the impact of caring – especially during the pandemic</w:t>
      </w:r>
      <w:r>
        <w:rPr>
          <w:rFonts w:asciiTheme="minorHAnsi" w:hAnsiTheme="minorHAnsi" w:cstheme="minorHAnsi"/>
          <w:color w:val="000000"/>
          <w:sz w:val="22"/>
          <w:szCs w:val="22"/>
        </w:rPr>
        <w:t xml:space="preserve">, </w:t>
      </w:r>
      <w:r w:rsidRPr="00F36275">
        <w:rPr>
          <w:rFonts w:asciiTheme="minorHAnsi" w:hAnsiTheme="minorHAnsi" w:cstheme="minorHAnsi"/>
          <w:color w:val="000000"/>
          <w:sz w:val="22"/>
          <w:szCs w:val="22"/>
        </w:rPr>
        <w:t>and support</w:t>
      </w:r>
      <w:r>
        <w:rPr>
          <w:rFonts w:asciiTheme="minorHAnsi" w:hAnsiTheme="minorHAnsi" w:cstheme="minorHAnsi"/>
          <w:color w:val="000000"/>
          <w:sz w:val="22"/>
          <w:szCs w:val="22"/>
        </w:rPr>
        <w:t>ing</w:t>
      </w:r>
      <w:r w:rsidRPr="00F36275">
        <w:rPr>
          <w:rFonts w:asciiTheme="minorHAnsi" w:hAnsiTheme="minorHAnsi" w:cstheme="minorHAnsi"/>
          <w:color w:val="000000"/>
          <w:sz w:val="22"/>
          <w:szCs w:val="22"/>
        </w:rPr>
        <w:t xml:space="preserve"> them to make chosen changes in all life aspects with long term effects</w:t>
      </w:r>
      <w:r>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CF774D" w:rsidRPr="00CF774D">
        <w:rPr>
          <w:rFonts w:asciiTheme="minorHAnsi" w:hAnsiTheme="minorHAnsi" w:cstheme="minorHAnsi"/>
          <w:sz w:val="22"/>
          <w:szCs w:val="22"/>
        </w:rPr>
        <w:t xml:space="preserve">Importantly, </w:t>
      </w:r>
      <w:r w:rsidR="007D0D40">
        <w:rPr>
          <w:rFonts w:asciiTheme="minorHAnsi" w:hAnsiTheme="minorHAnsi" w:cstheme="minorHAnsi"/>
          <w:sz w:val="22"/>
          <w:szCs w:val="22"/>
        </w:rPr>
        <w:t xml:space="preserve">you will be providing </w:t>
      </w:r>
      <w:r w:rsidR="00CF774D" w:rsidRPr="00CF774D">
        <w:rPr>
          <w:rFonts w:asciiTheme="minorHAnsi" w:hAnsiTheme="minorHAnsi" w:cstheme="minorHAnsi"/>
          <w:sz w:val="22"/>
          <w:szCs w:val="22"/>
        </w:rPr>
        <w:t>1-1 support, encouragement and motivation to make even the smallest of changes to their lives</w:t>
      </w:r>
      <w:r w:rsidR="00CF774D">
        <w:rPr>
          <w:rFonts w:asciiTheme="minorHAnsi" w:hAnsiTheme="minorHAnsi" w:cstheme="minorHAnsi"/>
          <w:sz w:val="22"/>
          <w:szCs w:val="22"/>
        </w:rPr>
        <w:t xml:space="preserve"> – recognising that </w:t>
      </w:r>
      <w:r w:rsidR="00A8030C" w:rsidRPr="00CF774D">
        <w:rPr>
          <w:rFonts w:asciiTheme="minorHAnsi" w:hAnsiTheme="minorHAnsi" w:cstheme="minorHAnsi"/>
          <w:sz w:val="22"/>
          <w:szCs w:val="22"/>
        </w:rPr>
        <w:t>Carers in particular struggle to find time out from caring responsibilities to focus on their own needs</w:t>
      </w:r>
      <w:r w:rsidR="00CF774D">
        <w:rPr>
          <w:rFonts w:asciiTheme="minorHAnsi" w:hAnsiTheme="minorHAnsi" w:cstheme="minorHAnsi"/>
          <w:sz w:val="22"/>
          <w:szCs w:val="22"/>
        </w:rPr>
        <w:t>.</w:t>
      </w:r>
    </w:p>
    <w:p w:rsidR="008E402F" w:rsidRDefault="008E402F" w:rsidP="00A8030C">
      <w:pPr>
        <w:rPr>
          <w:rFonts w:cs="Arial"/>
        </w:rPr>
      </w:pPr>
    </w:p>
    <w:p w:rsidR="00CC7E04" w:rsidRPr="00F62C25" w:rsidRDefault="00CC7E04" w:rsidP="00CC7E04">
      <w:pPr>
        <w:pStyle w:val="jbodytext"/>
        <w:spacing w:after="0" w:line="240" w:lineRule="auto"/>
        <w:rPr>
          <w:rFonts w:asciiTheme="minorHAnsi" w:hAnsiTheme="minorHAnsi" w:cstheme="minorHAnsi"/>
          <w:sz w:val="22"/>
          <w:szCs w:val="22"/>
        </w:rPr>
      </w:pPr>
      <w:r w:rsidRPr="00E448DA">
        <w:rPr>
          <w:rFonts w:asciiTheme="minorHAnsi" w:hAnsiTheme="minorHAnsi" w:cstheme="minorHAnsi"/>
          <w:sz w:val="22"/>
          <w:szCs w:val="22"/>
        </w:rPr>
        <w:t>The job description will be supported by objectives as agreed within the service specification and organisational business plan.</w:t>
      </w:r>
      <w:r w:rsidR="00C70D72">
        <w:rPr>
          <w:rFonts w:asciiTheme="minorHAnsi" w:hAnsiTheme="minorHAnsi" w:cstheme="minorHAnsi"/>
          <w:sz w:val="22"/>
          <w:szCs w:val="22"/>
        </w:rPr>
        <w:t xml:space="preserve">  </w:t>
      </w:r>
      <w:r w:rsidR="00C70D72" w:rsidRPr="00C70D72">
        <w:rPr>
          <w:rFonts w:asciiTheme="minorHAnsi" w:hAnsiTheme="minorHAnsi" w:cstheme="minorHAnsi"/>
          <w:i/>
          <w:color w:val="C00000"/>
          <w:sz w:val="22"/>
          <w:szCs w:val="22"/>
        </w:rPr>
        <w:t>Please note that some elements of the role may need to be adapted to follow social distancing/coronavirus restrictions.</w:t>
      </w:r>
      <w:r w:rsidRPr="00C70D72">
        <w:rPr>
          <w:rFonts w:asciiTheme="minorHAnsi" w:hAnsiTheme="minorHAnsi" w:cstheme="minorHAnsi"/>
          <w:color w:val="C00000"/>
          <w:sz w:val="22"/>
          <w:szCs w:val="22"/>
        </w:rPr>
        <w:t xml:space="preserve">  </w:t>
      </w:r>
    </w:p>
    <w:p w:rsidR="00CC7E04" w:rsidRDefault="00CC7E04" w:rsidP="00CC7E04">
      <w:pPr>
        <w:pStyle w:val="BodyText"/>
        <w:spacing w:after="0"/>
      </w:pPr>
    </w:p>
    <w:p w:rsidR="00CC7E04" w:rsidRPr="00CC7E04" w:rsidRDefault="00CC7E04" w:rsidP="00CC7E04">
      <w:pPr>
        <w:pStyle w:val="BodyText"/>
        <w:shd w:val="clear" w:color="auto" w:fill="B8CCE4" w:themeFill="accent1" w:themeFillTint="66"/>
        <w:spacing w:after="0"/>
        <w:rPr>
          <w:rFonts w:asciiTheme="minorHAnsi" w:hAnsiTheme="minorHAnsi" w:cstheme="minorHAnsi"/>
          <w:b/>
        </w:rPr>
      </w:pPr>
      <w:r>
        <w:rPr>
          <w:rFonts w:asciiTheme="minorHAnsi" w:hAnsiTheme="minorHAnsi" w:cstheme="minorHAnsi"/>
          <w:b/>
        </w:rPr>
        <w:t>The Tasks</w:t>
      </w:r>
    </w:p>
    <w:p w:rsidR="00CC7E04" w:rsidRDefault="00CC7E04" w:rsidP="00CC7E04">
      <w:pPr>
        <w:pStyle w:val="BodyText"/>
        <w:spacing w:after="0"/>
      </w:pPr>
    </w:p>
    <w:p w:rsidR="00CC7E04" w:rsidRDefault="00CC7E04" w:rsidP="00CC7E04">
      <w:pPr>
        <w:pStyle w:val="Heading2"/>
        <w:rPr>
          <w:rFonts w:asciiTheme="minorHAnsi" w:hAnsiTheme="minorHAnsi" w:cstheme="minorHAnsi"/>
          <w:sz w:val="22"/>
          <w:szCs w:val="22"/>
        </w:rPr>
      </w:pPr>
      <w:r w:rsidRPr="00BA3AA8">
        <w:rPr>
          <w:rFonts w:asciiTheme="minorHAnsi" w:hAnsiTheme="minorHAnsi" w:cstheme="minorHAnsi"/>
          <w:sz w:val="22"/>
          <w:szCs w:val="22"/>
        </w:rPr>
        <w:t xml:space="preserve">One-to-One </w:t>
      </w:r>
      <w:r w:rsidR="005C520F">
        <w:rPr>
          <w:rFonts w:asciiTheme="minorHAnsi" w:hAnsiTheme="minorHAnsi" w:cstheme="minorHAnsi"/>
          <w:sz w:val="22"/>
          <w:szCs w:val="22"/>
        </w:rPr>
        <w:t xml:space="preserve">Wellbeing </w:t>
      </w:r>
      <w:r w:rsidRPr="00BA3AA8">
        <w:rPr>
          <w:rFonts w:asciiTheme="minorHAnsi" w:hAnsiTheme="minorHAnsi" w:cstheme="minorHAnsi"/>
          <w:sz w:val="22"/>
          <w:szCs w:val="22"/>
        </w:rPr>
        <w:t>Support</w:t>
      </w:r>
      <w:r>
        <w:rPr>
          <w:rFonts w:asciiTheme="minorHAnsi" w:hAnsiTheme="minorHAnsi" w:cstheme="minorHAnsi"/>
          <w:sz w:val="22"/>
          <w:szCs w:val="22"/>
        </w:rPr>
        <w:t xml:space="preserve"> </w:t>
      </w:r>
    </w:p>
    <w:p w:rsidR="008E402F" w:rsidRDefault="008E402F" w:rsidP="008E402F">
      <w:pPr>
        <w:numPr>
          <w:ilvl w:val="0"/>
          <w:numId w:val="22"/>
        </w:numPr>
        <w:tabs>
          <w:tab w:val="clear" w:pos="720"/>
          <w:tab w:val="num" w:pos="456"/>
        </w:tabs>
        <w:ind w:left="454" w:hanging="454"/>
        <w:rPr>
          <w:rFonts w:asciiTheme="minorHAnsi" w:hAnsiTheme="minorHAnsi" w:cstheme="minorHAnsi"/>
          <w:color w:val="000000"/>
          <w:sz w:val="22"/>
          <w:szCs w:val="22"/>
        </w:rPr>
      </w:pPr>
      <w:r>
        <w:rPr>
          <w:rFonts w:asciiTheme="minorHAnsi" w:hAnsiTheme="minorHAnsi" w:cstheme="minorHAnsi"/>
          <w:color w:val="000000"/>
          <w:sz w:val="22"/>
          <w:szCs w:val="22"/>
        </w:rPr>
        <w:t>Carry</w:t>
      </w:r>
      <w:r w:rsidRPr="008E402F">
        <w:rPr>
          <w:rFonts w:asciiTheme="minorHAnsi" w:hAnsiTheme="minorHAnsi" w:cstheme="minorHAnsi"/>
          <w:color w:val="000000"/>
          <w:sz w:val="22"/>
          <w:szCs w:val="22"/>
        </w:rPr>
        <w:t xml:space="preserve"> out 1-1 wellbeing reviews</w:t>
      </w:r>
      <w:r w:rsidR="007D0D40">
        <w:rPr>
          <w:rStyle w:val="FootnoteReference"/>
          <w:rFonts w:asciiTheme="minorHAnsi" w:hAnsiTheme="minorHAnsi" w:cstheme="minorHAnsi"/>
          <w:color w:val="000000"/>
          <w:sz w:val="22"/>
          <w:szCs w:val="22"/>
        </w:rPr>
        <w:footnoteReference w:id="1"/>
      </w:r>
      <w:r w:rsidRPr="008E402F">
        <w:rPr>
          <w:rFonts w:asciiTheme="minorHAnsi" w:hAnsiTheme="minorHAnsi" w:cstheme="minorHAnsi"/>
          <w:color w:val="000000"/>
          <w:sz w:val="22"/>
          <w:szCs w:val="22"/>
        </w:rPr>
        <w:t xml:space="preserve"> with carers by which they will be supported to explore and express what they need to make them feel healthier, happier and stronger. </w:t>
      </w:r>
      <w:r>
        <w:rPr>
          <w:rFonts w:asciiTheme="minorHAnsi" w:hAnsiTheme="minorHAnsi" w:cstheme="minorHAnsi"/>
          <w:color w:val="000000"/>
          <w:sz w:val="22"/>
          <w:szCs w:val="22"/>
        </w:rPr>
        <w:t xml:space="preserve">  Through these reviews you will:</w:t>
      </w:r>
    </w:p>
    <w:p w:rsidR="008E402F" w:rsidRPr="008E402F" w:rsidRDefault="008E402F" w:rsidP="008E402F">
      <w:pPr>
        <w:ind w:left="454"/>
        <w:rPr>
          <w:rFonts w:asciiTheme="minorHAnsi" w:hAnsiTheme="minorHAnsi" w:cstheme="minorHAnsi"/>
          <w:color w:val="000000"/>
          <w:sz w:val="22"/>
          <w:szCs w:val="22"/>
        </w:rPr>
      </w:pPr>
    </w:p>
    <w:p w:rsidR="008E402F" w:rsidRPr="008E402F" w:rsidRDefault="008E402F" w:rsidP="008E402F">
      <w:pPr>
        <w:pStyle w:val="ListParagraph"/>
        <w:numPr>
          <w:ilvl w:val="0"/>
          <w:numId w:val="46"/>
        </w:numPr>
        <w:spacing w:after="160" w:line="259" w:lineRule="auto"/>
        <w:ind w:left="1276" w:right="282" w:hanging="283"/>
        <w:rPr>
          <w:rFonts w:asciiTheme="minorHAnsi" w:hAnsiTheme="minorHAnsi" w:cstheme="minorHAnsi"/>
          <w:sz w:val="22"/>
          <w:szCs w:val="22"/>
        </w:rPr>
      </w:pPr>
      <w:r w:rsidRPr="008E402F">
        <w:rPr>
          <w:rFonts w:asciiTheme="minorHAnsi" w:hAnsiTheme="minorHAnsi" w:cstheme="minorHAnsi"/>
          <w:sz w:val="22"/>
          <w:szCs w:val="22"/>
        </w:rPr>
        <w:t xml:space="preserve">Support carers to </w:t>
      </w:r>
      <w:r w:rsidRPr="008E402F">
        <w:rPr>
          <w:rFonts w:asciiTheme="minorHAnsi" w:hAnsiTheme="minorHAnsi" w:cstheme="minorHAnsi"/>
          <w:sz w:val="22"/>
          <w:szCs w:val="22"/>
        </w:rPr>
        <w:t xml:space="preserve">set goals towards a change of their lifestyle choices and habits. This can lead to carers being better able to manage and cope with the challenges of caring. </w:t>
      </w:r>
    </w:p>
    <w:p w:rsidR="008E402F" w:rsidRDefault="008E402F" w:rsidP="008E402F">
      <w:pPr>
        <w:pStyle w:val="ListParagraph"/>
        <w:numPr>
          <w:ilvl w:val="0"/>
          <w:numId w:val="46"/>
        </w:numPr>
        <w:spacing w:after="160" w:line="259" w:lineRule="auto"/>
        <w:ind w:left="1276" w:right="282" w:hanging="283"/>
        <w:rPr>
          <w:rFonts w:asciiTheme="minorHAnsi" w:hAnsiTheme="minorHAnsi" w:cstheme="minorHAnsi"/>
          <w:sz w:val="22"/>
          <w:szCs w:val="22"/>
        </w:rPr>
      </w:pPr>
      <w:r w:rsidRPr="008E402F">
        <w:rPr>
          <w:rFonts w:asciiTheme="minorHAnsi" w:hAnsiTheme="minorHAnsi" w:cstheme="minorHAnsi"/>
          <w:sz w:val="22"/>
          <w:szCs w:val="22"/>
        </w:rPr>
        <w:t>C</w:t>
      </w:r>
      <w:r w:rsidRPr="008E402F">
        <w:rPr>
          <w:rFonts w:asciiTheme="minorHAnsi" w:hAnsiTheme="minorHAnsi" w:cstheme="minorHAnsi"/>
          <w:sz w:val="22"/>
          <w:szCs w:val="22"/>
        </w:rPr>
        <w:t>onnect</w:t>
      </w:r>
      <w:r w:rsidRPr="008E402F">
        <w:rPr>
          <w:rFonts w:asciiTheme="minorHAnsi" w:hAnsiTheme="minorHAnsi" w:cstheme="minorHAnsi"/>
          <w:sz w:val="22"/>
          <w:szCs w:val="22"/>
        </w:rPr>
        <w:t xml:space="preserve"> carers</w:t>
      </w:r>
      <w:r w:rsidRPr="008E402F">
        <w:rPr>
          <w:rFonts w:asciiTheme="minorHAnsi" w:hAnsiTheme="minorHAnsi" w:cstheme="minorHAnsi"/>
          <w:sz w:val="22"/>
          <w:szCs w:val="22"/>
        </w:rPr>
        <w:t xml:space="preserve"> with a wide range of activities and/or services that will enable them to meet their goals.  Some services will be through Carers Link, some through Community Health Initiatives and others through Third Sector and local community activities.</w:t>
      </w:r>
    </w:p>
    <w:p w:rsidR="007D0D40" w:rsidRPr="008E402F" w:rsidRDefault="007D0D40" w:rsidP="008E402F">
      <w:pPr>
        <w:pStyle w:val="ListParagraph"/>
        <w:numPr>
          <w:ilvl w:val="0"/>
          <w:numId w:val="46"/>
        </w:numPr>
        <w:spacing w:after="160" w:line="259" w:lineRule="auto"/>
        <w:ind w:left="1276" w:right="282" w:hanging="283"/>
        <w:rPr>
          <w:rFonts w:asciiTheme="minorHAnsi" w:hAnsiTheme="minorHAnsi" w:cstheme="minorHAnsi"/>
          <w:sz w:val="22"/>
          <w:szCs w:val="22"/>
        </w:rPr>
      </w:pPr>
      <w:r>
        <w:rPr>
          <w:rFonts w:asciiTheme="minorHAnsi" w:hAnsiTheme="minorHAnsi" w:cstheme="minorHAnsi"/>
          <w:sz w:val="22"/>
          <w:szCs w:val="22"/>
        </w:rPr>
        <w:t xml:space="preserve">Liaise with Advocacy staff to take </w:t>
      </w:r>
      <w:r w:rsidR="00256CC9">
        <w:rPr>
          <w:rFonts w:asciiTheme="minorHAnsi" w:hAnsiTheme="minorHAnsi" w:cstheme="minorHAnsi"/>
          <w:sz w:val="22"/>
          <w:szCs w:val="22"/>
        </w:rPr>
        <w:t>a</w:t>
      </w:r>
      <w:r>
        <w:rPr>
          <w:rFonts w:asciiTheme="minorHAnsi" w:hAnsiTheme="minorHAnsi" w:cstheme="minorHAnsi"/>
          <w:sz w:val="22"/>
          <w:szCs w:val="22"/>
        </w:rPr>
        <w:t xml:space="preserve"> holistic approach to wellbeing – many carers will need supports in place before they are able to think of themselves.</w:t>
      </w:r>
    </w:p>
    <w:p w:rsidR="008E402F" w:rsidRDefault="008E402F" w:rsidP="008E402F">
      <w:pPr>
        <w:pStyle w:val="ListParagraph"/>
        <w:numPr>
          <w:ilvl w:val="0"/>
          <w:numId w:val="46"/>
        </w:numPr>
        <w:spacing w:after="160" w:line="259" w:lineRule="auto"/>
        <w:ind w:left="1276" w:right="282" w:hanging="283"/>
        <w:rPr>
          <w:rFonts w:asciiTheme="minorHAnsi" w:hAnsiTheme="minorHAnsi" w:cstheme="minorHAnsi"/>
          <w:sz w:val="22"/>
          <w:szCs w:val="22"/>
        </w:rPr>
      </w:pPr>
      <w:r w:rsidRPr="008E402F">
        <w:rPr>
          <w:rFonts w:asciiTheme="minorHAnsi" w:hAnsiTheme="minorHAnsi" w:cstheme="minorHAnsi"/>
          <w:sz w:val="22"/>
          <w:szCs w:val="22"/>
        </w:rPr>
        <w:t>Given pandemic restrictions, a key focus will also be to assist the carer to ‘get online’ so that they can also connect with services – as well as family, friends and wider community – through digital means, thus preventing further isolation.</w:t>
      </w:r>
    </w:p>
    <w:p w:rsidR="002A4D2A" w:rsidRDefault="008E402F" w:rsidP="002A4D2A">
      <w:pPr>
        <w:pStyle w:val="ListParagraph"/>
        <w:numPr>
          <w:ilvl w:val="0"/>
          <w:numId w:val="46"/>
        </w:numPr>
        <w:spacing w:after="160" w:line="259" w:lineRule="auto"/>
        <w:ind w:left="1276" w:right="282" w:hanging="283"/>
        <w:rPr>
          <w:rFonts w:asciiTheme="minorHAnsi" w:hAnsiTheme="minorHAnsi" w:cstheme="minorHAnsi"/>
          <w:sz w:val="22"/>
          <w:szCs w:val="22"/>
        </w:rPr>
      </w:pPr>
      <w:r w:rsidRPr="008E402F">
        <w:rPr>
          <w:rFonts w:asciiTheme="minorHAnsi" w:hAnsiTheme="minorHAnsi" w:cstheme="minorHAnsi"/>
          <w:sz w:val="22"/>
          <w:szCs w:val="22"/>
        </w:rPr>
        <w:t>Provide ongoing support, encouragement and motivation to achieve goals.</w:t>
      </w:r>
      <w:r>
        <w:rPr>
          <w:rFonts w:asciiTheme="minorHAnsi" w:hAnsiTheme="minorHAnsi" w:cstheme="minorHAnsi"/>
          <w:sz w:val="22"/>
          <w:szCs w:val="22"/>
        </w:rPr>
        <w:t xml:space="preserve">  This will include the involvement of volunteers to assist in this area.</w:t>
      </w:r>
    </w:p>
    <w:p w:rsidR="007D0D40" w:rsidRPr="002A4D2A" w:rsidRDefault="007D0D40" w:rsidP="002A4D2A">
      <w:pPr>
        <w:pStyle w:val="ListParagraph"/>
        <w:numPr>
          <w:ilvl w:val="0"/>
          <w:numId w:val="46"/>
        </w:numPr>
        <w:spacing w:after="160" w:line="259" w:lineRule="auto"/>
        <w:ind w:left="1276" w:right="282" w:hanging="283"/>
        <w:rPr>
          <w:rFonts w:asciiTheme="minorHAnsi" w:hAnsiTheme="minorHAnsi" w:cstheme="minorHAnsi"/>
          <w:sz w:val="22"/>
          <w:szCs w:val="22"/>
        </w:rPr>
      </w:pPr>
      <w:r w:rsidRPr="002A4D2A">
        <w:rPr>
          <w:rFonts w:asciiTheme="minorHAnsi" w:hAnsiTheme="minorHAnsi" w:cstheme="minorHAnsi"/>
          <w:color w:val="000000"/>
          <w:sz w:val="22"/>
          <w:szCs w:val="22"/>
        </w:rPr>
        <w:t>Provide follow-up evaluations after 3 months to evaluate any difference made, goals achieved and assess future direction.</w:t>
      </w:r>
    </w:p>
    <w:p w:rsidR="00CC7E04" w:rsidRPr="007D0D40" w:rsidRDefault="00CC7E04" w:rsidP="007D0D40">
      <w:pPr>
        <w:numPr>
          <w:ilvl w:val="0"/>
          <w:numId w:val="22"/>
        </w:numPr>
        <w:tabs>
          <w:tab w:val="clear" w:pos="720"/>
          <w:tab w:val="num" w:pos="456"/>
        </w:tabs>
        <w:ind w:left="454" w:hanging="454"/>
        <w:rPr>
          <w:rFonts w:asciiTheme="minorHAnsi" w:hAnsiTheme="minorHAnsi" w:cstheme="minorHAnsi"/>
          <w:color w:val="000000"/>
          <w:sz w:val="22"/>
          <w:szCs w:val="22"/>
        </w:rPr>
      </w:pPr>
      <w:r w:rsidRPr="007D0D40">
        <w:rPr>
          <w:rFonts w:asciiTheme="minorHAnsi" w:hAnsiTheme="minorHAnsi" w:cstheme="minorHAnsi"/>
          <w:color w:val="000000"/>
          <w:sz w:val="22"/>
          <w:szCs w:val="22"/>
        </w:rPr>
        <w:t>Participate in the Advocacy Team’s ‘duty’ system as required to ensure adequate cover to respond to telephone queries or ‘drop-ins’ from Carers.</w:t>
      </w:r>
    </w:p>
    <w:p w:rsidR="008E402F" w:rsidRPr="00BA3AA8" w:rsidRDefault="008E402F" w:rsidP="008E402F">
      <w:pPr>
        <w:numPr>
          <w:ilvl w:val="0"/>
          <w:numId w:val="22"/>
        </w:numPr>
        <w:tabs>
          <w:tab w:val="clear" w:pos="720"/>
          <w:tab w:val="num" w:pos="456"/>
        </w:tabs>
        <w:ind w:left="454" w:hanging="454"/>
        <w:rPr>
          <w:rFonts w:asciiTheme="minorHAnsi" w:hAnsiTheme="minorHAnsi" w:cstheme="minorHAnsi"/>
          <w:color w:val="000000"/>
          <w:sz w:val="22"/>
          <w:szCs w:val="22"/>
        </w:rPr>
      </w:pPr>
      <w:r>
        <w:rPr>
          <w:rFonts w:asciiTheme="minorHAnsi" w:hAnsiTheme="minorHAnsi" w:cstheme="minorHAnsi"/>
          <w:color w:val="000000"/>
          <w:sz w:val="22"/>
          <w:szCs w:val="22"/>
        </w:rPr>
        <w:t>As and when required, assist</w:t>
      </w:r>
      <w:r w:rsidRPr="00BA3AA8">
        <w:rPr>
          <w:rFonts w:asciiTheme="minorHAnsi" w:hAnsiTheme="minorHAnsi" w:cstheme="minorHAnsi"/>
          <w:color w:val="000000"/>
          <w:sz w:val="22"/>
          <w:szCs w:val="22"/>
        </w:rPr>
        <w:t xml:space="preserve"> in the screening of new Carers to the organisation, identifying their needs in relation to the services Carers Link has to offer and signposting and referring to partnership organisations as appropriate. </w:t>
      </w:r>
    </w:p>
    <w:p w:rsidR="00CC7E04" w:rsidRPr="00BA3AA8" w:rsidRDefault="00CC7E04" w:rsidP="00CC7E04">
      <w:pPr>
        <w:numPr>
          <w:ilvl w:val="0"/>
          <w:numId w:val="22"/>
        </w:numPr>
        <w:tabs>
          <w:tab w:val="clear" w:pos="720"/>
          <w:tab w:val="num" w:pos="456"/>
        </w:tabs>
        <w:ind w:left="456" w:hanging="456"/>
        <w:rPr>
          <w:rFonts w:asciiTheme="minorHAnsi" w:hAnsiTheme="minorHAnsi" w:cstheme="minorHAnsi"/>
          <w:sz w:val="22"/>
          <w:szCs w:val="22"/>
        </w:rPr>
      </w:pPr>
      <w:r w:rsidRPr="00BA3AA8">
        <w:rPr>
          <w:rFonts w:asciiTheme="minorHAnsi" w:hAnsiTheme="minorHAnsi" w:cstheme="minorHAnsi"/>
          <w:sz w:val="22"/>
          <w:szCs w:val="22"/>
        </w:rPr>
        <w:t>Ensure that accurate and up-to-date files for Carers are maintained.</w:t>
      </w:r>
    </w:p>
    <w:p w:rsidR="00CC7E04" w:rsidRDefault="00CC7E04" w:rsidP="00CC7E04">
      <w:pPr>
        <w:pStyle w:val="Heading2"/>
        <w:rPr>
          <w:rFonts w:asciiTheme="minorHAnsi" w:hAnsiTheme="minorHAnsi" w:cstheme="minorHAnsi"/>
          <w:sz w:val="22"/>
          <w:szCs w:val="22"/>
        </w:rPr>
      </w:pPr>
    </w:p>
    <w:p w:rsidR="00CC7E04" w:rsidRPr="0059611D" w:rsidRDefault="00CC7E04" w:rsidP="00CC7E04"/>
    <w:p w:rsidR="005C520F" w:rsidRDefault="00CC7E04" w:rsidP="005C520F">
      <w:pPr>
        <w:pStyle w:val="Heading2"/>
        <w:rPr>
          <w:rFonts w:asciiTheme="minorHAnsi" w:hAnsiTheme="minorHAnsi" w:cstheme="minorHAnsi"/>
          <w:sz w:val="22"/>
          <w:szCs w:val="22"/>
        </w:rPr>
      </w:pPr>
      <w:r w:rsidRPr="00BA3AA8">
        <w:rPr>
          <w:rFonts w:asciiTheme="minorHAnsi" w:hAnsiTheme="minorHAnsi" w:cstheme="minorHAnsi"/>
          <w:sz w:val="22"/>
          <w:szCs w:val="22"/>
        </w:rPr>
        <w:t>Volunteer Involvement</w:t>
      </w:r>
      <w:r w:rsidR="005C520F">
        <w:rPr>
          <w:rFonts w:asciiTheme="minorHAnsi" w:hAnsiTheme="minorHAnsi" w:cstheme="minorHAnsi"/>
          <w:sz w:val="22"/>
          <w:szCs w:val="22"/>
        </w:rPr>
        <w:t xml:space="preserve"> </w:t>
      </w:r>
    </w:p>
    <w:p w:rsidR="00CC7E04" w:rsidRPr="00B212CA" w:rsidRDefault="00CC7E04" w:rsidP="005C520F">
      <w:pPr>
        <w:numPr>
          <w:ilvl w:val="0"/>
          <w:numId w:val="39"/>
        </w:numPr>
        <w:tabs>
          <w:tab w:val="num" w:pos="456"/>
        </w:tabs>
        <w:ind w:left="456" w:hanging="456"/>
        <w:rPr>
          <w:rFonts w:asciiTheme="minorHAnsi" w:hAnsiTheme="minorHAnsi" w:cstheme="minorHAnsi"/>
          <w:sz w:val="22"/>
          <w:szCs w:val="22"/>
        </w:rPr>
      </w:pPr>
      <w:r w:rsidRPr="00B212CA">
        <w:rPr>
          <w:rFonts w:asciiTheme="minorHAnsi" w:hAnsiTheme="minorHAnsi" w:cstheme="minorHAnsi"/>
          <w:sz w:val="22"/>
          <w:szCs w:val="22"/>
        </w:rPr>
        <w:t>Work</w:t>
      </w:r>
      <w:r>
        <w:rPr>
          <w:rFonts w:asciiTheme="minorHAnsi" w:hAnsiTheme="minorHAnsi" w:cstheme="minorHAnsi"/>
          <w:sz w:val="22"/>
          <w:szCs w:val="22"/>
        </w:rPr>
        <w:t xml:space="preserve"> with the Office Manage</w:t>
      </w:r>
      <w:r w:rsidRPr="00B212CA">
        <w:rPr>
          <w:rFonts w:asciiTheme="minorHAnsi" w:hAnsiTheme="minorHAnsi" w:cstheme="minorHAnsi"/>
          <w:sz w:val="22"/>
          <w:szCs w:val="22"/>
        </w:rPr>
        <w:t xml:space="preserve">r to </w:t>
      </w:r>
      <w:r w:rsidR="005C520F">
        <w:rPr>
          <w:rFonts w:asciiTheme="minorHAnsi" w:hAnsiTheme="minorHAnsi" w:cstheme="minorHAnsi"/>
          <w:sz w:val="22"/>
          <w:szCs w:val="22"/>
        </w:rPr>
        <w:t>help recruit and train</w:t>
      </w:r>
      <w:r w:rsidRPr="00B212CA">
        <w:rPr>
          <w:rFonts w:asciiTheme="minorHAnsi" w:hAnsiTheme="minorHAnsi" w:cstheme="minorHAnsi"/>
          <w:sz w:val="22"/>
          <w:szCs w:val="22"/>
        </w:rPr>
        <w:t xml:space="preserve"> appropriate volunteers.</w:t>
      </w:r>
    </w:p>
    <w:p w:rsidR="00CC7E04" w:rsidRPr="00B212CA" w:rsidRDefault="00CC7E04" w:rsidP="00CC7E04">
      <w:pPr>
        <w:numPr>
          <w:ilvl w:val="0"/>
          <w:numId w:val="39"/>
        </w:numPr>
        <w:tabs>
          <w:tab w:val="num" w:pos="456"/>
        </w:tabs>
        <w:ind w:left="456" w:hanging="456"/>
        <w:rPr>
          <w:rFonts w:asciiTheme="minorHAnsi" w:hAnsiTheme="minorHAnsi" w:cstheme="minorHAnsi"/>
          <w:sz w:val="22"/>
          <w:szCs w:val="22"/>
        </w:rPr>
      </w:pPr>
      <w:r w:rsidRPr="00B212CA">
        <w:rPr>
          <w:rFonts w:asciiTheme="minorHAnsi" w:hAnsiTheme="minorHAnsi" w:cstheme="minorHAnsi"/>
          <w:sz w:val="22"/>
          <w:szCs w:val="22"/>
        </w:rPr>
        <w:t xml:space="preserve">Ensure Volunteers involved </w:t>
      </w:r>
      <w:r w:rsidR="005C520F">
        <w:rPr>
          <w:rFonts w:asciiTheme="minorHAnsi" w:hAnsiTheme="minorHAnsi" w:cstheme="minorHAnsi"/>
          <w:sz w:val="22"/>
          <w:szCs w:val="22"/>
        </w:rPr>
        <w:t xml:space="preserve">in the project </w:t>
      </w:r>
      <w:r w:rsidRPr="00B212CA">
        <w:rPr>
          <w:rFonts w:asciiTheme="minorHAnsi" w:hAnsiTheme="minorHAnsi" w:cstheme="minorHAnsi"/>
          <w:sz w:val="22"/>
          <w:szCs w:val="22"/>
        </w:rPr>
        <w:t>are supported to carry out their roles by providing day-to-day support, guidance and practical resources or instruction.</w:t>
      </w:r>
    </w:p>
    <w:p w:rsidR="00CC7E04" w:rsidRPr="00845A21" w:rsidRDefault="00CC7E04" w:rsidP="00CC7E04">
      <w:pPr>
        <w:numPr>
          <w:ilvl w:val="0"/>
          <w:numId w:val="39"/>
        </w:numPr>
        <w:tabs>
          <w:tab w:val="num" w:pos="456"/>
        </w:tabs>
        <w:ind w:left="456" w:hanging="456"/>
        <w:rPr>
          <w:rFonts w:asciiTheme="minorHAnsi" w:hAnsiTheme="minorHAnsi" w:cstheme="minorHAnsi"/>
          <w:sz w:val="22"/>
          <w:szCs w:val="22"/>
        </w:rPr>
      </w:pPr>
      <w:r w:rsidRPr="00BA3AA8">
        <w:rPr>
          <w:rFonts w:asciiTheme="minorHAnsi" w:hAnsiTheme="minorHAnsi" w:cstheme="minorHAnsi"/>
          <w:sz w:val="22"/>
          <w:szCs w:val="22"/>
        </w:rPr>
        <w:t xml:space="preserve">Be responsible for the </w:t>
      </w:r>
      <w:r>
        <w:rPr>
          <w:rFonts w:asciiTheme="minorHAnsi" w:hAnsiTheme="minorHAnsi" w:cstheme="minorHAnsi"/>
          <w:sz w:val="22"/>
          <w:szCs w:val="22"/>
        </w:rPr>
        <w:t xml:space="preserve">day-day organisation and </w:t>
      </w:r>
      <w:r w:rsidRPr="00BA3AA8">
        <w:rPr>
          <w:rFonts w:asciiTheme="minorHAnsi" w:hAnsiTheme="minorHAnsi" w:cstheme="minorHAnsi"/>
          <w:sz w:val="22"/>
          <w:szCs w:val="22"/>
        </w:rPr>
        <w:t xml:space="preserve">support of </w:t>
      </w:r>
      <w:r>
        <w:rPr>
          <w:rFonts w:asciiTheme="minorHAnsi" w:hAnsiTheme="minorHAnsi" w:cstheme="minorHAnsi"/>
          <w:sz w:val="22"/>
          <w:szCs w:val="22"/>
        </w:rPr>
        <w:t>any</w:t>
      </w:r>
      <w:r w:rsidRPr="00BA3AA8">
        <w:rPr>
          <w:rFonts w:asciiTheme="minorHAnsi" w:hAnsiTheme="minorHAnsi" w:cstheme="minorHAnsi"/>
          <w:sz w:val="22"/>
          <w:szCs w:val="22"/>
        </w:rPr>
        <w:t xml:space="preserve"> project volunteers</w:t>
      </w:r>
      <w:r>
        <w:rPr>
          <w:rFonts w:asciiTheme="minorHAnsi" w:hAnsiTheme="minorHAnsi" w:cstheme="minorHAnsi"/>
          <w:sz w:val="22"/>
          <w:szCs w:val="22"/>
        </w:rPr>
        <w:t>, and for carrying out more formal supervision if required.</w:t>
      </w:r>
    </w:p>
    <w:p w:rsidR="00CC7E04" w:rsidRDefault="00CC7E04" w:rsidP="00CC7E04"/>
    <w:p w:rsidR="00CC7E04" w:rsidRDefault="00CC7E04" w:rsidP="00CC7E04">
      <w:pPr>
        <w:pStyle w:val="Heading2"/>
        <w:rPr>
          <w:rFonts w:asciiTheme="minorHAnsi" w:hAnsiTheme="minorHAnsi" w:cstheme="minorHAnsi"/>
          <w:sz w:val="22"/>
          <w:szCs w:val="22"/>
        </w:rPr>
      </w:pPr>
    </w:p>
    <w:p w:rsidR="00CC7E04" w:rsidRPr="004A47F1" w:rsidRDefault="00CC7E04" w:rsidP="00CC7E04">
      <w:pPr>
        <w:pStyle w:val="Heading2"/>
        <w:rPr>
          <w:rFonts w:asciiTheme="minorHAnsi" w:hAnsiTheme="minorHAnsi" w:cstheme="minorHAnsi"/>
          <w:sz w:val="22"/>
          <w:szCs w:val="22"/>
        </w:rPr>
      </w:pPr>
      <w:r w:rsidRPr="004A47F1">
        <w:rPr>
          <w:rFonts w:asciiTheme="minorHAnsi" w:hAnsiTheme="minorHAnsi" w:cstheme="minorHAnsi"/>
          <w:sz w:val="22"/>
          <w:szCs w:val="22"/>
        </w:rPr>
        <w:t>Service Dev</w:t>
      </w:r>
      <w:r>
        <w:rPr>
          <w:rFonts w:asciiTheme="minorHAnsi" w:hAnsiTheme="minorHAnsi" w:cstheme="minorHAnsi"/>
          <w:sz w:val="22"/>
          <w:szCs w:val="22"/>
        </w:rPr>
        <w:t>e</w:t>
      </w:r>
      <w:r w:rsidRPr="004A47F1">
        <w:rPr>
          <w:rFonts w:asciiTheme="minorHAnsi" w:hAnsiTheme="minorHAnsi" w:cstheme="minorHAnsi"/>
          <w:sz w:val="22"/>
          <w:szCs w:val="22"/>
        </w:rPr>
        <w:t>lopment</w:t>
      </w:r>
      <w:r>
        <w:rPr>
          <w:rFonts w:asciiTheme="minorHAnsi" w:hAnsiTheme="minorHAnsi" w:cstheme="minorHAnsi"/>
          <w:sz w:val="22"/>
          <w:szCs w:val="22"/>
        </w:rPr>
        <w:t xml:space="preserve"> </w:t>
      </w:r>
    </w:p>
    <w:p w:rsidR="00CC7E04" w:rsidRDefault="00CC7E04" w:rsidP="00CC7E04">
      <w:pPr>
        <w:numPr>
          <w:ilvl w:val="0"/>
          <w:numId w:val="22"/>
        </w:numPr>
        <w:tabs>
          <w:tab w:val="clear" w:pos="720"/>
          <w:tab w:val="num" w:pos="456"/>
        </w:tabs>
        <w:ind w:left="456" w:hanging="456"/>
        <w:rPr>
          <w:rFonts w:asciiTheme="minorHAnsi" w:hAnsiTheme="minorHAnsi" w:cstheme="minorHAnsi"/>
          <w:sz w:val="22"/>
          <w:szCs w:val="22"/>
        </w:rPr>
      </w:pPr>
      <w:r>
        <w:rPr>
          <w:rFonts w:asciiTheme="minorHAnsi" w:hAnsiTheme="minorHAnsi" w:cstheme="minorHAnsi"/>
          <w:sz w:val="22"/>
          <w:szCs w:val="22"/>
        </w:rPr>
        <w:t>I</w:t>
      </w:r>
      <w:r w:rsidRPr="00F62C25">
        <w:rPr>
          <w:rFonts w:asciiTheme="minorHAnsi" w:hAnsiTheme="minorHAnsi" w:cstheme="minorHAnsi"/>
          <w:sz w:val="22"/>
          <w:szCs w:val="22"/>
        </w:rPr>
        <w:t xml:space="preserve">mplement such </w:t>
      </w:r>
      <w:r w:rsidRPr="00BA2D9C">
        <w:rPr>
          <w:rFonts w:asciiTheme="minorHAnsi" w:hAnsiTheme="minorHAnsi" w:cstheme="minorHAnsi"/>
          <w:b/>
          <w:sz w:val="22"/>
          <w:szCs w:val="22"/>
        </w:rPr>
        <w:t>administrative processes</w:t>
      </w:r>
      <w:r w:rsidRPr="00F62C25">
        <w:rPr>
          <w:rFonts w:asciiTheme="minorHAnsi" w:hAnsiTheme="minorHAnsi" w:cstheme="minorHAnsi"/>
          <w:sz w:val="22"/>
          <w:szCs w:val="22"/>
        </w:rPr>
        <w:t xml:space="preserve"> as necessary to </w:t>
      </w:r>
      <w:r>
        <w:rPr>
          <w:rFonts w:asciiTheme="minorHAnsi" w:hAnsiTheme="minorHAnsi" w:cstheme="minorHAnsi"/>
          <w:sz w:val="22"/>
          <w:szCs w:val="22"/>
        </w:rPr>
        <w:t>deliver the project</w:t>
      </w:r>
      <w:r w:rsidRPr="00F62C25">
        <w:rPr>
          <w:rFonts w:asciiTheme="minorHAnsi" w:hAnsiTheme="minorHAnsi" w:cstheme="minorHAnsi"/>
          <w:sz w:val="22"/>
          <w:szCs w:val="22"/>
        </w:rPr>
        <w:t>. This will include recording systems (e.g. records about individuals, general issues, numbers usi</w:t>
      </w:r>
      <w:r>
        <w:rPr>
          <w:rFonts w:asciiTheme="minorHAnsi" w:hAnsiTheme="minorHAnsi" w:cstheme="minorHAnsi"/>
          <w:sz w:val="22"/>
          <w:szCs w:val="22"/>
        </w:rPr>
        <w:t xml:space="preserve">ng the project, etc.) </w:t>
      </w:r>
      <w:r w:rsidRPr="00F62C25">
        <w:rPr>
          <w:rFonts w:asciiTheme="minorHAnsi" w:hAnsiTheme="minorHAnsi" w:cstheme="minorHAnsi"/>
          <w:sz w:val="22"/>
          <w:szCs w:val="22"/>
        </w:rPr>
        <w:t xml:space="preserve">and </w:t>
      </w:r>
      <w:r>
        <w:rPr>
          <w:rFonts w:asciiTheme="minorHAnsi" w:hAnsiTheme="minorHAnsi" w:cstheme="minorHAnsi"/>
          <w:sz w:val="22"/>
          <w:szCs w:val="22"/>
        </w:rPr>
        <w:t xml:space="preserve">outcome </w:t>
      </w:r>
      <w:r w:rsidRPr="00F62C25">
        <w:rPr>
          <w:rFonts w:asciiTheme="minorHAnsi" w:hAnsiTheme="minorHAnsi" w:cstheme="minorHAnsi"/>
          <w:sz w:val="22"/>
          <w:szCs w:val="22"/>
        </w:rPr>
        <w:t xml:space="preserve">evaluation. </w:t>
      </w:r>
    </w:p>
    <w:p w:rsidR="00CC7E04" w:rsidRPr="00BA2D9C" w:rsidRDefault="00CC7E04" w:rsidP="00CC7E04">
      <w:pPr>
        <w:numPr>
          <w:ilvl w:val="0"/>
          <w:numId w:val="22"/>
        </w:numPr>
        <w:tabs>
          <w:tab w:val="clear" w:pos="720"/>
          <w:tab w:val="num" w:pos="456"/>
        </w:tabs>
        <w:ind w:left="454" w:hanging="454"/>
        <w:rPr>
          <w:rFonts w:asciiTheme="minorHAnsi" w:hAnsiTheme="minorHAnsi" w:cstheme="minorHAnsi"/>
          <w:color w:val="000000"/>
          <w:sz w:val="22"/>
          <w:szCs w:val="22"/>
        </w:rPr>
      </w:pPr>
      <w:r w:rsidRPr="00B212CA">
        <w:rPr>
          <w:rFonts w:asciiTheme="minorHAnsi" w:hAnsiTheme="minorHAnsi" w:cstheme="minorHAnsi"/>
          <w:color w:val="000000"/>
          <w:sz w:val="22"/>
          <w:szCs w:val="22"/>
        </w:rPr>
        <w:t xml:space="preserve">Utilise the organisation’s </w:t>
      </w:r>
      <w:r w:rsidRPr="00B212CA">
        <w:rPr>
          <w:rFonts w:asciiTheme="minorHAnsi" w:hAnsiTheme="minorHAnsi" w:cstheme="minorHAnsi"/>
          <w:b/>
          <w:color w:val="000000"/>
          <w:sz w:val="22"/>
          <w:szCs w:val="22"/>
        </w:rPr>
        <w:t>database</w:t>
      </w:r>
      <w:r w:rsidRPr="00B212CA">
        <w:rPr>
          <w:rFonts w:asciiTheme="minorHAnsi" w:hAnsiTheme="minorHAnsi" w:cstheme="minorHAnsi"/>
          <w:color w:val="000000"/>
          <w:sz w:val="22"/>
          <w:szCs w:val="22"/>
        </w:rPr>
        <w:t xml:space="preserve"> to its maximum potential in the planning, co-ordination and recording of activities.  Ensure that accurate and up-to-date files (for activities and Carers as applicable) are maintained</w:t>
      </w:r>
    </w:p>
    <w:p w:rsidR="00CC7E04" w:rsidRPr="00BA2D9C" w:rsidRDefault="00CC7E04" w:rsidP="00CC7E04">
      <w:pPr>
        <w:numPr>
          <w:ilvl w:val="0"/>
          <w:numId w:val="22"/>
        </w:numPr>
        <w:tabs>
          <w:tab w:val="clear" w:pos="720"/>
          <w:tab w:val="num" w:pos="456"/>
        </w:tabs>
        <w:ind w:left="454" w:hanging="454"/>
        <w:rPr>
          <w:rFonts w:asciiTheme="minorHAnsi" w:hAnsiTheme="minorHAnsi" w:cstheme="minorHAnsi"/>
          <w:color w:val="000000"/>
          <w:sz w:val="22"/>
          <w:szCs w:val="22"/>
        </w:rPr>
      </w:pPr>
      <w:r w:rsidRPr="00BA2D9C">
        <w:rPr>
          <w:rFonts w:asciiTheme="minorHAnsi" w:hAnsiTheme="minorHAnsi" w:cstheme="minorHAnsi"/>
          <w:color w:val="000000"/>
          <w:sz w:val="22"/>
          <w:szCs w:val="22"/>
        </w:rPr>
        <w:t xml:space="preserve">Ensure </w:t>
      </w:r>
      <w:r w:rsidRPr="00BA2D9C">
        <w:rPr>
          <w:rFonts w:asciiTheme="minorHAnsi" w:hAnsiTheme="minorHAnsi" w:cstheme="minorHAnsi"/>
          <w:b/>
          <w:color w:val="000000"/>
          <w:sz w:val="22"/>
          <w:szCs w:val="22"/>
        </w:rPr>
        <w:t>evaluation processes</w:t>
      </w:r>
      <w:r w:rsidRPr="00BA2D9C">
        <w:rPr>
          <w:rFonts w:asciiTheme="minorHAnsi" w:hAnsiTheme="minorHAnsi" w:cstheme="minorHAnsi"/>
          <w:color w:val="000000"/>
          <w:sz w:val="22"/>
          <w:szCs w:val="22"/>
        </w:rPr>
        <w:t xml:space="preserve"> are in place for all aspects of the project to ensure </w:t>
      </w:r>
      <w:r w:rsidRPr="00BA2D9C">
        <w:rPr>
          <w:rFonts w:asciiTheme="minorHAnsi" w:hAnsiTheme="minorHAnsi" w:cstheme="minorHAnsi"/>
          <w:b/>
          <w:color w:val="000000"/>
          <w:sz w:val="22"/>
          <w:szCs w:val="22"/>
        </w:rPr>
        <w:t>monitoring and reporting</w:t>
      </w:r>
      <w:r w:rsidRPr="00BA2D9C">
        <w:rPr>
          <w:rFonts w:asciiTheme="minorHAnsi" w:hAnsiTheme="minorHAnsi" w:cstheme="minorHAnsi"/>
          <w:color w:val="000000"/>
          <w:sz w:val="22"/>
          <w:szCs w:val="22"/>
        </w:rPr>
        <w:t xml:space="preserve"> on each area to Board Members and funders.  </w:t>
      </w:r>
      <w:r w:rsidRPr="00BA2D9C">
        <w:rPr>
          <w:rFonts w:asciiTheme="minorHAnsi" w:hAnsiTheme="minorHAnsi" w:cstheme="minorHAnsi"/>
          <w:sz w:val="22"/>
          <w:szCs w:val="22"/>
        </w:rPr>
        <w:t>Provide timely and accurate reports and statistics as required.</w:t>
      </w:r>
    </w:p>
    <w:p w:rsidR="00CC7E04" w:rsidRDefault="00CC7E04" w:rsidP="00CC7E04">
      <w:pPr>
        <w:numPr>
          <w:ilvl w:val="0"/>
          <w:numId w:val="22"/>
        </w:numPr>
        <w:tabs>
          <w:tab w:val="clear" w:pos="720"/>
          <w:tab w:val="num" w:pos="456"/>
        </w:tabs>
        <w:ind w:left="454" w:hanging="454"/>
        <w:rPr>
          <w:rFonts w:asciiTheme="minorHAnsi" w:hAnsiTheme="minorHAnsi" w:cstheme="minorHAnsi"/>
          <w:color w:val="000000"/>
          <w:sz w:val="22"/>
          <w:szCs w:val="22"/>
        </w:rPr>
      </w:pPr>
      <w:r w:rsidRPr="00B212CA">
        <w:rPr>
          <w:rFonts w:asciiTheme="minorHAnsi" w:hAnsiTheme="minorHAnsi" w:cstheme="minorHAnsi"/>
          <w:color w:val="000000"/>
          <w:sz w:val="22"/>
          <w:szCs w:val="22"/>
        </w:rPr>
        <w:t>Work with the CEO and Information Co-ordinator to produce printed and online marketing &amp; information material as agreed.</w:t>
      </w:r>
    </w:p>
    <w:p w:rsidR="00CC7E04" w:rsidRDefault="00CC7E04" w:rsidP="00CC7E04"/>
    <w:p w:rsidR="00CC7E04" w:rsidRPr="00845A21" w:rsidRDefault="00CC7E04" w:rsidP="00CC7E04"/>
    <w:p w:rsidR="00CC7E04" w:rsidRPr="00B212CA" w:rsidRDefault="00CC7E04" w:rsidP="00CC7E04">
      <w:pPr>
        <w:pStyle w:val="Heading2"/>
        <w:rPr>
          <w:rFonts w:asciiTheme="minorHAnsi" w:hAnsiTheme="minorHAnsi" w:cstheme="minorHAnsi"/>
        </w:rPr>
      </w:pPr>
      <w:r>
        <w:rPr>
          <w:rFonts w:asciiTheme="minorHAnsi" w:hAnsiTheme="minorHAnsi" w:cstheme="minorHAnsi"/>
        </w:rPr>
        <w:t>Rais</w:t>
      </w:r>
      <w:r w:rsidR="007D0D40">
        <w:rPr>
          <w:rFonts w:asciiTheme="minorHAnsi" w:hAnsiTheme="minorHAnsi" w:cstheme="minorHAnsi"/>
        </w:rPr>
        <w:t xml:space="preserve">ing Awareness </w:t>
      </w:r>
    </w:p>
    <w:p w:rsidR="00CC7E04" w:rsidRPr="00B212CA" w:rsidRDefault="00CC7E04" w:rsidP="00CC7E04">
      <w:pPr>
        <w:numPr>
          <w:ilvl w:val="0"/>
          <w:numId w:val="22"/>
        </w:numPr>
        <w:tabs>
          <w:tab w:val="clear" w:pos="720"/>
          <w:tab w:val="num" w:pos="456"/>
        </w:tabs>
        <w:ind w:left="454" w:hanging="454"/>
        <w:rPr>
          <w:rFonts w:asciiTheme="minorHAnsi" w:hAnsiTheme="minorHAnsi" w:cstheme="minorHAnsi"/>
          <w:color w:val="000000"/>
          <w:sz w:val="22"/>
          <w:szCs w:val="22"/>
        </w:rPr>
      </w:pPr>
      <w:r w:rsidRPr="00B212CA">
        <w:rPr>
          <w:rFonts w:asciiTheme="minorHAnsi" w:hAnsiTheme="minorHAnsi" w:cstheme="minorHAnsi"/>
          <w:color w:val="000000"/>
          <w:sz w:val="22"/>
          <w:szCs w:val="22"/>
        </w:rPr>
        <w:t>Work with the Information Co-ordinator to promote and publicise activities to Carers and to people working with Carers through, for example, the ‘What’s On’ newsletter, e-bulletin, website and social media.</w:t>
      </w:r>
    </w:p>
    <w:p w:rsidR="00CC7E04" w:rsidRDefault="00CC7E04" w:rsidP="00CC7E04">
      <w:pPr>
        <w:numPr>
          <w:ilvl w:val="0"/>
          <w:numId w:val="22"/>
        </w:numPr>
        <w:tabs>
          <w:tab w:val="clear" w:pos="720"/>
          <w:tab w:val="num" w:pos="456"/>
        </w:tabs>
        <w:ind w:left="454" w:hanging="454"/>
        <w:rPr>
          <w:rFonts w:asciiTheme="minorHAnsi" w:hAnsiTheme="minorHAnsi" w:cstheme="minorHAnsi"/>
          <w:color w:val="000000"/>
          <w:sz w:val="22"/>
          <w:szCs w:val="22"/>
        </w:rPr>
      </w:pPr>
      <w:r>
        <w:rPr>
          <w:rFonts w:asciiTheme="minorHAnsi" w:hAnsiTheme="minorHAnsi" w:cstheme="minorHAnsi"/>
          <w:color w:val="000000"/>
          <w:sz w:val="22"/>
          <w:szCs w:val="22"/>
        </w:rPr>
        <w:t>Attend organisational/service meetings as required or requested – including meetings with local authority, local HSCP or other voluntary/community organisations.</w:t>
      </w:r>
    </w:p>
    <w:p w:rsidR="00CC7E04" w:rsidRPr="00F62C25" w:rsidRDefault="00CC7E04" w:rsidP="00CC7E04">
      <w:pPr>
        <w:numPr>
          <w:ilvl w:val="0"/>
          <w:numId w:val="22"/>
        </w:numPr>
        <w:tabs>
          <w:tab w:val="clear" w:pos="720"/>
          <w:tab w:val="num" w:pos="456"/>
        </w:tabs>
        <w:ind w:left="456" w:hanging="456"/>
        <w:rPr>
          <w:rFonts w:asciiTheme="minorHAnsi" w:hAnsiTheme="minorHAnsi" w:cstheme="minorHAnsi"/>
          <w:color w:val="000000"/>
          <w:sz w:val="22"/>
          <w:szCs w:val="22"/>
        </w:rPr>
      </w:pPr>
      <w:r w:rsidRPr="00F62C25">
        <w:rPr>
          <w:rFonts w:asciiTheme="minorHAnsi" w:hAnsiTheme="minorHAnsi" w:cstheme="minorHAnsi"/>
          <w:color w:val="000000"/>
          <w:sz w:val="22"/>
          <w:szCs w:val="22"/>
        </w:rPr>
        <w:t xml:space="preserve">Work with </w:t>
      </w:r>
      <w:r>
        <w:rPr>
          <w:rFonts w:asciiTheme="minorHAnsi" w:hAnsiTheme="minorHAnsi" w:cstheme="minorHAnsi"/>
          <w:color w:val="000000"/>
          <w:sz w:val="22"/>
          <w:szCs w:val="22"/>
        </w:rPr>
        <w:t xml:space="preserve">other agencies and wider community </w:t>
      </w:r>
      <w:r w:rsidRPr="00F62C25">
        <w:rPr>
          <w:rFonts w:asciiTheme="minorHAnsi" w:hAnsiTheme="minorHAnsi" w:cstheme="minorHAnsi"/>
          <w:color w:val="000000"/>
          <w:sz w:val="22"/>
          <w:szCs w:val="22"/>
        </w:rPr>
        <w:t xml:space="preserve">to </w:t>
      </w:r>
      <w:r>
        <w:rPr>
          <w:rFonts w:asciiTheme="minorHAnsi" w:hAnsiTheme="minorHAnsi" w:cstheme="minorHAnsi"/>
          <w:color w:val="000000"/>
          <w:sz w:val="22"/>
          <w:szCs w:val="22"/>
        </w:rPr>
        <w:t xml:space="preserve">inform about the project, about Carers Link and/or </w:t>
      </w:r>
      <w:r w:rsidRPr="00F62C25">
        <w:rPr>
          <w:rFonts w:asciiTheme="minorHAnsi" w:hAnsiTheme="minorHAnsi" w:cstheme="minorHAnsi"/>
          <w:color w:val="000000"/>
          <w:sz w:val="22"/>
          <w:szCs w:val="22"/>
        </w:rPr>
        <w:t xml:space="preserve">encourage </w:t>
      </w:r>
      <w:r>
        <w:rPr>
          <w:rFonts w:asciiTheme="minorHAnsi" w:hAnsiTheme="minorHAnsi" w:cstheme="minorHAnsi"/>
          <w:color w:val="000000"/>
          <w:sz w:val="22"/>
          <w:szCs w:val="22"/>
        </w:rPr>
        <w:t xml:space="preserve">early </w:t>
      </w:r>
      <w:r w:rsidRPr="00F62C25">
        <w:rPr>
          <w:rFonts w:asciiTheme="minorHAnsi" w:hAnsiTheme="minorHAnsi" w:cstheme="minorHAnsi"/>
          <w:color w:val="000000"/>
          <w:sz w:val="22"/>
          <w:szCs w:val="22"/>
        </w:rPr>
        <w:t>identification of carers</w:t>
      </w:r>
      <w:r>
        <w:rPr>
          <w:rFonts w:asciiTheme="minorHAnsi" w:hAnsiTheme="minorHAnsi" w:cstheme="minorHAnsi"/>
          <w:color w:val="000000"/>
          <w:sz w:val="22"/>
          <w:szCs w:val="22"/>
        </w:rPr>
        <w:t>.</w:t>
      </w:r>
      <w:r w:rsidRPr="00F62C25">
        <w:rPr>
          <w:rFonts w:asciiTheme="minorHAnsi" w:hAnsiTheme="minorHAnsi" w:cstheme="minorHAnsi"/>
          <w:color w:val="000000"/>
          <w:sz w:val="22"/>
          <w:szCs w:val="22"/>
        </w:rPr>
        <w:t xml:space="preserve">  This will include meetings</w:t>
      </w:r>
      <w:r>
        <w:rPr>
          <w:rFonts w:asciiTheme="minorHAnsi" w:hAnsiTheme="minorHAnsi" w:cstheme="minorHAnsi"/>
          <w:color w:val="000000"/>
          <w:sz w:val="22"/>
          <w:szCs w:val="22"/>
        </w:rPr>
        <w:t xml:space="preserve">, </w:t>
      </w:r>
      <w:r w:rsidRPr="00F62C25">
        <w:rPr>
          <w:rFonts w:asciiTheme="minorHAnsi" w:hAnsiTheme="minorHAnsi" w:cstheme="minorHAnsi"/>
          <w:color w:val="000000"/>
          <w:sz w:val="22"/>
          <w:szCs w:val="22"/>
        </w:rPr>
        <w:t>delivery of presentations or talks</w:t>
      </w:r>
      <w:r>
        <w:rPr>
          <w:rFonts w:asciiTheme="minorHAnsi" w:hAnsiTheme="minorHAnsi" w:cstheme="minorHAnsi"/>
          <w:color w:val="000000"/>
          <w:sz w:val="22"/>
          <w:szCs w:val="22"/>
        </w:rPr>
        <w:t>, and exhibition stands at local events,</w:t>
      </w:r>
    </w:p>
    <w:p w:rsidR="00CC7E04" w:rsidRPr="00B212CA" w:rsidRDefault="00CC7E04" w:rsidP="00CC7E04">
      <w:pPr>
        <w:ind w:left="454"/>
        <w:rPr>
          <w:rFonts w:asciiTheme="minorHAnsi" w:hAnsiTheme="minorHAnsi" w:cstheme="minorHAnsi"/>
          <w:color w:val="000000"/>
          <w:sz w:val="22"/>
          <w:szCs w:val="22"/>
        </w:rPr>
      </w:pPr>
    </w:p>
    <w:p w:rsidR="00CC7E04" w:rsidRPr="0059611D" w:rsidRDefault="00CC7E04" w:rsidP="00CC7E04"/>
    <w:p w:rsidR="00CC7E04" w:rsidRPr="00F62C25" w:rsidRDefault="00CC7E04" w:rsidP="00CC7E04">
      <w:pPr>
        <w:pStyle w:val="Heading2"/>
        <w:rPr>
          <w:rFonts w:asciiTheme="minorHAnsi" w:hAnsiTheme="minorHAnsi" w:cstheme="minorHAnsi"/>
          <w:sz w:val="22"/>
          <w:szCs w:val="22"/>
        </w:rPr>
      </w:pPr>
      <w:r w:rsidRPr="00F62C25">
        <w:rPr>
          <w:rFonts w:asciiTheme="minorHAnsi" w:hAnsiTheme="minorHAnsi" w:cstheme="minorHAnsi"/>
          <w:sz w:val="22"/>
          <w:szCs w:val="22"/>
        </w:rPr>
        <w:t>Organisational Responsibilities</w:t>
      </w:r>
    </w:p>
    <w:p w:rsidR="00CC7E04" w:rsidRPr="00F62C25" w:rsidRDefault="00CC7E04" w:rsidP="00CC7E04">
      <w:pPr>
        <w:numPr>
          <w:ilvl w:val="0"/>
          <w:numId w:val="22"/>
        </w:numPr>
        <w:tabs>
          <w:tab w:val="clear" w:pos="720"/>
          <w:tab w:val="num" w:pos="456"/>
        </w:tabs>
        <w:ind w:left="456" w:hanging="456"/>
        <w:rPr>
          <w:rFonts w:asciiTheme="minorHAnsi" w:hAnsiTheme="minorHAnsi" w:cstheme="minorHAnsi"/>
          <w:color w:val="000000"/>
          <w:sz w:val="22"/>
          <w:szCs w:val="22"/>
        </w:rPr>
      </w:pPr>
      <w:r w:rsidRPr="00F62C25">
        <w:rPr>
          <w:rFonts w:asciiTheme="minorHAnsi" w:hAnsiTheme="minorHAnsi" w:cstheme="minorHAnsi"/>
          <w:color w:val="000000"/>
          <w:sz w:val="22"/>
          <w:szCs w:val="22"/>
        </w:rPr>
        <w:t>Be led by the Operational Manager</w:t>
      </w:r>
      <w:r>
        <w:rPr>
          <w:rFonts w:asciiTheme="minorHAnsi" w:hAnsiTheme="minorHAnsi" w:cstheme="minorHAnsi"/>
          <w:color w:val="000000"/>
          <w:sz w:val="22"/>
          <w:szCs w:val="22"/>
        </w:rPr>
        <w:t xml:space="preserve"> and CEO</w:t>
      </w:r>
      <w:r w:rsidRPr="00F62C25">
        <w:rPr>
          <w:rFonts w:asciiTheme="minorHAnsi" w:hAnsiTheme="minorHAnsi" w:cstheme="minorHAnsi"/>
          <w:color w:val="000000"/>
          <w:sz w:val="22"/>
          <w:szCs w:val="22"/>
        </w:rPr>
        <w:t xml:space="preserve"> in the delivery of the projects aims and objectives.</w:t>
      </w:r>
    </w:p>
    <w:p w:rsidR="00CC7E04" w:rsidRDefault="00CC7E04" w:rsidP="00CC7E04">
      <w:pPr>
        <w:numPr>
          <w:ilvl w:val="0"/>
          <w:numId w:val="22"/>
        </w:numPr>
        <w:tabs>
          <w:tab w:val="clear" w:pos="720"/>
          <w:tab w:val="num" w:pos="456"/>
        </w:tabs>
        <w:ind w:left="456" w:hanging="456"/>
        <w:rPr>
          <w:rFonts w:asciiTheme="minorHAnsi" w:hAnsiTheme="minorHAnsi" w:cstheme="minorHAnsi"/>
          <w:color w:val="000000"/>
          <w:sz w:val="22"/>
          <w:szCs w:val="22"/>
        </w:rPr>
      </w:pPr>
      <w:r w:rsidRPr="00845A21">
        <w:rPr>
          <w:rFonts w:asciiTheme="minorHAnsi" w:hAnsiTheme="minorHAnsi" w:cstheme="minorHAnsi"/>
          <w:color w:val="000000"/>
          <w:sz w:val="22"/>
          <w:szCs w:val="22"/>
        </w:rPr>
        <w:t xml:space="preserve">Be aware of the Vision, Mission, Values and Objectives </w:t>
      </w:r>
      <w:r>
        <w:rPr>
          <w:rFonts w:asciiTheme="minorHAnsi" w:hAnsiTheme="minorHAnsi" w:cstheme="minorHAnsi"/>
          <w:color w:val="000000"/>
          <w:sz w:val="22"/>
          <w:szCs w:val="22"/>
        </w:rPr>
        <w:t>and work in a manner to reflect these.</w:t>
      </w:r>
    </w:p>
    <w:p w:rsidR="00CC7E04" w:rsidRPr="00845A21" w:rsidRDefault="00CC7E04" w:rsidP="00CC7E04">
      <w:pPr>
        <w:numPr>
          <w:ilvl w:val="0"/>
          <w:numId w:val="22"/>
        </w:numPr>
        <w:tabs>
          <w:tab w:val="clear" w:pos="720"/>
          <w:tab w:val="num" w:pos="456"/>
        </w:tabs>
        <w:ind w:left="456" w:hanging="456"/>
        <w:rPr>
          <w:rFonts w:asciiTheme="minorHAnsi" w:hAnsiTheme="minorHAnsi" w:cstheme="minorHAnsi"/>
          <w:color w:val="000000"/>
          <w:sz w:val="22"/>
          <w:szCs w:val="22"/>
        </w:rPr>
      </w:pPr>
      <w:r w:rsidRPr="00845A21">
        <w:rPr>
          <w:rFonts w:asciiTheme="minorHAnsi" w:hAnsiTheme="minorHAnsi" w:cstheme="minorHAnsi"/>
          <w:color w:val="000000"/>
          <w:sz w:val="22"/>
          <w:szCs w:val="22"/>
        </w:rPr>
        <w:t>Adhere to agreed budgets and timescales.</w:t>
      </w:r>
    </w:p>
    <w:p w:rsidR="00CC7E04" w:rsidRPr="00F62C25" w:rsidRDefault="00CC7E04" w:rsidP="00CC7E04">
      <w:pPr>
        <w:numPr>
          <w:ilvl w:val="0"/>
          <w:numId w:val="22"/>
        </w:numPr>
        <w:tabs>
          <w:tab w:val="clear" w:pos="720"/>
          <w:tab w:val="num" w:pos="456"/>
        </w:tabs>
        <w:ind w:left="456" w:hanging="456"/>
        <w:rPr>
          <w:rFonts w:asciiTheme="minorHAnsi" w:hAnsiTheme="minorHAnsi" w:cstheme="minorHAnsi"/>
          <w:color w:val="000000"/>
          <w:sz w:val="22"/>
          <w:szCs w:val="22"/>
        </w:rPr>
      </w:pPr>
      <w:r w:rsidRPr="00F62C25">
        <w:rPr>
          <w:rFonts w:asciiTheme="minorHAnsi" w:hAnsiTheme="minorHAnsi" w:cstheme="minorHAnsi"/>
          <w:color w:val="000000"/>
          <w:sz w:val="22"/>
          <w:szCs w:val="22"/>
        </w:rPr>
        <w:t>Work within the policies, principles and good practice of Carers Link, in particular adhering to confidentiality at all times in relation to information accessed through role involvement.</w:t>
      </w:r>
    </w:p>
    <w:p w:rsidR="00CC7E04" w:rsidRPr="00F62C25" w:rsidRDefault="00CC7E04" w:rsidP="00CC7E04">
      <w:pPr>
        <w:numPr>
          <w:ilvl w:val="0"/>
          <w:numId w:val="22"/>
        </w:numPr>
        <w:tabs>
          <w:tab w:val="clear" w:pos="720"/>
          <w:tab w:val="num" w:pos="456"/>
        </w:tabs>
        <w:ind w:left="456" w:hanging="456"/>
        <w:rPr>
          <w:rFonts w:asciiTheme="minorHAnsi" w:hAnsiTheme="minorHAnsi" w:cstheme="minorHAnsi"/>
          <w:color w:val="000000"/>
          <w:sz w:val="22"/>
          <w:szCs w:val="22"/>
        </w:rPr>
      </w:pPr>
      <w:r w:rsidRPr="00F62C25">
        <w:rPr>
          <w:rFonts w:asciiTheme="minorHAnsi" w:hAnsiTheme="minorHAnsi" w:cstheme="minorHAnsi"/>
          <w:color w:val="000000"/>
          <w:sz w:val="22"/>
          <w:szCs w:val="22"/>
        </w:rPr>
        <w:t>Make effective use of training opportunities made available.</w:t>
      </w:r>
    </w:p>
    <w:p w:rsidR="00CC7E04" w:rsidRPr="00F62C25" w:rsidRDefault="00CC7E04" w:rsidP="00CC7E04">
      <w:pPr>
        <w:numPr>
          <w:ilvl w:val="0"/>
          <w:numId w:val="22"/>
        </w:numPr>
        <w:tabs>
          <w:tab w:val="clear" w:pos="720"/>
          <w:tab w:val="num" w:pos="456"/>
        </w:tabs>
        <w:ind w:left="456" w:hanging="456"/>
        <w:rPr>
          <w:rFonts w:asciiTheme="minorHAnsi" w:hAnsiTheme="minorHAnsi" w:cstheme="minorHAnsi"/>
          <w:color w:val="000000"/>
          <w:sz w:val="22"/>
          <w:szCs w:val="22"/>
        </w:rPr>
      </w:pPr>
      <w:r w:rsidRPr="00F62C25">
        <w:rPr>
          <w:rFonts w:asciiTheme="minorHAnsi" w:hAnsiTheme="minorHAnsi" w:cstheme="minorHAnsi"/>
          <w:color w:val="000000"/>
          <w:sz w:val="22"/>
          <w:szCs w:val="22"/>
        </w:rPr>
        <w:t>Any other task that may be reasonably requested of the posts.</w:t>
      </w:r>
    </w:p>
    <w:p w:rsidR="00CC7E04" w:rsidRDefault="00CC7E04" w:rsidP="00CC7E04">
      <w:pPr>
        <w:pStyle w:val="BodyText"/>
        <w:spacing w:after="0"/>
      </w:pPr>
    </w:p>
    <w:p w:rsidR="009D24B2" w:rsidRPr="00CC7E04" w:rsidRDefault="009D24B2" w:rsidP="00CC7E04">
      <w:pPr>
        <w:pStyle w:val="BodyText"/>
        <w:shd w:val="clear" w:color="auto" w:fill="B8CCE4" w:themeFill="accent1" w:themeFillTint="66"/>
        <w:spacing w:after="0"/>
        <w:rPr>
          <w:rFonts w:asciiTheme="minorHAnsi" w:hAnsiTheme="minorHAnsi" w:cstheme="minorHAnsi"/>
          <w:b/>
        </w:rPr>
      </w:pPr>
      <w:r w:rsidRPr="00CC7E04">
        <w:rPr>
          <w:rFonts w:asciiTheme="minorHAnsi" w:hAnsiTheme="minorHAnsi" w:cstheme="minorHAnsi"/>
          <w:b/>
        </w:rPr>
        <w:t xml:space="preserve">Person Specification       </w:t>
      </w:r>
    </w:p>
    <w:p w:rsidR="009D24B2" w:rsidRPr="00F62C25" w:rsidRDefault="009D24B2">
      <w:pPr>
        <w:pStyle w:val="BodyText"/>
        <w:spacing w:after="0"/>
        <w:rPr>
          <w:rFonts w:asciiTheme="minorHAnsi" w:hAnsiTheme="minorHAnsi" w:cstheme="minorHAnsi"/>
          <w:b/>
          <w:bCs/>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51"/>
        <w:gridCol w:w="1245"/>
        <w:gridCol w:w="1191"/>
      </w:tblGrid>
      <w:tr w:rsidR="009D24B2" w:rsidRPr="00F62C25" w:rsidTr="00BA2D9C">
        <w:tc>
          <w:tcPr>
            <w:tcW w:w="7076" w:type="dxa"/>
            <w:tcBorders>
              <w:bottom w:val="single" w:sz="6" w:space="0" w:color="000000"/>
            </w:tcBorders>
            <w:shd w:val="clear" w:color="auto" w:fill="666699"/>
          </w:tcPr>
          <w:p w:rsidR="009D24B2" w:rsidRPr="00F62C25" w:rsidRDefault="006D7F9B">
            <w:pPr>
              <w:spacing w:before="40" w:after="40"/>
              <w:rPr>
                <w:rFonts w:asciiTheme="minorHAnsi" w:hAnsiTheme="minorHAnsi" w:cstheme="minorHAnsi"/>
                <w:b/>
                <w:bCs/>
                <w:color w:val="FFFFFF"/>
                <w:sz w:val="22"/>
                <w:szCs w:val="22"/>
              </w:rPr>
            </w:pPr>
            <w:r>
              <w:rPr>
                <w:rFonts w:asciiTheme="minorHAnsi" w:hAnsiTheme="minorHAnsi" w:cstheme="minorHAnsi"/>
                <w:b/>
                <w:bCs/>
                <w:color w:val="FFFFFF"/>
                <w:sz w:val="22"/>
                <w:szCs w:val="22"/>
              </w:rPr>
              <w:t>Shared Experiences</w:t>
            </w:r>
          </w:p>
        </w:tc>
        <w:tc>
          <w:tcPr>
            <w:tcW w:w="1246" w:type="dxa"/>
            <w:tcBorders>
              <w:bottom w:val="single" w:sz="6" w:space="0" w:color="000000"/>
            </w:tcBorders>
            <w:shd w:val="clear" w:color="auto" w:fill="666699"/>
          </w:tcPr>
          <w:p w:rsidR="009D24B2" w:rsidRPr="00F62C25" w:rsidRDefault="009D24B2">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Essential</w:t>
            </w:r>
          </w:p>
        </w:tc>
        <w:tc>
          <w:tcPr>
            <w:tcW w:w="1192" w:type="dxa"/>
            <w:tcBorders>
              <w:bottom w:val="single" w:sz="6" w:space="0" w:color="000000"/>
            </w:tcBorders>
            <w:shd w:val="clear" w:color="auto" w:fill="666699"/>
          </w:tcPr>
          <w:p w:rsidR="009D24B2" w:rsidRPr="00F62C25" w:rsidRDefault="009D24B2">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Desirable</w:t>
            </w:r>
          </w:p>
        </w:tc>
      </w:tr>
      <w:tr w:rsidR="009D24B2" w:rsidRPr="00F62C25" w:rsidTr="00BA2D9C">
        <w:tc>
          <w:tcPr>
            <w:tcW w:w="7076" w:type="dxa"/>
            <w:tcBorders>
              <w:bottom w:val="nil"/>
            </w:tcBorders>
          </w:tcPr>
          <w:p w:rsidR="009D24B2" w:rsidRPr="00F62C25" w:rsidRDefault="009D24B2">
            <w:pPr>
              <w:spacing w:before="20" w:after="20"/>
              <w:rPr>
                <w:rFonts w:asciiTheme="minorHAnsi" w:hAnsiTheme="minorHAnsi" w:cstheme="minorHAnsi"/>
                <w:sz w:val="22"/>
                <w:szCs w:val="22"/>
              </w:rPr>
            </w:pPr>
            <w:r w:rsidRPr="00F62C25">
              <w:rPr>
                <w:rFonts w:asciiTheme="minorHAnsi" w:hAnsiTheme="minorHAnsi" w:cstheme="minorHAnsi"/>
                <w:sz w:val="22"/>
                <w:szCs w:val="22"/>
              </w:rPr>
              <w:t xml:space="preserve">Personal experience of being a Carer or Young Carer </w:t>
            </w:r>
          </w:p>
        </w:tc>
        <w:tc>
          <w:tcPr>
            <w:tcW w:w="1246" w:type="dxa"/>
            <w:tcBorders>
              <w:bottom w:val="nil"/>
            </w:tcBorders>
          </w:tcPr>
          <w:p w:rsidR="009D24B2" w:rsidRPr="00F62C25" w:rsidRDefault="009D24B2">
            <w:pPr>
              <w:spacing w:before="20" w:after="20"/>
              <w:jc w:val="center"/>
              <w:rPr>
                <w:rFonts w:asciiTheme="minorHAnsi" w:hAnsiTheme="minorHAnsi" w:cstheme="minorHAnsi"/>
                <w:b/>
                <w:bCs/>
                <w:sz w:val="22"/>
                <w:szCs w:val="22"/>
              </w:rPr>
            </w:pPr>
          </w:p>
        </w:tc>
        <w:tc>
          <w:tcPr>
            <w:tcW w:w="1192" w:type="dxa"/>
            <w:tcBorders>
              <w:bottom w:val="nil"/>
            </w:tcBorders>
          </w:tcPr>
          <w:p w:rsidR="009D24B2" w:rsidRPr="00F62C25" w:rsidRDefault="004C6EE9">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r>
      <w:tr w:rsidR="009D24B2" w:rsidRPr="00F62C25" w:rsidTr="00BA2D9C">
        <w:tc>
          <w:tcPr>
            <w:tcW w:w="7076" w:type="dxa"/>
          </w:tcPr>
          <w:p w:rsidR="009D24B2" w:rsidRPr="00F62C25" w:rsidRDefault="009D24B2" w:rsidP="00BA2D9C">
            <w:pPr>
              <w:spacing w:before="20" w:after="20"/>
              <w:rPr>
                <w:rFonts w:asciiTheme="minorHAnsi" w:hAnsiTheme="minorHAnsi" w:cstheme="minorHAnsi"/>
                <w:sz w:val="22"/>
                <w:szCs w:val="22"/>
              </w:rPr>
            </w:pPr>
            <w:r w:rsidRPr="00F62C25">
              <w:rPr>
                <w:rFonts w:asciiTheme="minorHAnsi" w:hAnsiTheme="minorHAnsi" w:cstheme="minorHAnsi"/>
                <w:sz w:val="22"/>
                <w:szCs w:val="22"/>
              </w:rPr>
              <w:t>An understanding of the issues faced by carers</w:t>
            </w:r>
            <w:r w:rsidRPr="00F62C25">
              <w:rPr>
                <w:rFonts w:asciiTheme="minorHAnsi" w:hAnsiTheme="minorHAnsi" w:cstheme="minorHAnsi"/>
                <w:color w:val="000000"/>
                <w:sz w:val="22"/>
                <w:szCs w:val="22"/>
              </w:rPr>
              <w:t xml:space="preserve"> </w:t>
            </w:r>
          </w:p>
        </w:tc>
        <w:tc>
          <w:tcPr>
            <w:tcW w:w="1246" w:type="dxa"/>
          </w:tcPr>
          <w:p w:rsidR="009D24B2" w:rsidRPr="00F62C25" w:rsidRDefault="009D24B2">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9D24B2" w:rsidRPr="00F62C25" w:rsidRDefault="009D24B2">
            <w:pPr>
              <w:spacing w:before="20" w:after="20"/>
              <w:jc w:val="center"/>
              <w:rPr>
                <w:rFonts w:asciiTheme="minorHAnsi" w:hAnsiTheme="minorHAnsi" w:cstheme="minorHAnsi"/>
                <w:b/>
                <w:bCs/>
                <w:sz w:val="22"/>
                <w:szCs w:val="22"/>
              </w:rPr>
            </w:pPr>
          </w:p>
        </w:tc>
      </w:tr>
      <w:tr w:rsidR="009D24B2" w:rsidRPr="00F62C25" w:rsidTr="00BA2D9C">
        <w:tc>
          <w:tcPr>
            <w:tcW w:w="7076" w:type="dxa"/>
          </w:tcPr>
          <w:p w:rsidR="009D24B2" w:rsidRPr="00F62C25" w:rsidRDefault="009D24B2">
            <w:pPr>
              <w:spacing w:before="20" w:after="20"/>
              <w:rPr>
                <w:rFonts w:asciiTheme="minorHAnsi" w:hAnsiTheme="minorHAnsi" w:cstheme="minorHAnsi"/>
                <w:sz w:val="22"/>
                <w:szCs w:val="22"/>
              </w:rPr>
            </w:pPr>
            <w:r w:rsidRPr="00F62C25">
              <w:rPr>
                <w:rFonts w:asciiTheme="minorHAnsi" w:hAnsiTheme="minorHAnsi" w:cstheme="minorHAnsi"/>
                <w:sz w:val="22"/>
                <w:szCs w:val="22"/>
              </w:rPr>
              <w:t>Experience of working with/supporting Carers</w:t>
            </w:r>
          </w:p>
        </w:tc>
        <w:tc>
          <w:tcPr>
            <w:tcW w:w="1246" w:type="dxa"/>
          </w:tcPr>
          <w:p w:rsidR="009D24B2" w:rsidRPr="00F62C25" w:rsidRDefault="00BA2D9C">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9D24B2" w:rsidRPr="00F62C25" w:rsidRDefault="009D24B2">
            <w:pPr>
              <w:spacing w:before="20" w:after="20"/>
              <w:jc w:val="center"/>
              <w:rPr>
                <w:rFonts w:asciiTheme="minorHAnsi" w:hAnsiTheme="minorHAnsi" w:cstheme="minorHAnsi"/>
                <w:b/>
                <w:bCs/>
                <w:sz w:val="22"/>
                <w:szCs w:val="22"/>
              </w:rPr>
            </w:pPr>
          </w:p>
        </w:tc>
      </w:tr>
      <w:tr w:rsidR="008A5678" w:rsidRPr="00F62C25" w:rsidTr="00194436">
        <w:tc>
          <w:tcPr>
            <w:tcW w:w="7076" w:type="dxa"/>
          </w:tcPr>
          <w:p w:rsidR="008A5678" w:rsidRPr="00F62C25" w:rsidRDefault="008A5678" w:rsidP="008A5678">
            <w:pPr>
              <w:spacing w:before="20" w:after="20"/>
              <w:rPr>
                <w:rFonts w:asciiTheme="minorHAnsi" w:hAnsiTheme="minorHAnsi" w:cstheme="minorHAnsi"/>
                <w:sz w:val="22"/>
                <w:szCs w:val="22"/>
              </w:rPr>
            </w:pPr>
            <w:r w:rsidRPr="00F62C25">
              <w:rPr>
                <w:rFonts w:asciiTheme="minorHAnsi" w:hAnsiTheme="minorHAnsi" w:cstheme="minorHAnsi"/>
                <w:sz w:val="22"/>
                <w:szCs w:val="22"/>
              </w:rPr>
              <w:t xml:space="preserve">Experience of </w:t>
            </w:r>
            <w:r>
              <w:rPr>
                <w:rFonts w:asciiTheme="minorHAnsi" w:hAnsiTheme="minorHAnsi" w:cstheme="minorHAnsi"/>
                <w:sz w:val="22"/>
                <w:szCs w:val="22"/>
              </w:rPr>
              <w:t xml:space="preserve">supporting individuals or </w:t>
            </w:r>
            <w:r w:rsidRPr="00F62C25">
              <w:rPr>
                <w:rFonts w:asciiTheme="minorHAnsi" w:hAnsiTheme="minorHAnsi" w:cstheme="minorHAnsi"/>
                <w:sz w:val="22"/>
                <w:szCs w:val="22"/>
              </w:rPr>
              <w:t>familie</w:t>
            </w:r>
            <w:r>
              <w:rPr>
                <w:rFonts w:asciiTheme="minorHAnsi" w:hAnsiTheme="minorHAnsi" w:cstheme="minorHAnsi"/>
                <w:sz w:val="22"/>
                <w:szCs w:val="22"/>
              </w:rPr>
              <w:t>s</w:t>
            </w:r>
          </w:p>
        </w:tc>
        <w:tc>
          <w:tcPr>
            <w:tcW w:w="1246" w:type="dxa"/>
          </w:tcPr>
          <w:p w:rsidR="008A5678" w:rsidRPr="00F62C25" w:rsidRDefault="008A5678" w:rsidP="00194436">
            <w:pPr>
              <w:spacing w:before="20" w:after="20"/>
              <w:jc w:val="center"/>
              <w:rPr>
                <w:rFonts w:asciiTheme="minorHAnsi" w:hAnsiTheme="minorHAnsi" w:cstheme="minorHAnsi"/>
                <w:b/>
                <w:bCs/>
                <w:sz w:val="22"/>
                <w:szCs w:val="22"/>
              </w:rPr>
            </w:pPr>
          </w:p>
        </w:tc>
        <w:tc>
          <w:tcPr>
            <w:tcW w:w="1192" w:type="dxa"/>
          </w:tcPr>
          <w:p w:rsidR="008A5678" w:rsidRPr="00F62C25" w:rsidRDefault="008A5678"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r>
      <w:tr w:rsidR="006D7F9B" w:rsidRPr="00F62C25" w:rsidTr="00194436">
        <w:tc>
          <w:tcPr>
            <w:tcW w:w="7076" w:type="dxa"/>
            <w:tcBorders>
              <w:bottom w:val="single" w:sz="6" w:space="0" w:color="000000"/>
            </w:tcBorders>
            <w:shd w:val="clear" w:color="auto" w:fill="666699"/>
          </w:tcPr>
          <w:p w:rsidR="006D7F9B" w:rsidRPr="00F62C25" w:rsidRDefault="006D7F9B" w:rsidP="00194436">
            <w:pPr>
              <w:spacing w:before="40" w:after="40"/>
              <w:rPr>
                <w:rFonts w:asciiTheme="minorHAnsi" w:hAnsiTheme="minorHAnsi" w:cstheme="minorHAnsi"/>
                <w:b/>
                <w:bCs/>
                <w:color w:val="FFFFFF"/>
                <w:sz w:val="22"/>
                <w:szCs w:val="22"/>
              </w:rPr>
            </w:pPr>
            <w:r>
              <w:rPr>
                <w:rFonts w:asciiTheme="minorHAnsi" w:hAnsiTheme="minorHAnsi" w:cstheme="minorHAnsi"/>
                <w:b/>
                <w:bCs/>
                <w:color w:val="FFFFFF"/>
                <w:sz w:val="22"/>
                <w:szCs w:val="22"/>
              </w:rPr>
              <w:t>Values</w:t>
            </w:r>
          </w:p>
        </w:tc>
        <w:tc>
          <w:tcPr>
            <w:tcW w:w="1246" w:type="dxa"/>
            <w:tcBorders>
              <w:bottom w:val="single" w:sz="6" w:space="0" w:color="000000"/>
            </w:tcBorders>
            <w:shd w:val="clear" w:color="auto" w:fill="666699"/>
          </w:tcPr>
          <w:p w:rsidR="006D7F9B" w:rsidRPr="00F62C25" w:rsidRDefault="006D7F9B" w:rsidP="00194436">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Essential</w:t>
            </w:r>
          </w:p>
        </w:tc>
        <w:tc>
          <w:tcPr>
            <w:tcW w:w="1192" w:type="dxa"/>
            <w:tcBorders>
              <w:bottom w:val="single" w:sz="6" w:space="0" w:color="000000"/>
            </w:tcBorders>
            <w:shd w:val="clear" w:color="auto" w:fill="666699"/>
          </w:tcPr>
          <w:p w:rsidR="006D7F9B" w:rsidRPr="00F62C25" w:rsidRDefault="006D7F9B" w:rsidP="00194436">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Desirable</w:t>
            </w:r>
          </w:p>
        </w:tc>
      </w:tr>
      <w:tr w:rsidR="006D7F9B" w:rsidRPr="00F62C25" w:rsidTr="00194436">
        <w:tc>
          <w:tcPr>
            <w:tcW w:w="7076" w:type="dxa"/>
            <w:tcBorders>
              <w:bottom w:val="nil"/>
            </w:tcBorders>
          </w:tcPr>
          <w:p w:rsidR="006D7F9B" w:rsidRPr="00F62C25" w:rsidRDefault="006D7F9B" w:rsidP="004720E5">
            <w:pPr>
              <w:spacing w:before="20" w:after="20"/>
              <w:rPr>
                <w:rFonts w:asciiTheme="minorHAnsi" w:hAnsiTheme="minorHAnsi" w:cstheme="minorHAnsi"/>
                <w:sz w:val="22"/>
                <w:szCs w:val="22"/>
              </w:rPr>
            </w:pPr>
            <w:r>
              <w:rPr>
                <w:rFonts w:asciiTheme="minorHAnsi" w:hAnsiTheme="minorHAnsi" w:cstheme="minorHAnsi"/>
                <w:sz w:val="22"/>
                <w:szCs w:val="22"/>
              </w:rPr>
              <w:t xml:space="preserve">Be true to your word - </w:t>
            </w:r>
            <w:r w:rsidR="004720E5">
              <w:rPr>
                <w:rFonts w:asciiTheme="minorHAnsi" w:hAnsiTheme="minorHAnsi" w:cstheme="minorHAnsi"/>
                <w:sz w:val="22"/>
                <w:szCs w:val="22"/>
              </w:rPr>
              <w:t>B</w:t>
            </w:r>
            <w:r>
              <w:rPr>
                <w:rFonts w:asciiTheme="minorHAnsi" w:hAnsiTheme="minorHAnsi" w:cstheme="minorHAnsi"/>
                <w:sz w:val="22"/>
                <w:szCs w:val="22"/>
              </w:rPr>
              <w:t>e</w:t>
            </w:r>
            <w:r w:rsidR="004720E5">
              <w:rPr>
                <w:rFonts w:asciiTheme="minorHAnsi" w:hAnsiTheme="minorHAnsi" w:cstheme="minorHAnsi"/>
                <w:sz w:val="22"/>
                <w:szCs w:val="22"/>
              </w:rPr>
              <w:t xml:space="preserve"> honest and act with integrity, deliver what you say you will do (but don’t promise what you can’t)</w:t>
            </w:r>
          </w:p>
        </w:tc>
        <w:tc>
          <w:tcPr>
            <w:tcW w:w="1246" w:type="dxa"/>
            <w:tcBorders>
              <w:bottom w:val="nil"/>
            </w:tcBorders>
          </w:tcPr>
          <w:p w:rsidR="006D7F9B" w:rsidRPr="00F62C25" w:rsidRDefault="006D7F9B"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Borders>
              <w:bottom w:val="nil"/>
            </w:tcBorders>
          </w:tcPr>
          <w:p w:rsidR="006D7F9B" w:rsidRPr="00F62C25" w:rsidRDefault="006D7F9B" w:rsidP="00194436">
            <w:pPr>
              <w:spacing w:before="20" w:after="20"/>
              <w:jc w:val="center"/>
              <w:rPr>
                <w:rFonts w:asciiTheme="minorHAnsi" w:hAnsiTheme="minorHAnsi" w:cstheme="minorHAnsi"/>
                <w:b/>
                <w:bCs/>
                <w:sz w:val="22"/>
                <w:szCs w:val="22"/>
              </w:rPr>
            </w:pPr>
          </w:p>
        </w:tc>
      </w:tr>
      <w:tr w:rsidR="006D7F9B" w:rsidRPr="00F62C25" w:rsidTr="00194436">
        <w:tc>
          <w:tcPr>
            <w:tcW w:w="7076" w:type="dxa"/>
          </w:tcPr>
          <w:p w:rsidR="006D7F9B" w:rsidRPr="00F62C25" w:rsidRDefault="006D7F9B" w:rsidP="006D7F9B">
            <w:pPr>
              <w:spacing w:before="20" w:after="20"/>
              <w:rPr>
                <w:rFonts w:asciiTheme="minorHAnsi" w:hAnsiTheme="minorHAnsi" w:cstheme="minorHAnsi"/>
                <w:sz w:val="22"/>
                <w:szCs w:val="22"/>
              </w:rPr>
            </w:pPr>
            <w:r w:rsidRPr="006D7F9B">
              <w:rPr>
                <w:rFonts w:asciiTheme="minorHAnsi" w:hAnsiTheme="minorHAnsi" w:cstheme="minorHAnsi"/>
                <w:sz w:val="22"/>
                <w:szCs w:val="22"/>
              </w:rPr>
              <w:t>Recognising individual circumstances</w:t>
            </w:r>
            <w:r>
              <w:rPr>
                <w:rFonts w:asciiTheme="minorHAnsi" w:hAnsiTheme="minorHAnsi" w:cstheme="minorHAnsi"/>
                <w:sz w:val="22"/>
                <w:szCs w:val="22"/>
              </w:rPr>
              <w:t xml:space="preserve"> –</w:t>
            </w:r>
            <w:r w:rsidR="004720E5">
              <w:rPr>
                <w:rFonts w:asciiTheme="minorHAnsi" w:hAnsiTheme="minorHAnsi" w:cstheme="minorHAnsi"/>
                <w:sz w:val="22"/>
                <w:szCs w:val="22"/>
              </w:rPr>
              <w:t xml:space="preserve"> T</w:t>
            </w:r>
            <w:r>
              <w:rPr>
                <w:rFonts w:asciiTheme="minorHAnsi" w:hAnsiTheme="minorHAnsi" w:cstheme="minorHAnsi"/>
                <w:sz w:val="22"/>
                <w:szCs w:val="22"/>
              </w:rPr>
              <w:t>reat people with dignity and respect</w:t>
            </w:r>
            <w:r w:rsidR="004720E5">
              <w:rPr>
                <w:rFonts w:asciiTheme="minorHAnsi" w:hAnsiTheme="minorHAnsi" w:cstheme="minorHAnsi"/>
                <w:sz w:val="22"/>
                <w:szCs w:val="22"/>
              </w:rPr>
              <w:t>, whether carers, staff, volunteers or partner organisations</w:t>
            </w:r>
          </w:p>
        </w:tc>
        <w:tc>
          <w:tcPr>
            <w:tcW w:w="1246" w:type="dxa"/>
          </w:tcPr>
          <w:p w:rsidR="006D7F9B" w:rsidRPr="00F62C25" w:rsidRDefault="006D7F9B"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6D7F9B" w:rsidRPr="00F62C25" w:rsidRDefault="006D7F9B" w:rsidP="00194436">
            <w:pPr>
              <w:spacing w:before="20" w:after="20"/>
              <w:jc w:val="center"/>
              <w:rPr>
                <w:rFonts w:asciiTheme="minorHAnsi" w:hAnsiTheme="minorHAnsi" w:cstheme="minorHAnsi"/>
                <w:b/>
                <w:bCs/>
                <w:sz w:val="22"/>
                <w:szCs w:val="22"/>
              </w:rPr>
            </w:pPr>
          </w:p>
        </w:tc>
      </w:tr>
      <w:tr w:rsidR="006D7F9B" w:rsidRPr="00F62C25" w:rsidTr="00194436">
        <w:tc>
          <w:tcPr>
            <w:tcW w:w="7076" w:type="dxa"/>
          </w:tcPr>
          <w:p w:rsidR="006D7F9B" w:rsidRPr="006D7F9B" w:rsidRDefault="006D7F9B" w:rsidP="004720E5">
            <w:pPr>
              <w:spacing w:before="20" w:after="20"/>
              <w:rPr>
                <w:rFonts w:asciiTheme="minorHAnsi" w:hAnsiTheme="minorHAnsi" w:cstheme="minorHAnsi"/>
                <w:sz w:val="22"/>
                <w:szCs w:val="22"/>
              </w:rPr>
            </w:pPr>
            <w:r w:rsidRPr="006D7F9B">
              <w:rPr>
                <w:rFonts w:asciiTheme="minorHAnsi" w:hAnsiTheme="minorHAnsi" w:cstheme="minorHAnsi"/>
                <w:sz w:val="22"/>
                <w:szCs w:val="22"/>
              </w:rPr>
              <w:t>Time for you</w:t>
            </w:r>
            <w:r>
              <w:rPr>
                <w:rFonts w:asciiTheme="minorHAnsi" w:hAnsiTheme="minorHAnsi" w:cstheme="minorHAnsi"/>
                <w:sz w:val="22"/>
                <w:szCs w:val="22"/>
              </w:rPr>
              <w:t xml:space="preserve"> – </w:t>
            </w:r>
            <w:r w:rsidR="004720E5">
              <w:rPr>
                <w:rFonts w:asciiTheme="minorHAnsi" w:hAnsiTheme="minorHAnsi" w:cstheme="minorHAnsi"/>
                <w:sz w:val="22"/>
                <w:szCs w:val="22"/>
              </w:rPr>
              <w:t>Be willing to have a cup of coffee with someone</w:t>
            </w:r>
            <w:r w:rsidR="00C70D72">
              <w:rPr>
                <w:rFonts w:asciiTheme="minorHAnsi" w:hAnsiTheme="minorHAnsi" w:cstheme="minorHAnsi"/>
                <w:sz w:val="22"/>
                <w:szCs w:val="22"/>
              </w:rPr>
              <w:t xml:space="preserve"> (virtual or otherwise)</w:t>
            </w:r>
            <w:r w:rsidR="004720E5">
              <w:rPr>
                <w:rFonts w:asciiTheme="minorHAnsi" w:hAnsiTheme="minorHAnsi" w:cstheme="minorHAnsi"/>
                <w:sz w:val="22"/>
                <w:szCs w:val="22"/>
              </w:rPr>
              <w:t>, chat and importantly, listen</w:t>
            </w:r>
          </w:p>
        </w:tc>
        <w:tc>
          <w:tcPr>
            <w:tcW w:w="1246" w:type="dxa"/>
          </w:tcPr>
          <w:p w:rsidR="006D7F9B" w:rsidRPr="00F62C25" w:rsidRDefault="006D7F9B"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6D7F9B" w:rsidRPr="00F62C25" w:rsidRDefault="006D7F9B" w:rsidP="00194436">
            <w:pPr>
              <w:spacing w:before="20" w:after="20"/>
              <w:jc w:val="center"/>
              <w:rPr>
                <w:rFonts w:asciiTheme="minorHAnsi" w:hAnsiTheme="minorHAnsi" w:cstheme="minorHAnsi"/>
                <w:b/>
                <w:bCs/>
                <w:sz w:val="22"/>
                <w:szCs w:val="22"/>
              </w:rPr>
            </w:pPr>
          </w:p>
        </w:tc>
      </w:tr>
      <w:tr w:rsidR="006D7F9B" w:rsidRPr="00F62C25" w:rsidTr="00194436">
        <w:tc>
          <w:tcPr>
            <w:tcW w:w="7076" w:type="dxa"/>
          </w:tcPr>
          <w:p w:rsidR="006D7F9B" w:rsidRPr="006D7F9B" w:rsidRDefault="006D7F9B" w:rsidP="006D7F9B">
            <w:pPr>
              <w:spacing w:before="20" w:after="20"/>
              <w:rPr>
                <w:rFonts w:asciiTheme="minorHAnsi" w:hAnsiTheme="minorHAnsi" w:cstheme="minorHAnsi"/>
                <w:sz w:val="22"/>
                <w:szCs w:val="22"/>
              </w:rPr>
            </w:pPr>
            <w:r w:rsidRPr="006D7F9B">
              <w:rPr>
                <w:rFonts w:asciiTheme="minorHAnsi" w:hAnsiTheme="minorHAnsi" w:cstheme="minorHAnsi"/>
                <w:sz w:val="22"/>
                <w:szCs w:val="22"/>
              </w:rPr>
              <w:t>Embracing change</w:t>
            </w:r>
            <w:r>
              <w:rPr>
                <w:rFonts w:asciiTheme="minorHAnsi" w:hAnsiTheme="minorHAnsi" w:cstheme="minorHAnsi"/>
                <w:sz w:val="22"/>
                <w:szCs w:val="22"/>
              </w:rPr>
              <w:t xml:space="preserve"> - </w:t>
            </w:r>
            <w:r w:rsidR="004720E5">
              <w:rPr>
                <w:rFonts w:asciiTheme="minorHAnsi" w:hAnsiTheme="minorHAnsi" w:cstheme="minorHAnsi"/>
                <w:sz w:val="22"/>
                <w:szCs w:val="22"/>
                <w:lang w:val="en-US"/>
              </w:rPr>
              <w:t>H</w:t>
            </w:r>
            <w:r w:rsidR="008A5678" w:rsidRPr="006D7F9B">
              <w:rPr>
                <w:rFonts w:asciiTheme="minorHAnsi" w:hAnsiTheme="minorHAnsi" w:cstheme="minorHAnsi"/>
                <w:sz w:val="22"/>
                <w:szCs w:val="22"/>
                <w:lang w:val="en-US"/>
              </w:rPr>
              <w:t>ave a positive, energetic and ‘can do’ approach</w:t>
            </w:r>
            <w:r w:rsidR="004720E5">
              <w:rPr>
                <w:rFonts w:asciiTheme="minorHAnsi" w:hAnsiTheme="minorHAnsi" w:cstheme="minorHAnsi"/>
                <w:sz w:val="22"/>
                <w:szCs w:val="22"/>
                <w:lang w:val="en-US"/>
              </w:rPr>
              <w:t>. Be creative at problem solving.  A sense of humour helps too!</w:t>
            </w:r>
          </w:p>
        </w:tc>
        <w:tc>
          <w:tcPr>
            <w:tcW w:w="1246" w:type="dxa"/>
          </w:tcPr>
          <w:p w:rsidR="006D7F9B" w:rsidRPr="00F62C25" w:rsidRDefault="006D7F9B"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6D7F9B" w:rsidRPr="00F62C25" w:rsidRDefault="006D7F9B" w:rsidP="00194436">
            <w:pPr>
              <w:spacing w:before="20" w:after="20"/>
              <w:jc w:val="center"/>
              <w:rPr>
                <w:rFonts w:asciiTheme="minorHAnsi" w:hAnsiTheme="minorHAnsi" w:cstheme="minorHAnsi"/>
                <w:b/>
                <w:bCs/>
                <w:sz w:val="22"/>
                <w:szCs w:val="22"/>
              </w:rPr>
            </w:pPr>
          </w:p>
        </w:tc>
      </w:tr>
      <w:tr w:rsidR="006D7F9B" w:rsidRPr="00F62C25" w:rsidTr="00194436">
        <w:tc>
          <w:tcPr>
            <w:tcW w:w="7076" w:type="dxa"/>
          </w:tcPr>
          <w:p w:rsidR="00515643" w:rsidRPr="006D7F9B" w:rsidRDefault="006D7F9B" w:rsidP="004720E5">
            <w:pPr>
              <w:spacing w:before="20" w:after="20"/>
              <w:rPr>
                <w:rFonts w:asciiTheme="minorHAnsi" w:hAnsiTheme="minorHAnsi" w:cstheme="minorHAnsi"/>
                <w:sz w:val="22"/>
                <w:szCs w:val="22"/>
              </w:rPr>
            </w:pPr>
            <w:r w:rsidRPr="006D7F9B">
              <w:rPr>
                <w:rFonts w:asciiTheme="minorHAnsi" w:hAnsiTheme="minorHAnsi" w:cstheme="minorHAnsi"/>
                <w:sz w:val="22"/>
                <w:szCs w:val="22"/>
              </w:rPr>
              <w:t>D</w:t>
            </w:r>
            <w:r w:rsidR="00515643">
              <w:rPr>
                <w:rFonts w:asciiTheme="minorHAnsi" w:hAnsiTheme="minorHAnsi" w:cstheme="minorHAnsi"/>
                <w:sz w:val="22"/>
                <w:szCs w:val="22"/>
              </w:rPr>
              <w:t>o y</w:t>
            </w:r>
            <w:r w:rsidRPr="006D7F9B">
              <w:rPr>
                <w:rFonts w:asciiTheme="minorHAnsi" w:hAnsiTheme="minorHAnsi" w:cstheme="minorHAnsi"/>
                <w:sz w:val="22"/>
                <w:szCs w:val="22"/>
              </w:rPr>
              <w:t xml:space="preserve">our best in all that </w:t>
            </w:r>
            <w:r w:rsidR="00515643">
              <w:rPr>
                <w:rFonts w:asciiTheme="minorHAnsi" w:hAnsiTheme="minorHAnsi" w:cstheme="minorHAnsi"/>
                <w:sz w:val="22"/>
                <w:szCs w:val="22"/>
              </w:rPr>
              <w:t>you</w:t>
            </w:r>
            <w:r w:rsidRPr="006D7F9B">
              <w:rPr>
                <w:rFonts w:asciiTheme="minorHAnsi" w:hAnsiTheme="minorHAnsi" w:cstheme="minorHAnsi"/>
                <w:sz w:val="22"/>
                <w:szCs w:val="22"/>
              </w:rPr>
              <w:t xml:space="preserve"> do</w:t>
            </w:r>
            <w:r w:rsidR="00515643">
              <w:rPr>
                <w:rFonts w:asciiTheme="minorHAnsi" w:hAnsiTheme="minorHAnsi" w:cstheme="minorHAnsi"/>
                <w:sz w:val="22"/>
                <w:szCs w:val="22"/>
              </w:rPr>
              <w:t xml:space="preserve"> –</w:t>
            </w:r>
            <w:r w:rsidR="004720E5">
              <w:rPr>
                <w:rFonts w:asciiTheme="minorHAnsi" w:hAnsiTheme="minorHAnsi" w:cstheme="minorHAnsi"/>
                <w:sz w:val="22"/>
                <w:szCs w:val="22"/>
              </w:rPr>
              <w:t xml:space="preserve"> H</w:t>
            </w:r>
            <w:r w:rsidR="00515643">
              <w:rPr>
                <w:rFonts w:asciiTheme="minorHAnsi" w:hAnsiTheme="minorHAnsi" w:cstheme="minorHAnsi"/>
                <w:sz w:val="22"/>
                <w:szCs w:val="22"/>
              </w:rPr>
              <w:t xml:space="preserve">ave high standards in </w:t>
            </w:r>
            <w:r w:rsidR="004720E5">
              <w:rPr>
                <w:rFonts w:asciiTheme="minorHAnsi" w:hAnsiTheme="minorHAnsi" w:cstheme="minorHAnsi"/>
                <w:sz w:val="22"/>
                <w:szCs w:val="22"/>
              </w:rPr>
              <w:t xml:space="preserve">the quality of </w:t>
            </w:r>
            <w:r w:rsidR="00515643">
              <w:rPr>
                <w:rFonts w:asciiTheme="minorHAnsi" w:hAnsiTheme="minorHAnsi" w:cstheme="minorHAnsi"/>
                <w:sz w:val="22"/>
                <w:szCs w:val="22"/>
              </w:rPr>
              <w:t xml:space="preserve">your work </w:t>
            </w:r>
            <w:r w:rsidR="004720E5">
              <w:rPr>
                <w:rFonts w:asciiTheme="minorHAnsi" w:hAnsiTheme="minorHAnsi" w:cstheme="minorHAnsi"/>
                <w:sz w:val="22"/>
                <w:szCs w:val="22"/>
              </w:rPr>
              <w:t xml:space="preserve">whether supporting carers or typing up notes on the database.  </w:t>
            </w:r>
            <w:r w:rsidR="004720E5">
              <w:rPr>
                <w:rFonts w:asciiTheme="minorHAnsi" w:hAnsiTheme="minorHAnsi" w:cstheme="minorHAnsi"/>
                <w:sz w:val="22"/>
                <w:szCs w:val="22"/>
                <w:lang w:val="en-US"/>
              </w:rPr>
              <w:t>A</w:t>
            </w:r>
            <w:r w:rsidR="004720E5" w:rsidRPr="00515643">
              <w:rPr>
                <w:rFonts w:asciiTheme="minorHAnsi" w:hAnsiTheme="minorHAnsi" w:cstheme="minorHAnsi"/>
                <w:sz w:val="22"/>
                <w:szCs w:val="22"/>
                <w:lang w:val="en-US"/>
              </w:rPr>
              <w:t>lways seek to continually improve what</w:t>
            </w:r>
            <w:r w:rsidR="004720E5">
              <w:rPr>
                <w:rFonts w:asciiTheme="minorHAnsi" w:hAnsiTheme="minorHAnsi" w:cstheme="minorHAnsi"/>
                <w:sz w:val="22"/>
                <w:szCs w:val="22"/>
                <w:lang w:val="en-US"/>
              </w:rPr>
              <w:t xml:space="preserve"> you</w:t>
            </w:r>
            <w:r w:rsidR="004720E5" w:rsidRPr="00515643">
              <w:rPr>
                <w:rFonts w:asciiTheme="minorHAnsi" w:hAnsiTheme="minorHAnsi" w:cstheme="minorHAnsi"/>
                <w:sz w:val="22"/>
                <w:szCs w:val="22"/>
                <w:lang w:val="en-US"/>
              </w:rPr>
              <w:t xml:space="preserve"> do and contr</w:t>
            </w:r>
            <w:r w:rsidR="004720E5">
              <w:rPr>
                <w:rFonts w:asciiTheme="minorHAnsi" w:hAnsiTheme="minorHAnsi" w:cstheme="minorHAnsi"/>
                <w:sz w:val="22"/>
                <w:szCs w:val="22"/>
                <w:lang w:val="en-US"/>
              </w:rPr>
              <w:t>ibute to the improvement of the organisation</w:t>
            </w:r>
          </w:p>
        </w:tc>
        <w:tc>
          <w:tcPr>
            <w:tcW w:w="1246" w:type="dxa"/>
          </w:tcPr>
          <w:p w:rsidR="006D7F9B" w:rsidRPr="00F62C25" w:rsidRDefault="004720E5"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6D7F9B" w:rsidRPr="00F62C25" w:rsidRDefault="006D7F9B" w:rsidP="00194436">
            <w:pPr>
              <w:spacing w:before="20" w:after="20"/>
              <w:jc w:val="center"/>
              <w:rPr>
                <w:rFonts w:asciiTheme="minorHAnsi" w:hAnsiTheme="minorHAnsi" w:cstheme="minorHAnsi"/>
                <w:b/>
                <w:bCs/>
                <w:sz w:val="22"/>
                <w:szCs w:val="22"/>
              </w:rPr>
            </w:pPr>
          </w:p>
        </w:tc>
      </w:tr>
      <w:tr w:rsidR="00515643" w:rsidRPr="00F62C25" w:rsidTr="00194436">
        <w:tc>
          <w:tcPr>
            <w:tcW w:w="7076" w:type="dxa"/>
          </w:tcPr>
          <w:p w:rsidR="00515643" w:rsidRPr="006D7F9B" w:rsidRDefault="004720E5" w:rsidP="00515643">
            <w:pPr>
              <w:spacing w:before="20" w:after="20"/>
              <w:rPr>
                <w:rFonts w:asciiTheme="minorHAnsi" w:hAnsiTheme="minorHAnsi" w:cstheme="minorHAnsi"/>
                <w:sz w:val="22"/>
                <w:szCs w:val="22"/>
              </w:rPr>
            </w:pPr>
            <w:r>
              <w:rPr>
                <w:rFonts w:asciiTheme="minorHAnsi" w:hAnsiTheme="minorHAnsi" w:cstheme="minorHAnsi"/>
                <w:sz w:val="22"/>
                <w:szCs w:val="22"/>
              </w:rPr>
              <w:t>B</w:t>
            </w:r>
            <w:r w:rsidR="00515643">
              <w:rPr>
                <w:rFonts w:asciiTheme="minorHAnsi" w:hAnsiTheme="minorHAnsi" w:cstheme="minorHAnsi"/>
                <w:sz w:val="22"/>
                <w:szCs w:val="22"/>
              </w:rPr>
              <w:t>e</w:t>
            </w:r>
            <w:r w:rsidR="00515643" w:rsidRPr="00515643">
              <w:rPr>
                <w:rFonts w:asciiTheme="minorHAnsi" w:hAnsiTheme="minorHAnsi" w:cstheme="minorHAnsi"/>
                <w:sz w:val="22"/>
                <w:szCs w:val="22"/>
                <w:lang w:val="en-US"/>
              </w:rPr>
              <w:t xml:space="preserve"> a team player and support </w:t>
            </w:r>
            <w:r w:rsidR="00515643">
              <w:rPr>
                <w:rFonts w:asciiTheme="minorHAnsi" w:hAnsiTheme="minorHAnsi" w:cstheme="minorHAnsi"/>
                <w:sz w:val="22"/>
                <w:szCs w:val="22"/>
                <w:lang w:val="en-US"/>
              </w:rPr>
              <w:t>your</w:t>
            </w:r>
            <w:r w:rsidR="00515643" w:rsidRPr="00515643">
              <w:rPr>
                <w:rFonts w:asciiTheme="minorHAnsi" w:hAnsiTheme="minorHAnsi" w:cstheme="minorHAnsi"/>
                <w:sz w:val="22"/>
                <w:szCs w:val="22"/>
                <w:lang w:val="en-US"/>
              </w:rPr>
              <w:t xml:space="preserve"> colleagues to ensure goals are met</w:t>
            </w:r>
          </w:p>
        </w:tc>
        <w:tc>
          <w:tcPr>
            <w:tcW w:w="1246" w:type="dxa"/>
          </w:tcPr>
          <w:p w:rsidR="00515643" w:rsidRPr="00F62C25" w:rsidRDefault="004720E5"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515643" w:rsidRPr="00F62C25" w:rsidRDefault="00515643" w:rsidP="00194436">
            <w:pPr>
              <w:spacing w:before="20" w:after="20"/>
              <w:jc w:val="center"/>
              <w:rPr>
                <w:rFonts w:asciiTheme="minorHAnsi" w:hAnsiTheme="minorHAnsi" w:cstheme="minorHAnsi"/>
                <w:b/>
                <w:bCs/>
                <w:sz w:val="22"/>
                <w:szCs w:val="22"/>
              </w:rPr>
            </w:pPr>
          </w:p>
        </w:tc>
      </w:tr>
      <w:tr w:rsidR="00515643" w:rsidRPr="00F62C25" w:rsidTr="00194436">
        <w:tc>
          <w:tcPr>
            <w:tcW w:w="7076" w:type="dxa"/>
          </w:tcPr>
          <w:p w:rsidR="00515643" w:rsidRPr="00F62C25" w:rsidRDefault="00515643" w:rsidP="00194436">
            <w:pPr>
              <w:spacing w:before="20" w:after="20"/>
              <w:rPr>
                <w:rFonts w:asciiTheme="minorHAnsi" w:hAnsiTheme="minorHAnsi" w:cstheme="minorHAnsi"/>
                <w:sz w:val="22"/>
                <w:szCs w:val="22"/>
              </w:rPr>
            </w:pPr>
            <w:r w:rsidRPr="006D7F9B">
              <w:rPr>
                <w:rFonts w:asciiTheme="minorHAnsi" w:hAnsiTheme="minorHAnsi" w:cstheme="minorHAnsi"/>
                <w:sz w:val="22"/>
                <w:szCs w:val="22"/>
              </w:rPr>
              <w:t>Behave in a way which builds a strong reputation for Carers Link</w:t>
            </w:r>
          </w:p>
        </w:tc>
        <w:tc>
          <w:tcPr>
            <w:tcW w:w="1246" w:type="dxa"/>
          </w:tcPr>
          <w:p w:rsidR="00515643" w:rsidRPr="00F62C25" w:rsidRDefault="00515643" w:rsidP="0019443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515643" w:rsidRPr="00F62C25" w:rsidRDefault="00515643" w:rsidP="00194436">
            <w:pPr>
              <w:spacing w:before="20" w:after="20"/>
              <w:jc w:val="center"/>
              <w:rPr>
                <w:rFonts w:asciiTheme="minorHAnsi" w:hAnsiTheme="minorHAnsi" w:cstheme="minorHAnsi"/>
                <w:b/>
                <w:bCs/>
                <w:sz w:val="22"/>
                <w:szCs w:val="22"/>
              </w:rPr>
            </w:pPr>
          </w:p>
        </w:tc>
      </w:tr>
      <w:tr w:rsidR="009D24B2" w:rsidRPr="00F62C25" w:rsidTr="00BA2D9C">
        <w:tc>
          <w:tcPr>
            <w:tcW w:w="7076" w:type="dxa"/>
            <w:shd w:val="clear" w:color="auto" w:fill="666699"/>
          </w:tcPr>
          <w:p w:rsidR="009D24B2" w:rsidRPr="00F62C25" w:rsidRDefault="009D24B2" w:rsidP="003E6126">
            <w:pPr>
              <w:spacing w:before="40" w:after="40"/>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Specific Skills</w:t>
            </w:r>
          </w:p>
        </w:tc>
        <w:tc>
          <w:tcPr>
            <w:tcW w:w="1246" w:type="dxa"/>
            <w:shd w:val="clear" w:color="auto" w:fill="666699"/>
          </w:tcPr>
          <w:p w:rsidR="009D24B2" w:rsidRPr="00F62C25" w:rsidRDefault="009D24B2">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Essential</w:t>
            </w:r>
          </w:p>
        </w:tc>
        <w:tc>
          <w:tcPr>
            <w:tcW w:w="1192" w:type="dxa"/>
            <w:shd w:val="clear" w:color="auto" w:fill="666699"/>
          </w:tcPr>
          <w:p w:rsidR="009D24B2" w:rsidRPr="00F62C25" w:rsidRDefault="009D24B2">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Desirable</w:t>
            </w:r>
          </w:p>
        </w:tc>
      </w:tr>
      <w:tr w:rsidR="00C70D72" w:rsidRPr="003E6126" w:rsidTr="00BA2D9C">
        <w:tc>
          <w:tcPr>
            <w:tcW w:w="7076" w:type="dxa"/>
          </w:tcPr>
          <w:p w:rsidR="00C70D72" w:rsidRPr="003E6126" w:rsidRDefault="003E6126" w:rsidP="003E6126">
            <w:pPr>
              <w:spacing w:before="20" w:after="20"/>
              <w:rPr>
                <w:rFonts w:asciiTheme="minorHAnsi" w:hAnsiTheme="minorHAnsi" w:cstheme="minorHAnsi"/>
                <w:sz w:val="22"/>
                <w:szCs w:val="22"/>
                <w:lang w:val="en-US"/>
              </w:rPr>
            </w:pPr>
            <w:r>
              <w:rPr>
                <w:rFonts w:asciiTheme="minorHAnsi" w:hAnsiTheme="minorHAnsi" w:cstheme="minorHAnsi"/>
                <w:sz w:val="22"/>
                <w:szCs w:val="22"/>
                <w:lang w:val="en-US"/>
              </w:rPr>
              <w:t>Proven ability to</w:t>
            </w:r>
            <w:r w:rsidR="002A4D2A" w:rsidRPr="003E6126">
              <w:rPr>
                <w:rFonts w:asciiTheme="minorHAnsi" w:hAnsiTheme="minorHAnsi" w:cstheme="minorHAnsi"/>
                <w:sz w:val="22"/>
                <w:szCs w:val="22"/>
                <w:lang w:val="en-US"/>
              </w:rPr>
              <w:t xml:space="preserve"> motivat</w:t>
            </w:r>
            <w:r>
              <w:rPr>
                <w:rFonts w:asciiTheme="minorHAnsi" w:hAnsiTheme="minorHAnsi" w:cstheme="minorHAnsi"/>
                <w:sz w:val="22"/>
                <w:szCs w:val="22"/>
                <w:lang w:val="en-US"/>
              </w:rPr>
              <w:t>e</w:t>
            </w:r>
            <w:r w:rsidR="002A4D2A" w:rsidRPr="003E6126">
              <w:rPr>
                <w:rFonts w:asciiTheme="minorHAnsi" w:hAnsiTheme="minorHAnsi" w:cstheme="minorHAnsi"/>
                <w:sz w:val="22"/>
                <w:szCs w:val="22"/>
                <w:lang w:val="en-US"/>
              </w:rPr>
              <w:t xml:space="preserve">, empower </w:t>
            </w:r>
            <w:r>
              <w:rPr>
                <w:rFonts w:asciiTheme="minorHAnsi" w:hAnsiTheme="minorHAnsi" w:cstheme="minorHAnsi"/>
                <w:sz w:val="22"/>
                <w:szCs w:val="22"/>
                <w:lang w:val="en-US"/>
              </w:rPr>
              <w:t>&amp; support</w:t>
            </w:r>
            <w:r w:rsidR="002A4D2A" w:rsidRPr="003E6126">
              <w:rPr>
                <w:rFonts w:asciiTheme="minorHAnsi" w:hAnsiTheme="minorHAnsi" w:cstheme="minorHAnsi"/>
                <w:sz w:val="22"/>
                <w:szCs w:val="22"/>
                <w:lang w:val="en-US"/>
              </w:rPr>
              <w:t xml:space="preserve"> </w:t>
            </w:r>
            <w:r>
              <w:rPr>
                <w:rFonts w:asciiTheme="minorHAnsi" w:hAnsiTheme="minorHAnsi" w:cstheme="minorHAnsi"/>
                <w:sz w:val="22"/>
                <w:szCs w:val="22"/>
                <w:lang w:val="en-US"/>
              </w:rPr>
              <w:t>people</w:t>
            </w:r>
            <w:r w:rsidR="002A4D2A" w:rsidRPr="003E6126">
              <w:rPr>
                <w:rFonts w:asciiTheme="minorHAnsi" w:hAnsiTheme="minorHAnsi" w:cstheme="minorHAnsi"/>
                <w:sz w:val="22"/>
                <w:szCs w:val="22"/>
                <w:lang w:val="en-US"/>
              </w:rPr>
              <w:t xml:space="preserve"> to achieve goals.</w:t>
            </w:r>
          </w:p>
        </w:tc>
        <w:tc>
          <w:tcPr>
            <w:tcW w:w="1246" w:type="dxa"/>
          </w:tcPr>
          <w:p w:rsidR="00C70D72" w:rsidRPr="003E6126" w:rsidRDefault="00C70D72" w:rsidP="003E6126">
            <w:pPr>
              <w:spacing w:before="20" w:after="20"/>
              <w:jc w:val="center"/>
              <w:rPr>
                <w:rFonts w:asciiTheme="minorHAnsi" w:hAnsiTheme="minorHAnsi" w:cstheme="minorHAnsi"/>
                <w:sz w:val="22"/>
                <w:szCs w:val="22"/>
                <w:lang w:val="en-US"/>
              </w:rPr>
            </w:pPr>
            <w:r w:rsidRPr="003E6126">
              <w:rPr>
                <w:rFonts w:asciiTheme="minorHAnsi" w:hAnsiTheme="minorHAnsi" w:cstheme="minorHAnsi"/>
                <w:sz w:val="22"/>
                <w:szCs w:val="22"/>
                <w:lang w:val="en-US"/>
              </w:rPr>
              <w:sym w:font="Wingdings" w:char="F0FC"/>
            </w:r>
          </w:p>
        </w:tc>
        <w:tc>
          <w:tcPr>
            <w:tcW w:w="1192" w:type="dxa"/>
          </w:tcPr>
          <w:p w:rsidR="00C70D72" w:rsidRPr="003E6126" w:rsidRDefault="00C70D72" w:rsidP="003E6126">
            <w:pPr>
              <w:spacing w:before="20" w:after="20"/>
              <w:rPr>
                <w:rFonts w:asciiTheme="minorHAnsi" w:hAnsiTheme="minorHAnsi" w:cstheme="minorHAnsi"/>
                <w:sz w:val="22"/>
                <w:szCs w:val="22"/>
                <w:lang w:val="en-US"/>
              </w:rPr>
            </w:pPr>
          </w:p>
        </w:tc>
      </w:tr>
      <w:tr w:rsidR="003E6126" w:rsidRPr="003E6126" w:rsidTr="00BA2D9C">
        <w:tc>
          <w:tcPr>
            <w:tcW w:w="7076" w:type="dxa"/>
          </w:tcPr>
          <w:p w:rsidR="003E6126" w:rsidRPr="003E6126" w:rsidRDefault="003E6126" w:rsidP="003E6126">
            <w:pPr>
              <w:spacing w:before="20" w:after="20"/>
              <w:rPr>
                <w:rFonts w:asciiTheme="minorHAnsi" w:hAnsiTheme="minorHAnsi" w:cstheme="minorHAnsi"/>
                <w:sz w:val="22"/>
                <w:szCs w:val="22"/>
                <w:lang w:val="en-US"/>
              </w:rPr>
            </w:pPr>
            <w:r w:rsidRPr="003E6126">
              <w:rPr>
                <w:rFonts w:asciiTheme="minorHAnsi" w:hAnsiTheme="minorHAnsi" w:cstheme="minorHAnsi"/>
                <w:sz w:val="22"/>
                <w:szCs w:val="22"/>
                <w:lang w:val="en-US"/>
              </w:rPr>
              <w:t>A natural communicator who is sensitive to people’s individual situations</w:t>
            </w:r>
          </w:p>
        </w:tc>
        <w:tc>
          <w:tcPr>
            <w:tcW w:w="1246" w:type="dxa"/>
          </w:tcPr>
          <w:p w:rsidR="003E6126" w:rsidRDefault="003E6126" w:rsidP="003E6126">
            <w:pPr>
              <w:jc w:val="center"/>
            </w:pPr>
            <w:r w:rsidRPr="007E2059">
              <w:rPr>
                <w:rFonts w:asciiTheme="minorHAnsi" w:hAnsiTheme="minorHAnsi" w:cstheme="minorHAnsi"/>
                <w:sz w:val="22"/>
                <w:szCs w:val="22"/>
                <w:lang w:val="en-US"/>
              </w:rPr>
              <w:sym w:font="Wingdings" w:char="F0FC"/>
            </w:r>
          </w:p>
        </w:tc>
        <w:tc>
          <w:tcPr>
            <w:tcW w:w="1192" w:type="dxa"/>
          </w:tcPr>
          <w:p w:rsidR="003E6126" w:rsidRPr="003E6126" w:rsidRDefault="003E6126" w:rsidP="003E6126">
            <w:pPr>
              <w:spacing w:before="20" w:after="20"/>
              <w:rPr>
                <w:rFonts w:asciiTheme="minorHAnsi" w:hAnsiTheme="minorHAnsi" w:cstheme="minorHAnsi"/>
                <w:sz w:val="22"/>
                <w:szCs w:val="22"/>
                <w:lang w:val="en-US"/>
              </w:rPr>
            </w:pPr>
          </w:p>
        </w:tc>
      </w:tr>
      <w:tr w:rsidR="003E6126" w:rsidRPr="003E6126" w:rsidTr="00BA2D9C">
        <w:tc>
          <w:tcPr>
            <w:tcW w:w="7076" w:type="dxa"/>
          </w:tcPr>
          <w:p w:rsidR="003E6126" w:rsidRPr="003E6126" w:rsidRDefault="003E6126" w:rsidP="003E6126">
            <w:pPr>
              <w:spacing w:before="20" w:after="20"/>
              <w:rPr>
                <w:rFonts w:asciiTheme="minorHAnsi" w:hAnsiTheme="minorHAnsi" w:cstheme="minorHAnsi"/>
                <w:sz w:val="22"/>
                <w:szCs w:val="22"/>
                <w:lang w:val="en-US"/>
              </w:rPr>
            </w:pPr>
            <w:r w:rsidRPr="003E6126">
              <w:rPr>
                <w:rFonts w:asciiTheme="minorHAnsi" w:hAnsiTheme="minorHAnsi" w:cstheme="minorHAnsi"/>
                <w:sz w:val="22"/>
                <w:szCs w:val="22"/>
                <w:lang w:val="en-US"/>
              </w:rPr>
              <w:t>Able to think creatively to help carers to set realistic goals</w:t>
            </w:r>
            <w:r>
              <w:rPr>
                <w:rFonts w:asciiTheme="minorHAnsi" w:hAnsiTheme="minorHAnsi" w:cstheme="minorHAnsi"/>
                <w:sz w:val="22"/>
                <w:szCs w:val="22"/>
                <w:lang w:val="en-US"/>
              </w:rPr>
              <w:t xml:space="preserve"> – and reach them</w:t>
            </w:r>
          </w:p>
        </w:tc>
        <w:tc>
          <w:tcPr>
            <w:tcW w:w="1246" w:type="dxa"/>
          </w:tcPr>
          <w:p w:rsidR="003E6126" w:rsidRDefault="003E6126" w:rsidP="003E6126">
            <w:pPr>
              <w:jc w:val="center"/>
            </w:pPr>
            <w:r w:rsidRPr="007E2059">
              <w:rPr>
                <w:rFonts w:asciiTheme="minorHAnsi" w:hAnsiTheme="minorHAnsi" w:cstheme="minorHAnsi"/>
                <w:sz w:val="22"/>
                <w:szCs w:val="22"/>
                <w:lang w:val="en-US"/>
              </w:rPr>
              <w:sym w:font="Wingdings" w:char="F0FC"/>
            </w:r>
          </w:p>
        </w:tc>
        <w:tc>
          <w:tcPr>
            <w:tcW w:w="1192" w:type="dxa"/>
          </w:tcPr>
          <w:p w:rsidR="003E6126" w:rsidRPr="003E6126" w:rsidRDefault="003E6126" w:rsidP="003E6126">
            <w:pPr>
              <w:spacing w:before="20" w:after="20"/>
              <w:rPr>
                <w:rFonts w:asciiTheme="minorHAnsi" w:hAnsiTheme="minorHAnsi" w:cstheme="minorHAnsi"/>
                <w:sz w:val="22"/>
                <w:szCs w:val="22"/>
                <w:lang w:val="en-US"/>
              </w:rPr>
            </w:pPr>
          </w:p>
        </w:tc>
      </w:tr>
      <w:tr w:rsidR="003E6126" w:rsidRPr="003E6126" w:rsidTr="00BA2D9C">
        <w:tc>
          <w:tcPr>
            <w:tcW w:w="7076" w:type="dxa"/>
          </w:tcPr>
          <w:p w:rsidR="003E6126" w:rsidRPr="003E6126" w:rsidRDefault="003E6126" w:rsidP="003E6126">
            <w:pPr>
              <w:spacing w:before="20" w:after="20"/>
              <w:rPr>
                <w:rFonts w:asciiTheme="minorHAnsi" w:hAnsiTheme="minorHAnsi" w:cstheme="minorHAnsi"/>
                <w:sz w:val="22"/>
                <w:szCs w:val="22"/>
                <w:lang w:val="en-US"/>
              </w:rPr>
            </w:pPr>
            <w:r w:rsidRPr="003E6126">
              <w:rPr>
                <w:rFonts w:asciiTheme="minorHAnsi" w:hAnsiTheme="minorHAnsi" w:cstheme="minorHAnsi"/>
                <w:sz w:val="22"/>
                <w:szCs w:val="22"/>
                <w:lang w:val="en-US"/>
              </w:rPr>
              <w:t>Excellent communication skills, able to negotiate, build relationships, advocate for people, and inspire others.</w:t>
            </w:r>
          </w:p>
        </w:tc>
        <w:tc>
          <w:tcPr>
            <w:tcW w:w="1246" w:type="dxa"/>
          </w:tcPr>
          <w:p w:rsidR="003E6126" w:rsidRDefault="003E6126" w:rsidP="003E6126">
            <w:pPr>
              <w:jc w:val="center"/>
            </w:pPr>
            <w:r w:rsidRPr="007E2059">
              <w:rPr>
                <w:rFonts w:asciiTheme="minorHAnsi" w:hAnsiTheme="minorHAnsi" w:cstheme="minorHAnsi"/>
                <w:sz w:val="22"/>
                <w:szCs w:val="22"/>
                <w:lang w:val="en-US"/>
              </w:rPr>
              <w:sym w:font="Wingdings" w:char="F0FC"/>
            </w:r>
          </w:p>
        </w:tc>
        <w:tc>
          <w:tcPr>
            <w:tcW w:w="1192" w:type="dxa"/>
          </w:tcPr>
          <w:p w:rsidR="003E6126" w:rsidRPr="003E6126" w:rsidRDefault="003E6126" w:rsidP="003E6126">
            <w:pPr>
              <w:spacing w:before="20" w:after="20"/>
              <w:rPr>
                <w:rFonts w:asciiTheme="minorHAnsi" w:hAnsiTheme="minorHAnsi" w:cstheme="minorHAnsi"/>
                <w:sz w:val="22"/>
                <w:szCs w:val="22"/>
                <w:lang w:val="en-US"/>
              </w:rPr>
            </w:pPr>
          </w:p>
        </w:tc>
      </w:tr>
      <w:tr w:rsidR="003E6126" w:rsidRPr="003E6126" w:rsidTr="00BA2D9C">
        <w:tc>
          <w:tcPr>
            <w:tcW w:w="7076" w:type="dxa"/>
          </w:tcPr>
          <w:p w:rsidR="003E6126" w:rsidRPr="003E6126" w:rsidRDefault="003E6126" w:rsidP="003E6126">
            <w:pPr>
              <w:spacing w:before="20" w:after="20"/>
              <w:rPr>
                <w:rFonts w:asciiTheme="minorHAnsi" w:hAnsiTheme="minorHAnsi" w:cstheme="minorHAnsi"/>
                <w:sz w:val="22"/>
                <w:szCs w:val="22"/>
                <w:lang w:val="en-US"/>
              </w:rPr>
            </w:pPr>
            <w:r w:rsidRPr="003E6126">
              <w:rPr>
                <w:rFonts w:asciiTheme="minorHAnsi" w:hAnsiTheme="minorHAnsi" w:cstheme="minorHAnsi"/>
                <w:sz w:val="22"/>
                <w:szCs w:val="22"/>
                <w:lang w:val="en-US"/>
              </w:rPr>
              <w:t>Able to work autonomously</w:t>
            </w:r>
            <w:r w:rsidRPr="003E6126">
              <w:rPr>
                <w:rFonts w:asciiTheme="minorHAnsi" w:hAnsiTheme="minorHAnsi" w:cstheme="minorHAnsi"/>
                <w:sz w:val="22"/>
                <w:szCs w:val="22"/>
                <w:lang w:val="en-US"/>
              </w:rPr>
              <w:t xml:space="preserve"> and - at times </w:t>
            </w:r>
            <w:r>
              <w:rPr>
                <w:rFonts w:asciiTheme="minorHAnsi" w:hAnsiTheme="minorHAnsi" w:cstheme="minorHAnsi"/>
                <w:sz w:val="22"/>
                <w:szCs w:val="22"/>
                <w:lang w:val="en-US"/>
              </w:rPr>
              <w:t xml:space="preserve">- </w:t>
            </w:r>
            <w:r w:rsidRPr="003E6126">
              <w:rPr>
                <w:rFonts w:asciiTheme="minorHAnsi" w:hAnsiTheme="minorHAnsi" w:cstheme="minorHAnsi"/>
                <w:sz w:val="22"/>
                <w:szCs w:val="22"/>
                <w:lang w:val="en-US"/>
              </w:rPr>
              <w:t>remotely</w:t>
            </w:r>
          </w:p>
        </w:tc>
        <w:tc>
          <w:tcPr>
            <w:tcW w:w="1246" w:type="dxa"/>
          </w:tcPr>
          <w:p w:rsidR="003E6126" w:rsidRDefault="003E6126" w:rsidP="003E6126">
            <w:pPr>
              <w:jc w:val="center"/>
            </w:pPr>
            <w:r w:rsidRPr="007E2059">
              <w:rPr>
                <w:rFonts w:asciiTheme="minorHAnsi" w:hAnsiTheme="minorHAnsi" w:cstheme="minorHAnsi"/>
                <w:sz w:val="22"/>
                <w:szCs w:val="22"/>
                <w:lang w:val="en-US"/>
              </w:rPr>
              <w:sym w:font="Wingdings" w:char="F0FC"/>
            </w:r>
          </w:p>
        </w:tc>
        <w:tc>
          <w:tcPr>
            <w:tcW w:w="1192" w:type="dxa"/>
          </w:tcPr>
          <w:p w:rsidR="003E6126" w:rsidRPr="003E6126" w:rsidRDefault="003E6126" w:rsidP="003E6126">
            <w:pPr>
              <w:spacing w:before="20" w:after="20"/>
              <w:rPr>
                <w:rFonts w:asciiTheme="minorHAnsi" w:hAnsiTheme="minorHAnsi" w:cstheme="minorHAnsi"/>
                <w:sz w:val="22"/>
                <w:szCs w:val="22"/>
                <w:lang w:val="en-US"/>
              </w:rPr>
            </w:pPr>
          </w:p>
        </w:tc>
      </w:tr>
      <w:tr w:rsidR="003E6126" w:rsidRPr="00F62C25" w:rsidTr="008A24BC">
        <w:tc>
          <w:tcPr>
            <w:tcW w:w="7076" w:type="dxa"/>
            <w:shd w:val="clear" w:color="auto" w:fill="666699"/>
          </w:tcPr>
          <w:p w:rsidR="003E6126" w:rsidRPr="00F62C25" w:rsidRDefault="003E6126" w:rsidP="003E6126">
            <w:pPr>
              <w:spacing w:before="40" w:after="40"/>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 xml:space="preserve">Specific Experience </w:t>
            </w:r>
          </w:p>
        </w:tc>
        <w:tc>
          <w:tcPr>
            <w:tcW w:w="1246" w:type="dxa"/>
            <w:shd w:val="clear" w:color="auto" w:fill="666699"/>
          </w:tcPr>
          <w:p w:rsidR="003E6126" w:rsidRPr="00F62C25" w:rsidRDefault="003E6126" w:rsidP="008A24BC">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Essential</w:t>
            </w:r>
          </w:p>
        </w:tc>
        <w:tc>
          <w:tcPr>
            <w:tcW w:w="1192" w:type="dxa"/>
            <w:shd w:val="clear" w:color="auto" w:fill="666699"/>
          </w:tcPr>
          <w:p w:rsidR="003E6126" w:rsidRPr="00F62C25" w:rsidRDefault="003E6126" w:rsidP="008A24BC">
            <w:pPr>
              <w:spacing w:before="40" w:after="40"/>
              <w:jc w:val="center"/>
              <w:rPr>
                <w:rFonts w:asciiTheme="minorHAnsi" w:hAnsiTheme="minorHAnsi" w:cstheme="minorHAnsi"/>
                <w:b/>
                <w:bCs/>
                <w:color w:val="FFFFFF"/>
                <w:sz w:val="22"/>
                <w:szCs w:val="22"/>
              </w:rPr>
            </w:pPr>
            <w:r w:rsidRPr="00F62C25">
              <w:rPr>
                <w:rFonts w:asciiTheme="minorHAnsi" w:hAnsiTheme="minorHAnsi" w:cstheme="minorHAnsi"/>
                <w:b/>
                <w:bCs/>
                <w:color w:val="FFFFFF"/>
                <w:sz w:val="22"/>
                <w:szCs w:val="22"/>
              </w:rPr>
              <w:t>Desirable</w:t>
            </w:r>
          </w:p>
        </w:tc>
      </w:tr>
      <w:tr w:rsidR="003E6126" w:rsidRPr="00F62C25" w:rsidTr="008A24BC">
        <w:tc>
          <w:tcPr>
            <w:tcW w:w="7076" w:type="dxa"/>
          </w:tcPr>
          <w:p w:rsidR="003E6126" w:rsidRPr="00F62C25" w:rsidRDefault="003E6126" w:rsidP="008A24BC">
            <w:pPr>
              <w:spacing w:before="20" w:after="20"/>
              <w:rPr>
                <w:rFonts w:asciiTheme="minorHAnsi" w:hAnsiTheme="minorHAnsi" w:cstheme="minorHAnsi"/>
                <w:sz w:val="22"/>
                <w:szCs w:val="22"/>
              </w:rPr>
            </w:pPr>
            <w:r w:rsidRPr="00F62C25">
              <w:rPr>
                <w:rFonts w:asciiTheme="minorHAnsi" w:hAnsiTheme="minorHAnsi" w:cstheme="minorHAnsi"/>
                <w:sz w:val="22"/>
                <w:szCs w:val="22"/>
              </w:rPr>
              <w:t>Experience of developing new projects or ideas</w:t>
            </w:r>
            <w:r w:rsidRPr="00F62C25">
              <w:rPr>
                <w:rFonts w:asciiTheme="minorHAnsi" w:hAnsiTheme="minorHAnsi" w:cstheme="minorHAnsi"/>
                <w:sz w:val="22"/>
                <w:szCs w:val="22"/>
              </w:rPr>
              <w:tab/>
            </w:r>
            <w:r w:rsidRPr="00F62C25">
              <w:rPr>
                <w:rFonts w:asciiTheme="minorHAnsi" w:hAnsiTheme="minorHAnsi" w:cstheme="minorHAnsi"/>
                <w:sz w:val="22"/>
                <w:szCs w:val="22"/>
              </w:rPr>
              <w:tab/>
            </w:r>
            <w:r w:rsidRPr="00F62C25">
              <w:rPr>
                <w:rFonts w:asciiTheme="minorHAnsi" w:hAnsiTheme="minorHAnsi" w:cstheme="minorHAnsi"/>
                <w:sz w:val="22"/>
                <w:szCs w:val="22"/>
              </w:rPr>
              <w:tab/>
            </w:r>
          </w:p>
        </w:tc>
        <w:tc>
          <w:tcPr>
            <w:tcW w:w="1246" w:type="dxa"/>
          </w:tcPr>
          <w:p w:rsidR="003E6126" w:rsidRPr="00F62C25" w:rsidRDefault="003E6126" w:rsidP="008A24BC">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3E6126" w:rsidRPr="00F62C25" w:rsidRDefault="003E6126" w:rsidP="008A24BC">
            <w:pPr>
              <w:spacing w:before="20" w:after="20"/>
              <w:jc w:val="center"/>
              <w:rPr>
                <w:rFonts w:asciiTheme="minorHAnsi" w:hAnsiTheme="minorHAnsi" w:cstheme="minorHAnsi"/>
                <w:b/>
                <w:bCs/>
                <w:sz w:val="22"/>
                <w:szCs w:val="22"/>
              </w:rPr>
            </w:pPr>
          </w:p>
        </w:tc>
      </w:tr>
      <w:tr w:rsidR="009D24B2" w:rsidRPr="00F62C25" w:rsidTr="00BA2D9C">
        <w:tc>
          <w:tcPr>
            <w:tcW w:w="7076" w:type="dxa"/>
          </w:tcPr>
          <w:p w:rsidR="009D24B2" w:rsidRPr="00F62C25" w:rsidRDefault="009D24B2" w:rsidP="004C6EE9">
            <w:pPr>
              <w:spacing w:before="20" w:after="20"/>
              <w:rPr>
                <w:rFonts w:asciiTheme="minorHAnsi" w:hAnsiTheme="minorHAnsi" w:cstheme="minorHAnsi"/>
                <w:sz w:val="22"/>
                <w:szCs w:val="22"/>
              </w:rPr>
            </w:pPr>
            <w:r w:rsidRPr="00F62C25">
              <w:rPr>
                <w:rFonts w:asciiTheme="minorHAnsi" w:hAnsiTheme="minorHAnsi" w:cstheme="minorHAnsi"/>
                <w:sz w:val="22"/>
                <w:szCs w:val="22"/>
              </w:rPr>
              <w:t>Experience of providing information</w:t>
            </w:r>
            <w:r w:rsidR="004C6EE9" w:rsidRPr="00F62C25">
              <w:rPr>
                <w:rFonts w:asciiTheme="minorHAnsi" w:hAnsiTheme="minorHAnsi" w:cstheme="minorHAnsi"/>
                <w:sz w:val="22"/>
                <w:szCs w:val="22"/>
              </w:rPr>
              <w:t xml:space="preserve"> and</w:t>
            </w:r>
            <w:r w:rsidRPr="00F62C25">
              <w:rPr>
                <w:rFonts w:asciiTheme="minorHAnsi" w:hAnsiTheme="minorHAnsi" w:cstheme="minorHAnsi"/>
                <w:sz w:val="22"/>
                <w:szCs w:val="22"/>
              </w:rPr>
              <w:t xml:space="preserve"> advocacy</w:t>
            </w:r>
          </w:p>
        </w:tc>
        <w:tc>
          <w:tcPr>
            <w:tcW w:w="1246" w:type="dxa"/>
          </w:tcPr>
          <w:p w:rsidR="009D24B2" w:rsidRPr="00F62C25" w:rsidRDefault="009D24B2">
            <w:pPr>
              <w:spacing w:before="20" w:after="20"/>
              <w:jc w:val="center"/>
              <w:rPr>
                <w:rFonts w:asciiTheme="minorHAnsi" w:hAnsiTheme="minorHAnsi" w:cstheme="minorHAnsi"/>
                <w:b/>
                <w:bCs/>
                <w:sz w:val="22"/>
                <w:szCs w:val="22"/>
              </w:rPr>
            </w:pPr>
          </w:p>
        </w:tc>
        <w:tc>
          <w:tcPr>
            <w:tcW w:w="1192" w:type="dxa"/>
          </w:tcPr>
          <w:p w:rsidR="009D24B2" w:rsidRPr="00F62C25" w:rsidRDefault="003E6126">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r>
      <w:tr w:rsidR="009D24B2" w:rsidRPr="00F62C25" w:rsidTr="00BA2D9C">
        <w:tc>
          <w:tcPr>
            <w:tcW w:w="7076" w:type="dxa"/>
          </w:tcPr>
          <w:p w:rsidR="009D24B2" w:rsidRPr="00F62C25" w:rsidRDefault="009D24B2">
            <w:pPr>
              <w:spacing w:before="20" w:after="20"/>
              <w:rPr>
                <w:rFonts w:asciiTheme="minorHAnsi" w:hAnsiTheme="minorHAnsi" w:cstheme="minorHAnsi"/>
                <w:sz w:val="22"/>
                <w:szCs w:val="22"/>
              </w:rPr>
            </w:pPr>
            <w:r w:rsidRPr="00F62C25">
              <w:rPr>
                <w:rFonts w:asciiTheme="minorHAnsi" w:hAnsiTheme="minorHAnsi" w:cstheme="minorHAnsi"/>
                <w:sz w:val="22"/>
                <w:szCs w:val="22"/>
              </w:rPr>
              <w:t>Experience of providing emotional support</w:t>
            </w:r>
            <w:r w:rsidRPr="00F62C25">
              <w:rPr>
                <w:rFonts w:asciiTheme="minorHAnsi" w:hAnsiTheme="minorHAnsi" w:cstheme="minorHAnsi"/>
                <w:sz w:val="22"/>
                <w:szCs w:val="22"/>
              </w:rPr>
              <w:tab/>
            </w:r>
          </w:p>
        </w:tc>
        <w:tc>
          <w:tcPr>
            <w:tcW w:w="1246" w:type="dxa"/>
          </w:tcPr>
          <w:p w:rsidR="009D24B2" w:rsidRPr="00F62C25" w:rsidRDefault="009D24B2">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c>
          <w:tcPr>
            <w:tcW w:w="1192" w:type="dxa"/>
          </w:tcPr>
          <w:p w:rsidR="009D24B2" w:rsidRPr="00F62C25" w:rsidRDefault="009D24B2">
            <w:pPr>
              <w:spacing w:before="20" w:after="20"/>
              <w:jc w:val="center"/>
              <w:rPr>
                <w:rFonts w:asciiTheme="minorHAnsi" w:hAnsiTheme="minorHAnsi" w:cstheme="minorHAnsi"/>
                <w:b/>
                <w:bCs/>
                <w:sz w:val="22"/>
                <w:szCs w:val="22"/>
              </w:rPr>
            </w:pPr>
          </w:p>
        </w:tc>
      </w:tr>
      <w:tr w:rsidR="009D24B2" w:rsidRPr="00F62C25" w:rsidTr="00BA2D9C">
        <w:tc>
          <w:tcPr>
            <w:tcW w:w="7076" w:type="dxa"/>
          </w:tcPr>
          <w:p w:rsidR="009D24B2" w:rsidRPr="00F62C25" w:rsidRDefault="009D24B2" w:rsidP="00D57C5D">
            <w:pPr>
              <w:spacing w:before="20" w:after="20"/>
              <w:rPr>
                <w:rFonts w:asciiTheme="minorHAnsi" w:hAnsiTheme="minorHAnsi" w:cstheme="minorHAnsi"/>
                <w:sz w:val="22"/>
                <w:szCs w:val="22"/>
              </w:rPr>
            </w:pPr>
            <w:r w:rsidRPr="00F62C25">
              <w:rPr>
                <w:rFonts w:asciiTheme="minorHAnsi" w:hAnsiTheme="minorHAnsi" w:cstheme="minorHAnsi"/>
                <w:sz w:val="22"/>
                <w:szCs w:val="22"/>
              </w:rPr>
              <w:t>Experience of networking or lia</w:t>
            </w:r>
            <w:r w:rsidR="00D57C5D" w:rsidRPr="00F62C25">
              <w:rPr>
                <w:rFonts w:asciiTheme="minorHAnsi" w:hAnsiTheme="minorHAnsi" w:cstheme="minorHAnsi"/>
                <w:sz w:val="22"/>
                <w:szCs w:val="22"/>
              </w:rPr>
              <w:t>i</w:t>
            </w:r>
            <w:r w:rsidRPr="00F62C25">
              <w:rPr>
                <w:rFonts w:asciiTheme="minorHAnsi" w:hAnsiTheme="minorHAnsi" w:cstheme="minorHAnsi"/>
                <w:sz w:val="22"/>
                <w:szCs w:val="22"/>
              </w:rPr>
              <w:t xml:space="preserve">sing with </w:t>
            </w:r>
            <w:r w:rsidR="00D57C5D" w:rsidRPr="00F62C25">
              <w:rPr>
                <w:rFonts w:asciiTheme="minorHAnsi" w:hAnsiTheme="minorHAnsi" w:cstheme="minorHAnsi"/>
                <w:sz w:val="22"/>
                <w:szCs w:val="22"/>
              </w:rPr>
              <w:t xml:space="preserve">other </w:t>
            </w:r>
            <w:r w:rsidRPr="00F62C25">
              <w:rPr>
                <w:rFonts w:asciiTheme="minorHAnsi" w:hAnsiTheme="minorHAnsi" w:cstheme="minorHAnsi"/>
                <w:sz w:val="22"/>
                <w:szCs w:val="22"/>
              </w:rPr>
              <w:t xml:space="preserve">agencies </w:t>
            </w:r>
          </w:p>
        </w:tc>
        <w:tc>
          <w:tcPr>
            <w:tcW w:w="1246" w:type="dxa"/>
          </w:tcPr>
          <w:p w:rsidR="009D24B2" w:rsidRPr="00F62C25" w:rsidRDefault="003E6126">
            <w:pPr>
              <w:spacing w:before="20" w:after="20"/>
              <w:jc w:val="center"/>
              <w:rPr>
                <w:rFonts w:asciiTheme="minorHAnsi" w:hAnsiTheme="minorHAnsi" w:cstheme="minorHAnsi"/>
                <w:sz w:val="22"/>
                <w:szCs w:val="22"/>
              </w:rPr>
            </w:pPr>
            <w:r w:rsidRPr="00F62C25">
              <w:rPr>
                <w:rFonts w:asciiTheme="minorHAnsi" w:hAnsiTheme="minorHAnsi" w:cstheme="minorHAnsi"/>
                <w:b/>
                <w:bCs/>
                <w:sz w:val="22"/>
                <w:szCs w:val="22"/>
              </w:rPr>
              <w:sym w:font="Wingdings" w:char="F0FC"/>
            </w:r>
          </w:p>
        </w:tc>
        <w:tc>
          <w:tcPr>
            <w:tcW w:w="1192" w:type="dxa"/>
          </w:tcPr>
          <w:p w:rsidR="009D24B2" w:rsidRPr="00F62C25" w:rsidRDefault="009D24B2">
            <w:pPr>
              <w:spacing w:before="20" w:after="20"/>
              <w:jc w:val="center"/>
              <w:rPr>
                <w:rFonts w:asciiTheme="minorHAnsi" w:hAnsiTheme="minorHAnsi" w:cstheme="minorHAnsi"/>
                <w:sz w:val="22"/>
                <w:szCs w:val="22"/>
              </w:rPr>
            </w:pPr>
          </w:p>
        </w:tc>
      </w:tr>
      <w:tr w:rsidR="009D24B2" w:rsidRPr="00F62C25" w:rsidTr="00BA2D9C">
        <w:tc>
          <w:tcPr>
            <w:tcW w:w="7076" w:type="dxa"/>
          </w:tcPr>
          <w:p w:rsidR="009D24B2" w:rsidRPr="00F62C25" w:rsidRDefault="009D24B2">
            <w:pPr>
              <w:spacing w:before="20" w:after="20"/>
              <w:rPr>
                <w:rFonts w:asciiTheme="minorHAnsi" w:hAnsiTheme="minorHAnsi" w:cstheme="minorHAnsi"/>
                <w:sz w:val="22"/>
                <w:szCs w:val="22"/>
              </w:rPr>
            </w:pPr>
            <w:r w:rsidRPr="00F62C25">
              <w:rPr>
                <w:rFonts w:asciiTheme="minorHAnsi" w:hAnsiTheme="minorHAnsi" w:cstheme="minorHAnsi"/>
                <w:sz w:val="22"/>
                <w:szCs w:val="22"/>
              </w:rPr>
              <w:t>Experience of working with Volunteers</w:t>
            </w:r>
          </w:p>
        </w:tc>
        <w:tc>
          <w:tcPr>
            <w:tcW w:w="1246" w:type="dxa"/>
          </w:tcPr>
          <w:p w:rsidR="009D24B2" w:rsidRPr="00F62C25" w:rsidRDefault="009D24B2">
            <w:pPr>
              <w:spacing w:before="20" w:after="20"/>
              <w:jc w:val="center"/>
              <w:rPr>
                <w:rFonts w:asciiTheme="minorHAnsi" w:hAnsiTheme="minorHAnsi" w:cstheme="minorHAnsi"/>
                <w:sz w:val="22"/>
                <w:szCs w:val="22"/>
              </w:rPr>
            </w:pPr>
          </w:p>
        </w:tc>
        <w:tc>
          <w:tcPr>
            <w:tcW w:w="1192" w:type="dxa"/>
          </w:tcPr>
          <w:p w:rsidR="009D24B2" w:rsidRPr="00F62C25" w:rsidRDefault="009D24B2">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r>
      <w:tr w:rsidR="004720E5" w:rsidRPr="00F62C25" w:rsidTr="00194436">
        <w:tc>
          <w:tcPr>
            <w:tcW w:w="7076" w:type="dxa"/>
          </w:tcPr>
          <w:p w:rsidR="004720E5" w:rsidRPr="00F62C25" w:rsidRDefault="004720E5" w:rsidP="00194436">
            <w:pPr>
              <w:spacing w:before="20" w:after="20"/>
              <w:rPr>
                <w:rFonts w:asciiTheme="minorHAnsi" w:hAnsiTheme="minorHAnsi" w:cstheme="minorHAnsi"/>
                <w:sz w:val="22"/>
                <w:szCs w:val="22"/>
              </w:rPr>
            </w:pPr>
            <w:r w:rsidRPr="00F62C25">
              <w:rPr>
                <w:rFonts w:asciiTheme="minorHAnsi" w:hAnsiTheme="minorHAnsi" w:cstheme="minorHAnsi"/>
                <w:sz w:val="22"/>
                <w:szCs w:val="22"/>
              </w:rPr>
              <w:t>Understanding of Community Care Legislation</w:t>
            </w:r>
          </w:p>
        </w:tc>
        <w:tc>
          <w:tcPr>
            <w:tcW w:w="1246" w:type="dxa"/>
          </w:tcPr>
          <w:p w:rsidR="004720E5" w:rsidRPr="00F62C25" w:rsidRDefault="004720E5" w:rsidP="00194436">
            <w:pPr>
              <w:spacing w:before="20" w:after="20"/>
              <w:rPr>
                <w:rFonts w:asciiTheme="minorHAnsi" w:hAnsiTheme="minorHAnsi" w:cstheme="minorHAnsi"/>
                <w:sz w:val="22"/>
                <w:szCs w:val="22"/>
              </w:rPr>
            </w:pPr>
          </w:p>
        </w:tc>
        <w:tc>
          <w:tcPr>
            <w:tcW w:w="1192" w:type="dxa"/>
          </w:tcPr>
          <w:p w:rsidR="004720E5" w:rsidRPr="00F62C25" w:rsidRDefault="004720E5" w:rsidP="00194436">
            <w:pPr>
              <w:spacing w:before="20" w:after="20"/>
              <w:jc w:val="center"/>
              <w:rPr>
                <w:rFonts w:asciiTheme="minorHAnsi" w:hAnsiTheme="minorHAnsi" w:cstheme="minorHAnsi"/>
                <w:sz w:val="22"/>
                <w:szCs w:val="22"/>
              </w:rPr>
            </w:pPr>
            <w:r w:rsidRPr="00F62C25">
              <w:rPr>
                <w:rFonts w:asciiTheme="minorHAnsi" w:hAnsiTheme="minorHAnsi" w:cstheme="minorHAnsi"/>
                <w:b/>
                <w:bCs/>
                <w:sz w:val="22"/>
                <w:szCs w:val="22"/>
              </w:rPr>
              <w:sym w:font="Wingdings" w:char="F0FC"/>
            </w:r>
          </w:p>
        </w:tc>
      </w:tr>
      <w:tr w:rsidR="009D24B2" w:rsidRPr="00F62C25" w:rsidTr="00BA2D9C">
        <w:tc>
          <w:tcPr>
            <w:tcW w:w="7076" w:type="dxa"/>
            <w:shd w:val="clear" w:color="auto" w:fill="666699"/>
          </w:tcPr>
          <w:p w:rsidR="009D24B2" w:rsidRPr="00F62C25" w:rsidRDefault="009D24B2">
            <w:pPr>
              <w:spacing w:before="40" w:after="40"/>
              <w:rPr>
                <w:rFonts w:asciiTheme="minorHAnsi" w:hAnsiTheme="minorHAnsi" w:cstheme="minorHAnsi"/>
                <w:sz w:val="22"/>
                <w:szCs w:val="22"/>
              </w:rPr>
            </w:pPr>
            <w:r w:rsidRPr="00F62C25">
              <w:rPr>
                <w:rFonts w:asciiTheme="minorHAnsi" w:hAnsiTheme="minorHAnsi" w:cstheme="minorHAnsi"/>
                <w:b/>
                <w:bCs/>
                <w:color w:val="FFFFFF"/>
                <w:sz w:val="22"/>
                <w:szCs w:val="22"/>
              </w:rPr>
              <w:t>General Experience or Skills</w:t>
            </w:r>
          </w:p>
        </w:tc>
        <w:tc>
          <w:tcPr>
            <w:tcW w:w="1246" w:type="dxa"/>
            <w:shd w:val="clear" w:color="auto" w:fill="666699"/>
          </w:tcPr>
          <w:p w:rsidR="009D24B2" w:rsidRPr="00F62C25" w:rsidRDefault="009D24B2">
            <w:pPr>
              <w:spacing w:before="40" w:after="40"/>
              <w:jc w:val="center"/>
              <w:rPr>
                <w:rFonts w:asciiTheme="minorHAnsi" w:hAnsiTheme="minorHAnsi" w:cstheme="minorHAnsi"/>
                <w:color w:val="FFFFFF"/>
                <w:sz w:val="22"/>
                <w:szCs w:val="22"/>
              </w:rPr>
            </w:pPr>
            <w:r w:rsidRPr="00F62C25">
              <w:rPr>
                <w:rFonts w:asciiTheme="minorHAnsi" w:hAnsiTheme="minorHAnsi" w:cstheme="minorHAnsi"/>
                <w:b/>
                <w:color w:val="FFFFFF"/>
                <w:sz w:val="22"/>
                <w:szCs w:val="22"/>
              </w:rPr>
              <w:t>Essential</w:t>
            </w:r>
          </w:p>
        </w:tc>
        <w:tc>
          <w:tcPr>
            <w:tcW w:w="1192" w:type="dxa"/>
            <w:shd w:val="clear" w:color="auto" w:fill="666699"/>
          </w:tcPr>
          <w:p w:rsidR="009D24B2" w:rsidRPr="00F62C25" w:rsidRDefault="009D24B2">
            <w:pPr>
              <w:spacing w:before="40" w:after="40"/>
              <w:jc w:val="center"/>
              <w:rPr>
                <w:rFonts w:asciiTheme="minorHAnsi" w:hAnsiTheme="minorHAnsi" w:cstheme="minorHAnsi"/>
                <w:color w:val="FFFFFF"/>
                <w:sz w:val="22"/>
                <w:szCs w:val="22"/>
              </w:rPr>
            </w:pPr>
            <w:r w:rsidRPr="00F62C25">
              <w:rPr>
                <w:rFonts w:asciiTheme="minorHAnsi" w:hAnsiTheme="minorHAnsi" w:cstheme="minorHAnsi"/>
                <w:b/>
                <w:color w:val="FFFFFF"/>
                <w:sz w:val="22"/>
                <w:szCs w:val="22"/>
              </w:rPr>
              <w:t>Desirable</w:t>
            </w:r>
          </w:p>
        </w:tc>
      </w:tr>
      <w:tr w:rsidR="009D24B2" w:rsidRPr="00F62C25" w:rsidTr="00BA2D9C">
        <w:tc>
          <w:tcPr>
            <w:tcW w:w="7076" w:type="dxa"/>
          </w:tcPr>
          <w:p w:rsidR="009D24B2" w:rsidRPr="00F62C25" w:rsidRDefault="009D24B2">
            <w:pPr>
              <w:spacing w:before="20" w:after="20"/>
              <w:rPr>
                <w:rFonts w:asciiTheme="minorHAnsi" w:hAnsiTheme="minorHAnsi" w:cstheme="minorHAnsi"/>
                <w:sz w:val="22"/>
                <w:szCs w:val="22"/>
              </w:rPr>
            </w:pPr>
            <w:r w:rsidRPr="00F62C25">
              <w:rPr>
                <w:rFonts w:asciiTheme="minorHAnsi" w:hAnsiTheme="minorHAnsi" w:cstheme="minorHAnsi"/>
                <w:sz w:val="22"/>
                <w:szCs w:val="22"/>
              </w:rPr>
              <w:t>Knowledge of local community/East Dunbartonshire</w:t>
            </w:r>
          </w:p>
        </w:tc>
        <w:tc>
          <w:tcPr>
            <w:tcW w:w="1246" w:type="dxa"/>
          </w:tcPr>
          <w:p w:rsidR="009D24B2" w:rsidRPr="00F62C25" w:rsidRDefault="009D24B2">
            <w:pPr>
              <w:spacing w:before="20" w:after="20"/>
              <w:jc w:val="center"/>
              <w:rPr>
                <w:rFonts w:asciiTheme="minorHAnsi" w:hAnsiTheme="minorHAnsi" w:cstheme="minorHAnsi"/>
                <w:sz w:val="22"/>
                <w:szCs w:val="22"/>
              </w:rPr>
            </w:pPr>
          </w:p>
        </w:tc>
        <w:tc>
          <w:tcPr>
            <w:tcW w:w="1192" w:type="dxa"/>
          </w:tcPr>
          <w:p w:rsidR="009D24B2" w:rsidRPr="00F62C25" w:rsidRDefault="009D24B2">
            <w:pPr>
              <w:spacing w:before="20" w:after="20"/>
              <w:jc w:val="center"/>
              <w:rPr>
                <w:rFonts w:asciiTheme="minorHAnsi" w:hAnsiTheme="minorHAnsi" w:cstheme="minorHAnsi"/>
                <w:sz w:val="22"/>
                <w:szCs w:val="22"/>
              </w:rPr>
            </w:pPr>
            <w:r w:rsidRPr="00F62C25">
              <w:rPr>
                <w:rFonts w:asciiTheme="minorHAnsi" w:hAnsiTheme="minorHAnsi" w:cstheme="minorHAnsi"/>
                <w:b/>
                <w:bCs/>
                <w:sz w:val="22"/>
                <w:szCs w:val="22"/>
              </w:rPr>
              <w:sym w:font="Wingdings" w:char="F0FC"/>
            </w:r>
          </w:p>
        </w:tc>
      </w:tr>
      <w:tr w:rsidR="00A10EDD" w:rsidRPr="00F62C25" w:rsidTr="00BA2D9C">
        <w:tc>
          <w:tcPr>
            <w:tcW w:w="7076" w:type="dxa"/>
          </w:tcPr>
          <w:p w:rsidR="00A10EDD" w:rsidRPr="00F62C25" w:rsidRDefault="00A10EDD" w:rsidP="00A10EDD">
            <w:pPr>
              <w:spacing w:before="20" w:after="20"/>
              <w:rPr>
                <w:rFonts w:asciiTheme="minorHAnsi" w:hAnsiTheme="minorHAnsi" w:cstheme="minorHAnsi"/>
                <w:sz w:val="22"/>
                <w:szCs w:val="22"/>
              </w:rPr>
            </w:pPr>
            <w:r w:rsidRPr="00F62C25">
              <w:rPr>
                <w:rFonts w:asciiTheme="minorHAnsi" w:hAnsiTheme="minorHAnsi" w:cstheme="minorHAnsi"/>
                <w:sz w:val="22"/>
                <w:szCs w:val="22"/>
              </w:rPr>
              <w:t>Ability to drive and have access to a car.</w:t>
            </w:r>
          </w:p>
        </w:tc>
        <w:tc>
          <w:tcPr>
            <w:tcW w:w="1246" w:type="dxa"/>
          </w:tcPr>
          <w:p w:rsidR="00A10EDD" w:rsidRPr="00F62C25" w:rsidRDefault="00A10EDD">
            <w:pPr>
              <w:spacing w:before="20" w:after="20"/>
              <w:jc w:val="center"/>
              <w:rPr>
                <w:rFonts w:asciiTheme="minorHAnsi" w:hAnsiTheme="minorHAnsi" w:cstheme="minorHAnsi"/>
                <w:sz w:val="22"/>
                <w:szCs w:val="22"/>
              </w:rPr>
            </w:pPr>
          </w:p>
        </w:tc>
        <w:tc>
          <w:tcPr>
            <w:tcW w:w="1192" w:type="dxa"/>
          </w:tcPr>
          <w:p w:rsidR="00A10EDD" w:rsidRPr="00F62C25" w:rsidRDefault="00A10EDD">
            <w:pPr>
              <w:spacing w:before="20" w:after="20"/>
              <w:jc w:val="center"/>
              <w:rPr>
                <w:rFonts w:asciiTheme="minorHAnsi" w:hAnsiTheme="minorHAnsi" w:cstheme="minorHAnsi"/>
                <w:b/>
                <w:bCs/>
                <w:sz w:val="22"/>
                <w:szCs w:val="22"/>
              </w:rPr>
            </w:pPr>
            <w:r w:rsidRPr="00F62C25">
              <w:rPr>
                <w:rFonts w:asciiTheme="minorHAnsi" w:hAnsiTheme="minorHAnsi" w:cstheme="minorHAnsi"/>
                <w:b/>
                <w:bCs/>
                <w:sz w:val="22"/>
                <w:szCs w:val="22"/>
              </w:rPr>
              <w:sym w:font="Wingdings" w:char="F0FC"/>
            </w:r>
          </w:p>
        </w:tc>
      </w:tr>
    </w:tbl>
    <w:p w:rsidR="009D24B2" w:rsidRPr="00F62C25" w:rsidRDefault="009D24B2">
      <w:pPr>
        <w:rPr>
          <w:rFonts w:asciiTheme="minorHAnsi" w:hAnsiTheme="minorHAnsi" w:cstheme="minorHAnsi"/>
          <w:sz w:val="22"/>
          <w:szCs w:val="22"/>
        </w:rPr>
      </w:pPr>
    </w:p>
    <w:p w:rsidR="009D24B2" w:rsidRPr="00F62C25" w:rsidRDefault="009D24B2">
      <w:pPr>
        <w:rPr>
          <w:rFonts w:asciiTheme="minorHAnsi" w:hAnsiTheme="minorHAnsi" w:cstheme="minorHAnsi"/>
          <w:sz w:val="22"/>
          <w:szCs w:val="22"/>
        </w:rPr>
      </w:pPr>
    </w:p>
    <w:sectPr w:rsidR="009D24B2" w:rsidRPr="00F62C25" w:rsidSect="003E6126">
      <w:footerReference w:type="default" r:id="rId9"/>
      <w:type w:val="continuous"/>
      <w:pgSz w:w="11906" w:h="16838"/>
      <w:pgMar w:top="1021" w:right="127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24" w:rsidRDefault="00EB2124">
      <w:r>
        <w:separator/>
      </w:r>
    </w:p>
  </w:endnote>
  <w:endnote w:type="continuationSeparator" w:id="0">
    <w:p w:rsidR="00EB2124" w:rsidRDefault="00EB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F94" w:rsidRDefault="00071F94" w:rsidP="00071F94">
    <w:pPr>
      <w:pStyle w:val="Footer"/>
      <w:tabs>
        <w:tab w:val="clear" w:pos="4153"/>
        <w:tab w:val="clear" w:pos="8306"/>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24" w:rsidRDefault="00EB2124">
      <w:r>
        <w:separator/>
      </w:r>
    </w:p>
  </w:footnote>
  <w:footnote w:type="continuationSeparator" w:id="0">
    <w:p w:rsidR="00EB2124" w:rsidRDefault="00EB2124">
      <w:r>
        <w:continuationSeparator/>
      </w:r>
    </w:p>
  </w:footnote>
  <w:footnote w:id="1">
    <w:p w:rsidR="007D0D40" w:rsidRPr="007D0D40" w:rsidRDefault="007D0D40" w:rsidP="007D0D40">
      <w:pPr>
        <w:rPr>
          <w:rFonts w:asciiTheme="minorHAnsi" w:hAnsiTheme="minorHAnsi" w:cstheme="minorHAnsi"/>
          <w:color w:val="000000"/>
          <w:sz w:val="20"/>
          <w:szCs w:val="20"/>
        </w:rPr>
      </w:pPr>
      <w:r w:rsidRPr="007D0D40">
        <w:rPr>
          <w:rStyle w:val="FootnoteReference"/>
          <w:rFonts w:asciiTheme="minorHAnsi" w:hAnsiTheme="minorHAnsi" w:cstheme="minorHAnsi"/>
          <w:sz w:val="20"/>
          <w:szCs w:val="20"/>
        </w:rPr>
        <w:footnoteRef/>
      </w:r>
      <w:r w:rsidRPr="007D0D40">
        <w:rPr>
          <w:rFonts w:asciiTheme="minorHAnsi" w:hAnsiTheme="minorHAnsi" w:cstheme="minorHAnsi"/>
          <w:sz w:val="20"/>
          <w:szCs w:val="20"/>
        </w:rPr>
        <w:t xml:space="preserve"> </w:t>
      </w:r>
      <w:r w:rsidRPr="007D0D40">
        <w:rPr>
          <w:rFonts w:asciiTheme="minorHAnsi" w:hAnsiTheme="minorHAnsi" w:cstheme="minorHAnsi"/>
          <w:color w:val="000000"/>
          <w:sz w:val="20"/>
          <w:szCs w:val="20"/>
        </w:rPr>
        <w:t xml:space="preserve">Lifestyle behaviours such as physical activity levels, alcohol intake, smoking status, healthy eating will be discussed as well as any other areas affecting their wellbeing.  </w:t>
      </w:r>
      <w:r>
        <w:rPr>
          <w:rFonts w:asciiTheme="minorHAnsi" w:hAnsiTheme="minorHAnsi" w:cstheme="minorHAnsi"/>
          <w:color w:val="000000"/>
          <w:sz w:val="20"/>
          <w:szCs w:val="20"/>
        </w:rPr>
        <w:t>However, i</w:t>
      </w:r>
      <w:r w:rsidRPr="007D0D40">
        <w:rPr>
          <w:rFonts w:asciiTheme="minorHAnsi" w:hAnsiTheme="minorHAnsi" w:cstheme="minorHAnsi"/>
          <w:color w:val="000000"/>
          <w:sz w:val="20"/>
          <w:szCs w:val="20"/>
        </w:rPr>
        <w:t>t is important to note that this is not a “health check”, carers who require information or reassurance about a clinical condition, blood pressure or cholesterol will be sign posted to a relevant health professional.</w:t>
      </w:r>
    </w:p>
    <w:p w:rsidR="007D0D40" w:rsidRDefault="007D0D40">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D14790_"/>
      </v:shape>
    </w:pict>
  </w:numPicBullet>
  <w:abstractNum w:abstractNumId="0" w15:restartNumberingAfterBreak="0">
    <w:nsid w:val="FFFFFFFE"/>
    <w:multiLevelType w:val="singleLevel"/>
    <w:tmpl w:val="34CE4AD6"/>
    <w:lvl w:ilvl="0">
      <w:numFmt w:val="bullet"/>
      <w:lvlText w:val="*"/>
      <w:lvlJc w:val="left"/>
    </w:lvl>
  </w:abstractNum>
  <w:abstractNum w:abstractNumId="1" w15:restartNumberingAfterBreak="0">
    <w:nsid w:val="01055215"/>
    <w:multiLevelType w:val="hybridMultilevel"/>
    <w:tmpl w:val="720CC2A0"/>
    <w:lvl w:ilvl="0" w:tplc="F2F2DAD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97E4C"/>
    <w:multiLevelType w:val="hybridMultilevel"/>
    <w:tmpl w:val="D7D235C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4464B"/>
    <w:multiLevelType w:val="hybridMultilevel"/>
    <w:tmpl w:val="CAC21704"/>
    <w:lvl w:ilvl="0" w:tplc="35929F1A">
      <w:start w:val="1"/>
      <w:numFmt w:val="bullet"/>
      <w:lvlText w:val="•"/>
      <w:lvlJc w:val="left"/>
      <w:pPr>
        <w:tabs>
          <w:tab w:val="num" w:pos="720"/>
        </w:tabs>
        <w:ind w:left="720" w:hanging="360"/>
      </w:pPr>
      <w:rPr>
        <w:rFonts w:ascii="Times New Roman" w:hAnsi="Times New Roman" w:hint="default"/>
      </w:rPr>
    </w:lvl>
    <w:lvl w:ilvl="1" w:tplc="20C237D2" w:tentative="1">
      <w:start w:val="1"/>
      <w:numFmt w:val="bullet"/>
      <w:lvlText w:val="•"/>
      <w:lvlJc w:val="left"/>
      <w:pPr>
        <w:tabs>
          <w:tab w:val="num" w:pos="1440"/>
        </w:tabs>
        <w:ind w:left="1440" w:hanging="360"/>
      </w:pPr>
      <w:rPr>
        <w:rFonts w:ascii="Times New Roman" w:hAnsi="Times New Roman" w:hint="default"/>
      </w:rPr>
    </w:lvl>
    <w:lvl w:ilvl="2" w:tplc="BE1834D6" w:tentative="1">
      <w:start w:val="1"/>
      <w:numFmt w:val="bullet"/>
      <w:lvlText w:val="•"/>
      <w:lvlJc w:val="left"/>
      <w:pPr>
        <w:tabs>
          <w:tab w:val="num" w:pos="2160"/>
        </w:tabs>
        <w:ind w:left="2160" w:hanging="360"/>
      </w:pPr>
      <w:rPr>
        <w:rFonts w:ascii="Times New Roman" w:hAnsi="Times New Roman" w:hint="default"/>
      </w:rPr>
    </w:lvl>
    <w:lvl w:ilvl="3" w:tplc="5736248A" w:tentative="1">
      <w:start w:val="1"/>
      <w:numFmt w:val="bullet"/>
      <w:lvlText w:val="•"/>
      <w:lvlJc w:val="left"/>
      <w:pPr>
        <w:tabs>
          <w:tab w:val="num" w:pos="2880"/>
        </w:tabs>
        <w:ind w:left="2880" w:hanging="360"/>
      </w:pPr>
      <w:rPr>
        <w:rFonts w:ascii="Times New Roman" w:hAnsi="Times New Roman" w:hint="default"/>
      </w:rPr>
    </w:lvl>
    <w:lvl w:ilvl="4" w:tplc="4644EAC4" w:tentative="1">
      <w:start w:val="1"/>
      <w:numFmt w:val="bullet"/>
      <w:lvlText w:val="•"/>
      <w:lvlJc w:val="left"/>
      <w:pPr>
        <w:tabs>
          <w:tab w:val="num" w:pos="3600"/>
        </w:tabs>
        <w:ind w:left="3600" w:hanging="360"/>
      </w:pPr>
      <w:rPr>
        <w:rFonts w:ascii="Times New Roman" w:hAnsi="Times New Roman" w:hint="default"/>
      </w:rPr>
    </w:lvl>
    <w:lvl w:ilvl="5" w:tplc="00FC26BC" w:tentative="1">
      <w:start w:val="1"/>
      <w:numFmt w:val="bullet"/>
      <w:lvlText w:val="•"/>
      <w:lvlJc w:val="left"/>
      <w:pPr>
        <w:tabs>
          <w:tab w:val="num" w:pos="4320"/>
        </w:tabs>
        <w:ind w:left="4320" w:hanging="360"/>
      </w:pPr>
      <w:rPr>
        <w:rFonts w:ascii="Times New Roman" w:hAnsi="Times New Roman" w:hint="default"/>
      </w:rPr>
    </w:lvl>
    <w:lvl w:ilvl="6" w:tplc="4832314E" w:tentative="1">
      <w:start w:val="1"/>
      <w:numFmt w:val="bullet"/>
      <w:lvlText w:val="•"/>
      <w:lvlJc w:val="left"/>
      <w:pPr>
        <w:tabs>
          <w:tab w:val="num" w:pos="5040"/>
        </w:tabs>
        <w:ind w:left="5040" w:hanging="360"/>
      </w:pPr>
      <w:rPr>
        <w:rFonts w:ascii="Times New Roman" w:hAnsi="Times New Roman" w:hint="default"/>
      </w:rPr>
    </w:lvl>
    <w:lvl w:ilvl="7" w:tplc="EC0C4054" w:tentative="1">
      <w:start w:val="1"/>
      <w:numFmt w:val="bullet"/>
      <w:lvlText w:val="•"/>
      <w:lvlJc w:val="left"/>
      <w:pPr>
        <w:tabs>
          <w:tab w:val="num" w:pos="5760"/>
        </w:tabs>
        <w:ind w:left="5760" w:hanging="360"/>
      </w:pPr>
      <w:rPr>
        <w:rFonts w:ascii="Times New Roman" w:hAnsi="Times New Roman" w:hint="default"/>
      </w:rPr>
    </w:lvl>
    <w:lvl w:ilvl="8" w:tplc="24ECED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218751E"/>
    <w:multiLevelType w:val="hybridMultilevel"/>
    <w:tmpl w:val="8F9256BC"/>
    <w:lvl w:ilvl="0" w:tplc="FA809FF2">
      <w:start w:val="1"/>
      <w:numFmt w:val="bullet"/>
      <w:lvlText w:val=""/>
      <w:lvlJc w:val="left"/>
      <w:pPr>
        <w:tabs>
          <w:tab w:val="num" w:pos="360"/>
        </w:tabs>
        <w:ind w:left="284" w:hanging="284"/>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F15F35"/>
    <w:multiLevelType w:val="hybridMultilevel"/>
    <w:tmpl w:val="67DC01A4"/>
    <w:lvl w:ilvl="0" w:tplc="8ED858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A2469"/>
    <w:multiLevelType w:val="hybridMultilevel"/>
    <w:tmpl w:val="09660B46"/>
    <w:lvl w:ilvl="0" w:tplc="EA1A6566">
      <w:start w:val="1"/>
      <w:numFmt w:val="bullet"/>
      <w:lvlText w:val="o"/>
      <w:lvlJc w:val="left"/>
      <w:pPr>
        <w:ind w:left="720" w:hanging="360"/>
      </w:pPr>
      <w:rPr>
        <w:rFonts w:ascii="Tahoma" w:hAnsi="Tahoma"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D3BF8"/>
    <w:multiLevelType w:val="hybridMultilevel"/>
    <w:tmpl w:val="0F326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D17A40"/>
    <w:multiLevelType w:val="hybridMultilevel"/>
    <w:tmpl w:val="844600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C0725"/>
    <w:multiLevelType w:val="hybridMultilevel"/>
    <w:tmpl w:val="8D50A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836B3"/>
    <w:multiLevelType w:val="hybridMultilevel"/>
    <w:tmpl w:val="4B8837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CB30B5"/>
    <w:multiLevelType w:val="hybridMultilevel"/>
    <w:tmpl w:val="87E4AEFA"/>
    <w:lvl w:ilvl="0" w:tplc="8BC0D5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D2D34"/>
    <w:multiLevelType w:val="hybridMultilevel"/>
    <w:tmpl w:val="A872C6DE"/>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3A7B2D"/>
    <w:multiLevelType w:val="hybridMultilevel"/>
    <w:tmpl w:val="8B82A240"/>
    <w:lvl w:ilvl="0" w:tplc="EA1A6566">
      <w:start w:val="1"/>
      <w:numFmt w:val="bullet"/>
      <w:lvlText w:val="o"/>
      <w:lvlJc w:val="left"/>
      <w:pPr>
        <w:tabs>
          <w:tab w:val="num" w:pos="720"/>
        </w:tabs>
        <w:ind w:left="720" w:hanging="360"/>
      </w:pPr>
      <w:rPr>
        <w:rFonts w:ascii="Tahoma" w:hAnsi="Tahoma" w:hint="default"/>
        <w:color w:val="auto"/>
        <w:sz w:val="20"/>
      </w:rPr>
    </w:lvl>
    <w:lvl w:ilvl="1" w:tplc="B49E93C6">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445DC"/>
    <w:multiLevelType w:val="hybridMultilevel"/>
    <w:tmpl w:val="84ECD2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C6864"/>
    <w:multiLevelType w:val="hybridMultilevel"/>
    <w:tmpl w:val="38E896C8"/>
    <w:lvl w:ilvl="0" w:tplc="17300F9C">
      <w:start w:val="1"/>
      <w:numFmt w:val="bullet"/>
      <w:lvlText w:val="•"/>
      <w:lvlJc w:val="left"/>
      <w:pPr>
        <w:tabs>
          <w:tab w:val="num" w:pos="720"/>
        </w:tabs>
        <w:ind w:left="720" w:hanging="360"/>
      </w:pPr>
      <w:rPr>
        <w:rFonts w:ascii="Times New Roman" w:hAnsi="Times New Roman" w:hint="default"/>
      </w:rPr>
    </w:lvl>
    <w:lvl w:ilvl="1" w:tplc="3B3E4A3E" w:tentative="1">
      <w:start w:val="1"/>
      <w:numFmt w:val="bullet"/>
      <w:lvlText w:val="•"/>
      <w:lvlJc w:val="left"/>
      <w:pPr>
        <w:tabs>
          <w:tab w:val="num" w:pos="1440"/>
        </w:tabs>
        <w:ind w:left="1440" w:hanging="360"/>
      </w:pPr>
      <w:rPr>
        <w:rFonts w:ascii="Times New Roman" w:hAnsi="Times New Roman" w:hint="default"/>
      </w:rPr>
    </w:lvl>
    <w:lvl w:ilvl="2" w:tplc="7B54AA98" w:tentative="1">
      <w:start w:val="1"/>
      <w:numFmt w:val="bullet"/>
      <w:lvlText w:val="•"/>
      <w:lvlJc w:val="left"/>
      <w:pPr>
        <w:tabs>
          <w:tab w:val="num" w:pos="2160"/>
        </w:tabs>
        <w:ind w:left="2160" w:hanging="360"/>
      </w:pPr>
      <w:rPr>
        <w:rFonts w:ascii="Times New Roman" w:hAnsi="Times New Roman" w:hint="default"/>
      </w:rPr>
    </w:lvl>
    <w:lvl w:ilvl="3" w:tplc="2F3C8512" w:tentative="1">
      <w:start w:val="1"/>
      <w:numFmt w:val="bullet"/>
      <w:lvlText w:val="•"/>
      <w:lvlJc w:val="left"/>
      <w:pPr>
        <w:tabs>
          <w:tab w:val="num" w:pos="2880"/>
        </w:tabs>
        <w:ind w:left="2880" w:hanging="360"/>
      </w:pPr>
      <w:rPr>
        <w:rFonts w:ascii="Times New Roman" w:hAnsi="Times New Roman" w:hint="default"/>
      </w:rPr>
    </w:lvl>
    <w:lvl w:ilvl="4" w:tplc="663C8FAE" w:tentative="1">
      <w:start w:val="1"/>
      <w:numFmt w:val="bullet"/>
      <w:lvlText w:val="•"/>
      <w:lvlJc w:val="left"/>
      <w:pPr>
        <w:tabs>
          <w:tab w:val="num" w:pos="3600"/>
        </w:tabs>
        <w:ind w:left="3600" w:hanging="360"/>
      </w:pPr>
      <w:rPr>
        <w:rFonts w:ascii="Times New Roman" w:hAnsi="Times New Roman" w:hint="default"/>
      </w:rPr>
    </w:lvl>
    <w:lvl w:ilvl="5" w:tplc="7FF66CAE" w:tentative="1">
      <w:start w:val="1"/>
      <w:numFmt w:val="bullet"/>
      <w:lvlText w:val="•"/>
      <w:lvlJc w:val="left"/>
      <w:pPr>
        <w:tabs>
          <w:tab w:val="num" w:pos="4320"/>
        </w:tabs>
        <w:ind w:left="4320" w:hanging="360"/>
      </w:pPr>
      <w:rPr>
        <w:rFonts w:ascii="Times New Roman" w:hAnsi="Times New Roman" w:hint="default"/>
      </w:rPr>
    </w:lvl>
    <w:lvl w:ilvl="6" w:tplc="BED69B80" w:tentative="1">
      <w:start w:val="1"/>
      <w:numFmt w:val="bullet"/>
      <w:lvlText w:val="•"/>
      <w:lvlJc w:val="left"/>
      <w:pPr>
        <w:tabs>
          <w:tab w:val="num" w:pos="5040"/>
        </w:tabs>
        <w:ind w:left="5040" w:hanging="360"/>
      </w:pPr>
      <w:rPr>
        <w:rFonts w:ascii="Times New Roman" w:hAnsi="Times New Roman" w:hint="default"/>
      </w:rPr>
    </w:lvl>
    <w:lvl w:ilvl="7" w:tplc="F5C08B42" w:tentative="1">
      <w:start w:val="1"/>
      <w:numFmt w:val="bullet"/>
      <w:lvlText w:val="•"/>
      <w:lvlJc w:val="left"/>
      <w:pPr>
        <w:tabs>
          <w:tab w:val="num" w:pos="5760"/>
        </w:tabs>
        <w:ind w:left="5760" w:hanging="360"/>
      </w:pPr>
      <w:rPr>
        <w:rFonts w:ascii="Times New Roman" w:hAnsi="Times New Roman" w:hint="default"/>
      </w:rPr>
    </w:lvl>
    <w:lvl w:ilvl="8" w:tplc="CB7A83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172930"/>
    <w:multiLevelType w:val="hybridMultilevel"/>
    <w:tmpl w:val="996C71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32C6406"/>
    <w:multiLevelType w:val="hybridMultilevel"/>
    <w:tmpl w:val="0B064DD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4E7D4B"/>
    <w:multiLevelType w:val="hybridMultilevel"/>
    <w:tmpl w:val="D7D235C0"/>
    <w:lvl w:ilvl="0" w:tplc="8ED858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F5185"/>
    <w:multiLevelType w:val="hybridMultilevel"/>
    <w:tmpl w:val="5D8ADF72"/>
    <w:lvl w:ilvl="0" w:tplc="8ED858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DC5EBE"/>
    <w:multiLevelType w:val="hybridMultilevel"/>
    <w:tmpl w:val="C28AD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963C3C"/>
    <w:multiLevelType w:val="hybridMultilevel"/>
    <w:tmpl w:val="D39ED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9F106D"/>
    <w:multiLevelType w:val="hybridMultilevel"/>
    <w:tmpl w:val="8B82A24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507E69"/>
    <w:multiLevelType w:val="hybridMultilevel"/>
    <w:tmpl w:val="9020AA9C"/>
    <w:lvl w:ilvl="0" w:tplc="CEFC5A1C">
      <w:start w:val="1"/>
      <w:numFmt w:val="bullet"/>
      <w:lvlText w:val="•"/>
      <w:lvlJc w:val="left"/>
      <w:pPr>
        <w:tabs>
          <w:tab w:val="num" w:pos="720"/>
        </w:tabs>
        <w:ind w:left="720" w:hanging="360"/>
      </w:pPr>
      <w:rPr>
        <w:rFonts w:ascii="Times New Roman" w:hAnsi="Times New Roman" w:hint="default"/>
      </w:rPr>
    </w:lvl>
    <w:lvl w:ilvl="1" w:tplc="4760B33C" w:tentative="1">
      <w:start w:val="1"/>
      <w:numFmt w:val="bullet"/>
      <w:lvlText w:val="•"/>
      <w:lvlJc w:val="left"/>
      <w:pPr>
        <w:tabs>
          <w:tab w:val="num" w:pos="1440"/>
        </w:tabs>
        <w:ind w:left="1440" w:hanging="360"/>
      </w:pPr>
      <w:rPr>
        <w:rFonts w:ascii="Times New Roman" w:hAnsi="Times New Roman" w:hint="default"/>
      </w:rPr>
    </w:lvl>
    <w:lvl w:ilvl="2" w:tplc="B0924028" w:tentative="1">
      <w:start w:val="1"/>
      <w:numFmt w:val="bullet"/>
      <w:lvlText w:val="•"/>
      <w:lvlJc w:val="left"/>
      <w:pPr>
        <w:tabs>
          <w:tab w:val="num" w:pos="2160"/>
        </w:tabs>
        <w:ind w:left="2160" w:hanging="360"/>
      </w:pPr>
      <w:rPr>
        <w:rFonts w:ascii="Times New Roman" w:hAnsi="Times New Roman" w:hint="default"/>
      </w:rPr>
    </w:lvl>
    <w:lvl w:ilvl="3" w:tplc="C2665CDA" w:tentative="1">
      <w:start w:val="1"/>
      <w:numFmt w:val="bullet"/>
      <w:lvlText w:val="•"/>
      <w:lvlJc w:val="left"/>
      <w:pPr>
        <w:tabs>
          <w:tab w:val="num" w:pos="2880"/>
        </w:tabs>
        <w:ind w:left="2880" w:hanging="360"/>
      </w:pPr>
      <w:rPr>
        <w:rFonts w:ascii="Times New Roman" w:hAnsi="Times New Roman" w:hint="default"/>
      </w:rPr>
    </w:lvl>
    <w:lvl w:ilvl="4" w:tplc="A8685178" w:tentative="1">
      <w:start w:val="1"/>
      <w:numFmt w:val="bullet"/>
      <w:lvlText w:val="•"/>
      <w:lvlJc w:val="left"/>
      <w:pPr>
        <w:tabs>
          <w:tab w:val="num" w:pos="3600"/>
        </w:tabs>
        <w:ind w:left="3600" w:hanging="360"/>
      </w:pPr>
      <w:rPr>
        <w:rFonts w:ascii="Times New Roman" w:hAnsi="Times New Roman" w:hint="default"/>
      </w:rPr>
    </w:lvl>
    <w:lvl w:ilvl="5" w:tplc="B9F43EDC" w:tentative="1">
      <w:start w:val="1"/>
      <w:numFmt w:val="bullet"/>
      <w:lvlText w:val="•"/>
      <w:lvlJc w:val="left"/>
      <w:pPr>
        <w:tabs>
          <w:tab w:val="num" w:pos="4320"/>
        </w:tabs>
        <w:ind w:left="4320" w:hanging="360"/>
      </w:pPr>
      <w:rPr>
        <w:rFonts w:ascii="Times New Roman" w:hAnsi="Times New Roman" w:hint="default"/>
      </w:rPr>
    </w:lvl>
    <w:lvl w:ilvl="6" w:tplc="FF38CEDA" w:tentative="1">
      <w:start w:val="1"/>
      <w:numFmt w:val="bullet"/>
      <w:lvlText w:val="•"/>
      <w:lvlJc w:val="left"/>
      <w:pPr>
        <w:tabs>
          <w:tab w:val="num" w:pos="5040"/>
        </w:tabs>
        <w:ind w:left="5040" w:hanging="360"/>
      </w:pPr>
      <w:rPr>
        <w:rFonts w:ascii="Times New Roman" w:hAnsi="Times New Roman" w:hint="default"/>
      </w:rPr>
    </w:lvl>
    <w:lvl w:ilvl="7" w:tplc="181A1D3E" w:tentative="1">
      <w:start w:val="1"/>
      <w:numFmt w:val="bullet"/>
      <w:lvlText w:val="•"/>
      <w:lvlJc w:val="left"/>
      <w:pPr>
        <w:tabs>
          <w:tab w:val="num" w:pos="5760"/>
        </w:tabs>
        <w:ind w:left="5760" w:hanging="360"/>
      </w:pPr>
      <w:rPr>
        <w:rFonts w:ascii="Times New Roman" w:hAnsi="Times New Roman" w:hint="default"/>
      </w:rPr>
    </w:lvl>
    <w:lvl w:ilvl="8" w:tplc="28162F9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D442A01"/>
    <w:multiLevelType w:val="hybridMultilevel"/>
    <w:tmpl w:val="4762CECE"/>
    <w:lvl w:ilvl="0" w:tplc="8BEE8C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F720A"/>
    <w:multiLevelType w:val="hybridMultilevel"/>
    <w:tmpl w:val="6AF82C1C"/>
    <w:lvl w:ilvl="0" w:tplc="8ED858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F424B"/>
    <w:multiLevelType w:val="hybridMultilevel"/>
    <w:tmpl w:val="0B064DDC"/>
    <w:lvl w:ilvl="0" w:tplc="8ED858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3137E6"/>
    <w:multiLevelType w:val="hybridMultilevel"/>
    <w:tmpl w:val="6DBC6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0A2E12"/>
    <w:multiLevelType w:val="hybridMultilevel"/>
    <w:tmpl w:val="448E757C"/>
    <w:lvl w:ilvl="0" w:tplc="8ED858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95B46"/>
    <w:multiLevelType w:val="hybridMultilevel"/>
    <w:tmpl w:val="AEC40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9A1001"/>
    <w:multiLevelType w:val="hybridMultilevel"/>
    <w:tmpl w:val="84460008"/>
    <w:lvl w:ilvl="0" w:tplc="04090003">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2416D"/>
    <w:multiLevelType w:val="hybridMultilevel"/>
    <w:tmpl w:val="5510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56C5"/>
    <w:multiLevelType w:val="hybridMultilevel"/>
    <w:tmpl w:val="FB16185C"/>
    <w:lvl w:ilvl="0" w:tplc="EA1A6566">
      <w:start w:val="1"/>
      <w:numFmt w:val="bullet"/>
      <w:lvlText w:val="o"/>
      <w:lvlJc w:val="left"/>
      <w:pPr>
        <w:tabs>
          <w:tab w:val="num" w:pos="720"/>
        </w:tabs>
        <w:ind w:left="720" w:hanging="360"/>
      </w:pPr>
      <w:rPr>
        <w:rFonts w:ascii="Tahoma" w:hAnsi="Tahoma"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54CBB"/>
    <w:multiLevelType w:val="hybridMultilevel"/>
    <w:tmpl w:val="A872C6D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005277"/>
    <w:multiLevelType w:val="hybridMultilevel"/>
    <w:tmpl w:val="D284951E"/>
    <w:lvl w:ilvl="0" w:tplc="EA1A6566">
      <w:start w:val="1"/>
      <w:numFmt w:val="bullet"/>
      <w:lvlText w:val="o"/>
      <w:lvlJc w:val="left"/>
      <w:pPr>
        <w:tabs>
          <w:tab w:val="num" w:pos="1080"/>
        </w:tabs>
        <w:ind w:left="1080" w:hanging="360"/>
      </w:pPr>
      <w:rPr>
        <w:rFonts w:ascii="Tahoma" w:hAnsi="Tahoma"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1037AA"/>
    <w:multiLevelType w:val="hybridMultilevel"/>
    <w:tmpl w:val="02CC863C"/>
    <w:lvl w:ilvl="0" w:tplc="08090001">
      <w:start w:val="3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024E02"/>
    <w:multiLevelType w:val="hybridMultilevel"/>
    <w:tmpl w:val="8B82A240"/>
    <w:lvl w:ilvl="0" w:tplc="EA1A6566">
      <w:start w:val="1"/>
      <w:numFmt w:val="bullet"/>
      <w:lvlText w:val="o"/>
      <w:lvlJc w:val="left"/>
      <w:pPr>
        <w:tabs>
          <w:tab w:val="num" w:pos="720"/>
        </w:tabs>
        <w:ind w:left="720" w:hanging="360"/>
      </w:pPr>
      <w:rPr>
        <w:rFonts w:ascii="Tahoma" w:hAnsi="Tahoma"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7C7748"/>
    <w:multiLevelType w:val="hybridMultilevel"/>
    <w:tmpl w:val="91F28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954E63"/>
    <w:multiLevelType w:val="hybridMultilevel"/>
    <w:tmpl w:val="FB16185C"/>
    <w:lvl w:ilvl="0" w:tplc="B49E93C6">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642D1C"/>
    <w:multiLevelType w:val="hybridMultilevel"/>
    <w:tmpl w:val="95A6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350F8"/>
    <w:multiLevelType w:val="hybridMultilevel"/>
    <w:tmpl w:val="1536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43D48"/>
    <w:multiLevelType w:val="hybridMultilevel"/>
    <w:tmpl w:val="4E7C39A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B2E09"/>
    <w:multiLevelType w:val="hybridMultilevel"/>
    <w:tmpl w:val="7A7439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C653BD"/>
    <w:multiLevelType w:val="hybridMultilevel"/>
    <w:tmpl w:val="8B82A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DC15BD"/>
    <w:multiLevelType w:val="hybridMultilevel"/>
    <w:tmpl w:val="38B840D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4"/>
  </w:num>
  <w:num w:numId="3">
    <w:abstractNumId w:val="44"/>
  </w:num>
  <w:num w:numId="4">
    <w:abstractNumId w:val="8"/>
  </w:num>
  <w:num w:numId="5">
    <w:abstractNumId w:val="30"/>
  </w:num>
  <w:num w:numId="6">
    <w:abstractNumId w:val="28"/>
  </w:num>
  <w:num w:numId="7">
    <w:abstractNumId w:val="12"/>
  </w:num>
  <w:num w:numId="8">
    <w:abstractNumId w:val="33"/>
  </w:num>
  <w:num w:numId="9">
    <w:abstractNumId w:val="29"/>
  </w:num>
  <w:num w:numId="10">
    <w:abstractNumId w:val="25"/>
  </w:num>
  <w:num w:numId="11">
    <w:abstractNumId w:val="26"/>
  </w:num>
  <w:num w:numId="12">
    <w:abstractNumId w:val="17"/>
  </w:num>
  <w:num w:numId="13">
    <w:abstractNumId w:val="2"/>
  </w:num>
  <w:num w:numId="14">
    <w:abstractNumId w:val="18"/>
  </w:num>
  <w:num w:numId="15">
    <w:abstractNumId w:val="5"/>
  </w:num>
  <w:num w:numId="16">
    <w:abstractNumId w:val="19"/>
  </w:num>
  <w:num w:numId="17">
    <w:abstractNumId w:val="7"/>
  </w:num>
  <w:num w:numId="18">
    <w:abstractNumId w:val="21"/>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43"/>
  </w:num>
  <w:num w:numId="21">
    <w:abstractNumId w:val="22"/>
  </w:num>
  <w:num w:numId="22">
    <w:abstractNumId w:val="36"/>
  </w:num>
  <w:num w:numId="23">
    <w:abstractNumId w:val="27"/>
  </w:num>
  <w:num w:numId="24">
    <w:abstractNumId w:val="13"/>
  </w:num>
  <w:num w:numId="25">
    <w:abstractNumId w:val="38"/>
  </w:num>
  <w:num w:numId="26">
    <w:abstractNumId w:val="32"/>
  </w:num>
  <w:num w:numId="27">
    <w:abstractNumId w:val="16"/>
  </w:num>
  <w:num w:numId="28">
    <w:abstractNumId w:val="11"/>
  </w:num>
  <w:num w:numId="29">
    <w:abstractNumId w:val="4"/>
  </w:num>
  <w:num w:numId="30">
    <w:abstractNumId w:val="31"/>
  </w:num>
  <w:num w:numId="31">
    <w:abstractNumId w:val="39"/>
  </w:num>
  <w:num w:numId="32">
    <w:abstractNumId w:val="10"/>
  </w:num>
  <w:num w:numId="33">
    <w:abstractNumId w:val="6"/>
  </w:num>
  <w:num w:numId="34">
    <w:abstractNumId w:val="20"/>
  </w:num>
  <w:num w:numId="35">
    <w:abstractNumId w:val="35"/>
  </w:num>
  <w:num w:numId="36">
    <w:abstractNumId w:val="1"/>
  </w:num>
  <w:num w:numId="37">
    <w:abstractNumId w:val="41"/>
  </w:num>
  <w:num w:numId="38">
    <w:abstractNumId w:val="37"/>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3"/>
  </w:num>
  <w:num w:numId="42">
    <w:abstractNumId w:val="15"/>
  </w:num>
  <w:num w:numId="43">
    <w:abstractNumId w:val="3"/>
  </w:num>
  <w:num w:numId="44">
    <w:abstractNumId w:val="40"/>
  </w:num>
  <w:num w:numId="45">
    <w:abstractNumId w:val="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B2"/>
    <w:rsid w:val="00016FFD"/>
    <w:rsid w:val="000537E9"/>
    <w:rsid w:val="00071F94"/>
    <w:rsid w:val="000B2870"/>
    <w:rsid w:val="00116403"/>
    <w:rsid w:val="001400CC"/>
    <w:rsid w:val="00166F3C"/>
    <w:rsid w:val="00195F7D"/>
    <w:rsid w:val="001C2E0F"/>
    <w:rsid w:val="00201FA4"/>
    <w:rsid w:val="002052FD"/>
    <w:rsid w:val="002309BF"/>
    <w:rsid w:val="002310C0"/>
    <w:rsid w:val="00234281"/>
    <w:rsid w:val="00256CC9"/>
    <w:rsid w:val="00282CB5"/>
    <w:rsid w:val="00295406"/>
    <w:rsid w:val="002A2934"/>
    <w:rsid w:val="002A4C15"/>
    <w:rsid w:val="002A4D2A"/>
    <w:rsid w:val="002D682A"/>
    <w:rsid w:val="002E0A1C"/>
    <w:rsid w:val="003155F7"/>
    <w:rsid w:val="00320AF1"/>
    <w:rsid w:val="00344F48"/>
    <w:rsid w:val="003777F5"/>
    <w:rsid w:val="00381317"/>
    <w:rsid w:val="003E6126"/>
    <w:rsid w:val="00447533"/>
    <w:rsid w:val="004720E5"/>
    <w:rsid w:val="004A47F1"/>
    <w:rsid w:val="004C6EE9"/>
    <w:rsid w:val="00513961"/>
    <w:rsid w:val="00515643"/>
    <w:rsid w:val="00517E58"/>
    <w:rsid w:val="0053415A"/>
    <w:rsid w:val="00534B4B"/>
    <w:rsid w:val="005547F8"/>
    <w:rsid w:val="0059611D"/>
    <w:rsid w:val="005A1F4F"/>
    <w:rsid w:val="005C520F"/>
    <w:rsid w:val="005C541B"/>
    <w:rsid w:val="005D1123"/>
    <w:rsid w:val="00643A2E"/>
    <w:rsid w:val="00685E7D"/>
    <w:rsid w:val="00687E31"/>
    <w:rsid w:val="006B2D15"/>
    <w:rsid w:val="006C06AA"/>
    <w:rsid w:val="006D7F9B"/>
    <w:rsid w:val="00701FB8"/>
    <w:rsid w:val="007167DA"/>
    <w:rsid w:val="007241F8"/>
    <w:rsid w:val="00726102"/>
    <w:rsid w:val="007601FD"/>
    <w:rsid w:val="00772535"/>
    <w:rsid w:val="00792151"/>
    <w:rsid w:val="007C2D4B"/>
    <w:rsid w:val="007D0D40"/>
    <w:rsid w:val="00807021"/>
    <w:rsid w:val="00844AE9"/>
    <w:rsid w:val="00845A21"/>
    <w:rsid w:val="00881831"/>
    <w:rsid w:val="008963AC"/>
    <w:rsid w:val="008A5678"/>
    <w:rsid w:val="008B1B1A"/>
    <w:rsid w:val="008E402F"/>
    <w:rsid w:val="0098664E"/>
    <w:rsid w:val="009D24B2"/>
    <w:rsid w:val="00A011A5"/>
    <w:rsid w:val="00A03AAB"/>
    <w:rsid w:val="00A10EDD"/>
    <w:rsid w:val="00A8030C"/>
    <w:rsid w:val="00AB4FB2"/>
    <w:rsid w:val="00AC3710"/>
    <w:rsid w:val="00B1685C"/>
    <w:rsid w:val="00B6356F"/>
    <w:rsid w:val="00B83A45"/>
    <w:rsid w:val="00BA2D9C"/>
    <w:rsid w:val="00BC0059"/>
    <w:rsid w:val="00C20687"/>
    <w:rsid w:val="00C41108"/>
    <w:rsid w:val="00C57EBB"/>
    <w:rsid w:val="00C6063A"/>
    <w:rsid w:val="00C70D72"/>
    <w:rsid w:val="00C724D2"/>
    <w:rsid w:val="00C81A28"/>
    <w:rsid w:val="00CC093A"/>
    <w:rsid w:val="00CC484F"/>
    <w:rsid w:val="00CC7E04"/>
    <w:rsid w:val="00CF774D"/>
    <w:rsid w:val="00D41155"/>
    <w:rsid w:val="00D57C5D"/>
    <w:rsid w:val="00D6754B"/>
    <w:rsid w:val="00D77334"/>
    <w:rsid w:val="00D9418C"/>
    <w:rsid w:val="00D95163"/>
    <w:rsid w:val="00DE194C"/>
    <w:rsid w:val="00E03152"/>
    <w:rsid w:val="00E33959"/>
    <w:rsid w:val="00E3495A"/>
    <w:rsid w:val="00E448DA"/>
    <w:rsid w:val="00E53CEB"/>
    <w:rsid w:val="00EA4A98"/>
    <w:rsid w:val="00EB2124"/>
    <w:rsid w:val="00EC0674"/>
    <w:rsid w:val="00ED3A92"/>
    <w:rsid w:val="00F37506"/>
    <w:rsid w:val="00F62C25"/>
    <w:rsid w:val="00FB0C12"/>
    <w:rsid w:val="00FF5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0E1598"/>
  <w15:docId w15:val="{D2512B22-1A6C-45AB-8067-3980D4B2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paragraph" w:styleId="Heading1">
    <w:name w:val="heading 1"/>
    <w:basedOn w:val="Normal"/>
    <w:next w:val="BodyText"/>
    <w:qFormat/>
    <w:pPr>
      <w:keepNext/>
      <w:keepLines/>
      <w:shd w:val="pct10" w:color="auto" w:fill="auto"/>
      <w:spacing w:before="220" w:after="220" w:line="280" w:lineRule="atLeast"/>
      <w:ind w:firstLine="1080"/>
      <w:outlineLvl w:val="0"/>
    </w:pPr>
    <w:rPr>
      <w:rFonts w:ascii="Arial" w:hAnsi="Arial"/>
      <w:b/>
      <w:spacing w:val="-10"/>
      <w:kern w:val="28"/>
      <w:szCs w:val="20"/>
    </w:rPr>
  </w:style>
  <w:style w:type="paragraph" w:styleId="Heading2">
    <w:name w:val="heading 2"/>
    <w:basedOn w:val="Normal"/>
    <w:next w:val="Normal"/>
    <w:qFormat/>
    <w:pPr>
      <w:keepNext/>
      <w:outlineLvl w:val="1"/>
    </w:pPr>
    <w:rPr>
      <w:b/>
      <w:bCs/>
      <w:color w:val="003366"/>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spacing w:before="40" w:after="40"/>
      <w:outlineLvl w:val="3"/>
    </w:pPr>
    <w:rPr>
      <w:rFonts w:cs="Tahoma"/>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BodyText2">
    <w:name w:val="Body Text 2"/>
    <w:basedOn w:val="Normal"/>
    <w:semiHidden/>
    <w:rPr>
      <w:rFonts w:cs="Tahoma"/>
      <w:sz w:val="20"/>
    </w:rPr>
  </w:style>
  <w:style w:type="character" w:styleId="Hyperlink">
    <w:name w:val="Hyperlink"/>
    <w:semiHidden/>
    <w:rPr>
      <w:color w:val="0000FF"/>
      <w:u w:val="single"/>
    </w:rPr>
  </w:style>
  <w:style w:type="paragraph" w:styleId="BodyTextIndent">
    <w:name w:val="Body Text Indent"/>
    <w:basedOn w:val="Normal"/>
    <w:semiHidden/>
    <w:pPr>
      <w:ind w:left="720"/>
    </w:pPr>
    <w:rPr>
      <w:rFonts w:ascii="Times New Roman" w:hAnsi="Times New Roman"/>
      <w:lang w:val="en-US"/>
    </w:rPr>
  </w:style>
  <w:style w:type="paragraph" w:styleId="NormalWeb">
    <w:name w:val="Normal (Web)"/>
    <w:basedOn w:val="Normal"/>
    <w:semiHidden/>
    <w:pPr>
      <w:spacing w:before="100" w:after="100" w:afterAutospacing="1"/>
    </w:pPr>
    <w:rPr>
      <w:rFonts w:ascii="Verdana" w:eastAsia="Arial Unicode MS" w:hAnsi="Verdana" w:cs="Arial Unicode MS"/>
      <w:color w:val="000000"/>
    </w:rPr>
  </w:style>
  <w:style w:type="paragraph" w:styleId="BodyTextIndent2">
    <w:name w:val="Body Text Indent 2"/>
    <w:basedOn w:val="Normal"/>
    <w:semiHidden/>
    <w:pPr>
      <w:ind w:left="4332" w:hanging="4332"/>
    </w:pPr>
  </w:style>
  <w:style w:type="paragraph" w:styleId="BodyText3">
    <w:name w:val="Body Text 3"/>
    <w:basedOn w:val="Normal"/>
    <w:semiHidden/>
    <w:pPr>
      <w:spacing w:after="120"/>
    </w:pPr>
    <w:rPr>
      <w:sz w:val="16"/>
      <w:szCs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tabs>
        <w:tab w:val="left" w:pos="3591"/>
      </w:tabs>
      <w:ind w:left="3591" w:hanging="3591"/>
    </w:pPr>
    <w:rPr>
      <w:sz w:val="20"/>
    </w:rPr>
  </w:style>
  <w:style w:type="paragraph" w:customStyle="1" w:styleId="Default">
    <w:name w:val="Default"/>
    <w:pPr>
      <w:autoSpaceDE w:val="0"/>
      <w:autoSpaceDN w:val="0"/>
      <w:adjustRightInd w:val="0"/>
    </w:pPr>
    <w:rPr>
      <w:rFonts w:ascii="Arial Narrow" w:hAnsi="Arial Narrow"/>
      <w:color w:val="000000"/>
      <w:sz w:val="24"/>
      <w:szCs w:val="24"/>
      <w:lang w:val="en-US" w:eastAsia="en-US"/>
    </w:rPr>
  </w:style>
  <w:style w:type="paragraph" w:customStyle="1" w:styleId="Normal2">
    <w:name w:val="Normal+2"/>
    <w:basedOn w:val="Default"/>
    <w:next w:val="Default"/>
    <w:rPr>
      <w:rFonts w:ascii="Arial" w:hAnsi="Arial"/>
      <w:color w:val="auto"/>
      <w:sz w:val="20"/>
    </w:rPr>
  </w:style>
  <w:style w:type="table" w:styleId="TableGrid">
    <w:name w:val="Table Grid"/>
    <w:basedOn w:val="TableNormal"/>
    <w:uiPriority w:val="59"/>
    <w:rsid w:val="0077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F94"/>
    <w:rPr>
      <w:rFonts w:cs="Tahoma"/>
      <w:sz w:val="16"/>
      <w:szCs w:val="16"/>
    </w:rPr>
  </w:style>
  <w:style w:type="character" w:customStyle="1" w:styleId="BalloonTextChar">
    <w:name w:val="Balloon Text Char"/>
    <w:link w:val="BalloonText"/>
    <w:uiPriority w:val="99"/>
    <w:semiHidden/>
    <w:rsid w:val="00071F94"/>
    <w:rPr>
      <w:rFonts w:ascii="Tahoma" w:hAnsi="Tahoma" w:cs="Tahoma"/>
      <w:sz w:val="16"/>
      <w:szCs w:val="16"/>
      <w:lang w:eastAsia="en-US"/>
    </w:rPr>
  </w:style>
  <w:style w:type="paragraph" w:customStyle="1" w:styleId="jbodytext">
    <w:name w:val="jbodytext"/>
    <w:rsid w:val="00F62C25"/>
    <w:pPr>
      <w:spacing w:after="240" w:line="320" w:lineRule="exact"/>
    </w:pPr>
    <w:rPr>
      <w:rFonts w:ascii="Univers" w:hAnsi="Univers" w:cs="Univers"/>
      <w:noProof/>
      <w:sz w:val="28"/>
      <w:szCs w:val="28"/>
      <w:lang w:eastAsia="en-US"/>
    </w:rPr>
  </w:style>
  <w:style w:type="paragraph" w:styleId="NoSpacing">
    <w:name w:val="No Spacing"/>
    <w:link w:val="NoSpacingChar"/>
    <w:uiPriority w:val="1"/>
    <w:qFormat/>
    <w:rsid w:val="001C2E0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C2E0F"/>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6D7F9B"/>
    <w:pPr>
      <w:ind w:left="720"/>
      <w:contextualSpacing/>
    </w:pPr>
    <w:rPr>
      <w:rFonts w:ascii="Times New Roman" w:hAnsi="Times New Roman"/>
      <w:lang w:eastAsia="en-GB"/>
    </w:rPr>
  </w:style>
  <w:style w:type="character" w:styleId="CommentReference">
    <w:name w:val="annotation reference"/>
    <w:basedOn w:val="DefaultParagraphFont"/>
    <w:uiPriority w:val="99"/>
    <w:semiHidden/>
    <w:unhideWhenUsed/>
    <w:rsid w:val="00A8030C"/>
    <w:rPr>
      <w:sz w:val="16"/>
      <w:szCs w:val="16"/>
    </w:rPr>
  </w:style>
  <w:style w:type="paragraph" w:styleId="CommentText">
    <w:name w:val="annotation text"/>
    <w:basedOn w:val="Normal"/>
    <w:link w:val="CommentTextChar"/>
    <w:uiPriority w:val="99"/>
    <w:semiHidden/>
    <w:unhideWhenUsed/>
    <w:rsid w:val="00A8030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8030C"/>
    <w:rPr>
      <w:rFonts w:asciiTheme="minorHAnsi" w:eastAsiaTheme="minorHAnsi" w:hAnsiTheme="minorHAnsi" w:cstheme="minorBidi"/>
      <w:lang w:eastAsia="en-US"/>
    </w:rPr>
  </w:style>
  <w:style w:type="paragraph" w:customStyle="1" w:styleId="prefade">
    <w:name w:val="prefade"/>
    <w:basedOn w:val="Normal"/>
    <w:rsid w:val="008E402F"/>
    <w:pPr>
      <w:spacing w:before="100" w:beforeAutospacing="1" w:after="100" w:afterAutospacing="1"/>
    </w:pPr>
    <w:rPr>
      <w:rFonts w:ascii="Times New Roman" w:hAnsi="Times New Roman"/>
      <w:lang w:eastAsia="en-GB"/>
    </w:rPr>
  </w:style>
  <w:style w:type="paragraph" w:styleId="FootnoteText">
    <w:name w:val="footnote text"/>
    <w:basedOn w:val="Normal"/>
    <w:link w:val="FootnoteTextChar"/>
    <w:uiPriority w:val="99"/>
    <w:semiHidden/>
    <w:unhideWhenUsed/>
    <w:rsid w:val="007D0D40"/>
    <w:rPr>
      <w:sz w:val="20"/>
      <w:szCs w:val="20"/>
    </w:rPr>
  </w:style>
  <w:style w:type="character" w:customStyle="1" w:styleId="FootnoteTextChar">
    <w:name w:val="Footnote Text Char"/>
    <w:basedOn w:val="DefaultParagraphFont"/>
    <w:link w:val="FootnoteText"/>
    <w:uiPriority w:val="99"/>
    <w:semiHidden/>
    <w:rsid w:val="007D0D40"/>
    <w:rPr>
      <w:rFonts w:ascii="Tahoma" w:hAnsi="Tahoma"/>
      <w:lang w:eastAsia="en-US"/>
    </w:rPr>
  </w:style>
  <w:style w:type="character" w:styleId="FootnoteReference">
    <w:name w:val="footnote reference"/>
    <w:basedOn w:val="DefaultParagraphFont"/>
    <w:uiPriority w:val="99"/>
    <w:semiHidden/>
    <w:unhideWhenUsed/>
    <w:rsid w:val="007D0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5005">
      <w:bodyDiv w:val="1"/>
      <w:marLeft w:val="0"/>
      <w:marRight w:val="0"/>
      <w:marTop w:val="0"/>
      <w:marBottom w:val="0"/>
      <w:divBdr>
        <w:top w:val="none" w:sz="0" w:space="0" w:color="auto"/>
        <w:left w:val="none" w:sz="0" w:space="0" w:color="auto"/>
        <w:bottom w:val="none" w:sz="0" w:space="0" w:color="auto"/>
        <w:right w:val="none" w:sz="0" w:space="0" w:color="auto"/>
      </w:divBdr>
      <w:divsChild>
        <w:div w:id="1248611999">
          <w:marLeft w:val="547"/>
          <w:marRight w:val="0"/>
          <w:marTop w:val="0"/>
          <w:marBottom w:val="0"/>
          <w:divBdr>
            <w:top w:val="none" w:sz="0" w:space="0" w:color="auto"/>
            <w:left w:val="none" w:sz="0" w:space="0" w:color="auto"/>
            <w:bottom w:val="none" w:sz="0" w:space="0" w:color="auto"/>
            <w:right w:val="none" w:sz="0" w:space="0" w:color="auto"/>
          </w:divBdr>
        </w:div>
        <w:div w:id="1373653280">
          <w:marLeft w:val="547"/>
          <w:marRight w:val="0"/>
          <w:marTop w:val="0"/>
          <w:marBottom w:val="0"/>
          <w:divBdr>
            <w:top w:val="none" w:sz="0" w:space="0" w:color="auto"/>
            <w:left w:val="none" w:sz="0" w:space="0" w:color="auto"/>
            <w:bottom w:val="none" w:sz="0" w:space="0" w:color="auto"/>
            <w:right w:val="none" w:sz="0" w:space="0" w:color="auto"/>
          </w:divBdr>
        </w:div>
        <w:div w:id="1381782874">
          <w:marLeft w:val="547"/>
          <w:marRight w:val="0"/>
          <w:marTop w:val="0"/>
          <w:marBottom w:val="0"/>
          <w:divBdr>
            <w:top w:val="none" w:sz="0" w:space="0" w:color="auto"/>
            <w:left w:val="none" w:sz="0" w:space="0" w:color="auto"/>
            <w:bottom w:val="none" w:sz="0" w:space="0" w:color="auto"/>
            <w:right w:val="none" w:sz="0" w:space="0" w:color="auto"/>
          </w:divBdr>
        </w:div>
        <w:div w:id="15547149">
          <w:marLeft w:val="547"/>
          <w:marRight w:val="0"/>
          <w:marTop w:val="0"/>
          <w:marBottom w:val="0"/>
          <w:divBdr>
            <w:top w:val="none" w:sz="0" w:space="0" w:color="auto"/>
            <w:left w:val="none" w:sz="0" w:space="0" w:color="auto"/>
            <w:bottom w:val="none" w:sz="0" w:space="0" w:color="auto"/>
            <w:right w:val="none" w:sz="0" w:space="0" w:color="auto"/>
          </w:divBdr>
        </w:div>
      </w:divsChild>
    </w:div>
    <w:div w:id="716196945">
      <w:bodyDiv w:val="1"/>
      <w:marLeft w:val="0"/>
      <w:marRight w:val="0"/>
      <w:marTop w:val="0"/>
      <w:marBottom w:val="0"/>
      <w:divBdr>
        <w:top w:val="none" w:sz="0" w:space="0" w:color="auto"/>
        <w:left w:val="none" w:sz="0" w:space="0" w:color="auto"/>
        <w:bottom w:val="none" w:sz="0" w:space="0" w:color="auto"/>
        <w:right w:val="none" w:sz="0" w:space="0" w:color="auto"/>
      </w:divBdr>
      <w:divsChild>
        <w:div w:id="1711957387">
          <w:marLeft w:val="547"/>
          <w:marRight w:val="0"/>
          <w:marTop w:val="0"/>
          <w:marBottom w:val="0"/>
          <w:divBdr>
            <w:top w:val="none" w:sz="0" w:space="0" w:color="auto"/>
            <w:left w:val="none" w:sz="0" w:space="0" w:color="auto"/>
            <w:bottom w:val="none" w:sz="0" w:space="0" w:color="auto"/>
            <w:right w:val="none" w:sz="0" w:space="0" w:color="auto"/>
          </w:divBdr>
        </w:div>
      </w:divsChild>
    </w:div>
    <w:div w:id="1663122837">
      <w:bodyDiv w:val="1"/>
      <w:marLeft w:val="0"/>
      <w:marRight w:val="0"/>
      <w:marTop w:val="0"/>
      <w:marBottom w:val="0"/>
      <w:divBdr>
        <w:top w:val="none" w:sz="0" w:space="0" w:color="auto"/>
        <w:left w:val="none" w:sz="0" w:space="0" w:color="auto"/>
        <w:bottom w:val="none" w:sz="0" w:space="0" w:color="auto"/>
        <w:right w:val="none" w:sz="0" w:space="0" w:color="auto"/>
      </w:divBdr>
      <w:divsChild>
        <w:div w:id="17218564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20Roe\Application%20Data\Microsoft\Templates\Cover-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1371-DD73-4171-8A9D-1825A61F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Cover-Title</Template>
  <TotalTime>82</TotalTime>
  <Pages>4</Pages>
  <Words>1717</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Carers Link</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Jennifer Roe</dc:creator>
  <cp:lastModifiedBy>Jennifer</cp:lastModifiedBy>
  <cp:revision>7</cp:revision>
  <cp:lastPrinted>2010-06-15T14:16:00Z</cp:lastPrinted>
  <dcterms:created xsi:type="dcterms:W3CDTF">2021-02-14T08:09:00Z</dcterms:created>
  <dcterms:modified xsi:type="dcterms:W3CDTF">2022-03-08T17:56:00Z</dcterms:modified>
</cp:coreProperties>
</file>