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C5B3E" w:rsidR="00647DB1" w:rsidP="00805602" w:rsidRDefault="005A5815" w14:paraId="4E51D51B" w14:textId="270B123F">
      <w:pPr>
        <w:pStyle w:val="Title"/>
        <w:spacing w:after="120"/>
        <w:contextualSpacing w:val="0"/>
        <w:rPr>
          <w:color w:val="002060"/>
          <w:sz w:val="32"/>
        </w:rPr>
      </w:pPr>
      <w:r w:rsidRPr="005C5B3E">
        <w:rPr>
          <w:noProof/>
          <w:color w:val="002060"/>
          <w:sz w:val="32"/>
        </w:rPr>
        <w:drawing>
          <wp:anchor distT="0" distB="0" distL="114300" distR="114300" simplePos="0" relativeHeight="251658240" behindDoc="1" locked="0" layoutInCell="1" allowOverlap="1" wp14:anchorId="255C77AF" wp14:editId="1DB1359F">
            <wp:simplePos x="0" y="0"/>
            <wp:positionH relativeFrom="margin">
              <wp:posOffset>4352925</wp:posOffset>
            </wp:positionH>
            <wp:positionV relativeFrom="margin">
              <wp:posOffset>-113665</wp:posOffset>
            </wp:positionV>
            <wp:extent cx="1835150" cy="688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B3E" w:rsidR="00647DB1">
        <w:rPr>
          <w:color w:val="002060"/>
          <w:sz w:val="32"/>
        </w:rPr>
        <w:t>Main Conditions of Service</w:t>
      </w:r>
    </w:p>
    <w:p w:rsidRPr="003045F5" w:rsidR="007644FD" w:rsidP="7C193A74" w:rsidRDefault="006E202E" w14:paraId="4E51D51C" w14:textId="1A93A4DC">
      <w:pPr>
        <w:pStyle w:val="Title"/>
        <w:spacing w:after="120"/>
        <w:rPr>
          <w:color w:val="002060"/>
          <w:sz w:val="28"/>
          <w:szCs w:val="28"/>
        </w:rPr>
      </w:pPr>
      <w:r w:rsidRPr="7C193A74" w:rsidR="5A7B85B3">
        <w:rPr>
          <w:color w:val="002060"/>
          <w:sz w:val="28"/>
          <w:szCs w:val="28"/>
        </w:rPr>
        <w:t>Senior Support Worker</w:t>
      </w:r>
    </w:p>
    <w:tbl>
      <w:tblPr>
        <w:tblStyle w:val="TableGrid"/>
        <w:tblW w:w="5000" w:type="pct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769"/>
        <w:gridCol w:w="7970"/>
      </w:tblGrid>
      <w:tr w:rsidRPr="00805602" w:rsidR="00805602" w:rsidTr="4C86867D" w14:paraId="731397DC" w14:textId="77777777">
        <w:tc>
          <w:tcPr>
            <w:tcW w:w="908" w:type="pct"/>
            <w:tcMar/>
          </w:tcPr>
          <w:p w:rsidRPr="00805602" w:rsidR="00257146" w:rsidP="00257146" w:rsidRDefault="00257146" w14:paraId="28C98D1A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Hours of Work:</w:t>
            </w:r>
          </w:p>
        </w:tc>
        <w:tc>
          <w:tcPr>
            <w:tcW w:w="4092" w:type="pct"/>
            <w:tcMar/>
          </w:tcPr>
          <w:p w:rsidRPr="00805602" w:rsidR="00257146" w:rsidP="7C193A74" w:rsidRDefault="00257146" w14:paraId="5736F9A2" w14:textId="5156A8EE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7C193A74" w:rsidR="60695DE2">
              <w:rPr>
                <w:rFonts w:cs="Calibri" w:cstheme="minorAscii"/>
                <w:color w:val="002060"/>
              </w:rPr>
              <w:t>35</w:t>
            </w:r>
            <w:r w:rsidRPr="7C193A74" w:rsidR="00257146">
              <w:rPr>
                <w:rFonts w:cs="Calibri" w:cstheme="minorAscii"/>
                <w:color w:val="002060"/>
              </w:rPr>
              <w:t xml:space="preserve"> hours per wee</w:t>
            </w:r>
            <w:r w:rsidRPr="7C193A74" w:rsidR="00257146">
              <w:rPr>
                <w:rFonts w:cs="Calibri" w:cstheme="minorAscii"/>
                <w:color w:val="002060"/>
              </w:rPr>
              <w:t xml:space="preserve">k </w:t>
            </w:r>
            <w:r w:rsidRPr="7C193A74" w:rsidR="00257146">
              <w:rPr>
                <w:rFonts w:cs="Calibri" w:cstheme="minorAscii"/>
                <w:color w:val="002060"/>
              </w:rPr>
              <w:t>(some unsocial hours may be required, but very rarely)</w:t>
            </w:r>
          </w:p>
        </w:tc>
      </w:tr>
      <w:tr w:rsidRPr="00805602" w:rsidR="00805602" w:rsidTr="4C86867D" w14:paraId="6F0C65CE" w14:textId="77777777">
        <w:tc>
          <w:tcPr>
            <w:tcW w:w="908" w:type="pct"/>
            <w:tcMar/>
          </w:tcPr>
          <w:p w:rsidRPr="00805602" w:rsidR="00257146" w:rsidP="00257146" w:rsidRDefault="003045F5" w14:paraId="51B5D539" w14:textId="7D07B6B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Extra hours</w:t>
            </w:r>
          </w:p>
        </w:tc>
        <w:tc>
          <w:tcPr>
            <w:tcW w:w="4092" w:type="pct"/>
            <w:tcMar/>
          </w:tcPr>
          <w:p w:rsidRPr="00805602" w:rsidR="00257146" w:rsidP="00493DAD" w:rsidRDefault="00D54174" w14:paraId="47C1C0C0" w14:textId="5872B28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color w:val="002060"/>
              </w:rPr>
              <w:t>O</w:t>
            </w:r>
            <w:r w:rsidR="00A73E06">
              <w:rPr>
                <w:rFonts w:cstheme="minorHAnsi"/>
                <w:color w:val="002060"/>
              </w:rPr>
              <w:t xml:space="preserve">vertime is </w:t>
            </w:r>
            <w:r>
              <w:rPr>
                <w:rFonts w:cstheme="minorHAnsi"/>
                <w:color w:val="002060"/>
              </w:rPr>
              <w:t xml:space="preserve">not </w:t>
            </w:r>
            <w:r w:rsidR="00A73E06">
              <w:rPr>
                <w:rFonts w:cstheme="minorHAnsi"/>
                <w:color w:val="002060"/>
              </w:rPr>
              <w:t xml:space="preserve">paid. </w:t>
            </w:r>
            <w:r w:rsidR="00493DAD">
              <w:rPr>
                <w:rFonts w:cstheme="minorHAnsi"/>
                <w:color w:val="002060"/>
              </w:rPr>
              <w:t>Q</w:t>
            </w:r>
            <w:r w:rsidRPr="00805602" w:rsidR="00493DAD">
              <w:rPr>
                <w:rFonts w:cstheme="minorHAnsi"/>
                <w:color w:val="002060"/>
              </w:rPr>
              <w:t>ualifying</w:t>
            </w:r>
            <w:r w:rsidR="00493DAD">
              <w:rPr>
                <w:rFonts w:cstheme="minorHAnsi"/>
                <w:color w:val="002060"/>
              </w:rPr>
              <w:t xml:space="preserve"> and</w:t>
            </w:r>
            <w:r w:rsidRPr="00805602" w:rsidR="00493DAD">
              <w:rPr>
                <w:rFonts w:cstheme="minorHAnsi"/>
                <w:color w:val="002060"/>
              </w:rPr>
              <w:t xml:space="preserve"> authoris</w:t>
            </w:r>
            <w:r w:rsidR="00493DAD">
              <w:rPr>
                <w:rFonts w:cstheme="minorHAnsi"/>
                <w:color w:val="002060"/>
              </w:rPr>
              <w:t xml:space="preserve">ed </w:t>
            </w:r>
            <w:r>
              <w:rPr>
                <w:rFonts w:cstheme="minorHAnsi"/>
                <w:color w:val="002060"/>
              </w:rPr>
              <w:t>w</w:t>
            </w:r>
            <w:r w:rsidRPr="00805602" w:rsidR="00257146">
              <w:rPr>
                <w:rFonts w:cstheme="minorHAnsi"/>
                <w:color w:val="002060"/>
              </w:rPr>
              <w:t>ork is t</w:t>
            </w:r>
            <w:r>
              <w:rPr>
                <w:rFonts w:cstheme="minorHAnsi"/>
                <w:color w:val="002060"/>
              </w:rPr>
              <w:t>aken as time off in lieu (TOIL)</w:t>
            </w:r>
          </w:p>
        </w:tc>
      </w:tr>
      <w:tr w:rsidRPr="00805602" w:rsidR="00805602" w:rsidTr="4C86867D" w14:paraId="0E19593D" w14:textId="77777777">
        <w:tc>
          <w:tcPr>
            <w:tcW w:w="908" w:type="pct"/>
            <w:tcMar/>
          </w:tcPr>
          <w:p w:rsidRPr="00805602" w:rsidR="00257146" w:rsidP="00257146" w:rsidRDefault="003045F5" w14:paraId="49AA8ACB" w14:textId="0AE36941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Salary</w:t>
            </w:r>
            <w:r w:rsidR="00074482">
              <w:rPr>
                <w:rFonts w:cstheme="minorHAnsi"/>
                <w:b/>
                <w:color w:val="002060"/>
              </w:rPr>
              <w:t xml:space="preserve"> and Grade</w:t>
            </w:r>
          </w:p>
        </w:tc>
        <w:tc>
          <w:tcPr>
            <w:tcW w:w="4092" w:type="pct"/>
            <w:tcMar/>
          </w:tcPr>
          <w:p w:rsidR="003C69E5" w:rsidP="7C193A74" w:rsidRDefault="003C69E5" w14:paraId="73B906E4" w14:textId="1F4CC070">
            <w:pPr>
              <w:pStyle w:val="Normal"/>
              <w:spacing w:before="60" w:after="60"/>
              <w:ind w:left="36"/>
              <w:rPr>
                <w:rFonts w:ascii="Calibri" w:hAnsi="Calibri" w:eastAsia="Times New Roman" w:cs="Calibri"/>
                <w:color w:val="002060"/>
              </w:rPr>
            </w:pPr>
            <w:proofErr w:type="spellStart"/>
            <w:r w:rsidRPr="4C86867D" w:rsidR="003C69E5">
              <w:rPr>
                <w:rFonts w:ascii="Calibri" w:hAnsi="Calibri" w:eastAsia="Times New Roman" w:cs="Calibri"/>
                <w:color w:val="002060"/>
              </w:rPr>
              <w:t>SiMS</w:t>
            </w:r>
            <w:proofErr w:type="spellEnd"/>
            <w:r w:rsidRPr="4C86867D" w:rsidR="003C69E5">
              <w:rPr>
                <w:rFonts w:ascii="Calibri" w:hAnsi="Calibri" w:eastAsia="Times New Roman" w:cs="Calibri"/>
                <w:color w:val="002060"/>
              </w:rPr>
              <w:t xml:space="preserve"> Level </w:t>
            </w:r>
            <w:r w:rsidRPr="4C86867D" w:rsidR="16C4FEED">
              <w:rPr>
                <w:rFonts w:ascii="Calibri" w:hAnsi="Calibri" w:eastAsia="Times New Roman" w:cs="Calibri"/>
                <w:color w:val="002060"/>
              </w:rPr>
              <w:t>5</w:t>
            </w:r>
            <w:r w:rsidRPr="4C86867D" w:rsidR="003C69E5">
              <w:rPr>
                <w:rFonts w:ascii="Calibri" w:hAnsi="Calibri" w:eastAsia="Times New Roman" w:cs="Calibri"/>
                <w:color w:val="002060"/>
              </w:rPr>
              <w:t xml:space="preserve">. </w:t>
            </w:r>
            <w:r w:rsidRPr="4C86867D" w:rsidR="00074482">
              <w:rPr>
                <w:rFonts w:ascii="Calibri" w:hAnsi="Calibri" w:eastAsia="Times New Roman" w:cs="Calibri"/>
                <w:color w:val="002060"/>
              </w:rPr>
              <w:t>£</w:t>
            </w:r>
            <w:r w:rsidRPr="4C86867D" w:rsidR="15D10450">
              <w:rPr>
                <w:rFonts w:ascii="Calibri" w:hAnsi="Calibri" w:eastAsia="Times New Roman" w:cs="Calibri"/>
                <w:noProof w:val="0"/>
                <w:color w:val="002060"/>
                <w:lang w:val="en-GB"/>
              </w:rPr>
              <w:t>24,932</w:t>
            </w:r>
            <w:r w:rsidRPr="4C86867D" w:rsidR="00074482">
              <w:rPr>
                <w:rFonts w:ascii="Calibri" w:hAnsi="Calibri" w:eastAsia="Times New Roman" w:cs="Calibri"/>
                <w:color w:val="002060"/>
              </w:rPr>
              <w:t xml:space="preserve"> </w:t>
            </w:r>
            <w:r w:rsidRPr="4C86867D" w:rsidR="003C69E5">
              <w:rPr>
                <w:rFonts w:ascii="Calibri" w:hAnsi="Calibri" w:eastAsia="Times New Roman" w:cs="Calibri"/>
                <w:color w:val="002060"/>
              </w:rPr>
              <w:t xml:space="preserve">to </w:t>
            </w:r>
            <w:r w:rsidRPr="4C86867D" w:rsidR="003C69E5">
              <w:rPr>
                <w:rFonts w:ascii="Calibri" w:hAnsi="Calibri" w:eastAsia="Times New Roman" w:cs="Calibri"/>
                <w:color w:val="002060"/>
              </w:rPr>
              <w:t>£</w:t>
            </w:r>
            <w:r w:rsidRPr="4C86867D" w:rsidR="7624AACE">
              <w:rPr>
                <w:rFonts w:ascii="Calibri" w:hAnsi="Calibri" w:eastAsia="Times New Roman" w:cs="Calibri"/>
                <w:noProof w:val="0"/>
                <w:color w:val="002060"/>
                <w:lang w:val="en-GB"/>
              </w:rPr>
              <w:t>28,085.44</w:t>
            </w:r>
            <w:r w:rsidRPr="4C86867D" w:rsidR="003C69E5">
              <w:rPr>
                <w:rFonts w:ascii="Calibri" w:hAnsi="Calibri" w:eastAsia="Times New Roman" w:cs="Calibri"/>
                <w:color w:val="002060"/>
              </w:rPr>
              <w:t xml:space="preserve"> </w:t>
            </w:r>
            <w:r w:rsidRPr="4C86867D" w:rsidR="00074482">
              <w:rPr>
                <w:rFonts w:ascii="Calibri" w:hAnsi="Calibri" w:eastAsia="Times New Roman" w:cs="Calibri"/>
                <w:color w:val="002060"/>
              </w:rPr>
              <w:t>per annum</w:t>
            </w:r>
            <w:r w:rsidRPr="4C86867D" w:rsidR="3F38F851">
              <w:rPr>
                <w:rFonts w:ascii="Calibri" w:hAnsi="Calibri" w:eastAsia="Times New Roman" w:cs="Calibri"/>
                <w:color w:val="002060"/>
              </w:rPr>
              <w:t xml:space="preserve"> </w:t>
            </w:r>
            <w:r w:rsidRPr="4C86867D" w:rsidR="003C69E5">
              <w:rPr>
                <w:rFonts w:ascii="Calibri" w:hAnsi="Calibri" w:eastAsia="Times New Roman" w:cs="Calibri"/>
                <w:color w:val="002060"/>
              </w:rPr>
              <w:t xml:space="preserve">(Pro-rata for part-time). </w:t>
            </w:r>
            <w:r w:rsidRPr="4C86867D" w:rsidR="003C69E5">
              <w:rPr>
                <w:rFonts w:ascii="Calibri" w:hAnsi="Calibri" w:eastAsia="Times New Roman" w:cs="Calibri"/>
                <w:color w:val="002060"/>
              </w:rPr>
              <w:t xml:space="preserve">Salary placement usually starts at the Foundation point of the scale unless individuals have previous </w:t>
            </w:r>
            <w:proofErr w:type="spellStart"/>
            <w:r w:rsidRPr="4C86867D" w:rsidR="003C69E5">
              <w:rPr>
                <w:rFonts w:ascii="Calibri" w:hAnsi="Calibri" w:eastAsia="Times New Roman" w:cs="Calibri"/>
                <w:color w:val="002060"/>
              </w:rPr>
              <w:t>SiMS</w:t>
            </w:r>
            <w:proofErr w:type="spellEnd"/>
            <w:r w:rsidRPr="4C86867D" w:rsidR="003C69E5">
              <w:rPr>
                <w:rFonts w:ascii="Calibri" w:hAnsi="Calibri" w:eastAsia="Times New Roman" w:cs="Calibri"/>
                <w:color w:val="002060"/>
              </w:rPr>
              <w:t xml:space="preserve"> experience. Salary </w:t>
            </w:r>
            <w:proofErr w:type="gramStart"/>
            <w:r w:rsidRPr="4C86867D" w:rsidR="003C69E5">
              <w:rPr>
                <w:rFonts w:ascii="Calibri" w:hAnsi="Calibri" w:eastAsia="Times New Roman" w:cs="Calibri"/>
                <w:color w:val="002060"/>
              </w:rPr>
              <w:t>increase</w:t>
            </w:r>
            <w:proofErr w:type="gramEnd"/>
            <w:r w:rsidRPr="4C86867D" w:rsidR="003C69E5">
              <w:rPr>
                <w:rFonts w:ascii="Calibri" w:hAnsi="Calibri" w:eastAsia="Times New Roman" w:cs="Calibri"/>
                <w:color w:val="002060"/>
              </w:rPr>
              <w:t xml:space="preserve"> to next increment in the Level expected to be reached within 1 year</w:t>
            </w:r>
            <w:r w:rsidRPr="4C86867D" w:rsidR="003C69E5">
              <w:rPr>
                <w:rFonts w:ascii="Calibri" w:hAnsi="Calibri" w:eastAsia="Times New Roman" w:cs="Calibri"/>
                <w:color w:val="002060"/>
              </w:rPr>
              <w:t>.</w:t>
            </w:r>
          </w:p>
          <w:p w:rsidRPr="00805602" w:rsidR="00257146" w:rsidP="003C69E5" w:rsidRDefault="00257146" w14:paraId="3EB0577E" w14:textId="05539CF5">
            <w:pPr>
              <w:spacing w:before="60" w:after="60"/>
              <w:ind w:left="36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>Salary is paid monthly on or before the 25</w:t>
            </w:r>
            <w:r w:rsidRPr="00805602">
              <w:rPr>
                <w:rFonts w:cstheme="minorHAnsi"/>
                <w:color w:val="002060"/>
                <w:vertAlign w:val="superscript"/>
              </w:rPr>
              <w:t>th</w:t>
            </w:r>
            <w:r w:rsidRPr="00805602">
              <w:rPr>
                <w:rFonts w:cstheme="minorHAnsi"/>
                <w:color w:val="002060"/>
              </w:rPr>
              <w:t xml:space="preserve"> of the month.</w:t>
            </w:r>
          </w:p>
        </w:tc>
      </w:tr>
      <w:tr w:rsidRPr="00805602" w:rsidR="00805602" w:rsidTr="4C86867D" w14:paraId="1B2C8BC4" w14:textId="77777777">
        <w:tc>
          <w:tcPr>
            <w:tcW w:w="908" w:type="pct"/>
            <w:tcMar/>
          </w:tcPr>
          <w:p w:rsidRPr="00805602" w:rsidR="00257146" w:rsidP="00257146" w:rsidRDefault="00257146" w14:paraId="7D81322D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Tenure</w:t>
            </w:r>
          </w:p>
        </w:tc>
        <w:tc>
          <w:tcPr>
            <w:tcW w:w="4092" w:type="pct"/>
            <w:tcMar/>
          </w:tcPr>
          <w:p w:rsidRPr="00805602" w:rsidR="00257146" w:rsidP="7C193A74" w:rsidRDefault="00CF3EC1" w14:paraId="606EF151" w14:textId="51BF2629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7C193A74" w:rsidR="00CF3EC1">
              <w:rPr>
                <w:rFonts w:cs="Calibri" w:cstheme="minorAscii"/>
                <w:color w:val="002060"/>
              </w:rPr>
              <w:t>Open ended contract</w:t>
            </w:r>
          </w:p>
        </w:tc>
      </w:tr>
      <w:tr w:rsidRPr="00805602" w:rsidR="00805602" w:rsidTr="4C86867D" w14:paraId="121352FD" w14:textId="77777777">
        <w:tc>
          <w:tcPr>
            <w:tcW w:w="908" w:type="pct"/>
            <w:tcMar/>
          </w:tcPr>
          <w:p w:rsidRPr="00805602" w:rsidR="00257146" w:rsidP="00257146" w:rsidRDefault="00257146" w14:paraId="16FAA1CB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Probation</w:t>
            </w:r>
          </w:p>
        </w:tc>
        <w:tc>
          <w:tcPr>
            <w:tcW w:w="4092" w:type="pct"/>
            <w:tcMar/>
          </w:tcPr>
          <w:p w:rsidRPr="00805602" w:rsidR="00257146" w:rsidP="7C193A74" w:rsidRDefault="00257146" w14:paraId="281D9614" w14:textId="174C676F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4C86867D" w:rsidR="00257146">
              <w:rPr>
                <w:rFonts w:cs="Calibri" w:cstheme="minorAscii"/>
                <w:color w:val="002060"/>
              </w:rPr>
              <w:t>This role is subject to a 6</w:t>
            </w:r>
            <w:r w:rsidRPr="4C86867D" w:rsidR="00257146">
              <w:rPr>
                <w:rFonts w:cs="Calibri" w:cstheme="minorAscii"/>
                <w:color w:val="002060"/>
              </w:rPr>
              <w:t xml:space="preserve"> </w:t>
            </w:r>
            <w:r w:rsidRPr="4C86867D" w:rsidR="00257146">
              <w:rPr>
                <w:rFonts w:cs="Calibri" w:cstheme="minorAscii"/>
                <w:color w:val="002060"/>
              </w:rPr>
              <w:t>months’ probation period.</w:t>
            </w:r>
          </w:p>
        </w:tc>
      </w:tr>
      <w:tr w:rsidRPr="00805602" w:rsidR="00805602" w:rsidTr="4C86867D" w14:paraId="367C0372" w14:textId="77777777">
        <w:tc>
          <w:tcPr>
            <w:tcW w:w="908" w:type="pct"/>
            <w:tcMar/>
          </w:tcPr>
          <w:p w:rsidRPr="00805602" w:rsidR="00257146" w:rsidP="00257146" w:rsidRDefault="003045F5" w14:paraId="0A635F99" w14:textId="5FA33008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Holidays</w:t>
            </w:r>
          </w:p>
        </w:tc>
        <w:tc>
          <w:tcPr>
            <w:tcW w:w="4092" w:type="pct"/>
            <w:tcMar/>
          </w:tcPr>
          <w:p w:rsidRPr="00805602" w:rsidR="00257146" w:rsidP="7C193A74" w:rsidRDefault="00257146" w14:paraId="2676CBFA" w14:textId="3F3269CF">
            <w:pPr>
              <w:spacing w:before="60" w:after="60"/>
              <w:rPr>
                <w:rFonts w:cs="Calibri" w:cstheme="minorAscii"/>
                <w:color w:val="002060"/>
              </w:rPr>
            </w:pPr>
            <w:r w:rsidRPr="7C193A74" w:rsidR="00257146">
              <w:rPr>
                <w:rFonts w:cs="Calibri" w:cstheme="minorAscii"/>
                <w:color w:val="002060"/>
              </w:rPr>
              <w:t xml:space="preserve">Full-time staff are entitled to 37 days </w:t>
            </w:r>
            <w:r w:rsidRPr="7C193A74" w:rsidR="007F2F09">
              <w:rPr>
                <w:rFonts w:cs="Calibri" w:cstheme="minorAscii"/>
                <w:color w:val="002060"/>
              </w:rPr>
              <w:t>(</w:t>
            </w:r>
            <w:r w:rsidRPr="7C193A74" w:rsidR="00257146">
              <w:rPr>
                <w:rFonts w:cs="Calibri" w:cstheme="minorAscii"/>
                <w:color w:val="002060"/>
              </w:rPr>
              <w:t>259 hours</w:t>
            </w:r>
            <w:r w:rsidRPr="7C193A74" w:rsidR="007F2F09">
              <w:rPr>
                <w:rFonts w:cs="Calibri" w:cstheme="minorAscii"/>
                <w:color w:val="002060"/>
              </w:rPr>
              <w:t>)</w:t>
            </w:r>
            <w:r w:rsidRPr="7C193A74" w:rsidR="00257146">
              <w:rPr>
                <w:rFonts w:cs="Calibri" w:cstheme="minorAscii"/>
                <w:color w:val="002060"/>
              </w:rPr>
              <w:t xml:space="preserve"> leave, inclu</w:t>
            </w:r>
            <w:r w:rsidRPr="7C193A74" w:rsidR="001B3156">
              <w:rPr>
                <w:rFonts w:cs="Calibri" w:cstheme="minorAscii"/>
                <w:color w:val="002060"/>
              </w:rPr>
              <w:t>sive of</w:t>
            </w:r>
            <w:r w:rsidRPr="7C193A74" w:rsidR="00257146">
              <w:rPr>
                <w:rFonts w:cs="Calibri" w:cstheme="minorAscii"/>
                <w:color w:val="002060"/>
              </w:rPr>
              <w:t xml:space="preserve"> Public and Bank holidays per year April to March. Part time staff’s leave entitlement is calculated on a pro rata basis. Long service with the </w:t>
            </w:r>
            <w:r w:rsidRPr="7C193A74" w:rsidR="007F2F09">
              <w:rPr>
                <w:rFonts w:cs="Calibri" w:cstheme="minorAscii"/>
                <w:color w:val="002060"/>
              </w:rPr>
              <w:t>charity</w:t>
            </w:r>
            <w:r w:rsidRPr="7C193A74" w:rsidR="00257146">
              <w:rPr>
                <w:rFonts w:cs="Calibri" w:cstheme="minorAscii"/>
                <w:color w:val="002060"/>
              </w:rPr>
              <w:t xml:space="preserve"> is recognised in granting 1 additional day after 5 years’ service and </w:t>
            </w:r>
            <w:r w:rsidRPr="7C193A74" w:rsidR="001B3156">
              <w:rPr>
                <w:rFonts w:cs="Calibri" w:cstheme="minorAscii"/>
                <w:color w:val="002060"/>
              </w:rPr>
              <w:t xml:space="preserve">a further </w:t>
            </w:r>
            <w:r w:rsidRPr="7C193A74" w:rsidR="00257146">
              <w:rPr>
                <w:rFonts w:cs="Calibri" w:cstheme="minorAscii"/>
                <w:color w:val="002060"/>
              </w:rPr>
              <w:t>day after 10 years’ service.</w:t>
            </w:r>
          </w:p>
        </w:tc>
      </w:tr>
      <w:tr w:rsidRPr="00805602" w:rsidR="00805602" w:rsidTr="4C86867D" w14:paraId="0D8980DA" w14:textId="77777777">
        <w:trPr>
          <w:trHeight w:val="1413"/>
        </w:trPr>
        <w:tc>
          <w:tcPr>
            <w:tcW w:w="908" w:type="pct"/>
            <w:tcMar/>
          </w:tcPr>
          <w:p w:rsidRPr="00805602" w:rsidR="00257146" w:rsidP="00257146" w:rsidRDefault="003045F5" w14:paraId="4E9D0D25" w14:textId="6917C07A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Pension</w:t>
            </w:r>
          </w:p>
        </w:tc>
        <w:tc>
          <w:tcPr>
            <w:tcW w:w="4092" w:type="pct"/>
            <w:tcMar/>
          </w:tcPr>
          <w:p w:rsidR="00327090" w:rsidP="00C42187" w:rsidRDefault="00257146" w14:paraId="747D2DC9" w14:textId="2024F02D">
            <w:pPr>
              <w:spacing w:before="60" w:after="60"/>
              <w:rPr>
                <w:rFonts w:cstheme="minorHAnsi"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 xml:space="preserve">Eligible jobholders are automatically enrolled in the pension scheme in line with </w:t>
            </w:r>
            <w:r w:rsidRPr="00805602" w:rsidR="00C42187">
              <w:rPr>
                <w:rFonts w:cstheme="minorHAnsi"/>
                <w:color w:val="002060"/>
              </w:rPr>
              <w:t>current</w:t>
            </w:r>
            <w:r w:rsidR="007F2B2B">
              <w:rPr>
                <w:rFonts w:cstheme="minorHAnsi"/>
                <w:color w:val="002060"/>
              </w:rPr>
              <w:t xml:space="preserve"> legislation.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1589"/>
              <w:gridCol w:w="2657"/>
              <w:gridCol w:w="1831"/>
            </w:tblGrid>
            <w:tr w:rsidRPr="00D446A4" w:rsidR="007F2B2B" w:rsidTr="00922513" w14:paraId="0E419DF8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71E8E04F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Employer pays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0DF23E53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Employee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14DA0F0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Government adds tax relief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3A23E62A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Total contribution</w:t>
                  </w:r>
                </w:p>
              </w:tc>
            </w:tr>
            <w:tr w:rsidRPr="00D446A4" w:rsidR="007F2B2B" w:rsidTr="00922513" w14:paraId="230D6B89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FF0B7B" w14:paraId="0655FC3A" w14:textId="27FFCBCA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4</w:t>
                  </w:r>
                  <w:r w:rsidRPr="00D068B1" w:rsidR="007F2B2B">
                    <w:rPr>
                      <w:color w:val="002060"/>
                    </w:rPr>
                    <w:t>.0%</w:t>
                  </w:r>
                  <w:r w:rsidR="00D068B1">
                    <w:rPr>
                      <w:color w:val="002060"/>
                    </w:rPr>
                    <w:t xml:space="preserve"> </w:t>
                  </w:r>
                  <w:r w:rsidRPr="00D068B1" w:rsidR="00D068B1">
                    <w:rPr>
                      <w:color w:val="002060"/>
                    </w:rPr>
                    <w:t>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BB9FB56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3.2% 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18EBE9E9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0.8% 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296904" w14:paraId="2D79570D" w14:textId="1DDDD6E6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8</w:t>
                  </w:r>
                  <w:r w:rsidRPr="00D068B1" w:rsidR="007F2B2B">
                    <w:rPr>
                      <w:color w:val="002060"/>
                    </w:rPr>
                    <w:t>.0% of full pay</w:t>
                  </w:r>
                </w:p>
              </w:tc>
            </w:tr>
          </w:tbl>
          <w:p w:rsidRPr="00805602" w:rsidR="007F2B2B" w:rsidP="007F2B2B" w:rsidRDefault="007F2B2B" w14:paraId="7A0E3162" w14:textId="78592961">
            <w:pPr>
              <w:spacing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4C86867D" w14:paraId="6EFBB960" w14:textId="77777777">
        <w:tc>
          <w:tcPr>
            <w:tcW w:w="908" w:type="pct"/>
            <w:tcMar/>
          </w:tcPr>
          <w:p w:rsidRPr="00805602" w:rsidR="00257146" w:rsidP="00257146" w:rsidRDefault="00257146" w14:paraId="6F20F599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 xml:space="preserve">Sick Leave </w:t>
            </w:r>
            <w:r w:rsidRPr="00805602">
              <w:rPr>
                <w:rFonts w:cstheme="minorHAnsi"/>
                <w:b/>
                <w:color w:val="002060"/>
                <w:lang w:eastAsia="en-US"/>
              </w:rPr>
              <w:t>Entitlement</w:t>
            </w:r>
          </w:p>
        </w:tc>
        <w:tc>
          <w:tcPr>
            <w:tcW w:w="4092" w:type="pct"/>
            <w:tcMar/>
          </w:tcPr>
          <w:p w:rsidRPr="00805602" w:rsidR="00257146" w:rsidP="00257146" w:rsidRDefault="00257146" w14:paraId="5E7AD695" w14:textId="77777777">
            <w:pPr>
              <w:spacing w:before="60" w:after="60"/>
              <w:rPr>
                <w:rFonts w:cstheme="minorHAnsi"/>
                <w:color w:val="002060"/>
                <w:lang w:eastAsia="en-US"/>
              </w:rPr>
            </w:pPr>
            <w:r w:rsidRPr="00805602">
              <w:rPr>
                <w:rFonts w:cstheme="minorHAnsi"/>
                <w:color w:val="002060"/>
                <w:lang w:eastAsia="en-US"/>
              </w:rPr>
              <w:t>In calculating the amount of sick pay due, account is taken of all day’s sickness during the previous 12 months. Paid sick leave varies with the length of service as follows:</w:t>
            </w:r>
          </w:p>
          <w:tbl>
            <w:tblPr>
              <w:tblpPr w:leftFromText="180" w:rightFromText="180" w:vertAnchor="text" w:horzAnchor="margin" w:tblpY="35"/>
              <w:tblOverlap w:val="never"/>
              <w:tblW w:w="7655" w:type="dxa"/>
              <w:tblBorders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3167"/>
              <w:gridCol w:w="4488"/>
            </w:tblGrid>
            <w:tr w:rsidRPr="00805602" w:rsidR="00805602" w:rsidTr="00922513" w14:paraId="04053489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5D78F8C6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Between 0 month and</w:t>
                  </w:r>
                </w:p>
                <w:p w:rsidRPr="00805602" w:rsidR="00257146" w:rsidP="00922513" w:rsidRDefault="00257146" w14:paraId="0C7880D6" w14:textId="04EC98FA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6 months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05F3461F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Entitled to Statutory Sick Pay only </w:t>
                  </w:r>
                </w:p>
                <w:p w:rsidRPr="00805602" w:rsidR="00257146" w:rsidP="00922513" w:rsidRDefault="00257146" w14:paraId="60D5C576" w14:textId="77777777">
                  <w:pPr>
                    <w:spacing w:before="40" w:after="40" w:line="240" w:lineRule="auto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(SSP is not paid for the first 3 days of absence)</w:t>
                  </w:r>
                </w:p>
              </w:tc>
            </w:tr>
            <w:tr w:rsidRPr="00805602" w:rsidR="00805602" w:rsidTr="00922513" w14:paraId="43E34C91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6177648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6 months and </w:t>
                  </w:r>
                </w:p>
                <w:p w:rsidRPr="00805602" w:rsidR="00257146" w:rsidP="00922513" w:rsidRDefault="00257146" w14:paraId="56BD1820" w14:textId="03B56885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2F5371D9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2 weeks full pay</w:t>
                  </w:r>
                </w:p>
                <w:p w:rsidR="00257146" w:rsidP="00922513" w:rsidRDefault="00257146" w14:paraId="63A54F52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weeks half pay</w:t>
                  </w:r>
                </w:p>
                <w:p w:rsidRPr="00805602" w:rsidR="00107E31" w:rsidP="00922513" w:rsidRDefault="00107E31" w14:paraId="2F434CBA" w14:textId="57E0D5CE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2FC719F5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43E587EA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2 years and </w:t>
                  </w:r>
                </w:p>
                <w:p w:rsidRPr="00805602" w:rsidR="00257146" w:rsidP="00922513" w:rsidRDefault="00257146" w14:paraId="01FD3E15" w14:textId="3C592B79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6B435237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4 weeks full pay</w:t>
                  </w:r>
                </w:p>
                <w:p w:rsidR="00257146" w:rsidP="00922513" w:rsidRDefault="00257146" w14:paraId="5339D96A" w14:textId="77777777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4 weeks half pay</w:t>
                  </w:r>
                </w:p>
                <w:p w:rsidRPr="00805602" w:rsidR="00107E31" w:rsidP="00922513" w:rsidRDefault="00107E31" w14:paraId="10B5F6BB" w14:textId="6D56A174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1746451E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257146" w:rsidP="00922513" w:rsidRDefault="00257146" w14:paraId="043BA46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Over 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7F1F8398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8 weeks full pay</w:t>
                  </w:r>
                </w:p>
                <w:p w:rsidR="00257146" w:rsidP="00922513" w:rsidRDefault="00257146" w14:paraId="35B5799D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8 weeks half pay</w:t>
                  </w:r>
                </w:p>
                <w:p w:rsidRPr="00805602" w:rsidR="00107E31" w:rsidP="00922513" w:rsidRDefault="00107E31" w14:paraId="77085F8B" w14:textId="5B9B63F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</w:tbl>
          <w:p w:rsidRPr="00805602" w:rsidR="00257146" w:rsidP="00257146" w:rsidRDefault="00257146" w14:paraId="3E58C7F4" w14:textId="6A705801">
            <w:pPr>
              <w:spacing w:before="60" w:after="6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4C86867D" w14:paraId="2AC6E94A" w14:textId="77777777">
        <w:trPr>
          <w:trHeight w:val="1068"/>
        </w:trPr>
        <w:tc>
          <w:tcPr>
            <w:tcW w:w="908" w:type="pct"/>
            <w:tcMar/>
          </w:tcPr>
          <w:p w:rsidRPr="00805602" w:rsidR="00257146" w:rsidP="00257146" w:rsidRDefault="003045F5" w14:paraId="4A037AA1" w14:textId="6241202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Place of Work</w:t>
            </w:r>
          </w:p>
        </w:tc>
        <w:tc>
          <w:tcPr>
            <w:tcW w:w="4092" w:type="pct"/>
            <w:tcMar/>
          </w:tcPr>
          <w:p w:rsidR="00257146" w:rsidP="7C193A74" w:rsidRDefault="00257146" w14:paraId="0D8594EA" w14:textId="51514B76">
            <w:pPr>
              <w:pStyle w:val="Normal"/>
              <w:spacing w:before="60" w:after="20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C193A74" w:rsidR="00257146">
              <w:rPr>
                <w:rFonts w:cs="Calibri" w:cstheme="minorAscii"/>
                <w:color w:val="002060"/>
              </w:rPr>
              <w:t xml:space="preserve">The base for this position is Support in Mind Scotland, </w:t>
            </w:r>
            <w:r w:rsidRPr="7C193A74" w:rsidR="4601F41C">
              <w:rPr>
                <w:rFonts w:cs="Calibri" w:cstheme="minorAscii"/>
                <w:noProof w:val="0"/>
                <w:color w:val="002060"/>
                <w:lang w:val="en-GB"/>
              </w:rPr>
              <w:t xml:space="preserve">Stafford Centre, 103 Broughton Street, Edinburgh EH1 3RZ. </w:t>
            </w:r>
          </w:p>
          <w:p w:rsidRPr="00805602" w:rsidR="00922513" w:rsidP="00922513" w:rsidRDefault="00922513" w14:paraId="02845BEB" w14:textId="58AE9F56">
            <w:pPr>
              <w:spacing w:before="60"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4C86867D" w14:paraId="63ADE052" w14:textId="77777777">
        <w:tc>
          <w:tcPr>
            <w:tcW w:w="908" w:type="pct"/>
            <w:tcMar/>
          </w:tcPr>
          <w:p w:rsidRPr="00805602" w:rsidR="00257146" w:rsidP="00DA64B4" w:rsidRDefault="003045F5" w14:paraId="2BF08817" w14:textId="337A52E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Pre</w:t>
            </w:r>
            <w:r w:rsidR="00DA64B4">
              <w:rPr>
                <w:rFonts w:cstheme="minorHAnsi"/>
                <w:b/>
                <w:color w:val="002060"/>
              </w:rPr>
              <w:t>-</w:t>
            </w:r>
            <w:r>
              <w:rPr>
                <w:rFonts w:cstheme="minorHAnsi"/>
                <w:b/>
                <w:color w:val="002060"/>
              </w:rPr>
              <w:t>employment checks</w:t>
            </w:r>
          </w:p>
        </w:tc>
        <w:tc>
          <w:tcPr>
            <w:tcW w:w="4092" w:type="pct"/>
            <w:tcMar/>
          </w:tcPr>
          <w:p w:rsidRPr="00805602" w:rsidR="00257146" w:rsidP="7C193A74" w:rsidRDefault="001B3156" w14:paraId="45A19A6B" w14:textId="4A3AC737">
            <w:pPr>
              <w:spacing w:before="60" w:after="0"/>
              <w:rPr>
                <w:rFonts w:cs="Calibri" w:cstheme="minorAscii"/>
                <w:b w:val="1"/>
                <w:bCs w:val="1"/>
                <w:color w:val="002060"/>
              </w:rPr>
            </w:pPr>
            <w:r w:rsidRPr="7C193A74" w:rsidR="001B3156">
              <w:rPr>
                <w:rFonts w:cs="Calibri" w:cstheme="minorAscii"/>
                <w:color w:val="002060"/>
              </w:rPr>
              <w:t xml:space="preserve">Employment is subject to satisfactory pre-employment checks including; criminal records, Identity and employment history checks, verification of qualifications &amp; </w:t>
            </w:r>
            <w:r w:rsidRPr="7C193A74" w:rsidR="001B3156">
              <w:rPr>
                <w:rFonts w:cs="Calibri" w:cstheme="minorAscii"/>
                <w:color w:val="002060"/>
              </w:rPr>
              <w:t>professional registration</w:t>
            </w:r>
            <w:r w:rsidRPr="7C193A74" w:rsidR="00DA64B4">
              <w:rPr>
                <w:rFonts w:cs="Calibri" w:cstheme="minorAscii"/>
                <w:color w:val="002060"/>
              </w:rPr>
              <w:t>s</w:t>
            </w:r>
            <w:r w:rsidRPr="7C193A74" w:rsidR="001B3156">
              <w:rPr>
                <w:rFonts w:cs="Calibri" w:cstheme="minorAscii"/>
                <w:color w:val="002060"/>
              </w:rPr>
              <w:t xml:space="preserve">. </w:t>
            </w:r>
            <w:r w:rsidRPr="7C193A74" w:rsidR="00257146">
              <w:rPr>
                <w:rFonts w:cs="Calibri" w:cstheme="minorAscii"/>
                <w:color w:val="002060"/>
              </w:rPr>
              <w:t xml:space="preserve">The appointee </w:t>
            </w:r>
            <w:r w:rsidRPr="7C193A74" w:rsidR="00DA64B4">
              <w:rPr>
                <w:rFonts w:cs="Calibri" w:cstheme="minorAscii"/>
                <w:color w:val="002060"/>
              </w:rPr>
              <w:t>is</w:t>
            </w:r>
            <w:r w:rsidRPr="7C193A74" w:rsidR="00257146">
              <w:rPr>
                <w:rFonts w:cs="Calibri" w:cstheme="minorAscii"/>
                <w:color w:val="002060"/>
              </w:rPr>
              <w:t xml:space="preserve"> requ</w:t>
            </w:r>
            <w:r w:rsidRPr="7C193A74" w:rsidR="00257146">
              <w:rPr>
                <w:rFonts w:cs="Calibri" w:cstheme="minorAscii"/>
                <w:color w:val="002060"/>
              </w:rPr>
              <w:t xml:space="preserve">ired to join the PVG Scheme or update their membership record for regulated work with </w:t>
            </w:r>
            <w:r w:rsidRPr="7C193A74" w:rsidR="00257146">
              <w:rPr>
                <w:rFonts w:cs="Calibri" w:cstheme="minorAscii"/>
                <w:color w:val="002060"/>
              </w:rPr>
              <w:t>protected adults</w:t>
            </w:r>
            <w:r w:rsidRPr="7C193A74" w:rsidR="0048184C">
              <w:rPr>
                <w:rFonts w:cs="Calibri" w:cstheme="minorAscii"/>
                <w:color w:val="002060"/>
              </w:rPr>
              <w:t>.</w:t>
            </w:r>
          </w:p>
        </w:tc>
      </w:tr>
    </w:tbl>
    <w:p w:rsidRPr="00CF3EC1" w:rsidR="00805602" w:rsidP="00922513" w:rsidRDefault="00805602" w14:paraId="0749D5C6" w14:textId="369AB4CB">
      <w:pPr>
        <w:pStyle w:val="NoSpacing"/>
        <w:rPr>
          <w:sz w:val="2"/>
        </w:rPr>
      </w:pPr>
    </w:p>
    <w:sectPr w:rsidRPr="00CF3EC1" w:rsidR="00805602" w:rsidSect="003D7090">
      <w:footerReference w:type="default" r:id="rId9"/>
      <w:footerReference w:type="first" r:id="rId10"/>
      <w:pgSz w:w="11909" w:h="16834" w:orient="portrait" w:code="9"/>
      <w:pgMar w:top="709" w:right="1080" w:bottom="993" w:left="1080" w:header="510" w:footer="510" w:gutter="0"/>
      <w:pgBorders w:offsetFrom="page">
        <w:top w:val="single" w:color="002060" w:sz="4" w:space="24"/>
        <w:left w:val="single" w:color="002060" w:sz="4" w:space="24"/>
        <w:bottom w:val="single" w:color="002060" w:sz="4" w:space="24"/>
        <w:right w:val="single" w:color="002060" w:sz="4" w:space="24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6B54" w:rsidRDefault="00E86B54" w14:paraId="3EB7BD1A" w14:textId="77777777">
      <w:r>
        <w:separator/>
      </w:r>
    </w:p>
  </w:endnote>
  <w:endnote w:type="continuationSeparator" w:id="0">
    <w:p w:rsidR="00E86B54" w:rsidRDefault="00E86B54" w14:paraId="536215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222" w:rsidP="003D7090" w:rsidRDefault="000E2B37" w14:paraId="75CB9507" w14:textId="77777777">
    <w:pPr>
      <w:spacing w:before="120" w:after="0"/>
      <w:jc w:val="center"/>
      <w:rPr>
        <w:rFonts w:cstheme="minorHAnsi"/>
        <w:color w:val="002060"/>
        <w:sz w:val="16"/>
        <w:szCs w:val="16"/>
      </w:rPr>
    </w:pPr>
    <w:r w:rsidRPr="00F7227F">
      <w:rPr>
        <w:rFonts w:cstheme="minorHAnsi"/>
        <w:color w:val="002060"/>
        <w:sz w:val="16"/>
        <w:szCs w:val="16"/>
      </w:rPr>
      <w:t>Support in Mind Scotland is the operating name of National Schiz</w:t>
    </w:r>
    <w:r w:rsidR="00EA5222">
      <w:rPr>
        <w:rFonts w:cstheme="minorHAnsi"/>
        <w:color w:val="002060"/>
        <w:sz w:val="16"/>
        <w:szCs w:val="16"/>
      </w:rPr>
      <w:t>ophrenia Fellowship (Scotland)</w:t>
    </w:r>
  </w:p>
  <w:p w:rsidRPr="00F7227F" w:rsidR="000E2B37" w:rsidP="00EA5222" w:rsidRDefault="00EA5222" w14:paraId="4E51D545" w14:textId="57739580">
    <w:pPr>
      <w:spacing w:after="0"/>
      <w:jc w:val="center"/>
      <w:rPr>
        <w:rFonts w:cstheme="minorHAnsi"/>
        <w:color w:val="002060"/>
        <w:sz w:val="16"/>
        <w:szCs w:val="16"/>
      </w:rPr>
    </w:pPr>
    <w:r>
      <w:rPr>
        <w:rFonts w:cstheme="minorHAnsi"/>
        <w:color w:val="002060"/>
        <w:sz w:val="16"/>
        <w:szCs w:val="16"/>
      </w:rPr>
      <w:t>A</w:t>
    </w:r>
    <w:r w:rsidRPr="00F7227F" w:rsidR="000E2B37">
      <w:rPr>
        <w:rFonts w:cstheme="minorHAnsi"/>
        <w:color w:val="002060"/>
        <w:sz w:val="16"/>
        <w:szCs w:val="16"/>
      </w:rPr>
      <w:t xml:space="preserve"> company limited by guarantee, </w:t>
    </w:r>
    <w:r w:rsidRPr="00F7227F" w:rsidR="00F7227F">
      <w:rPr>
        <w:rFonts w:cstheme="minorHAnsi"/>
        <w:color w:val="002060"/>
        <w:sz w:val="16"/>
        <w:szCs w:val="16"/>
      </w:rPr>
      <w:t>registered in Scotland SC088179</w:t>
    </w:r>
    <w:r>
      <w:rPr>
        <w:rFonts w:cstheme="minorHAnsi"/>
        <w:color w:val="002060"/>
        <w:sz w:val="16"/>
        <w:szCs w:val="16"/>
      </w:rPr>
      <w:t xml:space="preserve">. </w:t>
    </w:r>
    <w:r w:rsidRPr="00F7227F" w:rsidR="00362A3F">
      <w:rPr>
        <w:rFonts w:cstheme="minorHAnsi"/>
        <w:color w:val="002060"/>
        <w:sz w:val="16"/>
        <w:szCs w:val="16"/>
      </w:rPr>
      <w:t>Charity N</w:t>
    </w:r>
    <w:r w:rsidR="003D7090">
      <w:rPr>
        <w:rFonts w:cstheme="minorHAnsi"/>
        <w:color w:val="002060"/>
        <w:sz w:val="16"/>
        <w:szCs w:val="16"/>
      </w:rPr>
      <w:t>o</w:t>
    </w:r>
    <w:r w:rsidRPr="00F7227F" w:rsidR="00362A3F">
      <w:rPr>
        <w:rFonts w:cstheme="minorHAnsi"/>
        <w:color w:val="002060"/>
        <w:sz w:val="16"/>
        <w:szCs w:val="16"/>
      </w:rPr>
      <w:t xml:space="preserve"> SC 013649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A5222" w:rsidR="00EA5222" w:rsidP="00EA5222" w:rsidRDefault="00EA5222" w14:paraId="41A6306B" w14:textId="77777777">
    <w:pPr>
      <w:spacing w:before="240" w:after="0" w:line="240" w:lineRule="auto"/>
      <w:jc w:val="center"/>
      <w:rPr>
        <w:rFonts w:ascii="Calibri" w:hAnsi="Calibri" w:eastAsia="Times New Roman" w:cs="Times New Roman"/>
        <w:color w:val="002060"/>
        <w:sz w:val="18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Support in Mind Scotland is the operating name of National Schizophrenia Fellowship (Scotland)</w:t>
    </w:r>
  </w:p>
  <w:p w:rsidRPr="00EA5222" w:rsidR="00EA5222" w:rsidP="00EA5222" w:rsidRDefault="00EA5222" w14:paraId="453045F7" w14:textId="71EC2195">
    <w:pPr>
      <w:spacing w:after="0" w:line="240" w:lineRule="auto"/>
      <w:jc w:val="center"/>
      <w:rPr>
        <w:rFonts w:ascii="Verdana" w:hAnsi="Verdana" w:eastAsia="Times New Roman" w:cs="Arial"/>
        <w:color w:val="002060"/>
        <w:szCs w:val="24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A company limited by guarantee, registered in Scotland SC088179. Charity Number SC 013649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6B54" w:rsidRDefault="00E86B54" w14:paraId="47DEE03B" w14:textId="77777777">
      <w:r>
        <w:separator/>
      </w:r>
    </w:p>
  </w:footnote>
  <w:footnote w:type="continuationSeparator" w:id="0">
    <w:p w:rsidR="00E86B54" w:rsidRDefault="00E86B54" w14:paraId="43577F3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452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ffeef,#fffef3,white,#fefcf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44"/>
    <w:rsid w:val="0003228C"/>
    <w:rsid w:val="0004124C"/>
    <w:rsid w:val="00047AF6"/>
    <w:rsid w:val="00072018"/>
    <w:rsid w:val="00074482"/>
    <w:rsid w:val="000744CF"/>
    <w:rsid w:val="00074FD8"/>
    <w:rsid w:val="00086FFD"/>
    <w:rsid w:val="00090ECE"/>
    <w:rsid w:val="000B5698"/>
    <w:rsid w:val="000B5846"/>
    <w:rsid w:val="000D0A29"/>
    <w:rsid w:val="000E2B37"/>
    <w:rsid w:val="000F42BD"/>
    <w:rsid w:val="000F5144"/>
    <w:rsid w:val="001061BE"/>
    <w:rsid w:val="00107E31"/>
    <w:rsid w:val="0013565B"/>
    <w:rsid w:val="0017055F"/>
    <w:rsid w:val="00172126"/>
    <w:rsid w:val="001868B9"/>
    <w:rsid w:val="00196F44"/>
    <w:rsid w:val="001B3156"/>
    <w:rsid w:val="001B4DF2"/>
    <w:rsid w:val="001C0E81"/>
    <w:rsid w:val="001C1708"/>
    <w:rsid w:val="001C2BC5"/>
    <w:rsid w:val="001C3141"/>
    <w:rsid w:val="001D4844"/>
    <w:rsid w:val="001E3C21"/>
    <w:rsid w:val="001E7ED6"/>
    <w:rsid w:val="00201FCD"/>
    <w:rsid w:val="00205CE1"/>
    <w:rsid w:val="0021729C"/>
    <w:rsid w:val="0022141B"/>
    <w:rsid w:val="00227C48"/>
    <w:rsid w:val="00237115"/>
    <w:rsid w:val="00243779"/>
    <w:rsid w:val="00247AFF"/>
    <w:rsid w:val="00252056"/>
    <w:rsid w:val="002557DF"/>
    <w:rsid w:val="00257146"/>
    <w:rsid w:val="00287A7A"/>
    <w:rsid w:val="00296904"/>
    <w:rsid w:val="002972EA"/>
    <w:rsid w:val="002C25B3"/>
    <w:rsid w:val="002C66EF"/>
    <w:rsid w:val="002E645D"/>
    <w:rsid w:val="002F39A4"/>
    <w:rsid w:val="003045F5"/>
    <w:rsid w:val="003239E9"/>
    <w:rsid w:val="00327090"/>
    <w:rsid w:val="0033355E"/>
    <w:rsid w:val="00345176"/>
    <w:rsid w:val="003505F9"/>
    <w:rsid w:val="00351D67"/>
    <w:rsid w:val="00362A3F"/>
    <w:rsid w:val="00383657"/>
    <w:rsid w:val="0038423E"/>
    <w:rsid w:val="003902AA"/>
    <w:rsid w:val="003976EC"/>
    <w:rsid w:val="003A3B87"/>
    <w:rsid w:val="003A79A7"/>
    <w:rsid w:val="003A7D69"/>
    <w:rsid w:val="003B0321"/>
    <w:rsid w:val="003C66AB"/>
    <w:rsid w:val="003C69E5"/>
    <w:rsid w:val="003D7090"/>
    <w:rsid w:val="003F6568"/>
    <w:rsid w:val="004076DA"/>
    <w:rsid w:val="004108DF"/>
    <w:rsid w:val="00413C75"/>
    <w:rsid w:val="004270D1"/>
    <w:rsid w:val="00440F4A"/>
    <w:rsid w:val="0048184C"/>
    <w:rsid w:val="00482288"/>
    <w:rsid w:val="00493DAD"/>
    <w:rsid w:val="00497B12"/>
    <w:rsid w:val="004C349A"/>
    <w:rsid w:val="004D1CE6"/>
    <w:rsid w:val="004F570C"/>
    <w:rsid w:val="00501522"/>
    <w:rsid w:val="00534799"/>
    <w:rsid w:val="00545862"/>
    <w:rsid w:val="005957A4"/>
    <w:rsid w:val="00597602"/>
    <w:rsid w:val="005A5815"/>
    <w:rsid w:val="005B45C9"/>
    <w:rsid w:val="005C32C9"/>
    <w:rsid w:val="005C5B3E"/>
    <w:rsid w:val="005D1FDE"/>
    <w:rsid w:val="005D3337"/>
    <w:rsid w:val="005E302D"/>
    <w:rsid w:val="0060576B"/>
    <w:rsid w:val="00616288"/>
    <w:rsid w:val="00647DB1"/>
    <w:rsid w:val="006539B3"/>
    <w:rsid w:val="00654BF7"/>
    <w:rsid w:val="00672565"/>
    <w:rsid w:val="00680D42"/>
    <w:rsid w:val="00691C0D"/>
    <w:rsid w:val="00692A47"/>
    <w:rsid w:val="006935A1"/>
    <w:rsid w:val="006A3D9A"/>
    <w:rsid w:val="006B4077"/>
    <w:rsid w:val="006B6A93"/>
    <w:rsid w:val="006B6AAB"/>
    <w:rsid w:val="006D7D7E"/>
    <w:rsid w:val="006E202E"/>
    <w:rsid w:val="006F4576"/>
    <w:rsid w:val="007257E2"/>
    <w:rsid w:val="00732571"/>
    <w:rsid w:val="00746071"/>
    <w:rsid w:val="00756664"/>
    <w:rsid w:val="00762D76"/>
    <w:rsid w:val="007644FD"/>
    <w:rsid w:val="00780DF6"/>
    <w:rsid w:val="0078722F"/>
    <w:rsid w:val="00790788"/>
    <w:rsid w:val="007910C1"/>
    <w:rsid w:val="00797542"/>
    <w:rsid w:val="007A00E2"/>
    <w:rsid w:val="007A1910"/>
    <w:rsid w:val="007C159F"/>
    <w:rsid w:val="007F2B2B"/>
    <w:rsid w:val="007F2F09"/>
    <w:rsid w:val="00805602"/>
    <w:rsid w:val="00817441"/>
    <w:rsid w:val="00817F32"/>
    <w:rsid w:val="00823200"/>
    <w:rsid w:val="00840D7E"/>
    <w:rsid w:val="00850221"/>
    <w:rsid w:val="00883714"/>
    <w:rsid w:val="00896ECB"/>
    <w:rsid w:val="008C420B"/>
    <w:rsid w:val="008E0936"/>
    <w:rsid w:val="008E09C7"/>
    <w:rsid w:val="008E4D6C"/>
    <w:rsid w:val="008E7491"/>
    <w:rsid w:val="008F1401"/>
    <w:rsid w:val="009010B6"/>
    <w:rsid w:val="00922513"/>
    <w:rsid w:val="009409F0"/>
    <w:rsid w:val="009612E4"/>
    <w:rsid w:val="009A1346"/>
    <w:rsid w:val="009C5211"/>
    <w:rsid w:val="009D3E75"/>
    <w:rsid w:val="009D789B"/>
    <w:rsid w:val="009E7759"/>
    <w:rsid w:val="009F3569"/>
    <w:rsid w:val="00A05946"/>
    <w:rsid w:val="00A07C42"/>
    <w:rsid w:val="00A11B99"/>
    <w:rsid w:val="00A238C4"/>
    <w:rsid w:val="00A24014"/>
    <w:rsid w:val="00A3028B"/>
    <w:rsid w:val="00A34E90"/>
    <w:rsid w:val="00A47254"/>
    <w:rsid w:val="00A6362F"/>
    <w:rsid w:val="00A73E06"/>
    <w:rsid w:val="00A77C99"/>
    <w:rsid w:val="00A77CD2"/>
    <w:rsid w:val="00A859A7"/>
    <w:rsid w:val="00A937D3"/>
    <w:rsid w:val="00AA3CE4"/>
    <w:rsid w:val="00AC37EC"/>
    <w:rsid w:val="00AF33E9"/>
    <w:rsid w:val="00B1652B"/>
    <w:rsid w:val="00B167DE"/>
    <w:rsid w:val="00B2761E"/>
    <w:rsid w:val="00B471D2"/>
    <w:rsid w:val="00B54D62"/>
    <w:rsid w:val="00B54F29"/>
    <w:rsid w:val="00B67834"/>
    <w:rsid w:val="00B74292"/>
    <w:rsid w:val="00B851BF"/>
    <w:rsid w:val="00B86E2F"/>
    <w:rsid w:val="00B90606"/>
    <w:rsid w:val="00BB11E9"/>
    <w:rsid w:val="00BB295C"/>
    <w:rsid w:val="00BB65F1"/>
    <w:rsid w:val="00BC58E6"/>
    <w:rsid w:val="00BD1D01"/>
    <w:rsid w:val="00BE620D"/>
    <w:rsid w:val="00BF5CCE"/>
    <w:rsid w:val="00C06348"/>
    <w:rsid w:val="00C21BE4"/>
    <w:rsid w:val="00C31F25"/>
    <w:rsid w:val="00C378A7"/>
    <w:rsid w:val="00C42187"/>
    <w:rsid w:val="00C613C7"/>
    <w:rsid w:val="00C72A6B"/>
    <w:rsid w:val="00C97CDE"/>
    <w:rsid w:val="00CC0BB9"/>
    <w:rsid w:val="00CD08B8"/>
    <w:rsid w:val="00CF3EC1"/>
    <w:rsid w:val="00D0329F"/>
    <w:rsid w:val="00D068B1"/>
    <w:rsid w:val="00D06B30"/>
    <w:rsid w:val="00D41D7A"/>
    <w:rsid w:val="00D54174"/>
    <w:rsid w:val="00D55F4E"/>
    <w:rsid w:val="00D71591"/>
    <w:rsid w:val="00D740F2"/>
    <w:rsid w:val="00D74AC3"/>
    <w:rsid w:val="00DA64B4"/>
    <w:rsid w:val="00DC6FA0"/>
    <w:rsid w:val="00DF29D1"/>
    <w:rsid w:val="00DF3CCB"/>
    <w:rsid w:val="00E017B9"/>
    <w:rsid w:val="00E0251C"/>
    <w:rsid w:val="00E02E06"/>
    <w:rsid w:val="00E116BE"/>
    <w:rsid w:val="00E1306B"/>
    <w:rsid w:val="00E23163"/>
    <w:rsid w:val="00E3781B"/>
    <w:rsid w:val="00E531A4"/>
    <w:rsid w:val="00E67318"/>
    <w:rsid w:val="00E73C97"/>
    <w:rsid w:val="00E82202"/>
    <w:rsid w:val="00E84BD2"/>
    <w:rsid w:val="00E86B54"/>
    <w:rsid w:val="00E911BC"/>
    <w:rsid w:val="00EA5222"/>
    <w:rsid w:val="00EB067C"/>
    <w:rsid w:val="00EB0909"/>
    <w:rsid w:val="00EB54BC"/>
    <w:rsid w:val="00EB5CFF"/>
    <w:rsid w:val="00EF5392"/>
    <w:rsid w:val="00F124A5"/>
    <w:rsid w:val="00F1359F"/>
    <w:rsid w:val="00F15A47"/>
    <w:rsid w:val="00F27B08"/>
    <w:rsid w:val="00F3237F"/>
    <w:rsid w:val="00F33E05"/>
    <w:rsid w:val="00F36264"/>
    <w:rsid w:val="00F50698"/>
    <w:rsid w:val="00F6069A"/>
    <w:rsid w:val="00F7227F"/>
    <w:rsid w:val="00F72A27"/>
    <w:rsid w:val="00F849CC"/>
    <w:rsid w:val="00F91D73"/>
    <w:rsid w:val="00FC4C00"/>
    <w:rsid w:val="00FE3AE7"/>
    <w:rsid w:val="00FE3F42"/>
    <w:rsid w:val="00FE45B6"/>
    <w:rsid w:val="00FE4BD3"/>
    <w:rsid w:val="00FE5836"/>
    <w:rsid w:val="00FF0B7B"/>
    <w:rsid w:val="00FF35AF"/>
    <w:rsid w:val="00FF4CEE"/>
    <w:rsid w:val="00FF4FCA"/>
    <w:rsid w:val="15D10450"/>
    <w:rsid w:val="16C4FEED"/>
    <w:rsid w:val="1DD01793"/>
    <w:rsid w:val="2ED9FE50"/>
    <w:rsid w:val="32119F12"/>
    <w:rsid w:val="34801C83"/>
    <w:rsid w:val="3F38F851"/>
    <w:rsid w:val="4601F41C"/>
    <w:rsid w:val="4BD61F44"/>
    <w:rsid w:val="4C86867D"/>
    <w:rsid w:val="5163887E"/>
    <w:rsid w:val="5A7B85B3"/>
    <w:rsid w:val="60695DE2"/>
    <w:rsid w:val="7624AACE"/>
    <w:rsid w:val="7C19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feef,#fffef3,white,#fefcf4"/>
    </o:shapedefaults>
    <o:shapelayout v:ext="edit">
      <o:idmap v:ext="edit" data="2"/>
    </o:shapelayout>
  </w:shapeDefaults>
  <w:decimalSymbol w:val="."/>
  <w:listSeparator w:val=","/>
  <w14:docId w14:val="4E51D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C0E81"/>
  </w:style>
  <w:style w:type="paragraph" w:styleId="Heading1">
    <w:name w:val="heading 1"/>
    <w:basedOn w:val="Normal"/>
    <w:next w:val="Normal"/>
    <w:link w:val="Heading1Char"/>
    <w:uiPriority w:val="9"/>
    <w:qFormat/>
    <w:rsid w:val="001C0E81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E81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E81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E81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E81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E81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E81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E81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E81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BB11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196F4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96F44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E81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0E81"/>
    <w:rPr>
      <w:b/>
      <w:bCs/>
      <w:i/>
      <w:iCs/>
      <w:color w:val="4F81BD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1C0E8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0E81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0E81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0E81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0E81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0E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C0E8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C0E81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E81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1C0E8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C0E81"/>
    <w:rPr>
      <w:b/>
      <w:bCs/>
    </w:rPr>
  </w:style>
  <w:style w:type="character" w:styleId="Emphasis">
    <w:name w:val="Emphasis"/>
    <w:basedOn w:val="DefaultParagraphFont"/>
    <w:uiPriority w:val="20"/>
    <w:qFormat/>
    <w:rsid w:val="001C0E81"/>
    <w:rPr>
      <w:i/>
      <w:iCs/>
    </w:rPr>
  </w:style>
  <w:style w:type="paragraph" w:styleId="NoSpacing">
    <w:name w:val="No Spacing"/>
    <w:uiPriority w:val="1"/>
    <w:qFormat/>
    <w:rsid w:val="001C0E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C0E81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1C0E81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1C0E8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C0E8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C0E8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C0E8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C0E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E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145E-A662-4A41-B924-4D0967DD9A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Join Us</lastModifiedBy>
  <revision>3</revision>
  <dcterms:created xsi:type="dcterms:W3CDTF">2020-07-24T11:36:00.0000000Z</dcterms:created>
  <dcterms:modified xsi:type="dcterms:W3CDTF">2022-03-30T09:58:04.1431795Z</dcterms:modified>
</coreProperties>
</file>