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3AB1" w14:textId="77777777" w:rsidR="00C12C63" w:rsidRDefault="00C12C63" w:rsidP="00270E02">
      <w:pPr>
        <w:spacing w:before="120"/>
        <w:ind w:left="-284" w:right="283" w:firstLine="426"/>
        <w:jc w:val="center"/>
        <w:rPr>
          <w:rFonts w:ascii="Arial" w:hAnsi="Arial" w:cs="Arial"/>
          <w:b/>
          <w:sz w:val="44"/>
          <w:szCs w:val="44"/>
        </w:rPr>
      </w:pPr>
      <w:r>
        <w:rPr>
          <w:rFonts w:ascii="Arial" w:hAnsi="Arial" w:cs="Arial"/>
          <w:b/>
          <w:noProof/>
          <w:sz w:val="44"/>
          <w:szCs w:val="44"/>
          <w:lang w:eastAsia="en-GB"/>
        </w:rPr>
        <w:drawing>
          <wp:anchor distT="0" distB="0" distL="114300" distR="114300" simplePos="0" relativeHeight="251658240" behindDoc="1" locked="0" layoutInCell="1" allowOverlap="1" wp14:anchorId="4B203AE5" wp14:editId="4B203AE6">
            <wp:simplePos x="0" y="0"/>
            <wp:positionH relativeFrom="page">
              <wp:align>left</wp:align>
            </wp:positionH>
            <wp:positionV relativeFrom="paragraph">
              <wp:posOffset>-716280</wp:posOffset>
            </wp:positionV>
            <wp:extent cx="7602103" cy="1619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 New Logo Letterhead To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7555" cy="1626801"/>
                    </a:xfrm>
                    <a:prstGeom prst="rect">
                      <a:avLst/>
                    </a:prstGeom>
                  </pic:spPr>
                </pic:pic>
              </a:graphicData>
            </a:graphic>
            <wp14:sizeRelH relativeFrom="page">
              <wp14:pctWidth>0</wp14:pctWidth>
            </wp14:sizeRelH>
            <wp14:sizeRelV relativeFrom="page">
              <wp14:pctHeight>0</wp14:pctHeight>
            </wp14:sizeRelV>
          </wp:anchor>
        </w:drawing>
      </w:r>
    </w:p>
    <w:p w14:paraId="4B203AB2" w14:textId="77777777" w:rsidR="00270E02" w:rsidRPr="00270E02" w:rsidRDefault="00270E02" w:rsidP="00270E02">
      <w:pPr>
        <w:ind w:left="-284" w:right="283" w:firstLine="426"/>
        <w:jc w:val="center"/>
        <w:rPr>
          <w:rFonts w:ascii="Arial" w:hAnsi="Arial" w:cs="Arial"/>
          <w:b/>
          <w:sz w:val="12"/>
          <w:szCs w:val="28"/>
        </w:rPr>
      </w:pPr>
    </w:p>
    <w:p w14:paraId="4B203AB3" w14:textId="77777777" w:rsidR="0069177B" w:rsidRDefault="0069177B" w:rsidP="00270E02">
      <w:pPr>
        <w:ind w:left="-284" w:right="283" w:firstLine="426"/>
        <w:jc w:val="center"/>
        <w:rPr>
          <w:rFonts w:ascii="Arial" w:hAnsi="Arial" w:cs="Arial"/>
          <w:b/>
          <w:sz w:val="28"/>
          <w:szCs w:val="28"/>
        </w:rPr>
      </w:pPr>
      <w:r w:rsidRPr="00270E02">
        <w:rPr>
          <w:rFonts w:ascii="Arial" w:hAnsi="Arial" w:cs="Arial"/>
          <w:b/>
          <w:sz w:val="28"/>
          <w:szCs w:val="28"/>
        </w:rPr>
        <w:t>JOB DESCRIPTION</w:t>
      </w:r>
    </w:p>
    <w:p w14:paraId="4B203AB4" w14:textId="77777777" w:rsidR="00270E02" w:rsidRPr="00270E02" w:rsidRDefault="00270E02" w:rsidP="00270E02">
      <w:pPr>
        <w:ind w:left="-284" w:right="283" w:firstLine="426"/>
        <w:jc w:val="center"/>
        <w:rPr>
          <w:rFonts w:ascii="Arial" w:hAnsi="Arial" w:cs="Arial"/>
          <w:b/>
          <w:sz w:val="10"/>
          <w:szCs w:val="14"/>
        </w:rPr>
      </w:pPr>
    </w:p>
    <w:tbl>
      <w:tblPr>
        <w:tblW w:w="11233" w:type="dxa"/>
        <w:jc w:val="center"/>
        <w:tblLayout w:type="fixed"/>
        <w:tblLook w:val="0000" w:firstRow="0" w:lastRow="0" w:firstColumn="0" w:lastColumn="0" w:noHBand="0" w:noVBand="0"/>
      </w:tblPr>
      <w:tblGrid>
        <w:gridCol w:w="2274"/>
        <w:gridCol w:w="3300"/>
        <w:gridCol w:w="1950"/>
        <w:gridCol w:w="3709"/>
      </w:tblGrid>
      <w:tr w:rsidR="0069177B" w:rsidRPr="00270E02" w14:paraId="4B203AB7" w14:textId="77777777" w:rsidTr="00270E02">
        <w:trPr>
          <w:cantSplit/>
          <w:jc w:val="center"/>
        </w:trPr>
        <w:tc>
          <w:tcPr>
            <w:tcW w:w="2274" w:type="dxa"/>
            <w:tcBorders>
              <w:top w:val="single" w:sz="4" w:space="0" w:color="auto"/>
              <w:left w:val="single" w:sz="4" w:space="0" w:color="auto"/>
              <w:bottom w:val="single" w:sz="4" w:space="0" w:color="auto"/>
            </w:tcBorders>
          </w:tcPr>
          <w:p w14:paraId="4B203AB5" w14:textId="77777777" w:rsidR="0069177B" w:rsidRPr="00270E02" w:rsidRDefault="0069177B" w:rsidP="00047030">
            <w:pPr>
              <w:spacing w:before="120" w:after="120"/>
              <w:ind w:left="357" w:hanging="357"/>
              <w:jc w:val="both"/>
              <w:rPr>
                <w:rFonts w:ascii="Arial" w:hAnsi="Arial" w:cs="Arial"/>
                <w:b/>
                <w:caps/>
              </w:rPr>
            </w:pPr>
            <w:r w:rsidRPr="00270E02">
              <w:rPr>
                <w:rFonts w:ascii="Arial" w:hAnsi="Arial" w:cs="Arial"/>
                <w:b/>
              </w:rPr>
              <w:t>Post:</w:t>
            </w:r>
            <w:r w:rsidR="00C12C63" w:rsidRPr="00270E02">
              <w:rPr>
                <w:rFonts w:ascii="Arial" w:hAnsi="Arial" w:cs="Arial"/>
                <w:b/>
              </w:rPr>
              <w:t>-</w:t>
            </w:r>
          </w:p>
        </w:tc>
        <w:tc>
          <w:tcPr>
            <w:tcW w:w="8959" w:type="dxa"/>
            <w:gridSpan w:val="3"/>
            <w:tcBorders>
              <w:top w:val="single" w:sz="4" w:space="0" w:color="auto"/>
              <w:bottom w:val="single" w:sz="4" w:space="0" w:color="auto"/>
              <w:right w:val="single" w:sz="4" w:space="0" w:color="auto"/>
            </w:tcBorders>
          </w:tcPr>
          <w:p w14:paraId="4B203AB6" w14:textId="77777777" w:rsidR="0069177B" w:rsidRPr="00270E02" w:rsidRDefault="00270E02" w:rsidP="00047030">
            <w:pPr>
              <w:spacing w:before="120" w:after="120"/>
              <w:ind w:left="357" w:hanging="357"/>
              <w:jc w:val="both"/>
              <w:rPr>
                <w:rFonts w:ascii="Arial" w:hAnsi="Arial" w:cs="Arial"/>
              </w:rPr>
            </w:pPr>
            <w:r w:rsidRPr="00270E02">
              <w:rPr>
                <w:rFonts w:ascii="Arial" w:hAnsi="Arial" w:cs="Arial"/>
              </w:rPr>
              <w:t>Nursery Team Leader</w:t>
            </w:r>
          </w:p>
        </w:tc>
      </w:tr>
      <w:tr w:rsidR="00270E02" w:rsidRPr="00270E02" w14:paraId="4B203ABC" w14:textId="77777777" w:rsidTr="00270E02">
        <w:trPr>
          <w:cantSplit/>
          <w:jc w:val="center"/>
        </w:trPr>
        <w:tc>
          <w:tcPr>
            <w:tcW w:w="2274" w:type="dxa"/>
            <w:tcBorders>
              <w:top w:val="single" w:sz="4" w:space="0" w:color="auto"/>
              <w:left w:val="single" w:sz="4" w:space="0" w:color="auto"/>
              <w:bottom w:val="single" w:sz="4" w:space="0" w:color="auto"/>
            </w:tcBorders>
          </w:tcPr>
          <w:p w14:paraId="4B203AB8" w14:textId="77777777" w:rsidR="00270E02" w:rsidRPr="00270E02" w:rsidRDefault="00270E02" w:rsidP="00270E02">
            <w:pPr>
              <w:spacing w:before="120" w:after="120"/>
              <w:ind w:left="357" w:hanging="357"/>
              <w:jc w:val="both"/>
              <w:rPr>
                <w:rFonts w:ascii="Arial" w:hAnsi="Arial" w:cs="Arial"/>
                <w:b/>
              </w:rPr>
            </w:pPr>
            <w:r w:rsidRPr="00270E02">
              <w:rPr>
                <w:rFonts w:ascii="Arial" w:hAnsi="Arial" w:cs="Arial"/>
                <w:b/>
              </w:rPr>
              <w:t>Responsible to:-</w:t>
            </w:r>
          </w:p>
        </w:tc>
        <w:tc>
          <w:tcPr>
            <w:tcW w:w="3300" w:type="dxa"/>
            <w:tcBorders>
              <w:top w:val="single" w:sz="4" w:space="0" w:color="auto"/>
              <w:bottom w:val="single" w:sz="4" w:space="0" w:color="auto"/>
              <w:right w:val="single" w:sz="4" w:space="0" w:color="auto"/>
            </w:tcBorders>
          </w:tcPr>
          <w:p w14:paraId="4B203AB9" w14:textId="66969524" w:rsidR="00270E02" w:rsidRPr="00270E02" w:rsidRDefault="00F2232D" w:rsidP="00270E02">
            <w:pPr>
              <w:spacing w:before="120" w:after="120"/>
              <w:ind w:left="357" w:hanging="357"/>
              <w:jc w:val="both"/>
              <w:rPr>
                <w:rFonts w:ascii="Arial" w:hAnsi="Arial" w:cs="Arial"/>
              </w:rPr>
            </w:pPr>
            <w:r>
              <w:rPr>
                <w:rFonts w:ascii="Arial" w:hAnsi="Arial"/>
              </w:rPr>
              <w:t>Early Years &amp; Childcare</w:t>
            </w:r>
            <w:r w:rsidR="00270E02" w:rsidRPr="00270E02">
              <w:rPr>
                <w:rFonts w:ascii="Arial" w:hAnsi="Arial"/>
              </w:rPr>
              <w:t xml:space="preserve"> Manager</w:t>
            </w:r>
          </w:p>
        </w:tc>
        <w:tc>
          <w:tcPr>
            <w:tcW w:w="1950" w:type="dxa"/>
            <w:tcBorders>
              <w:top w:val="single" w:sz="4" w:space="0" w:color="auto"/>
              <w:left w:val="single" w:sz="4" w:space="0" w:color="auto"/>
              <w:bottom w:val="single" w:sz="4" w:space="0" w:color="auto"/>
              <w:right w:val="single" w:sz="4" w:space="0" w:color="FFFFFF" w:themeColor="background1"/>
            </w:tcBorders>
          </w:tcPr>
          <w:p w14:paraId="4B203ABA" w14:textId="77777777" w:rsidR="00270E02" w:rsidRPr="00270E02" w:rsidRDefault="00270E02" w:rsidP="00270E02">
            <w:pPr>
              <w:spacing w:before="120" w:after="120"/>
              <w:jc w:val="both"/>
              <w:rPr>
                <w:rFonts w:ascii="Arial" w:hAnsi="Arial" w:cs="Arial"/>
              </w:rPr>
            </w:pPr>
            <w:r w:rsidRPr="00270E02">
              <w:rPr>
                <w:rFonts w:ascii="Arial" w:hAnsi="Arial"/>
                <w:b/>
              </w:rPr>
              <w:t>Responsible for:-</w:t>
            </w:r>
          </w:p>
        </w:tc>
        <w:tc>
          <w:tcPr>
            <w:tcW w:w="3709" w:type="dxa"/>
            <w:tcBorders>
              <w:top w:val="single" w:sz="4" w:space="0" w:color="auto"/>
              <w:left w:val="single" w:sz="4" w:space="0" w:color="FFFFFF" w:themeColor="background1"/>
              <w:bottom w:val="single" w:sz="4" w:space="0" w:color="auto"/>
              <w:right w:val="single" w:sz="4" w:space="0" w:color="auto"/>
            </w:tcBorders>
          </w:tcPr>
          <w:p w14:paraId="4B203ABB" w14:textId="77777777" w:rsidR="00270E02" w:rsidRPr="00270E02" w:rsidRDefault="00270E02" w:rsidP="00270E02">
            <w:pPr>
              <w:spacing w:before="120" w:after="120"/>
              <w:jc w:val="both"/>
              <w:rPr>
                <w:rFonts w:ascii="Arial" w:hAnsi="Arial" w:cs="Arial"/>
              </w:rPr>
            </w:pPr>
            <w:r w:rsidRPr="00270E02">
              <w:rPr>
                <w:rFonts w:ascii="Arial" w:hAnsi="Arial" w:cs="Arial"/>
              </w:rPr>
              <w:t>Nursery Staff Team</w:t>
            </w:r>
          </w:p>
        </w:tc>
      </w:tr>
      <w:tr w:rsidR="00270E02" w:rsidRPr="00270E02" w14:paraId="4B203ADC" w14:textId="77777777" w:rsidTr="00270E02">
        <w:trPr>
          <w:cantSplit/>
          <w:trHeight w:val="829"/>
          <w:jc w:val="center"/>
        </w:trPr>
        <w:tc>
          <w:tcPr>
            <w:tcW w:w="11233" w:type="dxa"/>
            <w:gridSpan w:val="4"/>
            <w:tcBorders>
              <w:top w:val="single" w:sz="4" w:space="0" w:color="auto"/>
              <w:left w:val="single" w:sz="4" w:space="0" w:color="auto"/>
              <w:bottom w:val="single" w:sz="4" w:space="0" w:color="auto"/>
              <w:right w:val="single" w:sz="4" w:space="0" w:color="auto"/>
            </w:tcBorders>
          </w:tcPr>
          <w:p w14:paraId="4B203ABD" w14:textId="77777777" w:rsidR="00270E02" w:rsidRPr="00270E02" w:rsidRDefault="00270E02" w:rsidP="00270E02">
            <w:pPr>
              <w:jc w:val="both"/>
              <w:rPr>
                <w:rFonts w:ascii="Arial" w:hAnsi="Arial" w:cs="Arial"/>
              </w:rPr>
            </w:pPr>
            <w:r w:rsidRPr="00270E02">
              <w:rPr>
                <w:rFonts w:ascii="Arial" w:hAnsi="Arial"/>
                <w:b/>
              </w:rPr>
              <w:t>Major Tasks/Job Activities:</w:t>
            </w:r>
          </w:p>
          <w:p w14:paraId="4B203ABE"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 xml:space="preserve">To take a lead role in the planning, delivery and evaluation of an age appropriate early years curriculum based on </w:t>
            </w:r>
            <w:r w:rsidRPr="00270E02">
              <w:rPr>
                <w:rFonts w:ascii="Arial" w:hAnsi="Arial" w:cs="Arial"/>
              </w:rPr>
              <w:t xml:space="preserve">children’s interests and needs in line with current guidance and regulatory requirements.  </w:t>
            </w:r>
          </w:p>
          <w:p w14:paraId="4B203ABF"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To keep up to date with new developments relating to all aspects of early years policy and practice both locally and nationally.</w:t>
            </w:r>
          </w:p>
          <w:p w14:paraId="4B203AC0"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To promote the highest standards of practice by taking a lead role and maintaining an overview of the implementation of all relevant standards; organisational policies and procedures; work practice documents and NEC’s Competency Framework.</w:t>
            </w:r>
          </w:p>
          <w:p w14:paraId="4B203AC1"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To prioritise tasks, manage time effectively and provide direction and leadership relating to all aspects of the nursery.</w:t>
            </w:r>
          </w:p>
          <w:p w14:paraId="4B203AC2"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To design and manage staff rotas ensuring that the staffing levels required by the Care Inspectorate are maintained (as a minimum) at all times.</w:t>
            </w:r>
          </w:p>
          <w:p w14:paraId="4B203AC3"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ensure that the nursery provides a cost effective service.  To further develop the service in line with the opportunities available and the changing needs of service users / target groups.</w:t>
            </w:r>
          </w:p>
          <w:p w14:paraId="4B203AC4"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provide up to date information on all aspects of the nursery and produce reports about the service to a diverse range of stakeholders as and when required.</w:t>
            </w:r>
          </w:p>
          <w:p w14:paraId="4B203AC5"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arrange and carry out enrolment meetings and induction visits for new and prospective users in consultation with staff.</w:t>
            </w:r>
          </w:p>
          <w:p w14:paraId="4B203AC6"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closely monitor occupancy levels and the uptake of childcare places in conjunction with the Childcare and Education Manager.</w:t>
            </w:r>
          </w:p>
          <w:p w14:paraId="4B203AC7"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assist with the recruitment and selection of staff in accordance with the organisation’s policies and procedures</w:t>
            </w:r>
          </w:p>
          <w:p w14:paraId="4B203AC8"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be responsible for the support &amp; supervision, performance reviews and personal development planning for staff within the childcare team.  To identify staff training needs in consultation with the Childcare &amp; Education Manager</w:t>
            </w:r>
          </w:p>
          <w:p w14:paraId="4B203AC9"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To undertake duties to support the maintenance of North Edinburgh Childcare’s pool of sessional workers as and when required</w:t>
            </w:r>
          </w:p>
          <w:p w14:paraId="4B203ACA"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lead by example through involvement in the daily programmes and other relevant practical and operational tasks.</w:t>
            </w:r>
          </w:p>
          <w:p w14:paraId="4B203ACB"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ensure that each nursery playroom maintains all necessary standards, safety procedures and records relating to the health and safety of staff, children, parents and visitors to the provision, including attendance registers.</w:t>
            </w:r>
          </w:p>
          <w:p w14:paraId="4B203ACC"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To promote anti-racist, anti-sexist and non-discriminatory attitudes, behaviour and work practice.</w:t>
            </w:r>
          </w:p>
          <w:p w14:paraId="4B203ACD" w14:textId="77777777" w:rsidR="00270E02" w:rsidRPr="00270E02" w:rsidRDefault="00270E02" w:rsidP="00F37F61">
            <w:pPr>
              <w:numPr>
                <w:ilvl w:val="0"/>
                <w:numId w:val="27"/>
              </w:numPr>
              <w:ind w:left="170" w:hanging="170"/>
              <w:jc w:val="both"/>
              <w:rPr>
                <w:rFonts w:ascii="Arial" w:hAnsi="Arial"/>
                <w:strike/>
              </w:rPr>
            </w:pPr>
            <w:r w:rsidRPr="00270E02">
              <w:rPr>
                <w:rFonts w:ascii="Arial" w:hAnsi="Arial"/>
              </w:rPr>
              <w:t xml:space="preserve">To take a lead role in actively promoting children and parents’ participation in line with the organisation’s policies and work practice guidance. </w:t>
            </w:r>
          </w:p>
          <w:p w14:paraId="4B203ACE" w14:textId="77777777" w:rsidR="00270E02" w:rsidRPr="00270E02" w:rsidRDefault="00270E02" w:rsidP="00F37F61">
            <w:pPr>
              <w:pStyle w:val="ListParagraph"/>
              <w:numPr>
                <w:ilvl w:val="0"/>
                <w:numId w:val="27"/>
              </w:numPr>
              <w:ind w:left="170" w:hanging="170"/>
              <w:rPr>
                <w:rFonts w:ascii="Arial" w:hAnsi="Arial"/>
              </w:rPr>
            </w:pPr>
            <w:r w:rsidRPr="00270E02">
              <w:rPr>
                <w:rFonts w:ascii="Arial" w:hAnsi="Arial"/>
              </w:rPr>
              <w:t>To work effectively as a member of the childcare team and communicate effectively with children, parents, students and colleagues within and out with the organisation.</w:t>
            </w:r>
          </w:p>
          <w:p w14:paraId="4B203ACF"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To give regular feedback to parents/carers as required and keep them fully informed on matters relating to the provision.</w:t>
            </w:r>
          </w:p>
          <w:p w14:paraId="4B203AD0"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be responsible for petty cash and work with the Finance team regarding the timeous collection of fees as required.</w:t>
            </w:r>
          </w:p>
          <w:p w14:paraId="4B203AD1"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oversee, and keep the Childcare and Education Manager informed of, the ordering of resources and equipment.</w:t>
            </w:r>
          </w:p>
          <w:p w14:paraId="4B203AD2"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 xml:space="preserve">To promote and maintain effective working relationships with professionals from external agencies. </w:t>
            </w:r>
          </w:p>
          <w:p w14:paraId="4B203AD3"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organise and attend meetings with professionals from external agencies as and when required.</w:t>
            </w:r>
          </w:p>
          <w:p w14:paraId="4B203AD4"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promote North Edinburgh Childcare and the nursery across the local community and beyond.</w:t>
            </w:r>
          </w:p>
          <w:p w14:paraId="4B203AD5"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liaise with North Edinburgh Childcare’s Training Team and other training providers regarding the provision of student placements.</w:t>
            </w:r>
          </w:p>
          <w:p w14:paraId="4B203AD6"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keep the Childcare &amp; Education Manager informed of any problems or issues relating to the service.</w:t>
            </w:r>
          </w:p>
          <w:p w14:paraId="4B203AD7" w14:textId="77777777" w:rsidR="00270E02" w:rsidRPr="00270E02" w:rsidRDefault="00270E02" w:rsidP="00F37F61">
            <w:pPr>
              <w:numPr>
                <w:ilvl w:val="0"/>
                <w:numId w:val="27"/>
              </w:numPr>
              <w:ind w:left="170" w:hanging="170"/>
              <w:jc w:val="both"/>
              <w:rPr>
                <w:rFonts w:ascii="Arial" w:hAnsi="Arial"/>
              </w:rPr>
            </w:pPr>
            <w:r w:rsidRPr="00270E02">
              <w:rPr>
                <w:rFonts w:ascii="Arial" w:hAnsi="Arial" w:cs="Arial"/>
              </w:rPr>
              <w:t>To inform a Senior Manager when any child protection issues arise.  In the event of a Senior Manager not being contactable, to take a lead role in dealing with child protection issues and briefing a Senior Manager of any action taken.</w:t>
            </w:r>
          </w:p>
          <w:p w14:paraId="4B203AD8"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In the absence of the Departmental Senior Manager to report to the General Manager.</w:t>
            </w:r>
          </w:p>
          <w:p w14:paraId="4B203AD9"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In the absence of the Senior Management Team, to take responsibility for contacting and reporting to a Senior Manager, giving details of any given situation. To then relay any instruction or course of action to be taken back to appropriate member of staff and to also support and oversee final implementation.</w:t>
            </w:r>
          </w:p>
          <w:p w14:paraId="4B203ADA" w14:textId="77777777" w:rsidR="00270E02" w:rsidRPr="00270E02" w:rsidRDefault="00270E02" w:rsidP="00F37F61">
            <w:pPr>
              <w:numPr>
                <w:ilvl w:val="0"/>
                <w:numId w:val="27"/>
              </w:numPr>
              <w:ind w:left="170" w:hanging="170"/>
              <w:jc w:val="both"/>
              <w:rPr>
                <w:rFonts w:ascii="Arial" w:hAnsi="Arial"/>
              </w:rPr>
            </w:pPr>
            <w:r w:rsidRPr="00270E02">
              <w:rPr>
                <w:rFonts w:ascii="Arial" w:hAnsi="Arial"/>
              </w:rPr>
              <w:t>To be able to lift and carry up to 20kg.</w:t>
            </w:r>
          </w:p>
          <w:p w14:paraId="4B203ADB" w14:textId="77777777" w:rsidR="00270E02" w:rsidRPr="00270E02" w:rsidRDefault="00270E02" w:rsidP="00F37F61">
            <w:pPr>
              <w:pStyle w:val="ListParagraph"/>
              <w:numPr>
                <w:ilvl w:val="0"/>
                <w:numId w:val="27"/>
              </w:numPr>
              <w:ind w:left="170" w:hanging="170"/>
              <w:jc w:val="both"/>
              <w:rPr>
                <w:rFonts w:ascii="Arial" w:hAnsi="Arial" w:cs="Arial"/>
                <w:b/>
              </w:rPr>
            </w:pPr>
            <w:r w:rsidRPr="00270E02">
              <w:rPr>
                <w:rFonts w:ascii="Arial" w:hAnsi="Arial" w:cs="Arial"/>
              </w:rPr>
              <w:t>To carry out any other reasonable duties as required.</w:t>
            </w:r>
          </w:p>
        </w:tc>
      </w:tr>
      <w:tr w:rsidR="00270E02" w:rsidRPr="00270E02" w14:paraId="4B203AE0" w14:textId="77777777" w:rsidTr="00270E02">
        <w:trPr>
          <w:cantSplit/>
          <w:jc w:val="center"/>
        </w:trPr>
        <w:tc>
          <w:tcPr>
            <w:tcW w:w="11233" w:type="dxa"/>
            <w:gridSpan w:val="4"/>
            <w:tcBorders>
              <w:top w:val="single" w:sz="4" w:space="0" w:color="auto"/>
              <w:left w:val="single" w:sz="4" w:space="0" w:color="auto"/>
              <w:bottom w:val="single" w:sz="4" w:space="0" w:color="auto"/>
              <w:right w:val="single" w:sz="4" w:space="0" w:color="auto"/>
            </w:tcBorders>
          </w:tcPr>
          <w:p w14:paraId="4B203ADD" w14:textId="77777777" w:rsidR="00270E02" w:rsidRPr="00270E02" w:rsidRDefault="00270E02" w:rsidP="00270E02">
            <w:pPr>
              <w:jc w:val="both"/>
              <w:rPr>
                <w:rFonts w:ascii="Arial" w:hAnsi="Arial"/>
                <w:b/>
              </w:rPr>
            </w:pPr>
            <w:r w:rsidRPr="00270E02">
              <w:rPr>
                <w:rFonts w:ascii="Arial" w:hAnsi="Arial"/>
                <w:b/>
              </w:rPr>
              <w:t>Minimum Qualifications and Training:-</w:t>
            </w:r>
          </w:p>
          <w:p w14:paraId="4B203ADE" w14:textId="77777777" w:rsidR="00270E02" w:rsidRPr="00270E02" w:rsidRDefault="00270E02" w:rsidP="00270E02">
            <w:pPr>
              <w:pStyle w:val="ListParagraph"/>
              <w:numPr>
                <w:ilvl w:val="0"/>
                <w:numId w:val="28"/>
              </w:numPr>
              <w:ind w:left="313" w:hanging="313"/>
              <w:jc w:val="both"/>
              <w:rPr>
                <w:rFonts w:ascii="Arial" w:hAnsi="Arial"/>
              </w:rPr>
            </w:pPr>
            <w:r w:rsidRPr="00270E02">
              <w:rPr>
                <w:rFonts w:ascii="Arial" w:hAnsi="Arial"/>
              </w:rPr>
              <w:t>Professionally qualified, the post holder will have substantial experience of working in this sector.</w:t>
            </w:r>
          </w:p>
          <w:p w14:paraId="4B203ADF" w14:textId="77777777" w:rsidR="00270E02" w:rsidRPr="00270E02" w:rsidRDefault="00270E02" w:rsidP="00270E02">
            <w:pPr>
              <w:pStyle w:val="ListParagraph"/>
              <w:numPr>
                <w:ilvl w:val="0"/>
                <w:numId w:val="28"/>
              </w:numPr>
              <w:tabs>
                <w:tab w:val="num" w:pos="273"/>
              </w:tabs>
              <w:jc w:val="both"/>
              <w:rPr>
                <w:rFonts w:ascii="Arial" w:hAnsi="Arial" w:cs="Arial"/>
              </w:rPr>
            </w:pPr>
            <w:r w:rsidRPr="00270E02">
              <w:rPr>
                <w:rFonts w:ascii="Arial" w:hAnsi="Arial"/>
              </w:rPr>
              <w:t>Required to hold appropriate qualification in order to be compliant with SSSC regulations</w:t>
            </w:r>
          </w:p>
        </w:tc>
      </w:tr>
      <w:tr w:rsidR="00270E02" w:rsidRPr="00270E02" w14:paraId="4B203AE3" w14:textId="77777777" w:rsidTr="00270E02">
        <w:trPr>
          <w:cantSplit/>
          <w:jc w:val="center"/>
        </w:trPr>
        <w:tc>
          <w:tcPr>
            <w:tcW w:w="11233" w:type="dxa"/>
            <w:gridSpan w:val="4"/>
            <w:tcBorders>
              <w:top w:val="single" w:sz="4" w:space="0" w:color="auto"/>
              <w:left w:val="single" w:sz="4" w:space="0" w:color="auto"/>
              <w:bottom w:val="single" w:sz="4" w:space="0" w:color="auto"/>
              <w:right w:val="single" w:sz="4" w:space="0" w:color="auto"/>
            </w:tcBorders>
          </w:tcPr>
          <w:p w14:paraId="4B203AE1" w14:textId="77777777" w:rsidR="00270E02" w:rsidRPr="00270E02" w:rsidRDefault="00270E02" w:rsidP="00270E02">
            <w:pPr>
              <w:jc w:val="both"/>
              <w:rPr>
                <w:rFonts w:ascii="Arial" w:hAnsi="Arial"/>
                <w:b/>
              </w:rPr>
            </w:pPr>
            <w:r w:rsidRPr="00270E02">
              <w:rPr>
                <w:rFonts w:ascii="Arial" w:hAnsi="Arial"/>
                <w:b/>
              </w:rPr>
              <w:t>Special Conditions:-</w:t>
            </w:r>
          </w:p>
          <w:p w14:paraId="4B203AE2" w14:textId="77777777" w:rsidR="00270E02" w:rsidRPr="00270E02" w:rsidRDefault="00270E02" w:rsidP="00270E02">
            <w:pPr>
              <w:pStyle w:val="ListParagraph"/>
              <w:numPr>
                <w:ilvl w:val="0"/>
                <w:numId w:val="29"/>
              </w:numPr>
              <w:tabs>
                <w:tab w:val="num" w:pos="273"/>
              </w:tabs>
              <w:jc w:val="both"/>
              <w:rPr>
                <w:rFonts w:ascii="Arial" w:hAnsi="Arial" w:cs="Arial"/>
              </w:rPr>
            </w:pPr>
            <w:r w:rsidRPr="00270E02">
              <w:rPr>
                <w:rFonts w:ascii="Arial" w:hAnsi="Arial"/>
              </w:rPr>
              <w:t>From time to time staff are expected to undertake evening and weekend work, for which time off in lieu is granted.</w:t>
            </w:r>
          </w:p>
        </w:tc>
      </w:tr>
    </w:tbl>
    <w:p w14:paraId="4B203AE4" w14:textId="77777777" w:rsidR="005C7AA6" w:rsidRDefault="005C7AA6"/>
    <w:sectPr w:rsidR="005C7AA6" w:rsidSect="00861ACA">
      <w:headerReference w:type="even" r:id="rId11"/>
      <w:headerReference w:type="default" r:id="rId12"/>
      <w:footerReference w:type="default" r:id="rId13"/>
      <w:headerReference w:type="first" r:id="rId14"/>
      <w:pgSz w:w="11907" w:h="16840" w:code="9"/>
      <w:pgMar w:top="1135" w:right="284" w:bottom="720" w:left="454" w:header="0"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80B8" w14:textId="77777777" w:rsidR="003D4419" w:rsidRDefault="003D4419">
      <w:r>
        <w:separator/>
      </w:r>
    </w:p>
  </w:endnote>
  <w:endnote w:type="continuationSeparator" w:id="0">
    <w:p w14:paraId="03EBCB63" w14:textId="77777777" w:rsidR="003D4419" w:rsidRDefault="003D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3AEE" w14:textId="6A04C139" w:rsidR="0069177B" w:rsidRPr="005E1675" w:rsidRDefault="005E1675">
    <w:pPr>
      <w:pStyle w:val="Footer"/>
      <w:jc w:val="right"/>
      <w:rPr>
        <w:rFonts w:ascii="Arial Narrow" w:hAnsi="Arial Narrow"/>
        <w:color w:val="999999"/>
      </w:rPr>
    </w:pPr>
    <w:r w:rsidRPr="005E1675">
      <w:rPr>
        <w:rFonts w:ascii="Arial Narrow" w:hAnsi="Arial Narrow"/>
        <w:color w:val="999999"/>
        <w:sz w:val="16"/>
      </w:rPr>
      <w:fldChar w:fldCharType="begin"/>
    </w:r>
    <w:r w:rsidRPr="005E1675">
      <w:rPr>
        <w:rFonts w:ascii="Arial Narrow" w:hAnsi="Arial Narrow"/>
        <w:color w:val="999999"/>
        <w:sz w:val="16"/>
      </w:rPr>
      <w:instrText xml:space="preserve"> FILENAME \p </w:instrText>
    </w:r>
    <w:r w:rsidRPr="005E1675">
      <w:rPr>
        <w:rFonts w:ascii="Arial Narrow" w:hAnsi="Arial Narrow"/>
        <w:color w:val="999999"/>
        <w:sz w:val="16"/>
      </w:rPr>
      <w:fldChar w:fldCharType="separate"/>
    </w:r>
    <w:r w:rsidR="00463ECF">
      <w:rPr>
        <w:rFonts w:ascii="Arial Narrow" w:hAnsi="Arial Narrow"/>
        <w:noProof/>
        <w:color w:val="999999"/>
        <w:sz w:val="16"/>
      </w:rPr>
      <w:t>https://gpccnec.sharepoint.com/shareddocuments/Department Folders/Finance and Business Department/Human Resources/Job Descriptions/Childcare NEC Job Descriptions/JD - Team Leader - Nursery - Version 2019.docx</w:t>
    </w:r>
    <w:r w:rsidRPr="005E1675">
      <w:rPr>
        <w:rFonts w:ascii="Arial Narrow" w:hAnsi="Arial Narrow"/>
        <w:color w:val="999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2410" w14:textId="77777777" w:rsidR="003D4419" w:rsidRDefault="003D4419">
      <w:r>
        <w:separator/>
      </w:r>
    </w:p>
  </w:footnote>
  <w:footnote w:type="continuationSeparator" w:id="0">
    <w:p w14:paraId="5967CB70" w14:textId="77777777" w:rsidR="003D4419" w:rsidRDefault="003D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3AEB" w14:textId="77777777" w:rsidR="0069177B" w:rsidRDefault="006917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03AEC" w14:textId="77777777" w:rsidR="0069177B" w:rsidRDefault="006917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3AED" w14:textId="77777777" w:rsidR="0069177B" w:rsidRDefault="0069177B">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3AEF" w14:textId="77777777" w:rsidR="0069177B" w:rsidRDefault="0069177B">
    <w:pPr>
      <w:pStyle w:val="Header"/>
      <w:jc w:val="right"/>
      <w:rPr>
        <w:rFonts w:ascii="Arial" w:hAnsi="Arial"/>
        <w:sz w:val="22"/>
      </w:rPr>
    </w:pPr>
  </w:p>
  <w:p w14:paraId="4B203AF0" w14:textId="77777777" w:rsidR="0069177B" w:rsidRDefault="0069177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E4661DC"/>
    <w:lvl w:ilvl="0">
      <w:numFmt w:val="decimal"/>
      <w:lvlText w:val="*"/>
      <w:lvlJc w:val="left"/>
    </w:lvl>
  </w:abstractNum>
  <w:abstractNum w:abstractNumId="1" w15:restartNumberingAfterBreak="0">
    <w:nsid w:val="004F1015"/>
    <w:multiLevelType w:val="hybridMultilevel"/>
    <w:tmpl w:val="572E06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761969"/>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868B6"/>
    <w:multiLevelType w:val="hybridMultilevel"/>
    <w:tmpl w:val="C57A5254"/>
    <w:lvl w:ilvl="0" w:tplc="93164CDA">
      <w:start w:val="1"/>
      <w:numFmt w:val="bullet"/>
      <w:lvlText w:val=""/>
      <w:lvlJc w:val="left"/>
      <w:pPr>
        <w:tabs>
          <w:tab w:val="num" w:pos="144"/>
        </w:tabs>
        <w:ind w:left="288"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D3AC9"/>
    <w:multiLevelType w:val="hybridMultilevel"/>
    <w:tmpl w:val="6A3CDB0A"/>
    <w:lvl w:ilvl="0" w:tplc="351600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C27FF"/>
    <w:multiLevelType w:val="hybridMultilevel"/>
    <w:tmpl w:val="3858FD9C"/>
    <w:lvl w:ilvl="0" w:tplc="93164CDA">
      <w:start w:val="1"/>
      <w:numFmt w:val="bullet"/>
      <w:lvlText w:val=""/>
      <w:lvlJc w:val="left"/>
      <w:pPr>
        <w:tabs>
          <w:tab w:val="num" w:pos="144"/>
        </w:tabs>
        <w:ind w:left="288"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B759B6"/>
    <w:multiLevelType w:val="hybridMultilevel"/>
    <w:tmpl w:val="CC707B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B733A5"/>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9518F"/>
    <w:multiLevelType w:val="hybridMultilevel"/>
    <w:tmpl w:val="4DE4A5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70B37F8"/>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50B9B"/>
    <w:multiLevelType w:val="hybridMultilevel"/>
    <w:tmpl w:val="F5D47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F20593"/>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48678C"/>
    <w:multiLevelType w:val="multilevel"/>
    <w:tmpl w:val="13062C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224" w:hanging="144"/>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F53A0"/>
    <w:multiLevelType w:val="hybridMultilevel"/>
    <w:tmpl w:val="CEE60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E54489"/>
    <w:multiLevelType w:val="hybridMultilevel"/>
    <w:tmpl w:val="7E003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A26CA4"/>
    <w:multiLevelType w:val="hybridMultilevel"/>
    <w:tmpl w:val="80DC20AE"/>
    <w:lvl w:ilvl="0" w:tplc="93164CDA">
      <w:start w:val="1"/>
      <w:numFmt w:val="bullet"/>
      <w:lvlText w:val=""/>
      <w:lvlJc w:val="left"/>
      <w:pPr>
        <w:tabs>
          <w:tab w:val="num" w:pos="144"/>
        </w:tabs>
        <w:ind w:left="288"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CC4961"/>
    <w:multiLevelType w:val="hybridMultilevel"/>
    <w:tmpl w:val="044E82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0E4712"/>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BA7352"/>
    <w:multiLevelType w:val="hybridMultilevel"/>
    <w:tmpl w:val="AB7C2BD8"/>
    <w:lvl w:ilvl="0" w:tplc="81EA76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C503A7"/>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CC7AB6"/>
    <w:multiLevelType w:val="hybridMultilevel"/>
    <w:tmpl w:val="13062C1E"/>
    <w:lvl w:ilvl="0" w:tplc="35160092">
      <w:start w:val="1"/>
      <w:numFmt w:val="bullet"/>
      <w:lvlText w:val=""/>
      <w:lvlJc w:val="left"/>
      <w:pPr>
        <w:tabs>
          <w:tab w:val="num" w:pos="360"/>
        </w:tabs>
        <w:ind w:left="360" w:hanging="360"/>
      </w:pPr>
      <w:rPr>
        <w:rFonts w:ascii="Symbol" w:hAnsi="Symbol" w:hint="default"/>
      </w:rPr>
    </w:lvl>
    <w:lvl w:ilvl="1" w:tplc="93164CDA">
      <w:start w:val="1"/>
      <w:numFmt w:val="bullet"/>
      <w:lvlText w:val=""/>
      <w:lvlJc w:val="left"/>
      <w:pPr>
        <w:tabs>
          <w:tab w:val="num" w:pos="1080"/>
        </w:tabs>
        <w:ind w:left="1224" w:hanging="144"/>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F1820"/>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976D7C"/>
    <w:multiLevelType w:val="hybridMultilevel"/>
    <w:tmpl w:val="19A654D4"/>
    <w:lvl w:ilvl="0" w:tplc="81EA76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CA2CD8"/>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63D85"/>
    <w:multiLevelType w:val="hybridMultilevel"/>
    <w:tmpl w:val="A0EC2DAA"/>
    <w:lvl w:ilvl="0" w:tplc="93164CDA">
      <w:start w:val="1"/>
      <w:numFmt w:val="bullet"/>
      <w:lvlText w:val=""/>
      <w:lvlJc w:val="left"/>
      <w:pPr>
        <w:tabs>
          <w:tab w:val="num" w:pos="0"/>
        </w:tabs>
        <w:ind w:left="144" w:hanging="144"/>
      </w:pPr>
      <w:rPr>
        <w:rFonts w:ascii="Symbol" w:hAnsi="Symbol" w:hint="default"/>
        <w:sz w:val="20"/>
      </w:rPr>
    </w:lvl>
    <w:lvl w:ilvl="1" w:tplc="C8DE93A4">
      <w:start w:val="1"/>
      <w:numFmt w:val="bullet"/>
      <w:lvlText w:val=""/>
      <w:lvlJc w:val="left"/>
      <w:pPr>
        <w:tabs>
          <w:tab w:val="num" w:pos="-765"/>
        </w:tabs>
        <w:ind w:left="936" w:firstLine="0"/>
      </w:pPr>
      <w:rPr>
        <w:rFonts w:ascii="Symbol" w:hAnsi="Symbol" w:hint="default"/>
        <w:sz w:val="20"/>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5" w15:restartNumberingAfterBreak="0">
    <w:nsid w:val="6E004FC2"/>
    <w:multiLevelType w:val="hybridMultilevel"/>
    <w:tmpl w:val="13BECDBC"/>
    <w:lvl w:ilvl="0" w:tplc="93164CDA">
      <w:start w:val="1"/>
      <w:numFmt w:val="bullet"/>
      <w:lvlText w:val=""/>
      <w:lvlJc w:val="left"/>
      <w:pPr>
        <w:tabs>
          <w:tab w:val="num" w:pos="204"/>
        </w:tabs>
        <w:ind w:left="348" w:hanging="144"/>
      </w:pPr>
      <w:rPr>
        <w:rFonts w:ascii="Symbol" w:hAnsi="Symbol" w:hint="default"/>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E2D7389"/>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950DF1"/>
    <w:multiLevelType w:val="multilevel"/>
    <w:tmpl w:val="A0EC2DAA"/>
    <w:lvl w:ilvl="0">
      <w:start w:val="1"/>
      <w:numFmt w:val="bullet"/>
      <w:lvlText w:val=""/>
      <w:lvlJc w:val="left"/>
      <w:pPr>
        <w:tabs>
          <w:tab w:val="num" w:pos="144"/>
        </w:tabs>
        <w:ind w:left="288" w:hanging="144"/>
      </w:pPr>
      <w:rPr>
        <w:rFonts w:ascii="Symbol" w:hAnsi="Symbol" w:hint="default"/>
        <w:sz w:val="20"/>
      </w:rPr>
    </w:lvl>
    <w:lvl w:ilvl="1">
      <w:start w:val="1"/>
      <w:numFmt w:val="bullet"/>
      <w:lvlText w:val=""/>
      <w:lvlJc w:val="left"/>
      <w:pPr>
        <w:tabs>
          <w:tab w:val="num" w:pos="-621"/>
        </w:tabs>
        <w:ind w:left="1080" w:firstLine="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307521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7202314">
    <w:abstractNumId w:val="8"/>
  </w:num>
  <w:num w:numId="3" w16cid:durableId="977804383">
    <w:abstractNumId w:val="1"/>
  </w:num>
  <w:num w:numId="4" w16cid:durableId="1127746222">
    <w:abstractNumId w:val="20"/>
  </w:num>
  <w:num w:numId="5" w16cid:durableId="1359426953">
    <w:abstractNumId w:val="5"/>
  </w:num>
  <w:num w:numId="6" w16cid:durableId="1493598109">
    <w:abstractNumId w:val="13"/>
  </w:num>
  <w:num w:numId="7" w16cid:durableId="789277201">
    <w:abstractNumId w:val="22"/>
  </w:num>
  <w:num w:numId="8" w16cid:durableId="429392276">
    <w:abstractNumId w:val="18"/>
  </w:num>
  <w:num w:numId="9" w16cid:durableId="1812212981">
    <w:abstractNumId w:val="24"/>
  </w:num>
  <w:num w:numId="10" w16cid:durableId="1321471246">
    <w:abstractNumId w:val="25"/>
  </w:num>
  <w:num w:numId="11" w16cid:durableId="738746494">
    <w:abstractNumId w:val="3"/>
  </w:num>
  <w:num w:numId="12" w16cid:durableId="1367632281">
    <w:abstractNumId w:val="15"/>
  </w:num>
  <w:num w:numId="13" w16cid:durableId="1170098614">
    <w:abstractNumId w:val="6"/>
  </w:num>
  <w:num w:numId="14" w16cid:durableId="13781658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36265047">
    <w:abstractNumId w:val="12"/>
  </w:num>
  <w:num w:numId="16" w16cid:durableId="2093888693">
    <w:abstractNumId w:val="11"/>
  </w:num>
  <w:num w:numId="17" w16cid:durableId="142818736">
    <w:abstractNumId w:val="21"/>
  </w:num>
  <w:num w:numId="18" w16cid:durableId="1356156563">
    <w:abstractNumId w:val="17"/>
  </w:num>
  <w:num w:numId="19" w16cid:durableId="35742185">
    <w:abstractNumId w:val="19"/>
  </w:num>
  <w:num w:numId="20" w16cid:durableId="780995287">
    <w:abstractNumId w:val="23"/>
  </w:num>
  <w:num w:numId="21" w16cid:durableId="1069500472">
    <w:abstractNumId w:val="7"/>
  </w:num>
  <w:num w:numId="22" w16cid:durableId="266355973">
    <w:abstractNumId w:val="27"/>
  </w:num>
  <w:num w:numId="23" w16cid:durableId="299848918">
    <w:abstractNumId w:val="2"/>
  </w:num>
  <w:num w:numId="24" w16cid:durableId="1024819138">
    <w:abstractNumId w:val="26"/>
  </w:num>
  <w:num w:numId="25" w16cid:durableId="1516656486">
    <w:abstractNumId w:val="9"/>
  </w:num>
  <w:num w:numId="26" w16cid:durableId="1495150207">
    <w:abstractNumId w:val="4"/>
  </w:num>
  <w:num w:numId="27" w16cid:durableId="1195773396">
    <w:abstractNumId w:val="16"/>
  </w:num>
  <w:num w:numId="28" w16cid:durableId="226258254">
    <w:abstractNumId w:val="14"/>
  </w:num>
  <w:num w:numId="29" w16cid:durableId="1624144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A7"/>
    <w:rsid w:val="0001066A"/>
    <w:rsid w:val="00047030"/>
    <w:rsid w:val="00063E85"/>
    <w:rsid w:val="00067589"/>
    <w:rsid w:val="00073D96"/>
    <w:rsid w:val="00077395"/>
    <w:rsid w:val="000972D6"/>
    <w:rsid w:val="000D5B7E"/>
    <w:rsid w:val="00105CE7"/>
    <w:rsid w:val="00133097"/>
    <w:rsid w:val="0013373E"/>
    <w:rsid w:val="001866C9"/>
    <w:rsid w:val="0018717D"/>
    <w:rsid w:val="0019745F"/>
    <w:rsid w:val="001F228A"/>
    <w:rsid w:val="00211141"/>
    <w:rsid w:val="002246ED"/>
    <w:rsid w:val="002323A5"/>
    <w:rsid w:val="00244AAE"/>
    <w:rsid w:val="0026716C"/>
    <w:rsid w:val="00270E02"/>
    <w:rsid w:val="00286BEE"/>
    <w:rsid w:val="00291153"/>
    <w:rsid w:val="002A4B4F"/>
    <w:rsid w:val="002C01D0"/>
    <w:rsid w:val="002D03E0"/>
    <w:rsid w:val="002D59ED"/>
    <w:rsid w:val="00300356"/>
    <w:rsid w:val="00304468"/>
    <w:rsid w:val="00391CAF"/>
    <w:rsid w:val="003A3D0A"/>
    <w:rsid w:val="003B5C17"/>
    <w:rsid w:val="003D4419"/>
    <w:rsid w:val="004053C3"/>
    <w:rsid w:val="00414396"/>
    <w:rsid w:val="004416B5"/>
    <w:rsid w:val="00441E7F"/>
    <w:rsid w:val="00443D86"/>
    <w:rsid w:val="00452BC4"/>
    <w:rsid w:val="00463ECF"/>
    <w:rsid w:val="0046574E"/>
    <w:rsid w:val="00470A54"/>
    <w:rsid w:val="004B13B1"/>
    <w:rsid w:val="004F3028"/>
    <w:rsid w:val="005147A4"/>
    <w:rsid w:val="00536F16"/>
    <w:rsid w:val="00537144"/>
    <w:rsid w:val="005412EB"/>
    <w:rsid w:val="00547BCD"/>
    <w:rsid w:val="00551595"/>
    <w:rsid w:val="005764A6"/>
    <w:rsid w:val="005A6CE4"/>
    <w:rsid w:val="005C7AA6"/>
    <w:rsid w:val="005E1675"/>
    <w:rsid w:val="005E290F"/>
    <w:rsid w:val="00606592"/>
    <w:rsid w:val="00645757"/>
    <w:rsid w:val="006519FB"/>
    <w:rsid w:val="0069012F"/>
    <w:rsid w:val="0069177B"/>
    <w:rsid w:val="00693B14"/>
    <w:rsid w:val="00694289"/>
    <w:rsid w:val="00697A60"/>
    <w:rsid w:val="006F6B06"/>
    <w:rsid w:val="00742B71"/>
    <w:rsid w:val="00747E6C"/>
    <w:rsid w:val="007548DD"/>
    <w:rsid w:val="00760BC1"/>
    <w:rsid w:val="00764A39"/>
    <w:rsid w:val="00784871"/>
    <w:rsid w:val="00785D47"/>
    <w:rsid w:val="007E0E0E"/>
    <w:rsid w:val="00830CBF"/>
    <w:rsid w:val="00861ACA"/>
    <w:rsid w:val="00883F55"/>
    <w:rsid w:val="008A106F"/>
    <w:rsid w:val="008C60E0"/>
    <w:rsid w:val="008F6B82"/>
    <w:rsid w:val="008F7D97"/>
    <w:rsid w:val="00931DDA"/>
    <w:rsid w:val="0095413B"/>
    <w:rsid w:val="00973987"/>
    <w:rsid w:val="009D6E2C"/>
    <w:rsid w:val="00A53130"/>
    <w:rsid w:val="00A57A5E"/>
    <w:rsid w:val="00AB1916"/>
    <w:rsid w:val="00AC47DA"/>
    <w:rsid w:val="00AD55D5"/>
    <w:rsid w:val="00AE3DE0"/>
    <w:rsid w:val="00AF72AC"/>
    <w:rsid w:val="00B07E08"/>
    <w:rsid w:val="00B236A7"/>
    <w:rsid w:val="00B45944"/>
    <w:rsid w:val="00B809B4"/>
    <w:rsid w:val="00B815FC"/>
    <w:rsid w:val="00BB211C"/>
    <w:rsid w:val="00BE5F2B"/>
    <w:rsid w:val="00BF4261"/>
    <w:rsid w:val="00C06260"/>
    <w:rsid w:val="00C12C63"/>
    <w:rsid w:val="00C13785"/>
    <w:rsid w:val="00C24749"/>
    <w:rsid w:val="00C5366C"/>
    <w:rsid w:val="00C639DB"/>
    <w:rsid w:val="00C7297D"/>
    <w:rsid w:val="00C757BB"/>
    <w:rsid w:val="00CD7D4A"/>
    <w:rsid w:val="00CF192C"/>
    <w:rsid w:val="00D00757"/>
    <w:rsid w:val="00D16FBF"/>
    <w:rsid w:val="00D315E7"/>
    <w:rsid w:val="00D32665"/>
    <w:rsid w:val="00D46549"/>
    <w:rsid w:val="00D63005"/>
    <w:rsid w:val="00D954F0"/>
    <w:rsid w:val="00DB332A"/>
    <w:rsid w:val="00E0373F"/>
    <w:rsid w:val="00E169CA"/>
    <w:rsid w:val="00EA67AC"/>
    <w:rsid w:val="00EC444A"/>
    <w:rsid w:val="00F00984"/>
    <w:rsid w:val="00F0222A"/>
    <w:rsid w:val="00F07963"/>
    <w:rsid w:val="00F2232D"/>
    <w:rsid w:val="00F37F61"/>
    <w:rsid w:val="00F437EA"/>
    <w:rsid w:val="00F657D1"/>
    <w:rsid w:val="00F85CF7"/>
    <w:rsid w:val="00FA6202"/>
    <w:rsid w:val="00FC019C"/>
    <w:rsid w:val="00FE0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03AB1"/>
  <w15:chartTrackingRefBased/>
  <w15:docId w15:val="{ED28E5D8-2D19-4147-B49B-1DE7AD31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270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ECD54D734624C8BC29A3B8D82C3F7" ma:contentTypeVersion="13" ma:contentTypeDescription="Create a new document." ma:contentTypeScope="" ma:versionID="fbada8677f93e18a68b1ae1e4161de48">
  <xsd:schema xmlns:xsd="http://www.w3.org/2001/XMLSchema" xmlns:xs="http://www.w3.org/2001/XMLSchema" xmlns:p="http://schemas.microsoft.com/office/2006/metadata/properties" xmlns:ns2="db757006-8f11-4dae-9e67-a4fb9ba8f9cd" xmlns:ns3="1b4215ce-cce1-4a24-bfeb-15c0f943c7ea" targetNamespace="http://schemas.microsoft.com/office/2006/metadata/properties" ma:root="true" ma:fieldsID="67ba93d93b0c51d301a1b64e20e13249" ns2:_="" ns3:_="">
    <xsd:import namespace="db757006-8f11-4dae-9e67-a4fb9ba8f9cd"/>
    <xsd:import namespace="1b4215ce-cce1-4a24-bfeb-15c0f943c7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57006-8f11-4dae-9e67-a4fb9ba8f9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215ce-cce1-4a24-bfeb-15c0f943c7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913EF-F9E1-4599-AC8B-37315C8BA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57006-8f11-4dae-9e67-a4fb9ba8f9cd"/>
    <ds:schemaRef ds:uri="1b4215ce-cce1-4a24-bfeb-15c0f943c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FA652-C542-4676-BF63-45FEEAA7CC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1AB93D-2CDC-4E1C-B7DF-CECD5035B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4087</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JD - Receptionist Part Time</vt:lpstr>
    </vt:vector>
  </TitlesOfParts>
  <Company>North Edinburgh Childcare</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 Receptionist Part Time</dc:title>
  <dc:subject/>
  <dc:creator>Beverly Malcolm</dc:creator>
  <cp:keywords/>
  <cp:lastModifiedBy>Beverly Malcolm</cp:lastModifiedBy>
  <cp:revision>3</cp:revision>
  <cp:lastPrinted>2022-03-09T15:19:00Z</cp:lastPrinted>
  <dcterms:created xsi:type="dcterms:W3CDTF">2022-04-19T17:45:00Z</dcterms:created>
  <dcterms:modified xsi:type="dcterms:W3CDTF">2022-04-19T17:46:00Z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0x010100D70ECD54D734624C8BC29A3B8D82C3F7</vt:lpwstr>
  </property>
</Properties>
</file>