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92677" w:rsidRPr="00E04D19" w:rsidTr="00E73B68">
        <w:tc>
          <w:tcPr>
            <w:tcW w:w="8856" w:type="dxa"/>
          </w:tcPr>
          <w:p w:rsidR="00A92677" w:rsidRPr="00E04D19" w:rsidRDefault="00A92677" w:rsidP="00E73B68">
            <w:pPr>
              <w:jc w:val="center"/>
              <w:rPr>
                <w:rFonts w:ascii="Arial" w:hAnsi="Arial" w:cs="Arial"/>
                <w:b/>
              </w:rPr>
            </w:pPr>
            <w:r w:rsidRPr="00E04D19">
              <w:rPr>
                <w:rFonts w:ascii="Arial" w:hAnsi="Arial" w:cs="Arial"/>
                <w:b/>
              </w:rPr>
              <w:t>REACHOUT WITH ARTS IN MIND</w:t>
            </w:r>
          </w:p>
        </w:tc>
      </w:tr>
    </w:tbl>
    <w:p w:rsidR="00A92677" w:rsidRPr="00E04D19" w:rsidRDefault="00A92677" w:rsidP="00A92677">
      <w:pPr>
        <w:rPr>
          <w:rFonts w:ascii="Arial" w:hAnsi="Arial" w:cs="Arial"/>
          <w:b/>
        </w:rPr>
      </w:pPr>
    </w:p>
    <w:p w:rsidR="00A92677" w:rsidRPr="00E04D19" w:rsidRDefault="00A92677" w:rsidP="00A926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92677" w:rsidRPr="00E04D19" w:rsidTr="00E73B68">
        <w:tc>
          <w:tcPr>
            <w:tcW w:w="8856" w:type="dxa"/>
          </w:tcPr>
          <w:p w:rsidR="00C615F7" w:rsidRPr="00E04D19" w:rsidRDefault="00A92677" w:rsidP="00E73B68">
            <w:pPr>
              <w:jc w:val="center"/>
              <w:rPr>
                <w:rFonts w:ascii="Arial" w:hAnsi="Arial" w:cs="Arial"/>
              </w:rPr>
            </w:pPr>
            <w:r w:rsidRPr="00E04D19">
              <w:rPr>
                <w:rFonts w:ascii="Arial" w:hAnsi="Arial" w:cs="Arial"/>
              </w:rPr>
              <w:t>JOB DESCRIPTION</w:t>
            </w:r>
            <w:r w:rsidR="0013120B" w:rsidRPr="00E04D19">
              <w:rPr>
                <w:rFonts w:ascii="Arial" w:hAnsi="Arial" w:cs="Arial"/>
              </w:rPr>
              <w:t xml:space="preserve"> </w:t>
            </w:r>
          </w:p>
          <w:p w:rsidR="00A92677" w:rsidRPr="00E04D19" w:rsidRDefault="00A92677" w:rsidP="00E73B68">
            <w:pPr>
              <w:jc w:val="center"/>
              <w:rPr>
                <w:rFonts w:ascii="Arial" w:hAnsi="Arial" w:cs="Arial"/>
              </w:rPr>
            </w:pPr>
          </w:p>
        </w:tc>
      </w:tr>
    </w:tbl>
    <w:p w:rsidR="00A92677" w:rsidRPr="00E04D19" w:rsidRDefault="00A92677" w:rsidP="00A926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92677" w:rsidRPr="00E04D19" w:rsidTr="00E73B68">
        <w:tc>
          <w:tcPr>
            <w:tcW w:w="8856" w:type="dxa"/>
          </w:tcPr>
          <w:p w:rsidR="00A92677" w:rsidRPr="00E04D19" w:rsidRDefault="00C615F7" w:rsidP="00E73B68">
            <w:pPr>
              <w:jc w:val="center"/>
              <w:rPr>
                <w:rFonts w:ascii="Arial" w:hAnsi="Arial" w:cs="Arial"/>
                <w:b/>
              </w:rPr>
            </w:pPr>
            <w:r w:rsidRPr="00E04D19">
              <w:rPr>
                <w:rFonts w:ascii="Arial" w:hAnsi="Arial" w:cs="Arial"/>
                <w:b/>
              </w:rPr>
              <w:t>STUDIO MANAGER</w:t>
            </w:r>
          </w:p>
        </w:tc>
      </w:tr>
    </w:tbl>
    <w:p w:rsidR="00A92677" w:rsidRPr="00E04D19" w:rsidRDefault="00A92677" w:rsidP="001312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04D19" w:rsidRPr="00E04D19" w:rsidTr="00E73B68">
        <w:tc>
          <w:tcPr>
            <w:tcW w:w="8856" w:type="dxa"/>
          </w:tcPr>
          <w:p w:rsidR="00A92677" w:rsidRPr="00E04D19" w:rsidRDefault="00A92677" w:rsidP="00E73B68">
            <w:pPr>
              <w:rPr>
                <w:rFonts w:ascii="Arial" w:hAnsi="Arial" w:cs="Arial"/>
                <w:b/>
              </w:rPr>
            </w:pPr>
          </w:p>
          <w:p w:rsidR="00A92677" w:rsidRPr="00E04D19" w:rsidRDefault="00A92677" w:rsidP="00E73B68">
            <w:pPr>
              <w:rPr>
                <w:rFonts w:ascii="Arial" w:hAnsi="Arial" w:cs="Arial"/>
              </w:rPr>
            </w:pPr>
            <w:r w:rsidRPr="00E04D19">
              <w:rPr>
                <w:rFonts w:ascii="Arial" w:hAnsi="Arial" w:cs="Arial"/>
                <w:b/>
              </w:rPr>
              <w:t>Grade</w:t>
            </w:r>
            <w:r w:rsidRPr="00E04D19">
              <w:rPr>
                <w:rFonts w:ascii="Arial" w:hAnsi="Arial" w:cs="Arial"/>
                <w:b/>
                <w:i/>
              </w:rPr>
              <w:t xml:space="preserve">:          </w:t>
            </w:r>
            <w:r w:rsidR="001135AA" w:rsidRPr="00E04D19">
              <w:rPr>
                <w:rFonts w:ascii="Arial" w:hAnsi="Arial" w:cs="Arial"/>
              </w:rPr>
              <w:t xml:space="preserve">Senior Manager </w:t>
            </w:r>
          </w:p>
          <w:p w:rsidR="00A92677" w:rsidRPr="00E04D19" w:rsidRDefault="00A92677" w:rsidP="00E73B68">
            <w:pPr>
              <w:rPr>
                <w:rFonts w:ascii="Arial" w:hAnsi="Arial" w:cs="Arial"/>
              </w:rPr>
            </w:pPr>
          </w:p>
        </w:tc>
      </w:tr>
      <w:tr w:rsidR="00A92677" w:rsidRPr="00E04D19" w:rsidTr="00E73B68">
        <w:tc>
          <w:tcPr>
            <w:tcW w:w="8856" w:type="dxa"/>
          </w:tcPr>
          <w:p w:rsidR="00A92677" w:rsidRPr="00E04D19" w:rsidRDefault="00A92677" w:rsidP="00E73B68">
            <w:pPr>
              <w:tabs>
                <w:tab w:val="center" w:pos="4320"/>
              </w:tabs>
              <w:rPr>
                <w:rFonts w:ascii="Arial" w:hAnsi="Arial" w:cs="Arial"/>
                <w:b/>
              </w:rPr>
            </w:pPr>
          </w:p>
          <w:p w:rsidR="00A92677" w:rsidRPr="00E04D19" w:rsidRDefault="00A92677" w:rsidP="00E73B68">
            <w:pPr>
              <w:tabs>
                <w:tab w:val="center" w:pos="4320"/>
              </w:tabs>
              <w:rPr>
                <w:rFonts w:ascii="Arial" w:hAnsi="Arial" w:cs="Arial"/>
                <w:b/>
              </w:rPr>
            </w:pPr>
            <w:r w:rsidRPr="00E04D19">
              <w:rPr>
                <w:rFonts w:ascii="Arial" w:hAnsi="Arial" w:cs="Arial"/>
                <w:b/>
              </w:rPr>
              <w:t xml:space="preserve">Hours:   </w:t>
            </w:r>
            <w:r w:rsidR="000E6AC3" w:rsidRPr="00E04D19">
              <w:rPr>
                <w:rFonts w:ascii="Arial" w:hAnsi="Arial" w:cs="Arial"/>
              </w:rPr>
              <w:t>5 days / 37</w:t>
            </w:r>
            <w:r w:rsidRPr="00E04D19">
              <w:rPr>
                <w:rFonts w:ascii="Arial" w:hAnsi="Arial" w:cs="Arial"/>
              </w:rPr>
              <w:t>.5 hours per week</w:t>
            </w:r>
            <w:r w:rsidR="00C23D66" w:rsidRPr="00E04D19">
              <w:rPr>
                <w:rFonts w:ascii="Arial" w:hAnsi="Arial" w:cs="Arial"/>
              </w:rPr>
              <w:t xml:space="preserve"> </w:t>
            </w:r>
          </w:p>
          <w:p w:rsidR="00A92677" w:rsidRPr="00E04D19" w:rsidRDefault="00A92677" w:rsidP="00E73B68">
            <w:pPr>
              <w:tabs>
                <w:tab w:val="center" w:pos="4320"/>
              </w:tabs>
              <w:rPr>
                <w:rFonts w:ascii="Arial" w:hAnsi="Arial" w:cs="Arial"/>
              </w:rPr>
            </w:pPr>
            <w:r w:rsidRPr="00E04D19">
              <w:rPr>
                <w:rFonts w:ascii="Arial" w:hAnsi="Arial" w:cs="Arial"/>
                <w:b/>
              </w:rPr>
              <w:tab/>
            </w:r>
          </w:p>
        </w:tc>
      </w:tr>
    </w:tbl>
    <w:p w:rsidR="00A92677" w:rsidRPr="00E04D19" w:rsidRDefault="00A92677" w:rsidP="00A92677">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92677" w:rsidRPr="00E04D19" w:rsidTr="00E73B68">
        <w:tc>
          <w:tcPr>
            <w:tcW w:w="8856" w:type="dxa"/>
          </w:tcPr>
          <w:p w:rsidR="00A92677" w:rsidRPr="00E04D19" w:rsidRDefault="00A92677" w:rsidP="00E73B68">
            <w:pPr>
              <w:rPr>
                <w:rFonts w:ascii="Arial" w:hAnsi="Arial" w:cs="Arial"/>
              </w:rPr>
            </w:pPr>
            <w:r w:rsidRPr="00E04D19">
              <w:rPr>
                <w:rFonts w:ascii="Arial" w:hAnsi="Arial" w:cs="Arial"/>
                <w:b/>
              </w:rPr>
              <w:t xml:space="preserve">Location:      </w:t>
            </w:r>
            <w:r w:rsidRPr="00E04D19">
              <w:rPr>
                <w:rFonts w:ascii="Arial" w:hAnsi="Arial" w:cs="Arial"/>
              </w:rPr>
              <w:t>Reachout With Arts In Mind</w:t>
            </w:r>
          </w:p>
        </w:tc>
      </w:tr>
    </w:tbl>
    <w:p w:rsidR="00A92677" w:rsidRPr="00E04D19" w:rsidRDefault="00A92677" w:rsidP="00A926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04D19" w:rsidRPr="00E04D19" w:rsidTr="00E73B68">
        <w:tc>
          <w:tcPr>
            <w:tcW w:w="8856" w:type="dxa"/>
          </w:tcPr>
          <w:p w:rsidR="00A92677" w:rsidRPr="00E04D19" w:rsidRDefault="00A92677" w:rsidP="00E73B68">
            <w:pPr>
              <w:rPr>
                <w:rFonts w:ascii="Arial" w:hAnsi="Arial" w:cs="Arial"/>
              </w:rPr>
            </w:pPr>
            <w:r w:rsidRPr="00E04D19">
              <w:rPr>
                <w:rFonts w:ascii="Arial" w:hAnsi="Arial" w:cs="Arial"/>
                <w:b/>
              </w:rPr>
              <w:t xml:space="preserve">Report to:     </w:t>
            </w:r>
            <w:r w:rsidR="00C615F7" w:rsidRPr="00E04D19">
              <w:rPr>
                <w:rFonts w:ascii="Arial" w:hAnsi="Arial" w:cs="Arial"/>
              </w:rPr>
              <w:t>Executive Artistic Director</w:t>
            </w:r>
          </w:p>
        </w:tc>
      </w:tr>
      <w:tr w:rsidR="00A92677" w:rsidRPr="00E04D19" w:rsidTr="00E73B68">
        <w:tc>
          <w:tcPr>
            <w:tcW w:w="8856" w:type="dxa"/>
          </w:tcPr>
          <w:p w:rsidR="00A92677" w:rsidRPr="00E04D19" w:rsidRDefault="00A92677" w:rsidP="00E73B68">
            <w:pPr>
              <w:rPr>
                <w:rFonts w:ascii="Arial" w:hAnsi="Arial" w:cs="Arial"/>
              </w:rPr>
            </w:pPr>
            <w:r w:rsidRPr="00E04D19">
              <w:rPr>
                <w:rFonts w:ascii="Arial" w:hAnsi="Arial" w:cs="Arial"/>
                <w:b/>
              </w:rPr>
              <w:t xml:space="preserve">Accountable To:    </w:t>
            </w:r>
            <w:r w:rsidRPr="00E04D19">
              <w:rPr>
                <w:rFonts w:ascii="Arial" w:hAnsi="Arial" w:cs="Arial"/>
              </w:rPr>
              <w:t>Board of Directors</w:t>
            </w:r>
          </w:p>
        </w:tc>
      </w:tr>
    </w:tbl>
    <w:p w:rsidR="00A92677" w:rsidRPr="00E04D19" w:rsidRDefault="00A92677" w:rsidP="00A926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E04D19" w:rsidRPr="00E04D19" w:rsidTr="00E73B68">
        <w:tc>
          <w:tcPr>
            <w:tcW w:w="8856" w:type="dxa"/>
          </w:tcPr>
          <w:p w:rsidR="00A92677" w:rsidRPr="00E04D19" w:rsidRDefault="00A92677" w:rsidP="00752522">
            <w:pPr>
              <w:rPr>
                <w:rFonts w:ascii="Arial" w:hAnsi="Arial" w:cs="Arial"/>
                <w:b/>
              </w:rPr>
            </w:pPr>
            <w:r w:rsidRPr="00E04D19">
              <w:rPr>
                <w:rFonts w:ascii="Arial" w:hAnsi="Arial" w:cs="Arial"/>
                <w:b/>
              </w:rPr>
              <w:t>Principal Objectives</w:t>
            </w:r>
          </w:p>
          <w:p w:rsidR="000E6AC3" w:rsidRPr="00E04D19" w:rsidRDefault="000E6AC3" w:rsidP="00752522">
            <w:pPr>
              <w:ind w:left="360"/>
              <w:rPr>
                <w:rFonts w:ascii="Arial" w:hAnsi="Arial" w:cs="Arial"/>
              </w:rPr>
            </w:pPr>
          </w:p>
          <w:p w:rsidR="001B009F" w:rsidRPr="00E04D19" w:rsidRDefault="004B4844" w:rsidP="00752522">
            <w:pPr>
              <w:spacing w:after="100" w:afterAutospacing="1"/>
              <w:rPr>
                <w:rFonts w:ascii="Arial" w:hAnsi="Arial" w:cs="Arial"/>
              </w:rPr>
            </w:pPr>
            <w:r w:rsidRPr="00E04D19">
              <w:rPr>
                <w:rFonts w:ascii="Arial" w:hAnsi="Arial" w:cs="Arial"/>
              </w:rPr>
              <w:t xml:space="preserve">To contribute towards </w:t>
            </w:r>
            <w:r w:rsidR="001B009F" w:rsidRPr="00E04D19">
              <w:rPr>
                <w:rFonts w:ascii="Arial" w:hAnsi="Arial" w:cs="Arial"/>
              </w:rPr>
              <w:t xml:space="preserve">successfully delivering </w:t>
            </w:r>
            <w:r w:rsidRPr="00E04D19">
              <w:rPr>
                <w:rFonts w:ascii="Arial" w:hAnsi="Arial" w:cs="Arial"/>
              </w:rPr>
              <w:t>Reachout Creative Com</w:t>
            </w:r>
            <w:r w:rsidR="001B009F" w:rsidRPr="00E04D19">
              <w:rPr>
                <w:rFonts w:ascii="Arial" w:hAnsi="Arial" w:cs="Arial"/>
              </w:rPr>
              <w:t>munities Project, studio and</w:t>
            </w:r>
            <w:r w:rsidR="00C615F7" w:rsidRPr="00E04D19">
              <w:rPr>
                <w:rFonts w:ascii="Arial" w:hAnsi="Arial" w:cs="Arial"/>
              </w:rPr>
              <w:t xml:space="preserve"> </w:t>
            </w:r>
            <w:r w:rsidR="001B009F" w:rsidRPr="00E04D19">
              <w:rPr>
                <w:rFonts w:ascii="Arial" w:hAnsi="Arial" w:cs="Arial"/>
              </w:rPr>
              <w:t>outreach</w:t>
            </w:r>
            <w:r w:rsidRPr="00E04D19">
              <w:rPr>
                <w:rFonts w:ascii="Arial" w:hAnsi="Arial" w:cs="Arial"/>
              </w:rPr>
              <w:t xml:space="preserve"> programmes.</w:t>
            </w:r>
          </w:p>
          <w:p w:rsidR="004B4844" w:rsidRPr="00E04D19" w:rsidRDefault="001B009F" w:rsidP="00752522">
            <w:pPr>
              <w:spacing w:after="100" w:afterAutospacing="1"/>
              <w:rPr>
                <w:rFonts w:ascii="Arial" w:hAnsi="Arial" w:cs="Arial"/>
                <w:noProof/>
                <w:lang w:val="en-GB"/>
              </w:rPr>
            </w:pPr>
            <w:r w:rsidRPr="00E04D19">
              <w:rPr>
                <w:rFonts w:ascii="Arial" w:hAnsi="Arial" w:cs="Arial"/>
                <w:noProof/>
                <w:lang w:val="en-GB"/>
              </w:rPr>
              <w:t>The project will scope an outreach trading arm through strengthening existing partnerships and engaging with new collaborators for co-production of delivery of creative experiences for isolated young people and older people.</w:t>
            </w:r>
          </w:p>
          <w:p w:rsidR="000E6AC3" w:rsidRPr="00E04D19" w:rsidRDefault="000E6AC3" w:rsidP="00752522">
            <w:pPr>
              <w:spacing w:after="100" w:afterAutospacing="1"/>
              <w:rPr>
                <w:rFonts w:ascii="Arial" w:hAnsi="Arial" w:cs="Arial"/>
              </w:rPr>
            </w:pPr>
            <w:r w:rsidRPr="00E04D19">
              <w:rPr>
                <w:rFonts w:ascii="Arial" w:hAnsi="Arial" w:cs="Arial"/>
              </w:rPr>
              <w:lastRenderedPageBreak/>
              <w:t>As first point of contact, manage administration of all people accessing Reachout studio</w:t>
            </w:r>
            <w:r w:rsidR="001B009F" w:rsidRPr="00E04D19">
              <w:rPr>
                <w:rFonts w:ascii="Arial" w:hAnsi="Arial" w:cs="Arial"/>
              </w:rPr>
              <w:t xml:space="preserve"> and outreach programmes; </w:t>
            </w:r>
            <w:r w:rsidRPr="00E04D19">
              <w:rPr>
                <w:rFonts w:ascii="Arial" w:hAnsi="Arial" w:cs="Arial"/>
              </w:rPr>
              <w:t>members, visitors, volunteers, support workers, external organisations and artists.</w:t>
            </w:r>
          </w:p>
          <w:p w:rsidR="00A92677" w:rsidRPr="00E04D19" w:rsidRDefault="00A92677" w:rsidP="00752522">
            <w:pPr>
              <w:rPr>
                <w:rFonts w:ascii="Arial" w:hAnsi="Arial" w:cs="Arial"/>
              </w:rPr>
            </w:pPr>
            <w:r w:rsidRPr="00E04D19">
              <w:rPr>
                <w:rFonts w:ascii="Arial" w:hAnsi="Arial" w:cs="Arial"/>
              </w:rPr>
              <w:t xml:space="preserve">To ensure all </w:t>
            </w:r>
            <w:r w:rsidR="000E6AC3" w:rsidRPr="00E04D19">
              <w:rPr>
                <w:rFonts w:ascii="Arial" w:hAnsi="Arial" w:cs="Arial"/>
              </w:rPr>
              <w:t xml:space="preserve">operational and </w:t>
            </w:r>
            <w:r w:rsidRPr="00E04D19">
              <w:rPr>
                <w:rFonts w:ascii="Arial" w:hAnsi="Arial" w:cs="Arial"/>
              </w:rPr>
              <w:t>administrative ta</w:t>
            </w:r>
            <w:r w:rsidR="000E6AC3" w:rsidRPr="00E04D19">
              <w:rPr>
                <w:rFonts w:ascii="Arial" w:hAnsi="Arial" w:cs="Arial"/>
              </w:rPr>
              <w:t xml:space="preserve">sks for Reachout </w:t>
            </w:r>
            <w:r w:rsidR="004B4844" w:rsidRPr="00E04D19">
              <w:rPr>
                <w:rFonts w:ascii="Arial" w:hAnsi="Arial" w:cs="Arial"/>
              </w:rPr>
              <w:t xml:space="preserve">studio </w:t>
            </w:r>
            <w:r w:rsidRPr="00E04D19">
              <w:rPr>
                <w:rFonts w:ascii="Arial" w:hAnsi="Arial" w:cs="Arial"/>
              </w:rPr>
              <w:t xml:space="preserve">are carried out in a timely manner, including </w:t>
            </w:r>
            <w:r w:rsidR="00481C3A" w:rsidRPr="00E04D19">
              <w:rPr>
                <w:rFonts w:ascii="Arial" w:hAnsi="Arial" w:cs="Arial"/>
              </w:rPr>
              <w:t>managing and coordinating meetings, inviting attendees, preparing agendas, presenting and chairing meetings with other staff.</w:t>
            </w:r>
            <w:r w:rsidRPr="00E04D19">
              <w:rPr>
                <w:rFonts w:ascii="Arial" w:hAnsi="Arial" w:cs="Arial"/>
              </w:rPr>
              <w:t xml:space="preserve"> </w:t>
            </w:r>
          </w:p>
          <w:p w:rsidR="00A92677" w:rsidRPr="00E04D19" w:rsidRDefault="00A92677" w:rsidP="00752522">
            <w:pPr>
              <w:ind w:left="360"/>
              <w:rPr>
                <w:rFonts w:ascii="Arial" w:hAnsi="Arial" w:cs="Arial"/>
              </w:rPr>
            </w:pPr>
          </w:p>
          <w:p w:rsidR="00A92677" w:rsidRPr="00E04D19" w:rsidRDefault="00A92677" w:rsidP="00752522">
            <w:pPr>
              <w:rPr>
                <w:rFonts w:ascii="Arial" w:hAnsi="Arial" w:cs="Arial"/>
              </w:rPr>
            </w:pPr>
            <w:r w:rsidRPr="00E04D19">
              <w:rPr>
                <w:rFonts w:ascii="Arial" w:hAnsi="Arial" w:cs="Arial"/>
              </w:rPr>
              <w:t xml:space="preserve">Ensure funding </w:t>
            </w:r>
            <w:r w:rsidR="001B009F" w:rsidRPr="00E04D19">
              <w:rPr>
                <w:rFonts w:ascii="Arial" w:hAnsi="Arial" w:cs="Arial"/>
              </w:rPr>
              <w:t xml:space="preserve">applications and </w:t>
            </w:r>
            <w:r w:rsidRPr="00E04D19">
              <w:rPr>
                <w:rFonts w:ascii="Arial" w:hAnsi="Arial" w:cs="Arial"/>
              </w:rPr>
              <w:t>monitoring reports are completed workin</w:t>
            </w:r>
            <w:r w:rsidR="001B009F" w:rsidRPr="00E04D19">
              <w:rPr>
                <w:rFonts w:ascii="Arial" w:hAnsi="Arial" w:cs="Arial"/>
              </w:rPr>
              <w:t xml:space="preserve">g in partnership with the </w:t>
            </w:r>
            <w:r w:rsidRPr="00E04D19">
              <w:rPr>
                <w:rFonts w:ascii="Arial" w:hAnsi="Arial" w:cs="Arial"/>
              </w:rPr>
              <w:t>Executive</w:t>
            </w:r>
            <w:r w:rsidR="001B009F" w:rsidRPr="00E04D19">
              <w:rPr>
                <w:rFonts w:ascii="Arial" w:hAnsi="Arial" w:cs="Arial"/>
              </w:rPr>
              <w:t xml:space="preserve"> Artistic Director</w:t>
            </w:r>
            <w:r w:rsidRPr="00E04D19">
              <w:rPr>
                <w:rFonts w:ascii="Arial" w:hAnsi="Arial" w:cs="Arial"/>
              </w:rPr>
              <w:t>.</w:t>
            </w:r>
          </w:p>
          <w:p w:rsidR="000B09C5" w:rsidRPr="00E04D19" w:rsidRDefault="000B09C5" w:rsidP="00752522">
            <w:pPr>
              <w:ind w:left="360"/>
              <w:rPr>
                <w:rFonts w:ascii="Arial" w:hAnsi="Arial" w:cs="Arial"/>
              </w:rPr>
            </w:pPr>
          </w:p>
          <w:p w:rsidR="001B009F" w:rsidRPr="00E04D19" w:rsidRDefault="000B09C5" w:rsidP="00752522">
            <w:pPr>
              <w:rPr>
                <w:rFonts w:ascii="Arial" w:hAnsi="Arial" w:cs="Arial"/>
              </w:rPr>
            </w:pPr>
            <w:r w:rsidRPr="00E04D19">
              <w:rPr>
                <w:rFonts w:ascii="Arial" w:hAnsi="Arial" w:cs="Arial"/>
              </w:rPr>
              <w:t xml:space="preserve">To initiate new projects in collaboration with </w:t>
            </w:r>
            <w:r w:rsidR="001B009F" w:rsidRPr="00E04D19">
              <w:rPr>
                <w:rFonts w:ascii="Arial" w:hAnsi="Arial" w:cs="Arial"/>
              </w:rPr>
              <w:t>the Executive Artistic Director.</w:t>
            </w:r>
          </w:p>
          <w:p w:rsidR="00A92677" w:rsidRPr="00E04D19" w:rsidRDefault="00A92677" w:rsidP="00752522">
            <w:pPr>
              <w:rPr>
                <w:rFonts w:ascii="Arial" w:hAnsi="Arial" w:cs="Arial"/>
              </w:rPr>
            </w:pPr>
          </w:p>
          <w:p w:rsidR="004B4844" w:rsidRPr="00E04D19" w:rsidRDefault="00A92677" w:rsidP="00752522">
            <w:pPr>
              <w:rPr>
                <w:rFonts w:ascii="Arial" w:hAnsi="Arial" w:cs="Arial"/>
              </w:rPr>
            </w:pPr>
            <w:r w:rsidRPr="00E04D19">
              <w:rPr>
                <w:rFonts w:ascii="Arial" w:hAnsi="Arial" w:cs="Arial"/>
              </w:rPr>
              <w:t>To play a key role in the development, implementation</w:t>
            </w:r>
            <w:r w:rsidR="001B009F" w:rsidRPr="00E04D19">
              <w:rPr>
                <w:rFonts w:ascii="Arial" w:hAnsi="Arial" w:cs="Arial"/>
              </w:rPr>
              <w:t xml:space="preserve"> and maintenance of updating</w:t>
            </w:r>
            <w:r w:rsidRPr="00E04D19">
              <w:rPr>
                <w:rFonts w:ascii="Arial" w:hAnsi="Arial" w:cs="Arial"/>
              </w:rPr>
              <w:t xml:space="preserve"> appropriate monitoring systems, records and procedures to ensure efficient and ef</w:t>
            </w:r>
            <w:r w:rsidR="0093204F" w:rsidRPr="00E04D19">
              <w:rPr>
                <w:rFonts w:ascii="Arial" w:hAnsi="Arial" w:cs="Arial"/>
              </w:rPr>
              <w:t>fective operation of the organis</w:t>
            </w:r>
            <w:r w:rsidRPr="00E04D19">
              <w:rPr>
                <w:rFonts w:ascii="Arial" w:hAnsi="Arial" w:cs="Arial"/>
              </w:rPr>
              <w:t xml:space="preserve">ation. </w:t>
            </w:r>
          </w:p>
          <w:p w:rsidR="004B4844" w:rsidRPr="00E04D19" w:rsidRDefault="004B4844" w:rsidP="00752522">
            <w:pPr>
              <w:ind w:left="360"/>
              <w:rPr>
                <w:rFonts w:ascii="Arial" w:hAnsi="Arial" w:cs="Arial"/>
              </w:rPr>
            </w:pPr>
          </w:p>
          <w:p w:rsidR="00752522" w:rsidRPr="00E04D19" w:rsidRDefault="00752522" w:rsidP="00752522">
            <w:pPr>
              <w:rPr>
                <w:rFonts w:ascii="Arial" w:hAnsi="Arial" w:cs="Arial"/>
                <w:lang w:eastAsia="en-GB"/>
              </w:rPr>
            </w:pPr>
          </w:p>
          <w:p w:rsidR="00A92677" w:rsidRPr="00E04D19" w:rsidRDefault="004B4844" w:rsidP="00752522">
            <w:pPr>
              <w:rPr>
                <w:rFonts w:ascii="Arial" w:hAnsi="Arial" w:cs="Arial"/>
              </w:rPr>
            </w:pPr>
            <w:r w:rsidRPr="00E04D19">
              <w:rPr>
                <w:rFonts w:ascii="Arial" w:hAnsi="Arial" w:cs="Arial"/>
                <w:lang w:eastAsia="en-GB"/>
              </w:rPr>
              <w:t xml:space="preserve">Administer effective </w:t>
            </w:r>
            <w:r w:rsidR="001B009F" w:rsidRPr="00E04D19">
              <w:rPr>
                <w:rFonts w:ascii="Arial" w:hAnsi="Arial" w:cs="Arial"/>
                <w:lang w:eastAsia="en-GB"/>
              </w:rPr>
              <w:t xml:space="preserve">marketing strategies; digital </w:t>
            </w:r>
            <w:r w:rsidRPr="00E04D19">
              <w:rPr>
                <w:rFonts w:ascii="Arial" w:hAnsi="Arial" w:cs="Arial"/>
                <w:lang w:eastAsia="en-GB"/>
              </w:rPr>
              <w:t>social media presence to engage with the community, external activities, stakeholders and partners.</w:t>
            </w:r>
          </w:p>
          <w:p w:rsidR="00A92677" w:rsidRPr="00E04D19" w:rsidRDefault="00A92677" w:rsidP="00752522">
            <w:pPr>
              <w:ind w:left="360"/>
              <w:rPr>
                <w:rFonts w:ascii="Arial" w:hAnsi="Arial" w:cs="Arial"/>
              </w:rPr>
            </w:pPr>
          </w:p>
          <w:p w:rsidR="00A92677" w:rsidRPr="00E04D19" w:rsidRDefault="00A92677" w:rsidP="00752522">
            <w:pPr>
              <w:rPr>
                <w:rFonts w:ascii="Arial" w:hAnsi="Arial" w:cs="Arial"/>
              </w:rPr>
            </w:pPr>
            <w:r w:rsidRPr="00E04D19">
              <w:rPr>
                <w:rFonts w:ascii="Arial" w:hAnsi="Arial" w:cs="Arial"/>
              </w:rPr>
              <w:t>Delegating operational activity, where appropriate to member</w:t>
            </w:r>
            <w:r w:rsidR="00481C3A" w:rsidRPr="00E04D19">
              <w:rPr>
                <w:rFonts w:ascii="Arial" w:hAnsi="Arial" w:cs="Arial"/>
              </w:rPr>
              <w:t>s of staff</w:t>
            </w:r>
            <w:r w:rsidR="00CF639D" w:rsidRPr="00E04D19">
              <w:rPr>
                <w:rFonts w:ascii="Arial" w:hAnsi="Arial" w:cs="Arial"/>
              </w:rPr>
              <w:t xml:space="preserve"> and volunteers</w:t>
            </w:r>
            <w:r w:rsidRPr="00E04D19">
              <w:rPr>
                <w:rFonts w:ascii="Arial" w:hAnsi="Arial" w:cs="Arial"/>
              </w:rPr>
              <w:t>.</w:t>
            </w:r>
          </w:p>
          <w:p w:rsidR="00A92677" w:rsidRPr="00E04D19" w:rsidRDefault="00A92677" w:rsidP="00752522">
            <w:pPr>
              <w:pStyle w:val="ListParagraph"/>
              <w:rPr>
                <w:rFonts w:ascii="Arial" w:hAnsi="Arial" w:cs="Arial"/>
              </w:rPr>
            </w:pPr>
          </w:p>
          <w:p w:rsidR="00CE7C24" w:rsidRPr="00E04D19" w:rsidRDefault="00CE7C24" w:rsidP="00752522">
            <w:pPr>
              <w:rPr>
                <w:rFonts w:ascii="Arial" w:hAnsi="Arial" w:cs="Arial"/>
                <w:b/>
                <w:noProof/>
                <w:lang w:val="en-GB"/>
              </w:rPr>
            </w:pPr>
          </w:p>
          <w:p w:rsidR="00CE7C24" w:rsidRPr="00E04D19" w:rsidRDefault="00CE7C24" w:rsidP="00752522">
            <w:pPr>
              <w:rPr>
                <w:rFonts w:ascii="Arial" w:hAnsi="Arial" w:cs="Arial"/>
                <w:b/>
                <w:noProof/>
                <w:lang w:val="en-GB"/>
              </w:rPr>
            </w:pPr>
            <w:r w:rsidRPr="00E04D19">
              <w:rPr>
                <w:rFonts w:ascii="Arial" w:hAnsi="Arial" w:cs="Arial"/>
                <w:b/>
                <w:noProof/>
                <w:lang w:val="en-GB"/>
              </w:rPr>
              <w:t>Beneficiaries:</w:t>
            </w:r>
          </w:p>
          <w:p w:rsidR="00CE7C24" w:rsidRPr="00E04D19" w:rsidRDefault="00CE7C24" w:rsidP="00752522">
            <w:pPr>
              <w:rPr>
                <w:rFonts w:ascii="Arial" w:hAnsi="Arial" w:cs="Arial"/>
                <w:b/>
                <w:noProof/>
                <w:lang w:val="en-GB"/>
              </w:rPr>
            </w:pPr>
          </w:p>
          <w:p w:rsidR="00CE7C24" w:rsidRPr="00E04D19" w:rsidRDefault="00CE7C24" w:rsidP="00752522">
            <w:pPr>
              <w:rPr>
                <w:rFonts w:ascii="Arial" w:hAnsi="Arial" w:cs="Arial"/>
                <w:noProof/>
                <w:lang w:val="en-GB"/>
              </w:rPr>
            </w:pPr>
            <w:r w:rsidRPr="00E04D19">
              <w:rPr>
                <w:rFonts w:ascii="Arial" w:hAnsi="Arial" w:cs="Arial"/>
                <w:b/>
                <w:noProof/>
                <w:lang w:val="en-GB"/>
              </w:rPr>
              <w:t>• ‘Inspire Programme’</w:t>
            </w:r>
            <w:r w:rsidRPr="00E04D19">
              <w:rPr>
                <w:rFonts w:ascii="Arial" w:hAnsi="Arial" w:cs="Arial"/>
                <w:noProof/>
                <w:lang w:val="en-GB"/>
              </w:rPr>
              <w:t xml:space="preserve"> - Young people aged 16+ experiencing challenging circumstances, no positive destination, mental ill health, barriers to employment -  approx 40 people each year</w:t>
            </w:r>
          </w:p>
          <w:p w:rsidR="00CE7C24" w:rsidRPr="00E04D19" w:rsidRDefault="00CE7C24" w:rsidP="00752522">
            <w:pPr>
              <w:rPr>
                <w:rFonts w:ascii="Arial" w:hAnsi="Arial" w:cs="Arial"/>
                <w:noProof/>
                <w:lang w:val="en-GB"/>
              </w:rPr>
            </w:pPr>
          </w:p>
          <w:p w:rsidR="00CE7C24" w:rsidRPr="00E04D19" w:rsidRDefault="00CE7C24" w:rsidP="00752522">
            <w:pPr>
              <w:rPr>
                <w:rFonts w:ascii="Arial" w:hAnsi="Arial" w:cs="Arial"/>
                <w:noProof/>
                <w:lang w:val="en-GB"/>
              </w:rPr>
            </w:pPr>
            <w:r w:rsidRPr="00E04D19">
              <w:rPr>
                <w:rFonts w:ascii="Arial" w:hAnsi="Arial" w:cs="Arial"/>
                <w:noProof/>
                <w:lang w:val="en-GB"/>
              </w:rPr>
              <w:lastRenderedPageBreak/>
              <w:t xml:space="preserve">• </w:t>
            </w:r>
            <w:r w:rsidRPr="00E04D19">
              <w:rPr>
                <w:rFonts w:ascii="Arial" w:hAnsi="Arial" w:cs="Arial"/>
                <w:b/>
                <w:noProof/>
                <w:lang w:val="en-GB"/>
              </w:rPr>
              <w:t>'Inspire Outreach'</w:t>
            </w:r>
            <w:r w:rsidRPr="00E04D19">
              <w:rPr>
                <w:rFonts w:ascii="Arial" w:hAnsi="Arial" w:cs="Arial"/>
                <w:noProof/>
                <w:lang w:val="en-GB"/>
              </w:rPr>
              <w:t xml:space="preserve"> – Young people aged 11+ disengaged with schools, ASN department - approx 40 each year</w:t>
            </w:r>
          </w:p>
          <w:p w:rsidR="00CE7C24" w:rsidRPr="00E04D19" w:rsidRDefault="00CE7C24" w:rsidP="00752522">
            <w:pPr>
              <w:rPr>
                <w:rFonts w:ascii="Arial" w:hAnsi="Arial" w:cs="Arial"/>
                <w:noProof/>
                <w:lang w:val="en-GB"/>
              </w:rPr>
            </w:pPr>
          </w:p>
          <w:p w:rsidR="00CE7C24" w:rsidRPr="00E04D19" w:rsidRDefault="00CE7C24" w:rsidP="00752522">
            <w:pPr>
              <w:rPr>
                <w:rFonts w:ascii="Arial" w:hAnsi="Arial" w:cs="Arial"/>
                <w:noProof/>
                <w:lang w:val="en-GB"/>
              </w:rPr>
            </w:pPr>
            <w:r w:rsidRPr="00E04D19">
              <w:rPr>
                <w:rFonts w:ascii="Arial" w:hAnsi="Arial" w:cs="Arial"/>
                <w:noProof/>
                <w:lang w:val="en-GB"/>
              </w:rPr>
              <w:t xml:space="preserve">• </w:t>
            </w:r>
            <w:r w:rsidRPr="00E04D19">
              <w:rPr>
                <w:rFonts w:ascii="Arial" w:hAnsi="Arial" w:cs="Arial"/>
                <w:b/>
                <w:noProof/>
                <w:lang w:val="en-GB"/>
              </w:rPr>
              <w:t>‘Change Programme’</w:t>
            </w:r>
            <w:r w:rsidRPr="00E04D19">
              <w:rPr>
                <w:rFonts w:ascii="Arial" w:hAnsi="Arial" w:cs="Arial"/>
                <w:noProof/>
                <w:lang w:val="en-GB"/>
              </w:rPr>
              <w:t xml:space="preserve"> - Adults experiencing mental ill health, unemployed, single parents, carers &amp; volunteers including those requiring a stepping stone post pandemic through bereavement, redundancy, poverty – approx 100 people each year </w:t>
            </w:r>
          </w:p>
          <w:p w:rsidR="00CE7C24" w:rsidRPr="00E04D19" w:rsidRDefault="00CE7C24" w:rsidP="00752522">
            <w:pPr>
              <w:rPr>
                <w:rFonts w:ascii="Arial" w:hAnsi="Arial" w:cs="Arial"/>
                <w:noProof/>
                <w:lang w:val="en-GB"/>
              </w:rPr>
            </w:pPr>
          </w:p>
          <w:p w:rsidR="00CE7C24" w:rsidRPr="00E04D19" w:rsidRDefault="00CE7C24" w:rsidP="00752522">
            <w:pPr>
              <w:rPr>
                <w:rFonts w:ascii="Arial" w:hAnsi="Arial" w:cs="Arial"/>
                <w:noProof/>
                <w:lang w:val="en-GB"/>
              </w:rPr>
            </w:pPr>
            <w:r w:rsidRPr="00E04D19">
              <w:rPr>
                <w:rFonts w:ascii="Arial" w:hAnsi="Arial" w:cs="Arial"/>
                <w:b/>
                <w:noProof/>
                <w:lang w:val="en-GB"/>
              </w:rPr>
              <w:t>•‘Make Programme’</w:t>
            </w:r>
            <w:r w:rsidRPr="00E04D19">
              <w:rPr>
                <w:rFonts w:ascii="Arial" w:hAnsi="Arial" w:cs="Arial"/>
                <w:noProof/>
                <w:lang w:val="en-GB"/>
              </w:rPr>
              <w:t xml:space="preserve"> - Adults aged 16+ living with mild learning or physical disabilities – approx 40 people each year  </w:t>
            </w:r>
          </w:p>
          <w:p w:rsidR="00CE7C24" w:rsidRPr="00E04D19" w:rsidRDefault="00CE7C24" w:rsidP="00752522">
            <w:pPr>
              <w:rPr>
                <w:rFonts w:ascii="Arial" w:hAnsi="Arial" w:cs="Arial"/>
                <w:noProof/>
                <w:lang w:val="en-GB"/>
              </w:rPr>
            </w:pPr>
          </w:p>
          <w:p w:rsidR="00CE7C24" w:rsidRPr="00E04D19" w:rsidRDefault="00CE7C24" w:rsidP="00752522">
            <w:pPr>
              <w:pStyle w:val="jbodytext"/>
              <w:rPr>
                <w:rFonts w:ascii="Arial" w:hAnsi="Arial" w:cs="Arial"/>
                <w:noProof w:val="0"/>
                <w:sz w:val="24"/>
                <w:szCs w:val="24"/>
                <w:u w:val="single"/>
                <w:lang w:val="en-US" w:eastAsia="en-GB"/>
              </w:rPr>
            </w:pPr>
            <w:r w:rsidRPr="00E04D19">
              <w:rPr>
                <w:rFonts w:ascii="Arial" w:hAnsi="Arial" w:cs="Arial"/>
                <w:noProof w:val="0"/>
                <w:sz w:val="24"/>
                <w:szCs w:val="24"/>
                <w:lang w:eastAsia="en-GB"/>
              </w:rPr>
              <w:t>Programmes will be co-produced by our membership supported by our staff team, volunteers, sessional artists and partners.</w:t>
            </w:r>
          </w:p>
          <w:p w:rsidR="00CE7C24" w:rsidRPr="00E04D19" w:rsidRDefault="00CE7C24" w:rsidP="00752522">
            <w:pPr>
              <w:rPr>
                <w:rFonts w:ascii="Arial" w:hAnsi="Arial" w:cs="Arial"/>
              </w:rPr>
            </w:pPr>
          </w:p>
          <w:p w:rsidR="00CE7C24" w:rsidRPr="00E04D19" w:rsidRDefault="00CE7C24" w:rsidP="00752522">
            <w:pPr>
              <w:rPr>
                <w:rFonts w:ascii="Arial" w:hAnsi="Arial" w:cs="Arial"/>
              </w:rPr>
            </w:pPr>
          </w:p>
        </w:tc>
      </w:tr>
      <w:tr w:rsidR="00A92677" w:rsidRPr="00E04D19" w:rsidTr="00E73B68">
        <w:tc>
          <w:tcPr>
            <w:tcW w:w="8856" w:type="dxa"/>
          </w:tcPr>
          <w:p w:rsidR="0093204F" w:rsidRPr="00E04D19" w:rsidRDefault="0093204F" w:rsidP="00752522">
            <w:pPr>
              <w:jc w:val="both"/>
              <w:rPr>
                <w:rFonts w:ascii="Arial" w:hAnsi="Arial" w:cs="Arial"/>
                <w:b/>
              </w:rPr>
            </w:pPr>
          </w:p>
          <w:p w:rsidR="00A92677" w:rsidRPr="00E04D19" w:rsidRDefault="003E72DB" w:rsidP="00752522">
            <w:pPr>
              <w:jc w:val="both"/>
              <w:rPr>
                <w:rFonts w:ascii="Arial" w:hAnsi="Arial" w:cs="Arial"/>
                <w:b/>
                <w:sz w:val="22"/>
              </w:rPr>
            </w:pPr>
            <w:r w:rsidRPr="00E04D19">
              <w:rPr>
                <w:rFonts w:ascii="Arial" w:hAnsi="Arial" w:cs="Arial"/>
                <w:b/>
              </w:rPr>
              <w:t xml:space="preserve">  </w:t>
            </w:r>
            <w:r w:rsidR="00A92677" w:rsidRPr="00E04D19">
              <w:rPr>
                <w:rFonts w:ascii="Arial" w:hAnsi="Arial" w:cs="Arial"/>
                <w:b/>
              </w:rPr>
              <w:t>Main Duties and Responsibilities</w:t>
            </w:r>
            <w:r w:rsidR="00A92677" w:rsidRPr="00E04D19">
              <w:rPr>
                <w:rFonts w:ascii="Arial" w:hAnsi="Arial" w:cs="Arial"/>
                <w:b/>
                <w:sz w:val="22"/>
              </w:rPr>
              <w:t xml:space="preserve"> </w:t>
            </w:r>
          </w:p>
          <w:p w:rsidR="000E6AC3" w:rsidRPr="00E04D19" w:rsidRDefault="000E6AC3" w:rsidP="00752522">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8640"/>
            </w:tblGrid>
            <w:tr w:rsidR="00E04D19" w:rsidRPr="00E04D19">
              <w:trPr>
                <w:trHeight w:val="1196"/>
              </w:trPr>
              <w:tc>
                <w:tcPr>
                  <w:tcW w:w="0" w:type="auto"/>
                </w:tcPr>
                <w:p w:rsidR="00E94A0B" w:rsidRPr="00E04D19" w:rsidRDefault="003E72DB" w:rsidP="00752522">
                  <w:pPr>
                    <w:pStyle w:val="Default"/>
                    <w:rPr>
                      <w:rFonts w:ascii="Arial" w:hAnsi="Arial" w:cs="Arial"/>
                      <w:b/>
                      <w:color w:val="auto"/>
                      <w:szCs w:val="22"/>
                    </w:rPr>
                  </w:pPr>
                  <w:r w:rsidRPr="00E04D19">
                    <w:rPr>
                      <w:rFonts w:ascii="Arial" w:hAnsi="Arial" w:cs="Arial"/>
                      <w:b/>
                      <w:color w:val="auto"/>
                      <w:szCs w:val="22"/>
                    </w:rPr>
                    <w:t>S</w:t>
                  </w:r>
                  <w:r w:rsidR="00E94A0B" w:rsidRPr="00E04D19">
                    <w:rPr>
                      <w:rFonts w:ascii="Arial" w:hAnsi="Arial" w:cs="Arial"/>
                      <w:b/>
                      <w:color w:val="auto"/>
                      <w:szCs w:val="22"/>
                    </w:rPr>
                    <w:t xml:space="preserve">tudio </w:t>
                  </w:r>
                  <w:r w:rsidR="001E6284" w:rsidRPr="00E04D19">
                    <w:rPr>
                      <w:rFonts w:ascii="Arial" w:hAnsi="Arial" w:cs="Arial"/>
                      <w:b/>
                      <w:color w:val="auto"/>
                      <w:szCs w:val="22"/>
                    </w:rPr>
                    <w:t xml:space="preserve">and Event </w:t>
                  </w:r>
                  <w:r w:rsidR="00E94A0B" w:rsidRPr="00E04D19">
                    <w:rPr>
                      <w:rFonts w:ascii="Arial" w:hAnsi="Arial" w:cs="Arial"/>
                      <w:b/>
                      <w:color w:val="auto"/>
                      <w:szCs w:val="22"/>
                    </w:rPr>
                    <w:t>Administration</w:t>
                  </w:r>
                </w:p>
                <w:p w:rsidR="00E94A0B" w:rsidRPr="00E04D19" w:rsidRDefault="00E94A0B" w:rsidP="00752522">
                  <w:pPr>
                    <w:pStyle w:val="Default"/>
                    <w:rPr>
                      <w:rFonts w:ascii="Arial" w:hAnsi="Arial" w:cs="Arial"/>
                      <w:color w:val="auto"/>
                      <w:szCs w:val="22"/>
                    </w:rPr>
                  </w:pPr>
                </w:p>
                <w:p w:rsidR="000E6AC3" w:rsidRPr="00E04D19" w:rsidRDefault="000E6AC3" w:rsidP="00752522">
                  <w:pPr>
                    <w:pStyle w:val="Default"/>
                    <w:rPr>
                      <w:rFonts w:ascii="Arial" w:hAnsi="Arial" w:cs="Arial"/>
                      <w:color w:val="auto"/>
                      <w:sz w:val="28"/>
                    </w:rPr>
                  </w:pPr>
                  <w:r w:rsidRPr="00E04D19">
                    <w:rPr>
                      <w:rFonts w:ascii="Arial" w:hAnsi="Arial" w:cs="Arial"/>
                      <w:color w:val="auto"/>
                      <w:szCs w:val="22"/>
                    </w:rPr>
                    <w:t>To carry out administrative tasks an</w:t>
                  </w:r>
                  <w:r w:rsidR="00F0620F" w:rsidRPr="00E04D19">
                    <w:rPr>
                      <w:rFonts w:ascii="Arial" w:hAnsi="Arial" w:cs="Arial"/>
                      <w:color w:val="auto"/>
                      <w:szCs w:val="22"/>
                    </w:rPr>
                    <w:t xml:space="preserve">d provide support for the </w:t>
                  </w:r>
                  <w:r w:rsidRPr="00E04D19">
                    <w:rPr>
                      <w:rFonts w:ascii="Arial" w:hAnsi="Arial" w:cs="Arial"/>
                      <w:color w:val="auto"/>
                      <w:szCs w:val="22"/>
                    </w:rPr>
                    <w:t>Executive</w:t>
                  </w:r>
                  <w:r w:rsidR="00F0620F" w:rsidRPr="00E04D19">
                    <w:rPr>
                      <w:rFonts w:ascii="Arial" w:hAnsi="Arial" w:cs="Arial"/>
                      <w:color w:val="auto"/>
                      <w:szCs w:val="22"/>
                    </w:rPr>
                    <w:t xml:space="preserve"> Artistic Director</w:t>
                  </w:r>
                  <w:r w:rsidRPr="00E04D19">
                    <w:rPr>
                      <w:rFonts w:ascii="Arial" w:hAnsi="Arial" w:cs="Arial"/>
                      <w:color w:val="auto"/>
                      <w:szCs w:val="22"/>
                    </w:rPr>
                    <w:t>, Finance</w:t>
                  </w:r>
                  <w:r w:rsidR="00F0620F" w:rsidRPr="00E04D19">
                    <w:rPr>
                      <w:rFonts w:ascii="Arial" w:hAnsi="Arial" w:cs="Arial"/>
                      <w:color w:val="auto"/>
                      <w:szCs w:val="22"/>
                    </w:rPr>
                    <w:t xml:space="preserve"> &amp; Governance Manager, </w:t>
                  </w:r>
                  <w:r w:rsidRPr="00E04D19">
                    <w:rPr>
                      <w:rFonts w:ascii="Arial" w:hAnsi="Arial" w:cs="Arial"/>
                      <w:color w:val="auto"/>
                      <w:szCs w:val="22"/>
                    </w:rPr>
                    <w:t>Project Worker</w:t>
                  </w:r>
                  <w:r w:rsidR="00F0620F" w:rsidRPr="00E04D19">
                    <w:rPr>
                      <w:rFonts w:ascii="Arial" w:hAnsi="Arial" w:cs="Arial"/>
                      <w:color w:val="auto"/>
                      <w:szCs w:val="22"/>
                    </w:rPr>
                    <w:t>s</w:t>
                  </w:r>
                  <w:r w:rsidRPr="00E04D19">
                    <w:rPr>
                      <w:rFonts w:ascii="Arial" w:hAnsi="Arial" w:cs="Arial"/>
                      <w:color w:val="auto"/>
                      <w:szCs w:val="22"/>
                    </w:rPr>
                    <w:t>, Board of Directors, Reachout members, Development Group</w:t>
                  </w:r>
                  <w:r w:rsidR="00F0620F" w:rsidRPr="00E04D19">
                    <w:rPr>
                      <w:rFonts w:ascii="Arial" w:hAnsi="Arial" w:cs="Arial"/>
                      <w:color w:val="auto"/>
                      <w:szCs w:val="22"/>
                    </w:rPr>
                    <w:t>s</w:t>
                  </w:r>
                  <w:r w:rsidRPr="00E04D19">
                    <w:rPr>
                      <w:rFonts w:ascii="Arial" w:hAnsi="Arial" w:cs="Arial"/>
                      <w:color w:val="auto"/>
                      <w:szCs w:val="22"/>
                    </w:rPr>
                    <w:t xml:space="preserve"> and relevant Sessional Artists. </w:t>
                  </w:r>
                </w:p>
                <w:p w:rsidR="007A3339" w:rsidRPr="00E04D19" w:rsidRDefault="007A3339" w:rsidP="00752522">
                  <w:pPr>
                    <w:pStyle w:val="Default"/>
                    <w:rPr>
                      <w:rFonts w:ascii="Arial" w:hAnsi="Arial" w:cs="Arial"/>
                      <w:color w:val="auto"/>
                      <w:szCs w:val="22"/>
                    </w:rPr>
                  </w:pPr>
                </w:p>
                <w:p w:rsidR="000C79E2" w:rsidRPr="00E04D19" w:rsidRDefault="000C79E2" w:rsidP="00752522">
                  <w:pPr>
                    <w:pStyle w:val="Default"/>
                    <w:numPr>
                      <w:ilvl w:val="0"/>
                      <w:numId w:val="22"/>
                    </w:numPr>
                    <w:rPr>
                      <w:rFonts w:ascii="Arial" w:hAnsi="Arial" w:cs="Arial"/>
                      <w:b/>
                      <w:color w:val="auto"/>
                      <w:szCs w:val="22"/>
                    </w:rPr>
                  </w:pPr>
                  <w:r w:rsidRPr="00E04D19">
                    <w:rPr>
                      <w:rFonts w:ascii="Arial" w:hAnsi="Arial" w:cs="Arial"/>
                      <w:b/>
                      <w:color w:val="auto"/>
                      <w:szCs w:val="22"/>
                    </w:rPr>
                    <w:t>Member Support</w:t>
                  </w:r>
                </w:p>
                <w:p w:rsidR="007A3339" w:rsidRPr="00E04D19" w:rsidRDefault="007A3339" w:rsidP="00752522">
                  <w:pPr>
                    <w:pStyle w:val="Default"/>
                    <w:rPr>
                      <w:rFonts w:ascii="Arial" w:hAnsi="Arial" w:cs="Arial"/>
                      <w:color w:val="auto"/>
                      <w:szCs w:val="22"/>
                    </w:rPr>
                  </w:pPr>
                </w:p>
                <w:p w:rsidR="000E6AC3" w:rsidRPr="00E04D19" w:rsidRDefault="000E6AC3" w:rsidP="00752522">
                  <w:pPr>
                    <w:pStyle w:val="Default"/>
                    <w:numPr>
                      <w:ilvl w:val="0"/>
                      <w:numId w:val="23"/>
                    </w:numPr>
                    <w:rPr>
                      <w:rFonts w:ascii="Arial" w:hAnsi="Arial" w:cs="Arial"/>
                      <w:color w:val="auto"/>
                      <w:szCs w:val="22"/>
                    </w:rPr>
                  </w:pPr>
                  <w:r w:rsidRPr="00E04D19">
                    <w:rPr>
                      <w:rFonts w:ascii="Arial" w:hAnsi="Arial" w:cs="Arial"/>
                      <w:color w:val="auto"/>
                      <w:szCs w:val="22"/>
                    </w:rPr>
                    <w:t xml:space="preserve">The first point of contact with new </w:t>
                  </w:r>
                  <w:r w:rsidR="00F0620F" w:rsidRPr="00E04D19">
                    <w:rPr>
                      <w:rFonts w:ascii="Arial" w:hAnsi="Arial" w:cs="Arial"/>
                      <w:color w:val="auto"/>
                      <w:szCs w:val="22"/>
                    </w:rPr>
                    <w:t xml:space="preserve">referrals, </w:t>
                  </w:r>
                  <w:r w:rsidRPr="00E04D19">
                    <w:rPr>
                      <w:rFonts w:ascii="Arial" w:hAnsi="Arial" w:cs="Arial"/>
                      <w:color w:val="auto"/>
                      <w:szCs w:val="22"/>
                    </w:rPr>
                    <w:t xml:space="preserve">members and organisations both by telephone and in person. </w:t>
                  </w:r>
                </w:p>
                <w:p w:rsidR="000C79E2" w:rsidRPr="00E04D19" w:rsidRDefault="000C79E2" w:rsidP="00752522">
                  <w:pPr>
                    <w:pStyle w:val="Default"/>
                    <w:numPr>
                      <w:ilvl w:val="0"/>
                      <w:numId w:val="23"/>
                    </w:numPr>
                    <w:rPr>
                      <w:rFonts w:ascii="Arial" w:hAnsi="Arial" w:cs="Arial"/>
                      <w:color w:val="auto"/>
                      <w:szCs w:val="22"/>
                    </w:rPr>
                  </w:pPr>
                  <w:r w:rsidRPr="00E04D19">
                    <w:rPr>
                      <w:rFonts w:ascii="Arial" w:hAnsi="Arial" w:cs="Arial"/>
                      <w:color w:val="auto"/>
                      <w:szCs w:val="22"/>
                    </w:rPr>
                    <w:t xml:space="preserve">Assist members with general daily studio </w:t>
                  </w:r>
                  <w:r w:rsidR="00F0620F" w:rsidRPr="00E04D19">
                    <w:rPr>
                      <w:rFonts w:ascii="Arial" w:hAnsi="Arial" w:cs="Arial"/>
                      <w:color w:val="auto"/>
                      <w:szCs w:val="22"/>
                    </w:rPr>
                    <w:t>procedures, membership fees, accessing programmes</w:t>
                  </w:r>
                  <w:r w:rsidRPr="00E04D19">
                    <w:rPr>
                      <w:rFonts w:ascii="Arial" w:hAnsi="Arial" w:cs="Arial"/>
                      <w:color w:val="auto"/>
                      <w:szCs w:val="22"/>
                    </w:rPr>
                    <w:t>.</w:t>
                  </w:r>
                </w:p>
                <w:p w:rsidR="0099242C" w:rsidRPr="00E04D19" w:rsidRDefault="007A3339" w:rsidP="00752522">
                  <w:pPr>
                    <w:pStyle w:val="Default"/>
                    <w:numPr>
                      <w:ilvl w:val="0"/>
                      <w:numId w:val="23"/>
                    </w:numPr>
                    <w:rPr>
                      <w:color w:val="auto"/>
                      <w:sz w:val="22"/>
                      <w:szCs w:val="22"/>
                    </w:rPr>
                  </w:pPr>
                  <w:r w:rsidRPr="00E04D19">
                    <w:rPr>
                      <w:rFonts w:ascii="Arial" w:hAnsi="Arial" w:cs="Arial"/>
                      <w:color w:val="auto"/>
                      <w:szCs w:val="22"/>
                    </w:rPr>
                    <w:lastRenderedPageBreak/>
                    <w:t>M</w:t>
                  </w:r>
                  <w:r w:rsidR="000E6AC3" w:rsidRPr="00E04D19">
                    <w:rPr>
                      <w:rFonts w:ascii="Arial" w:hAnsi="Arial" w:cs="Arial"/>
                      <w:color w:val="auto"/>
                      <w:szCs w:val="22"/>
                    </w:rPr>
                    <w:t xml:space="preserve">eet </w:t>
                  </w:r>
                  <w:r w:rsidRPr="00E04D19">
                    <w:rPr>
                      <w:rFonts w:ascii="Arial" w:hAnsi="Arial" w:cs="Arial"/>
                      <w:color w:val="auto"/>
                      <w:szCs w:val="22"/>
                    </w:rPr>
                    <w:t>visitors/</w:t>
                  </w:r>
                  <w:r w:rsidR="000E6AC3" w:rsidRPr="00E04D19">
                    <w:rPr>
                      <w:rFonts w:ascii="Arial" w:hAnsi="Arial" w:cs="Arial"/>
                      <w:color w:val="auto"/>
                      <w:szCs w:val="22"/>
                    </w:rPr>
                    <w:t>potential new members/</w:t>
                  </w:r>
                  <w:r w:rsidR="004E7A04" w:rsidRPr="00E04D19">
                    <w:rPr>
                      <w:rFonts w:ascii="Arial" w:hAnsi="Arial" w:cs="Arial"/>
                      <w:color w:val="auto"/>
                      <w:szCs w:val="22"/>
                    </w:rPr>
                    <w:t>volunteers/</w:t>
                  </w:r>
                  <w:r w:rsidR="000E6AC3" w:rsidRPr="00E04D19">
                    <w:rPr>
                      <w:rFonts w:ascii="Arial" w:hAnsi="Arial" w:cs="Arial"/>
                      <w:color w:val="auto"/>
                      <w:szCs w:val="22"/>
                    </w:rPr>
                    <w:t xml:space="preserve">referrers </w:t>
                  </w:r>
                </w:p>
                <w:p w:rsidR="005667F4" w:rsidRPr="00E04D19" w:rsidRDefault="005667F4" w:rsidP="00752522">
                  <w:pPr>
                    <w:pStyle w:val="Default"/>
                    <w:numPr>
                      <w:ilvl w:val="0"/>
                      <w:numId w:val="23"/>
                    </w:numPr>
                    <w:rPr>
                      <w:color w:val="auto"/>
                      <w:sz w:val="22"/>
                      <w:szCs w:val="22"/>
                    </w:rPr>
                  </w:pPr>
                  <w:r w:rsidRPr="00E04D19">
                    <w:rPr>
                      <w:rFonts w:ascii="Arial" w:hAnsi="Arial" w:cs="Arial"/>
                      <w:color w:val="auto"/>
                      <w:szCs w:val="22"/>
                    </w:rPr>
                    <w:t>Supporting</w:t>
                  </w:r>
                  <w:r w:rsidR="00FF1969" w:rsidRPr="00E04D19">
                    <w:rPr>
                      <w:rFonts w:ascii="Arial" w:hAnsi="Arial" w:cs="Arial"/>
                      <w:color w:val="auto"/>
                      <w:szCs w:val="22"/>
                    </w:rPr>
                    <w:t xml:space="preserve"> staff to undertake </w:t>
                  </w:r>
                  <w:r w:rsidRPr="00E04D19">
                    <w:rPr>
                      <w:rFonts w:ascii="Arial" w:hAnsi="Arial" w:cs="Arial"/>
                      <w:color w:val="auto"/>
                      <w:szCs w:val="22"/>
                    </w:rPr>
                    <w:t>member development and fundraising meetings.</w:t>
                  </w:r>
                </w:p>
                <w:p w:rsidR="00752522" w:rsidRPr="00E04D19" w:rsidRDefault="00752522" w:rsidP="00752522">
                  <w:pPr>
                    <w:pStyle w:val="Default"/>
                    <w:rPr>
                      <w:rFonts w:ascii="Arial" w:hAnsi="Arial" w:cs="Arial"/>
                      <w:color w:val="auto"/>
                      <w:szCs w:val="22"/>
                    </w:rPr>
                  </w:pPr>
                </w:p>
                <w:p w:rsidR="00752522" w:rsidRPr="00E04D19" w:rsidRDefault="00752522" w:rsidP="00752522">
                  <w:pPr>
                    <w:pStyle w:val="Default"/>
                    <w:rPr>
                      <w:rFonts w:ascii="Arial" w:hAnsi="Arial" w:cs="Arial"/>
                      <w:color w:val="auto"/>
                      <w:szCs w:val="22"/>
                    </w:rPr>
                  </w:pPr>
                </w:p>
                <w:p w:rsidR="00752522" w:rsidRPr="00E04D19" w:rsidRDefault="00752522" w:rsidP="00752522">
                  <w:pPr>
                    <w:pStyle w:val="Default"/>
                    <w:rPr>
                      <w:color w:val="auto"/>
                      <w:sz w:val="22"/>
                      <w:szCs w:val="22"/>
                    </w:rPr>
                  </w:pPr>
                </w:p>
              </w:tc>
            </w:tr>
          </w:tbl>
          <w:p w:rsidR="00380AD9" w:rsidRPr="00E04D19" w:rsidRDefault="00380AD9" w:rsidP="00752522">
            <w:pPr>
              <w:pStyle w:val="ListParagraph"/>
              <w:numPr>
                <w:ilvl w:val="0"/>
                <w:numId w:val="22"/>
              </w:numPr>
              <w:spacing w:after="100" w:afterAutospacing="1"/>
              <w:rPr>
                <w:rFonts w:ascii="Arial" w:hAnsi="Arial" w:cs="Arial"/>
                <w:b/>
                <w:lang w:eastAsia="en-GB"/>
              </w:rPr>
            </w:pPr>
            <w:r w:rsidRPr="00E04D19">
              <w:rPr>
                <w:rFonts w:ascii="Arial" w:hAnsi="Arial" w:cs="Arial"/>
                <w:b/>
                <w:lang w:eastAsia="en-GB"/>
              </w:rPr>
              <w:lastRenderedPageBreak/>
              <w:t>Workshops</w:t>
            </w:r>
          </w:p>
          <w:p w:rsidR="00A20C66" w:rsidRPr="00E04D19" w:rsidRDefault="00A20C66" w:rsidP="00752522">
            <w:pPr>
              <w:pStyle w:val="ListParagraph"/>
              <w:spacing w:after="100" w:afterAutospacing="1"/>
              <w:rPr>
                <w:rFonts w:ascii="Arial" w:hAnsi="Arial" w:cs="Arial"/>
                <w:lang w:eastAsia="en-GB"/>
              </w:rPr>
            </w:pPr>
          </w:p>
          <w:p w:rsidR="001E6284" w:rsidRPr="00E04D19" w:rsidRDefault="001E6284" w:rsidP="00752522">
            <w:pPr>
              <w:pStyle w:val="ListParagraph"/>
              <w:numPr>
                <w:ilvl w:val="0"/>
                <w:numId w:val="32"/>
              </w:numPr>
              <w:spacing w:before="100" w:beforeAutospacing="1" w:after="100" w:afterAutospacing="1"/>
              <w:rPr>
                <w:rFonts w:ascii="Arial" w:hAnsi="Arial" w:cs="Arial"/>
                <w:lang w:eastAsia="en-GB"/>
              </w:rPr>
            </w:pPr>
            <w:r w:rsidRPr="00E04D19">
              <w:rPr>
                <w:rFonts w:ascii="Arial" w:hAnsi="Arial" w:cs="Arial"/>
                <w:lang w:eastAsia="en-GB"/>
              </w:rPr>
              <w:t xml:space="preserve">Liaise with sessional artists </w:t>
            </w:r>
            <w:r w:rsidR="00FF1969" w:rsidRPr="00E04D19">
              <w:rPr>
                <w:rFonts w:ascii="Arial" w:hAnsi="Arial" w:cs="Arial"/>
                <w:lang w:eastAsia="en-GB"/>
              </w:rPr>
              <w:t>and Project Worker</w:t>
            </w:r>
            <w:r w:rsidR="00F0620F" w:rsidRPr="00E04D19">
              <w:rPr>
                <w:rFonts w:ascii="Arial" w:hAnsi="Arial" w:cs="Arial"/>
                <w:lang w:eastAsia="en-GB"/>
              </w:rPr>
              <w:t>s</w:t>
            </w:r>
            <w:r w:rsidR="00FF1969" w:rsidRPr="00E04D19">
              <w:rPr>
                <w:rFonts w:ascii="Arial" w:hAnsi="Arial" w:cs="Arial"/>
                <w:lang w:eastAsia="en-GB"/>
              </w:rPr>
              <w:t xml:space="preserve"> </w:t>
            </w:r>
            <w:r w:rsidRPr="00E04D19">
              <w:rPr>
                <w:rFonts w:ascii="Arial" w:hAnsi="Arial" w:cs="Arial"/>
                <w:lang w:eastAsia="en-GB"/>
              </w:rPr>
              <w:t>to purchase materials,</w:t>
            </w:r>
            <w:r w:rsidR="00F0620F" w:rsidRPr="00E04D19">
              <w:rPr>
                <w:rFonts w:ascii="Arial" w:hAnsi="Arial" w:cs="Arial"/>
                <w:lang w:eastAsia="en-GB"/>
              </w:rPr>
              <w:t xml:space="preserve"> support studio set up, design and marketing of all programmes</w:t>
            </w:r>
          </w:p>
          <w:p w:rsidR="00A20C66" w:rsidRPr="00E04D19" w:rsidRDefault="001E6284" w:rsidP="00752522">
            <w:pPr>
              <w:pStyle w:val="ListParagraph"/>
              <w:numPr>
                <w:ilvl w:val="0"/>
                <w:numId w:val="32"/>
              </w:numPr>
              <w:spacing w:before="100" w:beforeAutospacing="1" w:after="100" w:afterAutospacing="1"/>
              <w:rPr>
                <w:rFonts w:ascii="Arial" w:hAnsi="Arial" w:cs="Arial"/>
                <w:b/>
                <w:lang w:eastAsia="en-GB"/>
              </w:rPr>
            </w:pPr>
            <w:r w:rsidRPr="00E04D19">
              <w:rPr>
                <w:rFonts w:ascii="Arial" w:hAnsi="Arial" w:cs="Arial"/>
                <w:lang w:eastAsia="en-GB"/>
              </w:rPr>
              <w:t xml:space="preserve">Ensure workshop </w:t>
            </w:r>
            <w:r w:rsidR="00F0620F" w:rsidRPr="00E04D19">
              <w:rPr>
                <w:rFonts w:ascii="Arial" w:hAnsi="Arial" w:cs="Arial"/>
                <w:lang w:eastAsia="en-GB"/>
              </w:rPr>
              <w:t xml:space="preserve">procedures; costings, </w:t>
            </w:r>
            <w:r w:rsidRPr="00E04D19">
              <w:rPr>
                <w:rFonts w:ascii="Arial" w:hAnsi="Arial" w:cs="Arial"/>
                <w:lang w:eastAsia="en-GB"/>
              </w:rPr>
              <w:t xml:space="preserve">registers, risk assessment, </w:t>
            </w:r>
            <w:r w:rsidR="00F0620F" w:rsidRPr="00E04D19">
              <w:rPr>
                <w:rFonts w:ascii="Arial" w:hAnsi="Arial" w:cs="Arial"/>
                <w:lang w:eastAsia="en-GB"/>
              </w:rPr>
              <w:t xml:space="preserve">‘snapshot’ </w:t>
            </w:r>
            <w:r w:rsidRPr="00E04D19">
              <w:rPr>
                <w:rFonts w:ascii="Arial" w:hAnsi="Arial" w:cs="Arial"/>
                <w:lang w:eastAsia="en-GB"/>
              </w:rPr>
              <w:t>evaluation forms are completed.</w:t>
            </w:r>
          </w:p>
          <w:p w:rsidR="001E6284" w:rsidRPr="00E04D19" w:rsidRDefault="001E6284" w:rsidP="006E2657">
            <w:pPr>
              <w:pStyle w:val="ListParagraph"/>
              <w:spacing w:after="100" w:afterAutospacing="1"/>
              <w:rPr>
                <w:rFonts w:ascii="Arial" w:hAnsi="Arial" w:cs="Arial"/>
                <w:b/>
                <w:lang w:eastAsia="en-GB"/>
              </w:rPr>
            </w:pPr>
          </w:p>
          <w:p w:rsidR="006E2657" w:rsidRPr="00E04D19" w:rsidRDefault="006E2657" w:rsidP="006E2657">
            <w:pPr>
              <w:pStyle w:val="ListParagraph"/>
              <w:spacing w:after="100" w:afterAutospacing="1"/>
              <w:rPr>
                <w:rFonts w:ascii="Arial" w:hAnsi="Arial" w:cs="Arial"/>
                <w:b/>
                <w:lang w:eastAsia="en-GB"/>
              </w:rPr>
            </w:pPr>
          </w:p>
          <w:p w:rsidR="006E2657" w:rsidRPr="00E04D19" w:rsidRDefault="004B4844" w:rsidP="006E2657">
            <w:pPr>
              <w:pStyle w:val="ListParagraph"/>
              <w:numPr>
                <w:ilvl w:val="0"/>
                <w:numId w:val="22"/>
              </w:numPr>
              <w:spacing w:after="100" w:afterAutospacing="1"/>
              <w:rPr>
                <w:rFonts w:ascii="Arial" w:hAnsi="Arial" w:cs="Arial"/>
                <w:b/>
                <w:lang w:eastAsia="en-GB"/>
              </w:rPr>
            </w:pPr>
            <w:r w:rsidRPr="00E04D19">
              <w:rPr>
                <w:rFonts w:ascii="Arial" w:hAnsi="Arial" w:cs="Arial"/>
                <w:b/>
                <w:lang w:eastAsia="en-GB"/>
              </w:rPr>
              <w:t>Socia</w:t>
            </w:r>
            <w:r w:rsidR="001135AA" w:rsidRPr="00E04D19">
              <w:rPr>
                <w:rFonts w:ascii="Arial" w:hAnsi="Arial" w:cs="Arial"/>
                <w:b/>
                <w:lang w:eastAsia="en-GB"/>
              </w:rPr>
              <w:t>l Media &amp; Marketing</w:t>
            </w:r>
          </w:p>
          <w:p w:rsidR="006E2657" w:rsidRPr="00E04D19" w:rsidRDefault="006E2657" w:rsidP="006E2657">
            <w:pPr>
              <w:pStyle w:val="ListParagraph"/>
              <w:spacing w:after="100" w:afterAutospacing="1"/>
              <w:rPr>
                <w:rFonts w:ascii="Arial" w:hAnsi="Arial" w:cs="Arial"/>
                <w:lang w:eastAsia="en-GB"/>
              </w:rPr>
            </w:pPr>
          </w:p>
          <w:p w:rsidR="006E2657" w:rsidRPr="00E04D19" w:rsidRDefault="006E2657" w:rsidP="006E2657">
            <w:pPr>
              <w:pStyle w:val="ListParagraph"/>
              <w:numPr>
                <w:ilvl w:val="0"/>
                <w:numId w:val="32"/>
              </w:numPr>
              <w:spacing w:before="100" w:beforeAutospacing="1" w:after="100" w:afterAutospacing="1"/>
              <w:rPr>
                <w:rFonts w:ascii="Arial" w:hAnsi="Arial" w:cs="Arial"/>
                <w:lang w:eastAsia="en-GB"/>
              </w:rPr>
            </w:pPr>
            <w:r w:rsidRPr="00E04D19">
              <w:rPr>
                <w:rFonts w:ascii="Arial" w:hAnsi="Arial" w:cs="Arial"/>
                <w:lang w:eastAsia="en-GB"/>
              </w:rPr>
              <w:t>Ensure workshop procedures; costings, registers, risk assessment, ‘snapshot’ evaluation forms are completed.  Ensure studio promotion is clear and timely including responsibility for company calendar, web calendar, flyers, newsletter, questionnaire, leaflets, sharing word of mouth to members, support staff and partners.</w:t>
            </w:r>
          </w:p>
          <w:p w:rsidR="006E2657" w:rsidRPr="00E04D19" w:rsidRDefault="006E2657" w:rsidP="006E2657">
            <w:pPr>
              <w:pStyle w:val="ListParagraph"/>
              <w:numPr>
                <w:ilvl w:val="0"/>
                <w:numId w:val="32"/>
              </w:numPr>
              <w:spacing w:before="100" w:beforeAutospacing="1" w:after="100" w:afterAutospacing="1"/>
              <w:rPr>
                <w:rFonts w:ascii="Arial" w:hAnsi="Arial" w:cs="Arial"/>
                <w:lang w:eastAsia="en-GB"/>
              </w:rPr>
            </w:pPr>
            <w:r w:rsidRPr="00E04D19">
              <w:rPr>
                <w:rFonts w:ascii="Arial" w:hAnsi="Arial" w:cs="Arial"/>
                <w:lang w:eastAsia="en-GB"/>
              </w:rPr>
              <w:t>Administer effective social media presence to engage with members, the community, external activities; managing post content prior to release.</w:t>
            </w:r>
          </w:p>
          <w:p w:rsidR="006E2657" w:rsidRPr="00E04D19" w:rsidRDefault="006E2657" w:rsidP="006E2657">
            <w:pPr>
              <w:pStyle w:val="ListParagraph"/>
              <w:numPr>
                <w:ilvl w:val="0"/>
                <w:numId w:val="32"/>
              </w:numPr>
              <w:spacing w:before="100" w:beforeAutospacing="1" w:after="100" w:afterAutospacing="1"/>
              <w:rPr>
                <w:rFonts w:ascii="Arial" w:hAnsi="Arial" w:cs="Arial"/>
                <w:lang w:eastAsia="en-GB"/>
              </w:rPr>
            </w:pPr>
            <w:r w:rsidRPr="00E04D19">
              <w:rPr>
                <w:rFonts w:ascii="Arial" w:hAnsi="Arial" w:cs="Arial"/>
                <w:lang w:eastAsia="en-GB"/>
              </w:rPr>
              <w:t>Create marketing and social media campaigns and strategies, including budget planning, content ideation, and implementation schedules with the Executive Artistic Director.</w:t>
            </w:r>
          </w:p>
          <w:p w:rsidR="006E2657" w:rsidRPr="00E04D19" w:rsidRDefault="006E2657" w:rsidP="006E2657">
            <w:pPr>
              <w:pStyle w:val="ListParagraph"/>
              <w:numPr>
                <w:ilvl w:val="0"/>
                <w:numId w:val="32"/>
              </w:numPr>
              <w:spacing w:before="100" w:beforeAutospacing="1" w:after="100" w:afterAutospacing="1"/>
              <w:rPr>
                <w:rFonts w:ascii="Arial" w:hAnsi="Arial" w:cs="Arial"/>
                <w:lang w:eastAsia="en-GB"/>
              </w:rPr>
            </w:pPr>
            <w:r w:rsidRPr="00E04D19">
              <w:rPr>
                <w:rFonts w:ascii="Arial" w:hAnsi="Arial" w:cs="Arial"/>
                <w:lang w:eastAsia="en-GB"/>
              </w:rPr>
              <w:t>Ensure brand consistency in marketing and social media messages by working with Reachout team, including advertising, product development, and brand management.</w:t>
            </w:r>
          </w:p>
          <w:p w:rsidR="006E2657" w:rsidRPr="00E04D19" w:rsidRDefault="006E2657" w:rsidP="006E2657">
            <w:pPr>
              <w:pStyle w:val="ListParagraph"/>
              <w:numPr>
                <w:ilvl w:val="0"/>
                <w:numId w:val="32"/>
              </w:numPr>
              <w:spacing w:before="100" w:beforeAutospacing="1" w:after="100" w:afterAutospacing="1"/>
              <w:rPr>
                <w:rFonts w:ascii="Arial" w:hAnsi="Arial" w:cs="Arial"/>
                <w:lang w:eastAsia="en-GB"/>
              </w:rPr>
            </w:pPr>
            <w:r w:rsidRPr="00E04D19">
              <w:rPr>
                <w:rFonts w:ascii="Arial" w:hAnsi="Arial" w:cs="Arial"/>
                <w:lang w:eastAsia="en-GB"/>
              </w:rPr>
              <w:t>Archiving digitally recorded studio activities, artwork, events etc for the purposes of a digital resource library for promotion, stakeholder reports.</w:t>
            </w:r>
          </w:p>
          <w:p w:rsidR="004B4844" w:rsidRPr="00E04D19" w:rsidRDefault="006E2657" w:rsidP="006E2657">
            <w:pPr>
              <w:pStyle w:val="ListParagraph"/>
              <w:numPr>
                <w:ilvl w:val="0"/>
                <w:numId w:val="32"/>
              </w:numPr>
              <w:spacing w:before="100" w:beforeAutospacing="1" w:after="100" w:afterAutospacing="1"/>
              <w:rPr>
                <w:rFonts w:ascii="Arial" w:hAnsi="Arial" w:cs="Arial"/>
                <w:lang w:eastAsia="en-GB"/>
              </w:rPr>
            </w:pPr>
            <w:r w:rsidRPr="00E04D19">
              <w:rPr>
                <w:rFonts w:ascii="Arial" w:hAnsi="Arial" w:cs="Arial"/>
                <w:lang w:eastAsia="en-GB"/>
              </w:rPr>
              <w:lastRenderedPageBreak/>
              <w:t>Daily website maintenance and design as above.</w:t>
            </w:r>
          </w:p>
          <w:p w:rsidR="007A3339" w:rsidRPr="00E04D19" w:rsidRDefault="007A3339" w:rsidP="00752522">
            <w:pPr>
              <w:pStyle w:val="ListParagraph"/>
              <w:spacing w:line="360" w:lineRule="atLeast"/>
              <w:rPr>
                <w:rFonts w:ascii="Arial" w:hAnsi="Arial" w:cs="Arial"/>
                <w:lang w:eastAsia="en-GB"/>
              </w:rPr>
            </w:pPr>
          </w:p>
          <w:p w:rsidR="006E2657" w:rsidRPr="00E04D19" w:rsidRDefault="006E2657" w:rsidP="00752522">
            <w:pPr>
              <w:pStyle w:val="ListParagraph"/>
              <w:spacing w:line="360" w:lineRule="atLeast"/>
              <w:rPr>
                <w:rFonts w:ascii="Arial" w:hAnsi="Arial" w:cs="Arial"/>
                <w:lang w:eastAsia="en-GB"/>
              </w:rPr>
            </w:pPr>
          </w:p>
          <w:p w:rsidR="006E2657" w:rsidRPr="00E04D19" w:rsidRDefault="00A92677" w:rsidP="006E2657">
            <w:pPr>
              <w:pStyle w:val="ListParagraph"/>
              <w:numPr>
                <w:ilvl w:val="0"/>
                <w:numId w:val="22"/>
              </w:numPr>
              <w:autoSpaceDE w:val="0"/>
              <w:autoSpaceDN w:val="0"/>
              <w:adjustRightInd w:val="0"/>
              <w:spacing w:after="100" w:afterAutospacing="1"/>
              <w:rPr>
                <w:rFonts w:ascii="Arial" w:hAnsi="Arial" w:cs="Arial"/>
                <w:b/>
                <w:lang w:val="en-GB" w:eastAsia="en-GB"/>
              </w:rPr>
            </w:pPr>
            <w:r w:rsidRPr="00E04D19">
              <w:rPr>
                <w:rFonts w:ascii="Arial" w:hAnsi="Arial" w:cs="Arial"/>
                <w:b/>
                <w:lang w:val="en-GB" w:eastAsia="en-GB"/>
              </w:rPr>
              <w:t>Strategic Planning</w:t>
            </w:r>
          </w:p>
          <w:p w:rsidR="006E2657" w:rsidRPr="00E04D19" w:rsidRDefault="006E2657" w:rsidP="006E2657">
            <w:pPr>
              <w:pStyle w:val="ListParagraph"/>
              <w:autoSpaceDE w:val="0"/>
              <w:autoSpaceDN w:val="0"/>
              <w:adjustRightInd w:val="0"/>
              <w:spacing w:after="100" w:afterAutospacing="1"/>
              <w:rPr>
                <w:rFonts w:ascii="Arial" w:hAnsi="Arial" w:cs="Arial"/>
                <w:b/>
                <w:lang w:val="en-GB" w:eastAsia="en-GB"/>
              </w:rPr>
            </w:pPr>
          </w:p>
          <w:p w:rsidR="00A92677" w:rsidRPr="00E04D19" w:rsidRDefault="005667F4" w:rsidP="00752522">
            <w:pPr>
              <w:pStyle w:val="ListParagraph"/>
              <w:numPr>
                <w:ilvl w:val="0"/>
                <w:numId w:val="25"/>
              </w:numPr>
              <w:spacing w:after="100" w:afterAutospacing="1"/>
              <w:rPr>
                <w:rFonts w:ascii="Arial" w:hAnsi="Arial" w:cs="Arial"/>
              </w:rPr>
            </w:pPr>
            <w:r w:rsidRPr="00E04D19">
              <w:rPr>
                <w:rFonts w:ascii="Arial" w:hAnsi="Arial" w:cs="Arial"/>
              </w:rPr>
              <w:t>A</w:t>
            </w:r>
            <w:r w:rsidR="003C0BCB" w:rsidRPr="00E04D19">
              <w:rPr>
                <w:rFonts w:ascii="Arial" w:hAnsi="Arial" w:cs="Arial"/>
              </w:rPr>
              <w:t xml:space="preserve">ssist the </w:t>
            </w:r>
            <w:r w:rsidR="00A92677" w:rsidRPr="00E04D19">
              <w:rPr>
                <w:rFonts w:ascii="Arial" w:hAnsi="Arial" w:cs="Arial"/>
              </w:rPr>
              <w:t>Executive</w:t>
            </w:r>
            <w:r w:rsidR="003C0BCB" w:rsidRPr="00E04D19">
              <w:rPr>
                <w:rFonts w:ascii="Arial" w:hAnsi="Arial" w:cs="Arial"/>
              </w:rPr>
              <w:t xml:space="preserve"> Artistic Director</w:t>
            </w:r>
            <w:r w:rsidR="00A92677" w:rsidRPr="00E04D19">
              <w:rPr>
                <w:rFonts w:ascii="Arial" w:hAnsi="Arial" w:cs="Arial"/>
              </w:rPr>
              <w:t xml:space="preserve"> to formulate strategies to ensure successful project work and revise the plans to meet changing needs and requirements.</w:t>
            </w:r>
          </w:p>
          <w:p w:rsidR="005667F4" w:rsidRPr="00E04D19" w:rsidRDefault="005667F4" w:rsidP="00752522">
            <w:pPr>
              <w:pStyle w:val="ListParagraph"/>
              <w:numPr>
                <w:ilvl w:val="0"/>
                <w:numId w:val="25"/>
              </w:numPr>
              <w:spacing w:after="100" w:afterAutospacing="1"/>
              <w:rPr>
                <w:rFonts w:ascii="Arial" w:hAnsi="Arial" w:cs="Arial"/>
              </w:rPr>
            </w:pPr>
            <w:r w:rsidRPr="00E04D19">
              <w:rPr>
                <w:rFonts w:ascii="Arial" w:hAnsi="Arial" w:cs="Arial"/>
              </w:rPr>
              <w:t>A</w:t>
            </w:r>
            <w:r w:rsidR="003C0BCB" w:rsidRPr="00E04D19">
              <w:rPr>
                <w:rFonts w:ascii="Arial" w:hAnsi="Arial" w:cs="Arial"/>
              </w:rPr>
              <w:t xml:space="preserve">ssist the </w:t>
            </w:r>
            <w:r w:rsidR="00A92677" w:rsidRPr="00E04D19">
              <w:rPr>
                <w:rFonts w:ascii="Arial" w:hAnsi="Arial" w:cs="Arial"/>
              </w:rPr>
              <w:t xml:space="preserve">Executive </w:t>
            </w:r>
            <w:r w:rsidR="003C0BCB" w:rsidRPr="00E04D19">
              <w:rPr>
                <w:rFonts w:ascii="Arial" w:hAnsi="Arial" w:cs="Arial"/>
              </w:rPr>
              <w:t xml:space="preserve">Artistic Director </w:t>
            </w:r>
            <w:r w:rsidR="00A92677" w:rsidRPr="00E04D19">
              <w:rPr>
                <w:rFonts w:ascii="Arial" w:hAnsi="Arial" w:cs="Arial"/>
              </w:rPr>
              <w:t>to analyse and identify the resources required to attain</w:t>
            </w:r>
            <w:r w:rsidR="0093204F" w:rsidRPr="00E04D19">
              <w:rPr>
                <w:rFonts w:ascii="Arial" w:hAnsi="Arial" w:cs="Arial"/>
              </w:rPr>
              <w:t xml:space="preserve"> studio</w:t>
            </w:r>
            <w:r w:rsidRPr="00E04D19">
              <w:rPr>
                <w:rFonts w:ascii="Arial" w:hAnsi="Arial" w:cs="Arial"/>
              </w:rPr>
              <w:t xml:space="preserve"> enterprise objectives.</w:t>
            </w:r>
          </w:p>
          <w:p w:rsidR="00A92677" w:rsidRPr="00E04D19" w:rsidRDefault="005667F4" w:rsidP="00752522">
            <w:pPr>
              <w:pStyle w:val="ListParagraph"/>
              <w:numPr>
                <w:ilvl w:val="0"/>
                <w:numId w:val="25"/>
              </w:numPr>
              <w:spacing w:after="100" w:afterAutospacing="1"/>
              <w:rPr>
                <w:rFonts w:ascii="Arial" w:hAnsi="Arial" w:cs="Arial"/>
              </w:rPr>
            </w:pPr>
            <w:r w:rsidRPr="00E04D19">
              <w:rPr>
                <w:rFonts w:ascii="Arial" w:hAnsi="Arial" w:cs="Arial"/>
              </w:rPr>
              <w:t>K</w:t>
            </w:r>
            <w:r w:rsidR="00A92677" w:rsidRPr="00E04D19">
              <w:rPr>
                <w:rFonts w:ascii="Arial" w:hAnsi="Arial" w:cs="Arial"/>
              </w:rPr>
              <w:t>eep abreast with local and wider policy initiatives in order to identify and respond to enterprise and arts initiatives.</w:t>
            </w:r>
            <w:r w:rsidR="00A92677" w:rsidRPr="00E04D19">
              <w:rPr>
                <w:rFonts w:ascii="Arial" w:hAnsi="Arial" w:cs="Arial"/>
                <w:b/>
              </w:rPr>
              <w:t xml:space="preserve"> </w:t>
            </w:r>
          </w:p>
          <w:p w:rsidR="00A92677" w:rsidRPr="00E04D19" w:rsidRDefault="00A92677" w:rsidP="00752522">
            <w:pPr>
              <w:rPr>
                <w:rFonts w:ascii="Arial" w:hAnsi="Arial"/>
              </w:rPr>
            </w:pPr>
            <w:r w:rsidRPr="00E04D19">
              <w:rPr>
                <w:rFonts w:ascii="Arial" w:hAnsi="Arial"/>
              </w:rPr>
              <w:t xml:space="preserve">                                                         </w:t>
            </w:r>
          </w:p>
          <w:p w:rsidR="00D668AD" w:rsidRPr="00E04D19" w:rsidRDefault="00A92677" w:rsidP="00752522">
            <w:pPr>
              <w:pStyle w:val="ListParagraph"/>
              <w:numPr>
                <w:ilvl w:val="0"/>
                <w:numId w:val="22"/>
              </w:numPr>
              <w:rPr>
                <w:rFonts w:ascii="Arial" w:hAnsi="Arial"/>
                <w:b/>
              </w:rPr>
            </w:pPr>
            <w:r w:rsidRPr="00E04D19">
              <w:rPr>
                <w:rFonts w:ascii="Arial" w:hAnsi="Arial"/>
                <w:b/>
              </w:rPr>
              <w:t>New Project Operations</w:t>
            </w:r>
            <w:r w:rsidR="00D668AD" w:rsidRPr="00E04D19">
              <w:rPr>
                <w:rFonts w:ascii="Arial" w:hAnsi="Arial"/>
                <w:b/>
              </w:rPr>
              <w:t xml:space="preserve"> and Monitoring </w:t>
            </w:r>
            <w:r w:rsidR="006E2657" w:rsidRPr="00E04D19">
              <w:rPr>
                <w:rFonts w:ascii="Arial" w:hAnsi="Arial"/>
                <w:b/>
              </w:rPr>
              <w:t>–</w:t>
            </w:r>
            <w:r w:rsidR="00D668AD" w:rsidRPr="00E04D19">
              <w:rPr>
                <w:rFonts w:ascii="Arial" w:hAnsi="Arial"/>
                <w:b/>
              </w:rPr>
              <w:t xml:space="preserve"> Administration</w:t>
            </w:r>
          </w:p>
          <w:p w:rsidR="006E2657" w:rsidRPr="00E04D19" w:rsidRDefault="006E2657" w:rsidP="006E2657">
            <w:pPr>
              <w:pStyle w:val="ListParagraph"/>
              <w:rPr>
                <w:rFonts w:ascii="Arial" w:hAnsi="Arial"/>
                <w:b/>
              </w:rPr>
            </w:pPr>
          </w:p>
          <w:p w:rsidR="0041161E" w:rsidRPr="00E04D19" w:rsidRDefault="003C0BCB" w:rsidP="00752522">
            <w:pPr>
              <w:pStyle w:val="ListParagraph"/>
              <w:numPr>
                <w:ilvl w:val="0"/>
                <w:numId w:val="29"/>
              </w:numPr>
              <w:rPr>
                <w:rFonts w:ascii="Arial" w:hAnsi="Arial"/>
              </w:rPr>
            </w:pPr>
            <w:r w:rsidRPr="00E04D19">
              <w:rPr>
                <w:rFonts w:ascii="Arial" w:hAnsi="Arial"/>
              </w:rPr>
              <w:t>In collaboration with Executive Artistic Director</w:t>
            </w:r>
            <w:r w:rsidR="00D668AD" w:rsidRPr="00E04D19">
              <w:rPr>
                <w:rFonts w:ascii="Arial" w:hAnsi="Arial"/>
              </w:rPr>
              <w:t xml:space="preserve">, members </w:t>
            </w:r>
            <w:r w:rsidRPr="00E04D19">
              <w:rPr>
                <w:rFonts w:ascii="Arial" w:hAnsi="Arial"/>
              </w:rPr>
              <w:t xml:space="preserve">and volunteers establish </w:t>
            </w:r>
            <w:r w:rsidR="00D668AD" w:rsidRPr="00E04D19">
              <w:rPr>
                <w:rFonts w:ascii="Arial" w:hAnsi="Arial"/>
              </w:rPr>
              <w:t>new partnership project</w:t>
            </w:r>
            <w:r w:rsidRPr="00E04D19">
              <w:rPr>
                <w:rFonts w:ascii="Arial" w:hAnsi="Arial"/>
              </w:rPr>
              <w:t>s, studio, outreach, trading arm.</w:t>
            </w:r>
          </w:p>
          <w:p w:rsidR="0041161E" w:rsidRPr="00E04D19" w:rsidRDefault="00D668AD" w:rsidP="00752522">
            <w:pPr>
              <w:pStyle w:val="ListParagraph"/>
              <w:numPr>
                <w:ilvl w:val="0"/>
                <w:numId w:val="29"/>
              </w:numPr>
              <w:rPr>
                <w:rFonts w:ascii="Arial" w:hAnsi="Arial"/>
              </w:rPr>
            </w:pPr>
            <w:r w:rsidRPr="00E04D19">
              <w:rPr>
                <w:rFonts w:ascii="Arial" w:eastAsia="SimSun" w:hAnsi="Arial" w:cs="Arial"/>
                <w:lang w:val="en-ZA" w:eastAsia="zh-CN"/>
              </w:rPr>
              <w:t>Ensure new projects are easily integrated into existing systems and processes thus minimising operational overheads.</w:t>
            </w:r>
          </w:p>
          <w:p w:rsidR="00D668AD" w:rsidRPr="00E04D19" w:rsidRDefault="003C0BCB" w:rsidP="00752522">
            <w:pPr>
              <w:pStyle w:val="ListParagraph"/>
              <w:numPr>
                <w:ilvl w:val="0"/>
                <w:numId w:val="29"/>
              </w:numPr>
              <w:rPr>
                <w:rFonts w:ascii="Arial" w:hAnsi="Arial"/>
              </w:rPr>
            </w:pPr>
            <w:r w:rsidRPr="00E04D19">
              <w:rPr>
                <w:rFonts w:ascii="Arial" w:eastAsia="SimSun" w:hAnsi="Arial" w:cs="Arial"/>
                <w:lang w:val="en-ZA" w:eastAsia="zh-CN"/>
              </w:rPr>
              <w:t xml:space="preserve">Work with the </w:t>
            </w:r>
            <w:r w:rsidR="00D668AD" w:rsidRPr="00E04D19">
              <w:rPr>
                <w:rFonts w:ascii="Arial" w:eastAsia="SimSun" w:hAnsi="Arial" w:cs="Arial"/>
                <w:lang w:val="en-ZA" w:eastAsia="zh-CN"/>
              </w:rPr>
              <w:t xml:space="preserve">Executive </w:t>
            </w:r>
            <w:r w:rsidRPr="00E04D19">
              <w:rPr>
                <w:rFonts w:ascii="Arial" w:eastAsia="SimSun" w:hAnsi="Arial" w:cs="Arial"/>
                <w:lang w:val="en-ZA" w:eastAsia="zh-CN"/>
              </w:rPr>
              <w:t>Artistic Director</w:t>
            </w:r>
            <w:r w:rsidR="00D668AD" w:rsidRPr="00E04D19">
              <w:rPr>
                <w:rFonts w:ascii="Arial" w:eastAsia="SimSun" w:hAnsi="Arial" w:cs="Arial"/>
                <w:lang w:val="en-ZA" w:eastAsia="zh-CN"/>
              </w:rPr>
              <w:t xml:space="preserve"> and Finance and Governance Manager ensuring the sales/business strategy supports new projects and administrative tasks are reviewed and enhanced to support the new activity</w:t>
            </w:r>
            <w:r w:rsidR="004E7A04" w:rsidRPr="00E04D19">
              <w:rPr>
                <w:rFonts w:ascii="Arial" w:eastAsia="SimSun" w:hAnsi="Arial" w:cs="Arial"/>
                <w:lang w:val="en-ZA" w:eastAsia="zh-CN"/>
              </w:rPr>
              <w:t>/funding streams</w:t>
            </w:r>
            <w:r w:rsidR="00D668AD" w:rsidRPr="00E04D19">
              <w:rPr>
                <w:rFonts w:ascii="Arial" w:eastAsia="SimSun" w:hAnsi="Arial" w:cs="Arial"/>
                <w:lang w:val="en-ZA" w:eastAsia="zh-CN"/>
              </w:rPr>
              <w:t>.</w:t>
            </w:r>
          </w:p>
          <w:p w:rsidR="007A3339" w:rsidRPr="00E04D19" w:rsidRDefault="007A3339" w:rsidP="00752522">
            <w:pPr>
              <w:ind w:left="720"/>
              <w:rPr>
                <w:rFonts w:ascii="Arial" w:eastAsia="SimSun" w:hAnsi="Arial" w:cs="Arial"/>
                <w:lang w:val="en-ZA" w:eastAsia="zh-CN"/>
              </w:rPr>
            </w:pPr>
          </w:p>
          <w:p w:rsidR="007A3339" w:rsidRPr="00E04D19" w:rsidRDefault="007A3339" w:rsidP="00752522">
            <w:pPr>
              <w:numPr>
                <w:ilvl w:val="0"/>
                <w:numId w:val="22"/>
              </w:numPr>
              <w:rPr>
                <w:rFonts w:ascii="Arial" w:eastAsia="SimSun" w:hAnsi="Arial" w:cs="Arial"/>
                <w:b/>
                <w:lang w:val="en-ZA" w:eastAsia="zh-CN"/>
              </w:rPr>
            </w:pPr>
            <w:r w:rsidRPr="00E04D19">
              <w:rPr>
                <w:rFonts w:ascii="Arial" w:eastAsia="SimSun" w:hAnsi="Arial" w:cs="Arial"/>
                <w:b/>
                <w:lang w:val="en-ZA" w:eastAsia="zh-CN"/>
              </w:rPr>
              <w:t>Finance</w:t>
            </w:r>
          </w:p>
          <w:p w:rsidR="007A3339" w:rsidRPr="00E04D19" w:rsidRDefault="007A3339" w:rsidP="00752522">
            <w:pPr>
              <w:pStyle w:val="ListParagraph"/>
              <w:rPr>
                <w:rFonts w:ascii="Arial" w:eastAsia="SimSun" w:hAnsi="Arial" w:cs="Arial"/>
                <w:lang w:val="en-ZA" w:eastAsia="zh-CN"/>
              </w:rPr>
            </w:pPr>
          </w:p>
          <w:p w:rsidR="007A3339" w:rsidRPr="00E04D19" w:rsidRDefault="004E7A04" w:rsidP="00752522">
            <w:pPr>
              <w:pStyle w:val="ListParagraph"/>
              <w:numPr>
                <w:ilvl w:val="0"/>
                <w:numId w:val="26"/>
              </w:numPr>
              <w:rPr>
                <w:rFonts w:ascii="Arial" w:eastAsia="SimSun" w:hAnsi="Arial" w:cs="Arial"/>
                <w:lang w:val="en-ZA" w:eastAsia="zh-CN"/>
              </w:rPr>
            </w:pPr>
            <w:r w:rsidRPr="00E04D19">
              <w:rPr>
                <w:rFonts w:ascii="Arial" w:eastAsia="SimSun" w:hAnsi="Arial" w:cs="Arial"/>
                <w:lang w:val="en-ZA" w:eastAsia="zh-CN"/>
              </w:rPr>
              <w:t xml:space="preserve">Cash handling and reporting to ensure accurate accounting of </w:t>
            </w:r>
            <w:r w:rsidR="007A3339" w:rsidRPr="00E04D19">
              <w:rPr>
                <w:rFonts w:ascii="Arial" w:eastAsia="SimSun" w:hAnsi="Arial" w:cs="Arial"/>
                <w:lang w:val="en-ZA" w:eastAsia="zh-CN"/>
              </w:rPr>
              <w:t>membership fees, workshop fees, events</w:t>
            </w:r>
            <w:r w:rsidRPr="00E04D19">
              <w:rPr>
                <w:rFonts w:ascii="Arial" w:eastAsia="SimSun" w:hAnsi="Arial" w:cs="Arial"/>
                <w:lang w:val="en-ZA" w:eastAsia="zh-CN"/>
              </w:rPr>
              <w:t>, fundraising activities, volunteer fees etc.</w:t>
            </w:r>
          </w:p>
          <w:p w:rsidR="004E7A04" w:rsidRPr="00E04D19" w:rsidRDefault="004E7A04" w:rsidP="00752522">
            <w:pPr>
              <w:pStyle w:val="ListParagraph"/>
              <w:rPr>
                <w:rFonts w:ascii="Arial" w:eastAsia="SimSun" w:hAnsi="Arial" w:cs="Arial"/>
                <w:lang w:val="en-ZA" w:eastAsia="zh-CN"/>
              </w:rPr>
            </w:pPr>
          </w:p>
          <w:p w:rsidR="006E2657" w:rsidRPr="00E04D19" w:rsidRDefault="006E2657" w:rsidP="00752522">
            <w:pPr>
              <w:pStyle w:val="ListParagraph"/>
              <w:rPr>
                <w:rFonts w:ascii="Arial" w:eastAsia="SimSun" w:hAnsi="Arial" w:cs="Arial"/>
                <w:lang w:val="en-ZA" w:eastAsia="zh-CN"/>
              </w:rPr>
            </w:pPr>
          </w:p>
          <w:p w:rsidR="00A92677" w:rsidRPr="00E04D19" w:rsidRDefault="004E7A04" w:rsidP="00752522">
            <w:pPr>
              <w:pStyle w:val="ListParagraph"/>
              <w:numPr>
                <w:ilvl w:val="0"/>
                <w:numId w:val="22"/>
              </w:numPr>
              <w:rPr>
                <w:rFonts w:ascii="Arial" w:hAnsi="Arial" w:cs="Arial"/>
                <w:b/>
              </w:rPr>
            </w:pPr>
            <w:r w:rsidRPr="00E04D19">
              <w:rPr>
                <w:rFonts w:ascii="Arial" w:hAnsi="Arial" w:cs="Arial"/>
                <w:b/>
              </w:rPr>
              <w:t>Volunteers</w:t>
            </w:r>
          </w:p>
          <w:p w:rsidR="0041161E" w:rsidRPr="00E04D19" w:rsidRDefault="0041161E" w:rsidP="00752522">
            <w:pPr>
              <w:rPr>
                <w:rFonts w:ascii="Arial" w:hAnsi="Arial" w:cs="Arial"/>
                <w:b/>
              </w:rPr>
            </w:pPr>
          </w:p>
          <w:p w:rsidR="004E7A04" w:rsidRPr="00E04D19" w:rsidRDefault="004E7A04" w:rsidP="00752522">
            <w:pPr>
              <w:pStyle w:val="ListParagraph"/>
              <w:numPr>
                <w:ilvl w:val="0"/>
                <w:numId w:val="26"/>
              </w:numPr>
              <w:rPr>
                <w:rFonts w:ascii="Arial" w:hAnsi="Arial" w:cs="Arial"/>
              </w:rPr>
            </w:pPr>
            <w:r w:rsidRPr="00E04D19">
              <w:rPr>
                <w:rFonts w:ascii="Arial" w:hAnsi="Arial" w:cs="Arial"/>
              </w:rPr>
              <w:t>Develop meaningful volunteer roles, create weekly studio rota.</w:t>
            </w:r>
          </w:p>
          <w:p w:rsidR="00BA298B" w:rsidRPr="00E04D19" w:rsidRDefault="00BA298B" w:rsidP="00752522">
            <w:pPr>
              <w:pStyle w:val="ListParagraph"/>
              <w:numPr>
                <w:ilvl w:val="0"/>
                <w:numId w:val="26"/>
              </w:numPr>
              <w:rPr>
                <w:rFonts w:ascii="Arial" w:hAnsi="Arial" w:cs="Arial"/>
              </w:rPr>
            </w:pPr>
            <w:r w:rsidRPr="00E04D19">
              <w:rPr>
                <w:rFonts w:ascii="Arial" w:hAnsi="Arial" w:cs="Arial"/>
              </w:rPr>
              <w:t xml:space="preserve">Complete all administration required, application, PVG, profile, </w:t>
            </w:r>
            <w:r w:rsidR="003C0BCB" w:rsidRPr="00E04D19">
              <w:rPr>
                <w:rFonts w:ascii="Arial" w:hAnsi="Arial" w:cs="Arial"/>
              </w:rPr>
              <w:t xml:space="preserve">induction </w:t>
            </w:r>
            <w:r w:rsidRPr="00E04D19">
              <w:rPr>
                <w:rFonts w:ascii="Arial" w:hAnsi="Arial" w:cs="Arial"/>
              </w:rPr>
              <w:t>training etc.</w:t>
            </w:r>
          </w:p>
          <w:p w:rsidR="004E7A04" w:rsidRPr="00E04D19" w:rsidRDefault="004E7A04" w:rsidP="00752522">
            <w:pPr>
              <w:pStyle w:val="ListParagraph"/>
              <w:numPr>
                <w:ilvl w:val="0"/>
                <w:numId w:val="26"/>
              </w:numPr>
              <w:rPr>
                <w:rFonts w:ascii="Arial" w:hAnsi="Arial" w:cs="Arial"/>
              </w:rPr>
            </w:pPr>
            <w:r w:rsidRPr="00E04D19">
              <w:rPr>
                <w:rFonts w:ascii="Arial" w:hAnsi="Arial" w:cs="Arial"/>
              </w:rPr>
              <w:t>Undertake volunteer supervision sessions to record progress</w:t>
            </w:r>
            <w:r w:rsidR="00BA298B" w:rsidRPr="00E04D19">
              <w:rPr>
                <w:rFonts w:ascii="Arial" w:hAnsi="Arial" w:cs="Arial"/>
              </w:rPr>
              <w:t xml:space="preserve"> monthly/as necessary</w:t>
            </w:r>
          </w:p>
          <w:p w:rsidR="004E7A04" w:rsidRPr="00E04D19" w:rsidRDefault="004E7A04" w:rsidP="00752522">
            <w:pPr>
              <w:pStyle w:val="ListParagraph"/>
              <w:numPr>
                <w:ilvl w:val="0"/>
                <w:numId w:val="26"/>
              </w:numPr>
              <w:rPr>
                <w:rFonts w:ascii="Arial" w:hAnsi="Arial" w:cs="Arial"/>
              </w:rPr>
            </w:pPr>
            <w:r w:rsidRPr="00E04D19">
              <w:rPr>
                <w:rFonts w:ascii="Arial" w:hAnsi="Arial" w:cs="Arial"/>
              </w:rPr>
              <w:t>Manage day to day tasks fulfilled by volunteers</w:t>
            </w:r>
          </w:p>
          <w:p w:rsidR="00A92677" w:rsidRPr="00E04D19" w:rsidRDefault="00A92677" w:rsidP="00752522">
            <w:pPr>
              <w:rPr>
                <w:rFonts w:ascii="Arial" w:hAnsi="Arial"/>
                <w:b/>
              </w:rPr>
            </w:pPr>
          </w:p>
          <w:p w:rsidR="006E2657" w:rsidRPr="00E04D19" w:rsidRDefault="006E2657" w:rsidP="00752522">
            <w:pPr>
              <w:rPr>
                <w:rFonts w:ascii="Arial" w:hAnsi="Arial"/>
                <w:b/>
              </w:rPr>
            </w:pPr>
          </w:p>
          <w:p w:rsidR="00A92677" w:rsidRPr="00E04D19" w:rsidRDefault="00A92677" w:rsidP="00752522">
            <w:pPr>
              <w:numPr>
                <w:ilvl w:val="0"/>
                <w:numId w:val="22"/>
              </w:numPr>
              <w:rPr>
                <w:rFonts w:ascii="Arial" w:hAnsi="Arial"/>
                <w:b/>
              </w:rPr>
            </w:pPr>
            <w:r w:rsidRPr="00E04D19">
              <w:rPr>
                <w:rFonts w:ascii="Arial" w:hAnsi="Arial"/>
                <w:b/>
              </w:rPr>
              <w:t>Management Team Support</w:t>
            </w:r>
          </w:p>
          <w:p w:rsidR="00A92677" w:rsidRPr="00E04D19" w:rsidRDefault="00A92677" w:rsidP="00752522">
            <w:pPr>
              <w:rPr>
                <w:rFonts w:ascii="Arial" w:hAnsi="Arial"/>
              </w:rPr>
            </w:pPr>
          </w:p>
          <w:p w:rsidR="005667F4" w:rsidRPr="00E04D19" w:rsidRDefault="00A92677" w:rsidP="00752522">
            <w:pPr>
              <w:pStyle w:val="ListParagraph"/>
              <w:numPr>
                <w:ilvl w:val="0"/>
                <w:numId w:val="30"/>
              </w:numPr>
              <w:rPr>
                <w:rFonts w:ascii="Arial" w:hAnsi="Arial" w:cs="Arial"/>
              </w:rPr>
            </w:pPr>
            <w:r w:rsidRPr="00E04D19">
              <w:rPr>
                <w:rFonts w:ascii="Arial" w:hAnsi="Arial"/>
              </w:rPr>
              <w:t>Provid</w:t>
            </w:r>
            <w:r w:rsidR="003C0BCB" w:rsidRPr="00E04D19">
              <w:rPr>
                <w:rFonts w:ascii="Arial" w:hAnsi="Arial"/>
              </w:rPr>
              <w:t xml:space="preserve">e ongoing support for the </w:t>
            </w:r>
            <w:r w:rsidRPr="00E04D19">
              <w:rPr>
                <w:rFonts w:ascii="Arial" w:hAnsi="Arial"/>
              </w:rPr>
              <w:t>Executive</w:t>
            </w:r>
            <w:r w:rsidR="003C0BCB" w:rsidRPr="00E04D19">
              <w:rPr>
                <w:rFonts w:ascii="Arial" w:hAnsi="Arial"/>
              </w:rPr>
              <w:t xml:space="preserve"> Artistic Director</w:t>
            </w:r>
            <w:r w:rsidR="0093204F" w:rsidRPr="00E04D19">
              <w:rPr>
                <w:rFonts w:ascii="Arial" w:hAnsi="Arial"/>
              </w:rPr>
              <w:t>, Finance Manager</w:t>
            </w:r>
            <w:r w:rsidRPr="00E04D19">
              <w:rPr>
                <w:rFonts w:ascii="Arial" w:hAnsi="Arial"/>
              </w:rPr>
              <w:t xml:space="preserve"> and Board of Directors on </w:t>
            </w:r>
            <w:r w:rsidR="00D668AD" w:rsidRPr="00E04D19">
              <w:rPr>
                <w:rFonts w:ascii="Arial" w:hAnsi="Arial"/>
              </w:rPr>
              <w:t>issues and strategy in terms of</w:t>
            </w:r>
            <w:r w:rsidRPr="00E04D19">
              <w:rPr>
                <w:rFonts w:ascii="Arial" w:hAnsi="Arial"/>
              </w:rPr>
              <w:t xml:space="preserve"> Operations and </w:t>
            </w:r>
            <w:r w:rsidR="00D668AD" w:rsidRPr="00E04D19">
              <w:rPr>
                <w:rFonts w:ascii="Arial" w:hAnsi="Arial"/>
              </w:rPr>
              <w:t>Busine</w:t>
            </w:r>
            <w:r w:rsidR="005667F4" w:rsidRPr="00E04D19">
              <w:rPr>
                <w:rFonts w:ascii="Arial" w:hAnsi="Arial"/>
              </w:rPr>
              <w:t>ss.</w:t>
            </w:r>
          </w:p>
          <w:p w:rsidR="00A92677" w:rsidRPr="00E04D19" w:rsidRDefault="00A92677" w:rsidP="00752522">
            <w:pPr>
              <w:pStyle w:val="ListParagraph"/>
              <w:numPr>
                <w:ilvl w:val="0"/>
                <w:numId w:val="30"/>
              </w:numPr>
              <w:rPr>
                <w:rFonts w:ascii="Arial" w:hAnsi="Arial" w:cs="Arial"/>
              </w:rPr>
            </w:pPr>
            <w:r w:rsidRPr="00E04D19">
              <w:rPr>
                <w:rFonts w:ascii="Arial" w:hAnsi="Arial" w:cs="Arial"/>
              </w:rPr>
              <w:t>Attending networking opportunities as appropriate to represent the organisation and for personal develo</w:t>
            </w:r>
            <w:r w:rsidR="00292E93">
              <w:rPr>
                <w:rFonts w:ascii="Arial" w:hAnsi="Arial" w:cs="Arial"/>
              </w:rPr>
              <w:t xml:space="preserve">pment. </w:t>
            </w:r>
            <w:bookmarkStart w:id="0" w:name="_GoBack"/>
            <w:bookmarkEnd w:id="0"/>
            <w:r w:rsidR="00CE7C24" w:rsidRPr="00E04D19">
              <w:rPr>
                <w:rFonts w:ascii="Arial" w:hAnsi="Arial" w:cs="Arial"/>
              </w:rPr>
              <w:t>Deputising for the</w:t>
            </w:r>
            <w:r w:rsidRPr="00E04D19">
              <w:rPr>
                <w:rFonts w:ascii="Arial" w:hAnsi="Arial" w:cs="Arial"/>
              </w:rPr>
              <w:t xml:space="preserve"> Executive</w:t>
            </w:r>
            <w:r w:rsidR="00CE7C24" w:rsidRPr="00E04D19">
              <w:rPr>
                <w:rFonts w:ascii="Arial" w:hAnsi="Arial" w:cs="Arial"/>
              </w:rPr>
              <w:t xml:space="preserve"> Artistic Director</w:t>
            </w:r>
            <w:r w:rsidRPr="00E04D19">
              <w:rPr>
                <w:rFonts w:ascii="Arial" w:hAnsi="Arial" w:cs="Arial"/>
              </w:rPr>
              <w:t xml:space="preserve"> at partner meetings and third party agencies promoting and communicating the activity</w:t>
            </w:r>
            <w:r w:rsidR="005667F4" w:rsidRPr="00E04D19">
              <w:rPr>
                <w:rFonts w:ascii="Arial" w:hAnsi="Arial" w:cs="Arial"/>
              </w:rPr>
              <w:t xml:space="preserve"> of Reachout</w:t>
            </w:r>
            <w:r w:rsidRPr="00E04D19">
              <w:rPr>
                <w:rFonts w:ascii="Arial" w:hAnsi="Arial" w:cs="Arial"/>
              </w:rPr>
              <w:t>.</w:t>
            </w:r>
          </w:p>
          <w:p w:rsidR="00D668AD" w:rsidRPr="00E04D19" w:rsidRDefault="00A92677" w:rsidP="00752522">
            <w:pPr>
              <w:pStyle w:val="ListParagraph"/>
              <w:numPr>
                <w:ilvl w:val="0"/>
                <w:numId w:val="30"/>
              </w:numPr>
              <w:rPr>
                <w:rFonts w:ascii="Arial" w:hAnsi="Arial" w:cs="Arial"/>
              </w:rPr>
            </w:pPr>
            <w:r w:rsidRPr="00E04D19">
              <w:rPr>
                <w:rFonts w:ascii="Arial" w:hAnsi="Arial" w:cs="Arial"/>
              </w:rPr>
              <w:t xml:space="preserve">Ensuring arrangements of </w:t>
            </w:r>
            <w:r w:rsidR="00CE7C24" w:rsidRPr="00E04D19">
              <w:rPr>
                <w:rFonts w:ascii="Arial" w:hAnsi="Arial" w:cs="Arial"/>
              </w:rPr>
              <w:t xml:space="preserve">studio and online </w:t>
            </w:r>
            <w:r w:rsidRPr="00E04D19">
              <w:rPr>
                <w:rFonts w:ascii="Arial" w:hAnsi="Arial" w:cs="Arial"/>
              </w:rPr>
              <w:t>meetings, conference</w:t>
            </w:r>
            <w:r w:rsidR="00CE7C24" w:rsidRPr="00E04D19">
              <w:rPr>
                <w:rFonts w:ascii="Arial" w:hAnsi="Arial" w:cs="Arial"/>
              </w:rPr>
              <w:t xml:space="preserve">, training, travel </w:t>
            </w:r>
            <w:r w:rsidRPr="00E04D19">
              <w:rPr>
                <w:rFonts w:ascii="Arial" w:hAnsi="Arial" w:cs="Arial"/>
              </w:rPr>
              <w:t>and organising events as required.</w:t>
            </w:r>
          </w:p>
          <w:p w:rsidR="00D668AD" w:rsidRPr="00E04D19" w:rsidRDefault="00D668AD" w:rsidP="00752522">
            <w:pPr>
              <w:ind w:left="360"/>
              <w:rPr>
                <w:rFonts w:ascii="Arial" w:hAnsi="Arial" w:cs="Arial"/>
                <w:b/>
                <w:u w:val="single"/>
              </w:rPr>
            </w:pPr>
          </w:p>
          <w:p w:rsidR="00D668AD" w:rsidRPr="00E04D19" w:rsidRDefault="00D668AD" w:rsidP="00752522">
            <w:pPr>
              <w:rPr>
                <w:rFonts w:ascii="Arial" w:hAnsi="Arial" w:cs="Arial"/>
                <w:b/>
              </w:rPr>
            </w:pPr>
          </w:p>
          <w:p w:rsidR="00D668AD" w:rsidRPr="00E04D19" w:rsidRDefault="00D668AD" w:rsidP="00752522">
            <w:pPr>
              <w:pStyle w:val="ListParagraph"/>
              <w:numPr>
                <w:ilvl w:val="0"/>
                <w:numId w:val="22"/>
              </w:numPr>
              <w:rPr>
                <w:rFonts w:ascii="Arial" w:hAnsi="Arial" w:cs="Arial"/>
                <w:b/>
              </w:rPr>
            </w:pPr>
            <w:r w:rsidRPr="00E04D19">
              <w:rPr>
                <w:rFonts w:ascii="Arial" w:hAnsi="Arial" w:cs="Arial"/>
                <w:b/>
              </w:rPr>
              <w:t xml:space="preserve">Company and Project Monitoring </w:t>
            </w:r>
          </w:p>
          <w:p w:rsidR="00D668AD" w:rsidRPr="00E04D19" w:rsidRDefault="00D668AD" w:rsidP="00752522">
            <w:pPr>
              <w:ind w:left="360"/>
              <w:rPr>
                <w:rFonts w:ascii="Arial" w:hAnsi="Arial" w:cs="Arial"/>
                <w:b/>
                <w:u w:val="single"/>
              </w:rPr>
            </w:pPr>
          </w:p>
          <w:p w:rsidR="00D668AD" w:rsidRPr="00E04D19" w:rsidRDefault="00D668AD" w:rsidP="00752522">
            <w:pPr>
              <w:pStyle w:val="ListParagraph"/>
              <w:numPr>
                <w:ilvl w:val="0"/>
                <w:numId w:val="31"/>
              </w:numPr>
              <w:rPr>
                <w:rFonts w:ascii="Arial" w:hAnsi="Arial" w:cs="Arial"/>
              </w:rPr>
            </w:pPr>
            <w:r w:rsidRPr="00E04D19">
              <w:rPr>
                <w:rFonts w:ascii="Arial" w:hAnsi="Arial" w:cs="Arial"/>
              </w:rPr>
              <w:t>Develop monitoring systems to effectively record &amp; collate monitoring figures of attendance, participation, external contacts, activities, service and project progress including individual fu</w:t>
            </w:r>
            <w:r w:rsidR="00380AD9" w:rsidRPr="00E04D19">
              <w:rPr>
                <w:rFonts w:ascii="Arial" w:hAnsi="Arial" w:cs="Arial"/>
              </w:rPr>
              <w:t>nding reporting requirements</w:t>
            </w:r>
            <w:r w:rsidR="00CE7C24" w:rsidRPr="00E04D19">
              <w:rPr>
                <w:rFonts w:ascii="Arial" w:hAnsi="Arial" w:cs="Arial"/>
              </w:rPr>
              <w:t xml:space="preserve"> in partnership with the </w:t>
            </w:r>
            <w:r w:rsidRPr="00E04D19">
              <w:rPr>
                <w:rFonts w:ascii="Arial" w:hAnsi="Arial" w:cs="Arial"/>
              </w:rPr>
              <w:t>Executive</w:t>
            </w:r>
            <w:r w:rsidR="00CE7C24" w:rsidRPr="00E04D19">
              <w:rPr>
                <w:rFonts w:ascii="Arial" w:hAnsi="Arial" w:cs="Arial"/>
              </w:rPr>
              <w:t xml:space="preserve"> Artistic Director</w:t>
            </w:r>
            <w:r w:rsidRPr="00E04D19">
              <w:rPr>
                <w:rFonts w:ascii="Arial" w:hAnsi="Arial" w:cs="Arial"/>
              </w:rPr>
              <w:t>.</w:t>
            </w:r>
            <w:r w:rsidR="005667F4" w:rsidRPr="00E04D19">
              <w:rPr>
                <w:rFonts w:ascii="Arial" w:hAnsi="Arial" w:cs="Arial"/>
              </w:rPr>
              <w:t xml:space="preserve"> This should be </w:t>
            </w:r>
            <w:r w:rsidR="00CE7C24" w:rsidRPr="00E04D19">
              <w:rPr>
                <w:rFonts w:ascii="Arial" w:hAnsi="Arial" w:cs="Arial"/>
              </w:rPr>
              <w:t>reference</w:t>
            </w:r>
            <w:r w:rsidR="00926E44" w:rsidRPr="00E04D19">
              <w:rPr>
                <w:rFonts w:ascii="Arial" w:hAnsi="Arial" w:cs="Arial"/>
              </w:rPr>
              <w:t>d</w:t>
            </w:r>
            <w:r w:rsidR="005667F4" w:rsidRPr="00E04D19">
              <w:rPr>
                <w:rFonts w:ascii="Arial" w:hAnsi="Arial" w:cs="Arial"/>
              </w:rPr>
              <w:t xml:space="preserve"> based on the records management policy.</w:t>
            </w:r>
          </w:p>
          <w:p w:rsidR="00D668AD" w:rsidRPr="00E04D19" w:rsidRDefault="00D668AD" w:rsidP="00752522">
            <w:pPr>
              <w:pStyle w:val="ListParagraph"/>
              <w:numPr>
                <w:ilvl w:val="0"/>
                <w:numId w:val="31"/>
              </w:numPr>
              <w:rPr>
                <w:rFonts w:ascii="Arial" w:hAnsi="Arial" w:cs="Arial"/>
              </w:rPr>
            </w:pPr>
            <w:r w:rsidRPr="00E04D19">
              <w:rPr>
                <w:rFonts w:ascii="Arial" w:hAnsi="Arial" w:cs="Arial"/>
              </w:rPr>
              <w:lastRenderedPageBreak/>
              <w:t>Ensure all clerical procedures, including: reception, filing, record keeping, mailing and photocopying are managed to an acceptable standard and services are professionally delivered.</w:t>
            </w:r>
          </w:p>
          <w:p w:rsidR="00ED7B37" w:rsidRPr="00E04D19" w:rsidRDefault="00380AD9" w:rsidP="00752522">
            <w:pPr>
              <w:pStyle w:val="ListParagraph"/>
              <w:numPr>
                <w:ilvl w:val="0"/>
                <w:numId w:val="31"/>
              </w:numPr>
              <w:rPr>
                <w:rFonts w:ascii="Arial" w:hAnsi="Arial" w:cs="Arial"/>
              </w:rPr>
            </w:pPr>
            <w:r w:rsidRPr="00E04D19">
              <w:rPr>
                <w:rFonts w:ascii="Arial" w:hAnsi="Arial" w:cs="Arial"/>
              </w:rPr>
              <w:t>E</w:t>
            </w:r>
            <w:r w:rsidR="00D668AD" w:rsidRPr="00E04D19">
              <w:rPr>
                <w:rFonts w:ascii="Arial" w:hAnsi="Arial" w:cs="Arial"/>
              </w:rPr>
              <w:t>nsure adequate annual reports, evaluation reports, newsletters, overview of e</w:t>
            </w:r>
            <w:r w:rsidRPr="00E04D19">
              <w:rPr>
                <w:rFonts w:ascii="Arial" w:hAnsi="Arial" w:cs="Arial"/>
              </w:rPr>
              <w:t>vents, press coverage</w:t>
            </w:r>
            <w:r w:rsidR="00D668AD" w:rsidRPr="00E04D19">
              <w:rPr>
                <w:rFonts w:ascii="Arial" w:hAnsi="Arial" w:cs="Arial"/>
              </w:rPr>
              <w:t xml:space="preserve">, project DVD’s, CD’s of artwork etc. are available </w:t>
            </w:r>
            <w:r w:rsidRPr="00E04D19">
              <w:rPr>
                <w:rFonts w:ascii="Arial" w:hAnsi="Arial" w:cs="Arial"/>
              </w:rPr>
              <w:t xml:space="preserve">both digitally and paper copies </w:t>
            </w:r>
            <w:r w:rsidR="00D668AD" w:rsidRPr="00E04D19">
              <w:rPr>
                <w:rFonts w:ascii="Arial" w:hAnsi="Arial" w:cs="Arial"/>
              </w:rPr>
              <w:t>and distributed as necessary to stakeholders.</w:t>
            </w:r>
          </w:p>
          <w:p w:rsidR="00ED7B37" w:rsidRPr="00E04D19" w:rsidRDefault="00ED7B37" w:rsidP="00752522">
            <w:pPr>
              <w:pStyle w:val="ListParagraph"/>
              <w:numPr>
                <w:ilvl w:val="0"/>
                <w:numId w:val="31"/>
              </w:numPr>
              <w:rPr>
                <w:rFonts w:ascii="Arial" w:hAnsi="Arial" w:cs="Arial"/>
              </w:rPr>
            </w:pPr>
            <w:r w:rsidRPr="00E04D19">
              <w:rPr>
                <w:rFonts w:ascii="Arial" w:hAnsi="Arial" w:cs="Arial"/>
              </w:rPr>
              <w:t>A</w:t>
            </w:r>
            <w:r w:rsidR="00CE7C24" w:rsidRPr="00E04D19">
              <w:rPr>
                <w:rFonts w:ascii="Arial" w:hAnsi="Arial"/>
              </w:rPr>
              <w:t xml:space="preserve">ssist and support the </w:t>
            </w:r>
            <w:r w:rsidR="00D668AD" w:rsidRPr="00E04D19">
              <w:rPr>
                <w:rFonts w:ascii="Arial" w:hAnsi="Arial"/>
              </w:rPr>
              <w:t xml:space="preserve">Executive </w:t>
            </w:r>
            <w:r w:rsidR="00CE7C24" w:rsidRPr="00E04D19">
              <w:rPr>
                <w:rFonts w:ascii="Arial" w:hAnsi="Arial"/>
              </w:rPr>
              <w:t xml:space="preserve">Artistic Director </w:t>
            </w:r>
            <w:r w:rsidR="00D668AD" w:rsidRPr="00E04D19">
              <w:rPr>
                <w:rFonts w:ascii="Arial" w:hAnsi="Arial"/>
              </w:rPr>
              <w:t>and Board of Directors with involvement in strategic planning &amp; project development systems – funding applications and reports etc.</w:t>
            </w:r>
          </w:p>
          <w:p w:rsidR="00D668AD" w:rsidRPr="00E04D19" w:rsidRDefault="00ED7B37" w:rsidP="00752522">
            <w:pPr>
              <w:pStyle w:val="ListParagraph"/>
              <w:numPr>
                <w:ilvl w:val="0"/>
                <w:numId w:val="31"/>
              </w:numPr>
              <w:rPr>
                <w:rFonts w:ascii="Arial" w:hAnsi="Arial" w:cs="Arial"/>
              </w:rPr>
            </w:pPr>
            <w:r w:rsidRPr="00E04D19">
              <w:rPr>
                <w:rFonts w:ascii="Arial" w:hAnsi="Arial"/>
              </w:rPr>
              <w:t>A</w:t>
            </w:r>
            <w:r w:rsidR="00D668AD" w:rsidRPr="00E04D19">
              <w:rPr>
                <w:rFonts w:ascii="Arial" w:hAnsi="Arial"/>
              </w:rPr>
              <w:t>ssist and support clear monitoring of project achievements, transitions tables, i</w:t>
            </w:r>
            <w:r w:rsidR="00CE7C24" w:rsidRPr="00E04D19">
              <w:rPr>
                <w:rFonts w:ascii="Arial" w:hAnsi="Arial"/>
              </w:rPr>
              <w:t xml:space="preserve">ndividual goals to enable </w:t>
            </w:r>
            <w:r w:rsidR="00D668AD" w:rsidRPr="00E04D19">
              <w:rPr>
                <w:rFonts w:ascii="Arial" w:hAnsi="Arial"/>
              </w:rPr>
              <w:t>Executive</w:t>
            </w:r>
            <w:r w:rsidR="00CE7C24" w:rsidRPr="00E04D19">
              <w:rPr>
                <w:rFonts w:ascii="Arial" w:hAnsi="Arial"/>
              </w:rPr>
              <w:t xml:space="preserve"> Artistic Director</w:t>
            </w:r>
            <w:r w:rsidR="00D668AD" w:rsidRPr="00E04D19">
              <w:rPr>
                <w:rFonts w:ascii="Arial" w:hAnsi="Arial"/>
              </w:rPr>
              <w:t xml:space="preserve"> and Board of Directors to evaluate progress.</w:t>
            </w:r>
          </w:p>
          <w:p w:rsidR="00D668AD" w:rsidRPr="00E04D19" w:rsidRDefault="00D668AD" w:rsidP="00752522">
            <w:pPr>
              <w:rPr>
                <w:rFonts w:ascii="Arial" w:hAnsi="Arial"/>
              </w:rPr>
            </w:pPr>
          </w:p>
          <w:p w:rsidR="00D668AD" w:rsidRPr="00E04D19" w:rsidRDefault="00D668AD" w:rsidP="00752522">
            <w:pPr>
              <w:ind w:left="720"/>
              <w:rPr>
                <w:rFonts w:ascii="Arial" w:hAnsi="Arial" w:cs="Arial"/>
              </w:rPr>
            </w:pPr>
          </w:p>
          <w:p w:rsidR="00D668AD" w:rsidRPr="00E04D19" w:rsidRDefault="00D668AD" w:rsidP="00752522">
            <w:pPr>
              <w:numPr>
                <w:ilvl w:val="0"/>
                <w:numId w:val="22"/>
              </w:numPr>
              <w:rPr>
                <w:rFonts w:ascii="Arial" w:hAnsi="Arial" w:cs="Arial"/>
                <w:b/>
              </w:rPr>
            </w:pPr>
            <w:r w:rsidRPr="00E04D19">
              <w:rPr>
                <w:rFonts w:ascii="Arial" w:hAnsi="Arial" w:cs="Arial"/>
                <w:b/>
              </w:rPr>
              <w:t>Health &amp; Safety</w:t>
            </w:r>
            <w:r w:rsidR="004E7A04" w:rsidRPr="00E04D19">
              <w:rPr>
                <w:rFonts w:ascii="Arial" w:hAnsi="Arial" w:cs="Arial"/>
                <w:b/>
              </w:rPr>
              <w:t xml:space="preserve"> &amp; Studio Risk Assessments</w:t>
            </w:r>
          </w:p>
          <w:p w:rsidR="006E2657" w:rsidRPr="00E04D19" w:rsidRDefault="006E2657" w:rsidP="006E2657">
            <w:pPr>
              <w:ind w:left="720"/>
              <w:rPr>
                <w:rFonts w:ascii="Arial" w:hAnsi="Arial" w:cs="Arial"/>
                <w:b/>
                <w:u w:val="single"/>
              </w:rPr>
            </w:pPr>
          </w:p>
          <w:p w:rsidR="004E7A04" w:rsidRPr="00E04D19" w:rsidRDefault="004E7A04" w:rsidP="00752522">
            <w:pPr>
              <w:pStyle w:val="ListParagraph"/>
              <w:numPr>
                <w:ilvl w:val="0"/>
                <w:numId w:val="27"/>
              </w:numPr>
              <w:rPr>
                <w:rFonts w:ascii="Arial" w:hAnsi="Arial" w:cs="Arial"/>
              </w:rPr>
            </w:pPr>
            <w:r w:rsidRPr="00E04D19">
              <w:rPr>
                <w:rFonts w:ascii="Arial" w:hAnsi="Arial" w:cs="Arial"/>
              </w:rPr>
              <w:t>E</w:t>
            </w:r>
            <w:r w:rsidR="00D668AD" w:rsidRPr="00E04D19">
              <w:rPr>
                <w:rFonts w:ascii="Arial" w:hAnsi="Arial" w:cs="Arial"/>
              </w:rPr>
              <w:t>nsure communication with landlord reporting faults and maintenance issues take</w:t>
            </w:r>
            <w:r w:rsidR="00D668AD" w:rsidRPr="00E04D19">
              <w:rPr>
                <w:rFonts w:ascii="Arial" w:hAnsi="Arial" w:cs="Arial"/>
                <w:strike/>
              </w:rPr>
              <w:t>s</w:t>
            </w:r>
            <w:r w:rsidR="00D668AD" w:rsidRPr="00E04D19">
              <w:rPr>
                <w:rFonts w:ascii="Arial" w:hAnsi="Arial" w:cs="Arial"/>
              </w:rPr>
              <w:t xml:space="preserve"> place.</w:t>
            </w:r>
          </w:p>
          <w:p w:rsidR="004E7A04" w:rsidRPr="00E04D19" w:rsidRDefault="00D668AD" w:rsidP="00752522">
            <w:pPr>
              <w:pStyle w:val="ListParagraph"/>
              <w:numPr>
                <w:ilvl w:val="0"/>
                <w:numId w:val="27"/>
              </w:numPr>
              <w:rPr>
                <w:rFonts w:ascii="Arial" w:hAnsi="Arial" w:cs="Arial"/>
              </w:rPr>
            </w:pPr>
            <w:r w:rsidRPr="00E04D19">
              <w:rPr>
                <w:rFonts w:ascii="Arial" w:hAnsi="Arial" w:cs="Arial"/>
              </w:rPr>
              <w:t>To ensure a complete fortnightly good housekeeping check of everyday</w:t>
            </w:r>
            <w:r w:rsidR="0093204F" w:rsidRPr="00E04D19">
              <w:rPr>
                <w:rFonts w:ascii="Arial" w:hAnsi="Arial" w:cs="Arial"/>
              </w:rPr>
              <w:t xml:space="preserve"> </w:t>
            </w:r>
            <w:r w:rsidR="00F3408F" w:rsidRPr="00E04D19">
              <w:rPr>
                <w:rFonts w:ascii="Arial" w:hAnsi="Arial" w:cs="Arial"/>
              </w:rPr>
              <w:t>studio and</w:t>
            </w:r>
            <w:r w:rsidRPr="00E04D19">
              <w:rPr>
                <w:rFonts w:ascii="Arial" w:hAnsi="Arial" w:cs="Arial"/>
              </w:rPr>
              <w:t xml:space="preserve"> office equipment is undertaken.</w:t>
            </w:r>
          </w:p>
          <w:p w:rsidR="004E7A04" w:rsidRPr="00E04D19" w:rsidRDefault="004E7A04" w:rsidP="00752522">
            <w:pPr>
              <w:pStyle w:val="ListParagraph"/>
              <w:numPr>
                <w:ilvl w:val="0"/>
                <w:numId w:val="27"/>
              </w:numPr>
              <w:rPr>
                <w:rFonts w:ascii="Arial" w:hAnsi="Arial" w:cs="Arial"/>
              </w:rPr>
            </w:pPr>
            <w:r w:rsidRPr="00E04D19">
              <w:rPr>
                <w:rFonts w:ascii="Arial" w:hAnsi="Arial" w:cs="Arial"/>
              </w:rPr>
              <w:t>D</w:t>
            </w:r>
            <w:r w:rsidR="00D668AD" w:rsidRPr="00E04D19">
              <w:rPr>
                <w:rFonts w:ascii="Arial" w:hAnsi="Arial" w:cs="Arial"/>
              </w:rPr>
              <w:t>evelop, implement and manage health and safety</w:t>
            </w:r>
            <w:r w:rsidR="0093204F" w:rsidRPr="00E04D19">
              <w:rPr>
                <w:rFonts w:ascii="Arial" w:hAnsi="Arial" w:cs="Arial"/>
              </w:rPr>
              <w:t>, risk assessment</w:t>
            </w:r>
            <w:r w:rsidR="00D668AD" w:rsidRPr="00E04D19">
              <w:rPr>
                <w:rFonts w:ascii="Arial" w:hAnsi="Arial" w:cs="Arial"/>
              </w:rPr>
              <w:t xml:space="preserve"> records and liaise with appropriate e</w:t>
            </w:r>
            <w:r w:rsidR="00FF1969" w:rsidRPr="00E04D19">
              <w:rPr>
                <w:rFonts w:ascii="Arial" w:hAnsi="Arial" w:cs="Arial"/>
              </w:rPr>
              <w:t>xternal agencies and regulators supported by Project Worker</w:t>
            </w:r>
            <w:r w:rsidR="00CE7C24" w:rsidRPr="00E04D19">
              <w:rPr>
                <w:rFonts w:ascii="Arial" w:hAnsi="Arial" w:cs="Arial"/>
              </w:rPr>
              <w:t>s</w:t>
            </w:r>
            <w:r w:rsidR="00FF1969" w:rsidRPr="00E04D19">
              <w:rPr>
                <w:rFonts w:ascii="Arial" w:hAnsi="Arial" w:cs="Arial"/>
              </w:rPr>
              <w:t>.</w:t>
            </w:r>
          </w:p>
          <w:p w:rsidR="004E7A04" w:rsidRPr="00E04D19" w:rsidRDefault="004E7A04" w:rsidP="00752522">
            <w:pPr>
              <w:pStyle w:val="ListParagraph"/>
              <w:numPr>
                <w:ilvl w:val="0"/>
                <w:numId w:val="27"/>
              </w:numPr>
              <w:rPr>
                <w:rFonts w:ascii="Arial" w:hAnsi="Arial" w:cs="Arial"/>
              </w:rPr>
            </w:pPr>
            <w:r w:rsidRPr="00E04D19">
              <w:rPr>
                <w:rFonts w:ascii="Arial" w:hAnsi="Arial" w:cs="Arial"/>
              </w:rPr>
              <w:t>E</w:t>
            </w:r>
            <w:r w:rsidR="00D668AD" w:rsidRPr="00E04D19">
              <w:rPr>
                <w:rFonts w:ascii="Arial" w:hAnsi="Arial" w:cs="Arial"/>
              </w:rPr>
              <w:t>nsure fire exists are checked and are accessible daily.</w:t>
            </w:r>
          </w:p>
          <w:p w:rsidR="004E7A04" w:rsidRPr="00E04D19" w:rsidRDefault="00D668AD" w:rsidP="00752522">
            <w:pPr>
              <w:pStyle w:val="ListParagraph"/>
              <w:numPr>
                <w:ilvl w:val="0"/>
                <w:numId w:val="27"/>
              </w:numPr>
              <w:rPr>
                <w:rFonts w:ascii="Arial" w:hAnsi="Arial" w:cs="Arial"/>
                <w:i/>
              </w:rPr>
            </w:pPr>
            <w:r w:rsidRPr="00E04D19">
              <w:rPr>
                <w:rFonts w:ascii="Arial" w:hAnsi="Arial" w:cs="Arial"/>
              </w:rPr>
              <w:t>Ensure weekly fire drills and burglar alarm drills are comp</w:t>
            </w:r>
            <w:r w:rsidR="00FF1969" w:rsidRPr="00E04D19">
              <w:rPr>
                <w:rFonts w:ascii="Arial" w:hAnsi="Arial" w:cs="Arial"/>
              </w:rPr>
              <w:t xml:space="preserve">leted with two members of staff </w:t>
            </w:r>
            <w:r w:rsidR="00FF1969" w:rsidRPr="00E04D19">
              <w:rPr>
                <w:rFonts w:ascii="Arial" w:hAnsi="Arial" w:cs="Arial"/>
                <w:i/>
              </w:rPr>
              <w:t>(currently responsibility of Mulraney Group within Lime Tree House)</w:t>
            </w:r>
          </w:p>
          <w:p w:rsidR="00CF639D" w:rsidRPr="00E04D19" w:rsidRDefault="00CF639D" w:rsidP="00752522">
            <w:pPr>
              <w:rPr>
                <w:rFonts w:ascii="Arial" w:hAnsi="Arial" w:cs="Arial"/>
                <w:i/>
              </w:rPr>
            </w:pPr>
          </w:p>
          <w:p w:rsidR="00D668AD" w:rsidRPr="00E04D19" w:rsidRDefault="00D668AD" w:rsidP="00752522">
            <w:pPr>
              <w:rPr>
                <w:rFonts w:ascii="Arial" w:hAnsi="Arial" w:cs="Arial"/>
                <w:b/>
              </w:rPr>
            </w:pPr>
          </w:p>
          <w:p w:rsidR="00D668AD" w:rsidRPr="00E04D19" w:rsidRDefault="00D668AD" w:rsidP="00752522">
            <w:pPr>
              <w:numPr>
                <w:ilvl w:val="0"/>
                <w:numId w:val="22"/>
              </w:numPr>
              <w:rPr>
                <w:rFonts w:ascii="Arial" w:hAnsi="Arial" w:cs="Arial"/>
                <w:b/>
              </w:rPr>
            </w:pPr>
            <w:r w:rsidRPr="00E04D19">
              <w:rPr>
                <w:rFonts w:ascii="Arial" w:hAnsi="Arial" w:cs="Arial"/>
                <w:b/>
              </w:rPr>
              <w:t xml:space="preserve"> Annual General Meeting</w:t>
            </w:r>
          </w:p>
          <w:p w:rsidR="00D668AD" w:rsidRPr="00E04D19" w:rsidRDefault="00D668AD" w:rsidP="00752522">
            <w:pPr>
              <w:rPr>
                <w:rFonts w:ascii="Arial" w:hAnsi="Arial" w:cs="Arial"/>
                <w:b/>
                <w:u w:val="single"/>
              </w:rPr>
            </w:pPr>
          </w:p>
          <w:p w:rsidR="00D668AD" w:rsidRPr="00E04D19" w:rsidRDefault="00CE7C24" w:rsidP="00752522">
            <w:pPr>
              <w:pStyle w:val="ListParagraph"/>
              <w:numPr>
                <w:ilvl w:val="0"/>
                <w:numId w:val="28"/>
              </w:numPr>
              <w:rPr>
                <w:rFonts w:ascii="Arial" w:hAnsi="Arial" w:cs="Arial"/>
              </w:rPr>
            </w:pPr>
            <w:r w:rsidRPr="00E04D19">
              <w:rPr>
                <w:rFonts w:ascii="Arial" w:hAnsi="Arial" w:cs="Arial"/>
              </w:rPr>
              <w:t>To assist E</w:t>
            </w:r>
            <w:r w:rsidR="00D668AD" w:rsidRPr="00E04D19">
              <w:rPr>
                <w:rFonts w:ascii="Arial" w:hAnsi="Arial" w:cs="Arial"/>
              </w:rPr>
              <w:t xml:space="preserve">xecutive </w:t>
            </w:r>
            <w:r w:rsidRPr="00E04D19">
              <w:rPr>
                <w:rFonts w:ascii="Arial" w:hAnsi="Arial" w:cs="Arial"/>
              </w:rPr>
              <w:t xml:space="preserve">Artistic Director </w:t>
            </w:r>
            <w:r w:rsidR="00D668AD" w:rsidRPr="00E04D19">
              <w:rPr>
                <w:rFonts w:ascii="Arial" w:hAnsi="Arial" w:cs="Arial"/>
              </w:rPr>
              <w:t>and Board of Directors to plan and implement an Annual General Meeting, responsible for the communication between stakeholders, members and staff and distributing reports to all.</w:t>
            </w:r>
          </w:p>
          <w:p w:rsidR="00D668AD" w:rsidRPr="00E04D19" w:rsidRDefault="00D668AD" w:rsidP="00752522">
            <w:pPr>
              <w:rPr>
                <w:rFonts w:ascii="Arial" w:hAnsi="Arial" w:cs="Arial"/>
                <w:b/>
              </w:rPr>
            </w:pPr>
          </w:p>
          <w:p w:rsidR="00D668AD" w:rsidRPr="00E04D19" w:rsidRDefault="00D668AD" w:rsidP="00752522">
            <w:pPr>
              <w:rPr>
                <w:rFonts w:ascii="Arial" w:hAnsi="Arial" w:cs="Arial"/>
                <w:b/>
              </w:rPr>
            </w:pPr>
          </w:p>
          <w:p w:rsidR="006E2657" w:rsidRPr="00E04D19" w:rsidRDefault="00D668AD" w:rsidP="006E2657">
            <w:pPr>
              <w:numPr>
                <w:ilvl w:val="0"/>
                <w:numId w:val="22"/>
              </w:numPr>
              <w:rPr>
                <w:rFonts w:ascii="Arial" w:hAnsi="Arial" w:cs="Arial"/>
                <w:b/>
              </w:rPr>
            </w:pPr>
            <w:r w:rsidRPr="00E04D19">
              <w:rPr>
                <w:rFonts w:ascii="Arial" w:hAnsi="Arial" w:cs="Arial"/>
                <w:b/>
              </w:rPr>
              <w:t>Support and Supervision</w:t>
            </w:r>
          </w:p>
          <w:p w:rsidR="00CF639D" w:rsidRPr="00E04D19" w:rsidRDefault="00167EA1" w:rsidP="00752522">
            <w:pPr>
              <w:pStyle w:val="ListParagraph"/>
              <w:numPr>
                <w:ilvl w:val="0"/>
                <w:numId w:val="28"/>
              </w:numPr>
              <w:spacing w:before="100" w:beforeAutospacing="1" w:after="100" w:afterAutospacing="1"/>
              <w:rPr>
                <w:rFonts w:ascii="Arial" w:hAnsi="Arial" w:cs="Arial"/>
                <w:b/>
              </w:rPr>
            </w:pPr>
            <w:r w:rsidRPr="00E04D19">
              <w:rPr>
                <w:rFonts w:ascii="Arial" w:hAnsi="Arial" w:cs="Arial"/>
              </w:rPr>
              <w:t>A</w:t>
            </w:r>
            <w:r w:rsidR="00D668AD" w:rsidRPr="00E04D19">
              <w:rPr>
                <w:rFonts w:ascii="Arial" w:hAnsi="Arial" w:cs="Arial"/>
              </w:rPr>
              <w:t xml:space="preserve">ttend </w:t>
            </w:r>
            <w:r w:rsidR="00CF639D" w:rsidRPr="00E04D19">
              <w:rPr>
                <w:rFonts w:ascii="Arial" w:hAnsi="Arial" w:cs="Arial"/>
              </w:rPr>
              <w:t xml:space="preserve">weekly staff </w:t>
            </w:r>
            <w:r w:rsidR="00CE7C24" w:rsidRPr="00E04D19">
              <w:rPr>
                <w:rFonts w:ascii="Arial" w:hAnsi="Arial" w:cs="Arial"/>
              </w:rPr>
              <w:t xml:space="preserve">team </w:t>
            </w:r>
            <w:r w:rsidR="00CF639D" w:rsidRPr="00E04D19">
              <w:rPr>
                <w:rFonts w:ascii="Arial" w:hAnsi="Arial" w:cs="Arial"/>
              </w:rPr>
              <w:t>meetings</w:t>
            </w:r>
          </w:p>
          <w:p w:rsidR="00D668AD" w:rsidRPr="00E04D19" w:rsidRDefault="00167EA1" w:rsidP="00752522">
            <w:pPr>
              <w:pStyle w:val="ListParagraph"/>
              <w:numPr>
                <w:ilvl w:val="0"/>
                <w:numId w:val="28"/>
              </w:numPr>
              <w:spacing w:before="100" w:beforeAutospacing="1" w:after="100" w:afterAutospacing="1"/>
              <w:rPr>
                <w:rFonts w:ascii="Arial" w:hAnsi="Arial" w:cs="Arial"/>
                <w:b/>
              </w:rPr>
            </w:pPr>
            <w:r w:rsidRPr="00E04D19">
              <w:rPr>
                <w:rFonts w:ascii="Arial" w:hAnsi="Arial" w:cs="Arial"/>
              </w:rPr>
              <w:t>A</w:t>
            </w:r>
            <w:r w:rsidR="00CF639D" w:rsidRPr="00E04D19">
              <w:rPr>
                <w:rFonts w:ascii="Arial" w:hAnsi="Arial" w:cs="Arial"/>
              </w:rPr>
              <w:t xml:space="preserve">ttend </w:t>
            </w:r>
            <w:r w:rsidR="007F3AA6" w:rsidRPr="00E04D19">
              <w:rPr>
                <w:rFonts w:ascii="Arial" w:hAnsi="Arial" w:cs="Arial"/>
              </w:rPr>
              <w:t>annual</w:t>
            </w:r>
            <w:r w:rsidRPr="00E04D19">
              <w:rPr>
                <w:rFonts w:ascii="Arial" w:hAnsi="Arial" w:cs="Arial"/>
              </w:rPr>
              <w:t xml:space="preserve"> job chat </w:t>
            </w:r>
            <w:r w:rsidR="00CE7C24" w:rsidRPr="00E04D19">
              <w:rPr>
                <w:rFonts w:ascii="Arial" w:hAnsi="Arial" w:cs="Arial"/>
              </w:rPr>
              <w:t xml:space="preserve">sessions with the </w:t>
            </w:r>
            <w:r w:rsidR="00D668AD" w:rsidRPr="00E04D19">
              <w:rPr>
                <w:rFonts w:ascii="Arial" w:hAnsi="Arial" w:cs="Arial"/>
              </w:rPr>
              <w:t>Executive</w:t>
            </w:r>
            <w:r w:rsidR="00CE7C24" w:rsidRPr="00E04D19">
              <w:rPr>
                <w:rFonts w:ascii="Arial" w:hAnsi="Arial" w:cs="Arial"/>
              </w:rPr>
              <w:t xml:space="preserve"> Artistic Director</w:t>
            </w:r>
            <w:r w:rsidR="00D668AD" w:rsidRPr="00E04D19">
              <w:rPr>
                <w:rFonts w:ascii="Arial" w:hAnsi="Arial" w:cs="Arial"/>
              </w:rPr>
              <w:t>. To utilise these sessions to communic</w:t>
            </w:r>
            <w:r w:rsidRPr="00E04D19">
              <w:rPr>
                <w:rFonts w:ascii="Arial" w:hAnsi="Arial" w:cs="Arial"/>
              </w:rPr>
              <w:t>ate relevant aspects of</w:t>
            </w:r>
            <w:r w:rsidR="00D668AD" w:rsidRPr="00E04D19">
              <w:rPr>
                <w:rFonts w:ascii="Arial" w:hAnsi="Arial" w:cs="Arial"/>
              </w:rPr>
              <w:t xml:space="preserve"> work which may need addressed</w:t>
            </w:r>
          </w:p>
          <w:p w:rsidR="00D668AD" w:rsidRPr="00E04D19" w:rsidRDefault="00167EA1" w:rsidP="00752522">
            <w:pPr>
              <w:pStyle w:val="ListParagraph"/>
              <w:numPr>
                <w:ilvl w:val="0"/>
                <w:numId w:val="28"/>
              </w:numPr>
              <w:spacing w:before="100" w:beforeAutospacing="1" w:after="100" w:afterAutospacing="1"/>
              <w:rPr>
                <w:rFonts w:ascii="Arial" w:hAnsi="Arial" w:cs="Arial"/>
                <w:b/>
              </w:rPr>
            </w:pPr>
            <w:r w:rsidRPr="00E04D19">
              <w:rPr>
                <w:rFonts w:ascii="Arial" w:hAnsi="Arial" w:cs="Arial"/>
              </w:rPr>
              <w:t>A</w:t>
            </w:r>
            <w:r w:rsidR="00D668AD" w:rsidRPr="00E04D19">
              <w:rPr>
                <w:rFonts w:ascii="Arial" w:hAnsi="Arial" w:cs="Arial"/>
              </w:rPr>
              <w:t>ttend training sessions relevant to the work of the project to further personal development and project opportunities.</w:t>
            </w:r>
          </w:p>
          <w:p w:rsidR="00A92677" w:rsidRPr="00E04D19" w:rsidRDefault="00167EA1" w:rsidP="00752522">
            <w:pPr>
              <w:pStyle w:val="ListParagraph"/>
              <w:numPr>
                <w:ilvl w:val="0"/>
                <w:numId w:val="28"/>
              </w:numPr>
              <w:spacing w:before="100" w:beforeAutospacing="1" w:after="100" w:afterAutospacing="1"/>
              <w:rPr>
                <w:rFonts w:ascii="Arial" w:hAnsi="Arial" w:cs="Arial"/>
                <w:b/>
              </w:rPr>
            </w:pPr>
            <w:r w:rsidRPr="00E04D19">
              <w:rPr>
                <w:rFonts w:ascii="Arial" w:hAnsi="Arial" w:cs="Arial"/>
              </w:rPr>
              <w:t>Ensure escalating m</w:t>
            </w:r>
            <w:r w:rsidR="00D668AD" w:rsidRPr="00E04D19">
              <w:rPr>
                <w:rFonts w:ascii="Arial" w:hAnsi="Arial" w:cs="Arial"/>
              </w:rPr>
              <w:t xml:space="preserve">ember issues with proposed </w:t>
            </w:r>
            <w:r w:rsidR="00CE7C24" w:rsidRPr="00E04D19">
              <w:rPr>
                <w:rFonts w:ascii="Arial" w:hAnsi="Arial" w:cs="Arial"/>
              </w:rPr>
              <w:t>resolutions to the</w:t>
            </w:r>
            <w:r w:rsidR="00D668AD" w:rsidRPr="00E04D19">
              <w:rPr>
                <w:rFonts w:ascii="Arial" w:hAnsi="Arial" w:cs="Arial"/>
              </w:rPr>
              <w:t xml:space="preserve"> Executive </w:t>
            </w:r>
            <w:r w:rsidR="00CE7C24" w:rsidRPr="00E04D19">
              <w:rPr>
                <w:rFonts w:ascii="Arial" w:hAnsi="Arial" w:cs="Arial"/>
              </w:rPr>
              <w:t xml:space="preserve">Artistic Director </w:t>
            </w:r>
            <w:r w:rsidR="00D668AD" w:rsidRPr="00E04D19">
              <w:rPr>
                <w:rFonts w:ascii="Arial" w:hAnsi="Arial" w:cs="Arial"/>
              </w:rPr>
              <w:t>for approval.  Ensuring approved resolutions are implemented in a ti</w:t>
            </w:r>
            <w:r w:rsidR="00CE7C24" w:rsidRPr="00E04D19">
              <w:rPr>
                <w:rFonts w:ascii="Arial" w:hAnsi="Arial" w:cs="Arial"/>
              </w:rPr>
              <w:t xml:space="preserve">mely manner informing the </w:t>
            </w:r>
            <w:r w:rsidR="00D668AD" w:rsidRPr="00E04D19">
              <w:rPr>
                <w:rFonts w:ascii="Arial" w:hAnsi="Arial" w:cs="Arial"/>
              </w:rPr>
              <w:t xml:space="preserve">Executive </w:t>
            </w:r>
            <w:r w:rsidR="00CE7C24" w:rsidRPr="00E04D19">
              <w:rPr>
                <w:rFonts w:ascii="Arial" w:hAnsi="Arial" w:cs="Arial"/>
              </w:rPr>
              <w:t xml:space="preserve">Artistic Director </w:t>
            </w:r>
            <w:r w:rsidR="00D668AD" w:rsidRPr="00E04D19">
              <w:rPr>
                <w:rFonts w:ascii="Arial" w:hAnsi="Arial" w:cs="Arial"/>
              </w:rPr>
              <w:t>of progress where involved.</w:t>
            </w:r>
          </w:p>
          <w:p w:rsidR="006E2657" w:rsidRPr="00E04D19" w:rsidRDefault="006E2657" w:rsidP="00752522">
            <w:pPr>
              <w:spacing w:before="100" w:beforeAutospacing="1" w:after="100" w:afterAutospacing="1"/>
              <w:rPr>
                <w:rFonts w:ascii="Arial" w:hAnsi="Arial" w:cs="Arial"/>
                <w:b/>
                <w:lang w:eastAsia="en-GB"/>
              </w:rPr>
            </w:pPr>
          </w:p>
          <w:p w:rsidR="00CE7C24" w:rsidRPr="00E04D19" w:rsidRDefault="00CE7C24" w:rsidP="00752522">
            <w:pPr>
              <w:spacing w:before="100" w:beforeAutospacing="1" w:after="100" w:afterAutospacing="1"/>
              <w:rPr>
                <w:rFonts w:ascii="Arial" w:hAnsi="Arial" w:cs="Arial"/>
                <w:b/>
                <w:lang w:eastAsia="en-GB"/>
              </w:rPr>
            </w:pPr>
            <w:r w:rsidRPr="00E04D19">
              <w:rPr>
                <w:rFonts w:ascii="Arial" w:hAnsi="Arial" w:cs="Arial"/>
                <w:b/>
                <w:lang w:eastAsia="en-GB"/>
              </w:rPr>
              <w:t>PLEASE NOTE: Covid-19</w:t>
            </w:r>
          </w:p>
          <w:p w:rsidR="001135AA" w:rsidRPr="00E04D19" w:rsidRDefault="00CE7C24" w:rsidP="00752522">
            <w:pPr>
              <w:spacing w:before="100" w:beforeAutospacing="1" w:after="100" w:afterAutospacing="1"/>
              <w:rPr>
                <w:rFonts w:ascii="Arial" w:hAnsi="Arial" w:cs="Arial"/>
                <w:lang w:eastAsia="en-GB"/>
              </w:rPr>
            </w:pPr>
            <w:r w:rsidRPr="00E04D19">
              <w:rPr>
                <w:rFonts w:ascii="Arial" w:hAnsi="Arial" w:cs="Arial"/>
                <w:lang w:eastAsia="en-GB"/>
              </w:rPr>
              <w:t>The above list of duties is not exhaustive and a range of additional tasks may be undertaken from time t</w:t>
            </w:r>
            <w:r w:rsidR="00F3408F" w:rsidRPr="00E04D19">
              <w:rPr>
                <w:rFonts w:ascii="Arial" w:hAnsi="Arial" w:cs="Arial"/>
                <w:lang w:eastAsia="en-GB"/>
              </w:rPr>
              <w:t>o time, as and when appropriate eg</w:t>
            </w:r>
            <w:r w:rsidRPr="00E04D19">
              <w:rPr>
                <w:rFonts w:ascii="Arial" w:hAnsi="Arial" w:cs="Arial"/>
                <w:lang w:eastAsia="en-GB"/>
              </w:rPr>
              <w:t xml:space="preserve"> if required to work from home, in order to mitigate risk of spread of infection, revised delivery of activities during periods of lockdown</w:t>
            </w:r>
            <w:r w:rsidR="00F3408F" w:rsidRPr="00E04D19">
              <w:rPr>
                <w:rFonts w:ascii="Arial" w:hAnsi="Arial" w:cs="Arial"/>
                <w:lang w:eastAsia="en-GB"/>
              </w:rPr>
              <w:t xml:space="preserve"> etc</w:t>
            </w:r>
          </w:p>
        </w:tc>
      </w:tr>
    </w:tbl>
    <w:p w:rsidR="00B3555C" w:rsidRPr="00E04D19" w:rsidRDefault="00B3555C" w:rsidP="00752522">
      <w:pPr>
        <w:rPr>
          <w:rFonts w:ascii="Arial" w:hAnsi="Arial"/>
        </w:rPr>
      </w:pPr>
    </w:p>
    <w:sectPr w:rsidR="00B3555C" w:rsidRPr="00E04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44" w:rsidRDefault="00757544" w:rsidP="00A92677">
      <w:r>
        <w:separator/>
      </w:r>
    </w:p>
  </w:endnote>
  <w:endnote w:type="continuationSeparator" w:id="0">
    <w:p w:rsidR="00757544" w:rsidRDefault="00757544" w:rsidP="00A9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44" w:rsidRDefault="00757544" w:rsidP="00A92677">
      <w:r>
        <w:separator/>
      </w:r>
    </w:p>
  </w:footnote>
  <w:footnote w:type="continuationSeparator" w:id="0">
    <w:p w:rsidR="00757544" w:rsidRDefault="00757544" w:rsidP="00A926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345"/>
    <w:multiLevelType w:val="hybridMultilevel"/>
    <w:tmpl w:val="F7B22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F16741"/>
    <w:multiLevelType w:val="hybridMultilevel"/>
    <w:tmpl w:val="098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83421"/>
    <w:multiLevelType w:val="hybridMultilevel"/>
    <w:tmpl w:val="C840CD7A"/>
    <w:lvl w:ilvl="0" w:tplc="4E4648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50220"/>
    <w:multiLevelType w:val="hybridMultilevel"/>
    <w:tmpl w:val="A480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7F35"/>
    <w:multiLevelType w:val="hybridMultilevel"/>
    <w:tmpl w:val="AC32670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715B4C"/>
    <w:multiLevelType w:val="hybridMultilevel"/>
    <w:tmpl w:val="8C66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4637F"/>
    <w:multiLevelType w:val="hybridMultilevel"/>
    <w:tmpl w:val="CB4A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45212"/>
    <w:multiLevelType w:val="hybridMultilevel"/>
    <w:tmpl w:val="E760F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8E4D75"/>
    <w:multiLevelType w:val="hybridMultilevel"/>
    <w:tmpl w:val="9FBA2A48"/>
    <w:lvl w:ilvl="0" w:tplc="680C117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E1367A"/>
    <w:multiLevelType w:val="hybridMultilevel"/>
    <w:tmpl w:val="9DC4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D52B6"/>
    <w:multiLevelType w:val="hybridMultilevel"/>
    <w:tmpl w:val="3A46092C"/>
    <w:lvl w:ilvl="0" w:tplc="2DBABE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40E93"/>
    <w:multiLevelType w:val="hybridMultilevel"/>
    <w:tmpl w:val="89ECA5A8"/>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905393F"/>
    <w:multiLevelType w:val="hybridMultilevel"/>
    <w:tmpl w:val="AD24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97F32"/>
    <w:multiLevelType w:val="hybridMultilevel"/>
    <w:tmpl w:val="01FC9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4A5C32"/>
    <w:multiLevelType w:val="hybridMultilevel"/>
    <w:tmpl w:val="95764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01B1D"/>
    <w:multiLevelType w:val="hybridMultilevel"/>
    <w:tmpl w:val="AAD05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E6D25"/>
    <w:multiLevelType w:val="hybridMultilevel"/>
    <w:tmpl w:val="276CC8AA"/>
    <w:lvl w:ilvl="0" w:tplc="44B68D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C86F9A"/>
    <w:multiLevelType w:val="hybridMultilevel"/>
    <w:tmpl w:val="B67C5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9470BE"/>
    <w:multiLevelType w:val="hybridMultilevel"/>
    <w:tmpl w:val="96BE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16790"/>
    <w:multiLevelType w:val="hybridMultilevel"/>
    <w:tmpl w:val="2EC6E6B6"/>
    <w:lvl w:ilvl="0" w:tplc="7982F9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70D9C"/>
    <w:multiLevelType w:val="hybridMultilevel"/>
    <w:tmpl w:val="60DC3E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0402B0"/>
    <w:multiLevelType w:val="hybridMultilevel"/>
    <w:tmpl w:val="F9C0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7565"/>
    <w:multiLevelType w:val="hybridMultilevel"/>
    <w:tmpl w:val="A8F8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15FD2"/>
    <w:multiLevelType w:val="hybridMultilevel"/>
    <w:tmpl w:val="4D9E20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A1A5AC6"/>
    <w:multiLevelType w:val="hybridMultilevel"/>
    <w:tmpl w:val="E952A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490740"/>
    <w:multiLevelType w:val="hybridMultilevel"/>
    <w:tmpl w:val="B848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C2C05"/>
    <w:multiLevelType w:val="hybridMultilevel"/>
    <w:tmpl w:val="E5E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85D9B"/>
    <w:multiLevelType w:val="hybridMultilevel"/>
    <w:tmpl w:val="9FA2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20D62"/>
    <w:multiLevelType w:val="hybridMultilevel"/>
    <w:tmpl w:val="31DC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725B14"/>
    <w:multiLevelType w:val="hybridMultilevel"/>
    <w:tmpl w:val="631EF630"/>
    <w:lvl w:ilvl="0" w:tplc="9AB4801E">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816741"/>
    <w:multiLevelType w:val="hybridMultilevel"/>
    <w:tmpl w:val="33A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A4580"/>
    <w:multiLevelType w:val="hybridMultilevel"/>
    <w:tmpl w:val="EDE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1"/>
  </w:num>
  <w:num w:numId="4">
    <w:abstractNumId w:val="12"/>
  </w:num>
  <w:num w:numId="5">
    <w:abstractNumId w:val="18"/>
  </w:num>
  <w:num w:numId="6">
    <w:abstractNumId w:val="14"/>
  </w:num>
  <w:num w:numId="7">
    <w:abstractNumId w:val="22"/>
  </w:num>
  <w:num w:numId="8">
    <w:abstractNumId w:val="28"/>
  </w:num>
  <w:num w:numId="9">
    <w:abstractNumId w:val="13"/>
  </w:num>
  <w:num w:numId="10">
    <w:abstractNumId w:val="1"/>
  </w:num>
  <w:num w:numId="11">
    <w:abstractNumId w:val="19"/>
  </w:num>
  <w:num w:numId="12">
    <w:abstractNumId w:val="7"/>
  </w:num>
  <w:num w:numId="13">
    <w:abstractNumId w:val="0"/>
  </w:num>
  <w:num w:numId="14">
    <w:abstractNumId w:val="20"/>
  </w:num>
  <w:num w:numId="15">
    <w:abstractNumId w:val="4"/>
  </w:num>
  <w:num w:numId="16">
    <w:abstractNumId w:val="23"/>
  </w:num>
  <w:num w:numId="17">
    <w:abstractNumId w:val="25"/>
  </w:num>
  <w:num w:numId="18">
    <w:abstractNumId w:val="2"/>
  </w:num>
  <w:num w:numId="19">
    <w:abstractNumId w:val="16"/>
  </w:num>
  <w:num w:numId="20">
    <w:abstractNumId w:val="8"/>
  </w:num>
  <w:num w:numId="21">
    <w:abstractNumId w:val="24"/>
  </w:num>
  <w:num w:numId="22">
    <w:abstractNumId w:val="10"/>
  </w:num>
  <w:num w:numId="23">
    <w:abstractNumId w:val="17"/>
  </w:num>
  <w:num w:numId="24">
    <w:abstractNumId w:val="30"/>
  </w:num>
  <w:num w:numId="25">
    <w:abstractNumId w:val="6"/>
  </w:num>
  <w:num w:numId="26">
    <w:abstractNumId w:val="21"/>
  </w:num>
  <w:num w:numId="27">
    <w:abstractNumId w:val="31"/>
  </w:num>
  <w:num w:numId="28">
    <w:abstractNumId w:val="26"/>
  </w:num>
  <w:num w:numId="29">
    <w:abstractNumId w:val="27"/>
  </w:num>
  <w:num w:numId="30">
    <w:abstractNumId w:val="9"/>
  </w:num>
  <w:num w:numId="31">
    <w:abstractNumId w:val="1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5C"/>
    <w:rsid w:val="00004915"/>
    <w:rsid w:val="000B09C5"/>
    <w:rsid w:val="000C79E2"/>
    <w:rsid w:val="000E6AC3"/>
    <w:rsid w:val="001135AA"/>
    <w:rsid w:val="0013120B"/>
    <w:rsid w:val="00167EA1"/>
    <w:rsid w:val="001B009F"/>
    <w:rsid w:val="001B143C"/>
    <w:rsid w:val="001C5C5C"/>
    <w:rsid w:val="001D7083"/>
    <w:rsid w:val="001E6284"/>
    <w:rsid w:val="00230F59"/>
    <w:rsid w:val="00292E93"/>
    <w:rsid w:val="00380AD9"/>
    <w:rsid w:val="003C0BCB"/>
    <w:rsid w:val="003E72DB"/>
    <w:rsid w:val="0041161E"/>
    <w:rsid w:val="00481C3A"/>
    <w:rsid w:val="004B4844"/>
    <w:rsid w:val="004E7A04"/>
    <w:rsid w:val="005667F4"/>
    <w:rsid w:val="0069582B"/>
    <w:rsid w:val="00696829"/>
    <w:rsid w:val="006E2657"/>
    <w:rsid w:val="00752522"/>
    <w:rsid w:val="00757544"/>
    <w:rsid w:val="007A3339"/>
    <w:rsid w:val="007F3AA6"/>
    <w:rsid w:val="0091535C"/>
    <w:rsid w:val="00926E44"/>
    <w:rsid w:val="0093204F"/>
    <w:rsid w:val="00946630"/>
    <w:rsid w:val="0099242C"/>
    <w:rsid w:val="00A20C66"/>
    <w:rsid w:val="00A41D86"/>
    <w:rsid w:val="00A91651"/>
    <w:rsid w:val="00A92677"/>
    <w:rsid w:val="00B3555C"/>
    <w:rsid w:val="00B65420"/>
    <w:rsid w:val="00BA298B"/>
    <w:rsid w:val="00C23D66"/>
    <w:rsid w:val="00C615F7"/>
    <w:rsid w:val="00CE7C24"/>
    <w:rsid w:val="00CF639D"/>
    <w:rsid w:val="00D668AD"/>
    <w:rsid w:val="00D9555A"/>
    <w:rsid w:val="00E04D19"/>
    <w:rsid w:val="00E27466"/>
    <w:rsid w:val="00E502F0"/>
    <w:rsid w:val="00E77CC9"/>
    <w:rsid w:val="00E94A0B"/>
    <w:rsid w:val="00E95994"/>
    <w:rsid w:val="00EA164A"/>
    <w:rsid w:val="00ED7B37"/>
    <w:rsid w:val="00F0620F"/>
    <w:rsid w:val="00F3408F"/>
    <w:rsid w:val="00FF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F149"/>
  <w15:chartTrackingRefBased/>
  <w15:docId w15:val="{997309DB-7BAD-4705-B036-0E723BC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5C"/>
    <w:pPr>
      <w:ind w:left="720"/>
      <w:contextualSpacing/>
    </w:pPr>
  </w:style>
  <w:style w:type="paragraph" w:styleId="Header">
    <w:name w:val="header"/>
    <w:basedOn w:val="Normal"/>
    <w:link w:val="HeaderChar"/>
    <w:uiPriority w:val="99"/>
    <w:unhideWhenUsed/>
    <w:rsid w:val="00A92677"/>
    <w:pPr>
      <w:tabs>
        <w:tab w:val="center" w:pos="4513"/>
        <w:tab w:val="right" w:pos="9026"/>
      </w:tabs>
    </w:pPr>
  </w:style>
  <w:style w:type="character" w:customStyle="1" w:styleId="HeaderChar">
    <w:name w:val="Header Char"/>
    <w:basedOn w:val="DefaultParagraphFont"/>
    <w:link w:val="Header"/>
    <w:uiPriority w:val="99"/>
    <w:rsid w:val="00A926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2677"/>
    <w:pPr>
      <w:tabs>
        <w:tab w:val="center" w:pos="4513"/>
        <w:tab w:val="right" w:pos="9026"/>
      </w:tabs>
    </w:pPr>
  </w:style>
  <w:style w:type="character" w:customStyle="1" w:styleId="FooterChar">
    <w:name w:val="Footer Char"/>
    <w:basedOn w:val="DefaultParagraphFont"/>
    <w:link w:val="Footer"/>
    <w:uiPriority w:val="99"/>
    <w:rsid w:val="00A9267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15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5C"/>
    <w:rPr>
      <w:rFonts w:ascii="Segoe UI" w:eastAsia="Times New Roman" w:hAnsi="Segoe UI" w:cs="Segoe UI"/>
      <w:sz w:val="18"/>
      <w:szCs w:val="18"/>
      <w:lang w:val="en-US"/>
    </w:rPr>
  </w:style>
  <w:style w:type="paragraph" w:customStyle="1" w:styleId="Default">
    <w:name w:val="Default"/>
    <w:rsid w:val="000E6AC3"/>
    <w:pPr>
      <w:autoSpaceDE w:val="0"/>
      <w:autoSpaceDN w:val="0"/>
      <w:adjustRightInd w:val="0"/>
      <w:spacing w:after="0" w:line="240" w:lineRule="auto"/>
    </w:pPr>
    <w:rPr>
      <w:rFonts w:ascii="Calibri" w:hAnsi="Calibri" w:cs="Calibri"/>
      <w:color w:val="000000"/>
      <w:sz w:val="24"/>
      <w:szCs w:val="24"/>
    </w:rPr>
  </w:style>
  <w:style w:type="paragraph" w:customStyle="1" w:styleId="jbodytext">
    <w:name w:val="jbodytext"/>
    <w:rsid w:val="00CE7C24"/>
    <w:pPr>
      <w:spacing w:after="240" w:line="320" w:lineRule="exact"/>
    </w:pPr>
    <w:rPr>
      <w:rFonts w:ascii="Univers" w:eastAsia="Times New Roman" w:hAnsi="Univers" w:cs="Univer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40D5-3432-4B48-8596-BEAE46F8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Arthur</dc:creator>
  <cp:keywords/>
  <dc:description/>
  <cp:lastModifiedBy>Lesley</cp:lastModifiedBy>
  <cp:revision>2</cp:revision>
  <cp:lastPrinted>2020-02-07T11:17:00Z</cp:lastPrinted>
  <dcterms:created xsi:type="dcterms:W3CDTF">2022-04-21T15:16:00Z</dcterms:created>
  <dcterms:modified xsi:type="dcterms:W3CDTF">2022-04-21T15:16:00Z</dcterms:modified>
</cp:coreProperties>
</file>