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D465" w14:textId="686E6DBD" w:rsidR="006D3A57" w:rsidRPr="008E2F8A" w:rsidRDefault="006D3A57" w:rsidP="006D3A57">
      <w:pPr>
        <w:numPr>
          <w:ilvl w:val="0"/>
          <w:numId w:val="0"/>
        </w:numPr>
        <w:ind w:left="360" w:hanging="360"/>
        <w:rPr>
          <w:rFonts w:ascii="Arial Nova Light" w:hAnsi="Arial Nova Light"/>
          <w:b/>
          <w:bCs/>
          <w:sz w:val="36"/>
          <w:szCs w:val="36"/>
          <w:lang w:val="en-US"/>
        </w:rPr>
      </w:pPr>
      <w:r w:rsidRPr="008E2F8A">
        <w:rPr>
          <w:rFonts w:ascii="Arial Nova Light" w:hAnsi="Arial Nova Light"/>
          <w:b/>
          <w:bCs/>
          <w:sz w:val="36"/>
          <w:szCs w:val="36"/>
          <w:lang w:val="en-US"/>
        </w:rPr>
        <w:t>Job</w:t>
      </w:r>
      <w:r w:rsidR="00F27489">
        <w:rPr>
          <w:rFonts w:ascii="Arial Nova Light" w:hAnsi="Arial Nova Light"/>
          <w:b/>
          <w:bCs/>
          <w:sz w:val="36"/>
          <w:szCs w:val="36"/>
          <w:lang w:val="en-US"/>
        </w:rPr>
        <w:t xml:space="preserve"> </w:t>
      </w:r>
      <w:r w:rsidRPr="008E2F8A">
        <w:rPr>
          <w:rFonts w:ascii="Arial Nova Light" w:hAnsi="Arial Nova Light"/>
          <w:b/>
          <w:bCs/>
          <w:sz w:val="36"/>
          <w:szCs w:val="36"/>
          <w:lang w:val="en-US"/>
        </w:rPr>
        <w:t>Description</w:t>
      </w:r>
    </w:p>
    <w:p w14:paraId="6A960AAD" w14:textId="19248204" w:rsidR="00FC5802" w:rsidRPr="008E2F8A" w:rsidRDefault="00FC5802" w:rsidP="006D3A57">
      <w:pPr>
        <w:numPr>
          <w:ilvl w:val="0"/>
          <w:numId w:val="0"/>
        </w:numPr>
        <w:ind w:left="360" w:hanging="360"/>
        <w:rPr>
          <w:rFonts w:ascii="Arial Nova Light" w:hAnsi="Arial Nova Light"/>
          <w:b/>
          <w:bCs/>
          <w:sz w:val="36"/>
          <w:szCs w:val="36"/>
          <w:lang w:val="en-US"/>
        </w:rPr>
      </w:pPr>
    </w:p>
    <w:p w14:paraId="289C8DE6" w14:textId="671F1FA3" w:rsidR="00FC5802" w:rsidRPr="00F27489" w:rsidRDefault="00FC5802" w:rsidP="00F27489">
      <w:pPr>
        <w:numPr>
          <w:ilvl w:val="0"/>
          <w:numId w:val="0"/>
        </w:numPr>
        <w:spacing w:before="240" w:after="240" w:line="360" w:lineRule="auto"/>
        <w:ind w:left="360" w:hanging="360"/>
        <w:rPr>
          <w:rFonts w:ascii="Arial Nova Light" w:hAnsi="Arial Nova Light"/>
          <w:b/>
          <w:bCs/>
          <w:lang w:val="en-US"/>
        </w:rPr>
      </w:pPr>
      <w:r w:rsidRPr="00F27489">
        <w:rPr>
          <w:rFonts w:ascii="Arial Nova Light" w:hAnsi="Arial Nova Light"/>
          <w:b/>
          <w:bCs/>
          <w:lang w:val="en-US"/>
        </w:rPr>
        <w:t xml:space="preserve">Job Title: </w:t>
      </w:r>
      <w:r w:rsidRPr="00F27489">
        <w:rPr>
          <w:rFonts w:ascii="Arial Nova Light" w:hAnsi="Arial Nova Light"/>
          <w:b/>
          <w:bCs/>
          <w:lang w:val="en-US"/>
        </w:rPr>
        <w:tab/>
      </w:r>
      <w:r w:rsidR="00C614E9" w:rsidRPr="00F27489">
        <w:rPr>
          <w:rFonts w:ascii="Arial Nova Light" w:hAnsi="Arial Nova Light"/>
          <w:b/>
          <w:bCs/>
          <w:lang w:val="en-US"/>
        </w:rPr>
        <w:tab/>
      </w:r>
      <w:r w:rsidRPr="00F27489">
        <w:rPr>
          <w:rFonts w:ascii="Arial Nova Light" w:hAnsi="Arial Nova Light"/>
          <w:b/>
          <w:bCs/>
          <w:lang w:val="en-US"/>
        </w:rPr>
        <w:t>Access and Engagement Co-</w:t>
      </w:r>
      <w:proofErr w:type="spellStart"/>
      <w:r w:rsidRPr="00F27489">
        <w:rPr>
          <w:rFonts w:ascii="Arial Nova Light" w:hAnsi="Arial Nova Light"/>
          <w:b/>
          <w:bCs/>
          <w:lang w:val="en-US"/>
        </w:rPr>
        <w:t>ordinator</w:t>
      </w:r>
      <w:proofErr w:type="spellEnd"/>
    </w:p>
    <w:p w14:paraId="10D4642A" w14:textId="3AF049AB" w:rsidR="00FC5802" w:rsidRPr="00F27489" w:rsidRDefault="00FC5802" w:rsidP="00F27489">
      <w:pPr>
        <w:numPr>
          <w:ilvl w:val="0"/>
          <w:numId w:val="0"/>
        </w:numPr>
        <w:spacing w:before="240" w:after="240" w:line="360" w:lineRule="auto"/>
        <w:ind w:left="360" w:hanging="360"/>
        <w:rPr>
          <w:rFonts w:ascii="Arial Nova Light" w:hAnsi="Arial Nova Light"/>
          <w:b/>
          <w:bCs/>
          <w:lang w:val="en-US"/>
        </w:rPr>
      </w:pPr>
      <w:r w:rsidRPr="00F27489">
        <w:rPr>
          <w:rFonts w:ascii="Arial Nova Light" w:hAnsi="Arial Nova Light"/>
          <w:b/>
          <w:bCs/>
          <w:lang w:val="en-US"/>
        </w:rPr>
        <w:t xml:space="preserve">Grade: </w:t>
      </w:r>
      <w:r w:rsidRPr="00F27489">
        <w:rPr>
          <w:rFonts w:ascii="Arial Nova Light" w:hAnsi="Arial Nova Light"/>
          <w:b/>
          <w:bCs/>
          <w:lang w:val="en-US"/>
        </w:rPr>
        <w:tab/>
      </w:r>
      <w:r w:rsidRPr="00F27489">
        <w:rPr>
          <w:rFonts w:ascii="Arial Nova Light" w:hAnsi="Arial Nova Light"/>
          <w:b/>
          <w:bCs/>
          <w:lang w:val="en-US"/>
        </w:rPr>
        <w:tab/>
      </w:r>
      <w:r w:rsidR="00894232" w:rsidRPr="00F27489">
        <w:rPr>
          <w:rFonts w:ascii="Arial Nova Light" w:hAnsi="Arial Nova Light"/>
          <w:b/>
          <w:bCs/>
          <w:lang w:val="en-US"/>
        </w:rPr>
        <w:t>3C</w:t>
      </w:r>
    </w:p>
    <w:p w14:paraId="62607982" w14:textId="22A217FE" w:rsidR="00FC5802" w:rsidRPr="00F27489" w:rsidRDefault="00FC5802" w:rsidP="00F27489">
      <w:pPr>
        <w:numPr>
          <w:ilvl w:val="0"/>
          <w:numId w:val="0"/>
        </w:numPr>
        <w:spacing w:before="240" w:after="240" w:line="360" w:lineRule="auto"/>
        <w:ind w:left="360" w:hanging="360"/>
        <w:rPr>
          <w:rFonts w:ascii="Arial Nova Light" w:hAnsi="Arial Nova Light"/>
          <w:b/>
          <w:bCs/>
          <w:lang w:val="en-US"/>
        </w:rPr>
      </w:pPr>
      <w:r w:rsidRPr="00F27489">
        <w:rPr>
          <w:rFonts w:ascii="Arial Nova Light" w:hAnsi="Arial Nova Light"/>
          <w:b/>
          <w:bCs/>
          <w:lang w:val="en-US"/>
        </w:rPr>
        <w:t>Salary:</w:t>
      </w:r>
      <w:r w:rsidRPr="00F27489">
        <w:rPr>
          <w:rFonts w:ascii="Arial Nova Light" w:hAnsi="Arial Nova Light"/>
          <w:b/>
          <w:bCs/>
          <w:lang w:val="en-US"/>
        </w:rPr>
        <w:tab/>
      </w:r>
      <w:r w:rsidRPr="00F27489">
        <w:rPr>
          <w:rFonts w:ascii="Arial Nova Light" w:hAnsi="Arial Nova Light"/>
          <w:b/>
          <w:bCs/>
          <w:lang w:val="en-US"/>
        </w:rPr>
        <w:tab/>
      </w:r>
      <w:r w:rsidR="00894232" w:rsidRPr="00F27489">
        <w:rPr>
          <w:rFonts w:ascii="Arial Nova Light" w:hAnsi="Arial Nova Light"/>
          <w:b/>
          <w:bCs/>
          <w:lang w:val="en-US"/>
        </w:rPr>
        <w:t>£22,</w:t>
      </w:r>
      <w:r w:rsidR="00EF1337" w:rsidRPr="00F27489">
        <w:rPr>
          <w:rFonts w:ascii="Arial Nova Light" w:hAnsi="Arial Nova Light"/>
          <w:b/>
          <w:bCs/>
          <w:lang w:val="en-US"/>
        </w:rPr>
        <w:t>500</w:t>
      </w:r>
    </w:p>
    <w:p w14:paraId="32C01188" w14:textId="2317937C" w:rsidR="00FC5802" w:rsidRPr="00F27489" w:rsidRDefault="00FC5802" w:rsidP="00F27489">
      <w:pPr>
        <w:numPr>
          <w:ilvl w:val="0"/>
          <w:numId w:val="0"/>
        </w:numPr>
        <w:spacing w:before="240" w:after="240" w:line="360" w:lineRule="auto"/>
        <w:ind w:left="2160" w:hanging="2160"/>
        <w:rPr>
          <w:rFonts w:ascii="Arial Nova Light" w:hAnsi="Arial Nova Light"/>
          <w:b/>
          <w:bCs/>
          <w:lang w:val="en-US"/>
        </w:rPr>
      </w:pPr>
      <w:r w:rsidRPr="00F27489">
        <w:rPr>
          <w:rFonts w:ascii="Arial Nova Light" w:hAnsi="Arial Nova Light"/>
          <w:b/>
          <w:bCs/>
          <w:lang w:val="en-US"/>
        </w:rPr>
        <w:t>Hours:</w:t>
      </w:r>
      <w:r w:rsidRPr="00F27489">
        <w:rPr>
          <w:rFonts w:ascii="Arial Nova Light" w:hAnsi="Arial Nova Light"/>
          <w:b/>
          <w:bCs/>
          <w:lang w:val="en-US"/>
        </w:rPr>
        <w:tab/>
      </w:r>
      <w:r w:rsidR="00EF1337" w:rsidRPr="00F27489">
        <w:rPr>
          <w:rFonts w:ascii="Arial Nova Light" w:hAnsi="Arial Nova Light"/>
          <w:b/>
          <w:bCs/>
          <w:lang w:val="en-US"/>
        </w:rPr>
        <w:t>35 Hours per week fixed term contract to 31 March 2023</w:t>
      </w:r>
    </w:p>
    <w:p w14:paraId="3050FA58" w14:textId="2A6BD460" w:rsidR="00F27489" w:rsidRPr="00F27489" w:rsidRDefault="003D4F30" w:rsidP="00F27489">
      <w:pPr>
        <w:numPr>
          <w:ilvl w:val="0"/>
          <w:numId w:val="0"/>
        </w:numPr>
        <w:spacing w:before="240" w:after="240" w:line="360" w:lineRule="auto"/>
        <w:ind w:left="360" w:hanging="360"/>
        <w:rPr>
          <w:rFonts w:ascii="Arial Nova Light" w:hAnsi="Arial Nova Light"/>
          <w:b/>
          <w:bCs/>
          <w:lang w:val="en-US"/>
        </w:rPr>
      </w:pPr>
      <w:r w:rsidRPr="00F27489">
        <w:rPr>
          <w:rFonts w:ascii="Arial Nova Light" w:hAnsi="Arial Nova Light"/>
          <w:b/>
          <w:bCs/>
          <w:lang w:val="en-US"/>
        </w:rPr>
        <w:t xml:space="preserve">Location: </w:t>
      </w:r>
      <w:r w:rsidRPr="00F27489">
        <w:rPr>
          <w:rFonts w:ascii="Arial Nova Light" w:hAnsi="Arial Nova Light"/>
          <w:b/>
          <w:bCs/>
          <w:lang w:val="en-US"/>
        </w:rPr>
        <w:tab/>
      </w:r>
      <w:r w:rsidR="00C614E9" w:rsidRPr="00F27489">
        <w:rPr>
          <w:rFonts w:ascii="Arial Nova Light" w:hAnsi="Arial Nova Light"/>
          <w:b/>
          <w:bCs/>
          <w:lang w:val="en-US"/>
        </w:rPr>
        <w:tab/>
      </w:r>
      <w:bookmarkStart w:id="0" w:name="_Hlk100755821"/>
      <w:r w:rsidRPr="00F27489">
        <w:rPr>
          <w:rFonts w:ascii="Arial Nova Light" w:hAnsi="Arial Nova Light"/>
          <w:b/>
          <w:bCs/>
          <w:lang w:val="en-US"/>
        </w:rPr>
        <w:t xml:space="preserve">Office based </w:t>
      </w:r>
      <w:r w:rsidR="001F4AF7" w:rsidRPr="00F27489">
        <w:rPr>
          <w:rFonts w:ascii="Arial Nova Light" w:hAnsi="Arial Nova Light"/>
          <w:b/>
          <w:bCs/>
          <w:lang w:val="en-US"/>
        </w:rPr>
        <w:t xml:space="preserve">Glasgow </w:t>
      </w:r>
      <w:r w:rsidRPr="00F27489">
        <w:rPr>
          <w:rFonts w:ascii="Arial Nova Light" w:hAnsi="Arial Nova Light"/>
          <w:b/>
          <w:bCs/>
          <w:lang w:val="en-US"/>
        </w:rPr>
        <w:t>/ Flexible</w:t>
      </w:r>
      <w:bookmarkEnd w:id="0"/>
    </w:p>
    <w:p w14:paraId="0D00FE30" w14:textId="3169298D" w:rsidR="00F27489" w:rsidRPr="00F27489" w:rsidRDefault="00F27489" w:rsidP="00F27489">
      <w:pPr>
        <w:numPr>
          <w:ilvl w:val="0"/>
          <w:numId w:val="0"/>
        </w:numPr>
        <w:spacing w:before="240" w:after="240" w:line="360" w:lineRule="auto"/>
        <w:ind w:left="360" w:hanging="360"/>
        <w:rPr>
          <w:rFonts w:ascii="Arial Nova Light" w:hAnsi="Arial Nova Light"/>
          <w:b/>
          <w:bCs/>
          <w:lang w:val="en-US"/>
        </w:rPr>
      </w:pPr>
      <w:r w:rsidRPr="00F27489">
        <w:rPr>
          <w:rFonts w:ascii="Arial Nova Light" w:hAnsi="Arial Nova Light"/>
          <w:b/>
          <w:bCs/>
          <w:lang w:val="en-US"/>
        </w:rPr>
        <w:t>Reporting to:</w:t>
      </w:r>
      <w:r w:rsidRPr="00F27489">
        <w:rPr>
          <w:rFonts w:ascii="Arial Nova Light" w:hAnsi="Arial Nova Light"/>
          <w:b/>
          <w:bCs/>
          <w:lang w:val="en-US"/>
        </w:rPr>
        <w:tab/>
        <w:t>Equality and Access Manager</w:t>
      </w:r>
    </w:p>
    <w:p w14:paraId="579F5762" w14:textId="77777777" w:rsidR="00FC5802" w:rsidRPr="008E2F8A" w:rsidRDefault="00FC5802" w:rsidP="006D3A57">
      <w:pPr>
        <w:numPr>
          <w:ilvl w:val="0"/>
          <w:numId w:val="0"/>
        </w:numPr>
        <w:ind w:left="360" w:hanging="360"/>
        <w:rPr>
          <w:rFonts w:ascii="Arial Nova Light" w:hAnsi="Arial Nova Light"/>
          <w:b/>
          <w:bCs/>
          <w:sz w:val="32"/>
          <w:szCs w:val="32"/>
          <w:lang w:val="en-US"/>
        </w:rPr>
      </w:pPr>
    </w:p>
    <w:p w14:paraId="2CFE664A" w14:textId="3099B02C" w:rsidR="00E31399" w:rsidRPr="008E2F8A" w:rsidRDefault="00FC5802" w:rsidP="00E31399">
      <w:pPr>
        <w:pStyle w:val="Heading2"/>
        <w:rPr>
          <w:rFonts w:ascii="Arial Nova Light" w:hAnsi="Arial Nova Light" w:cs="Arial"/>
        </w:rPr>
      </w:pPr>
      <w:r w:rsidRPr="008E2F8A">
        <w:rPr>
          <w:rFonts w:ascii="Arial Nova Light" w:hAnsi="Arial Nova Light" w:cs="Arial"/>
        </w:rPr>
        <w:t>Job Description Summary</w:t>
      </w:r>
    </w:p>
    <w:p w14:paraId="36A70312" w14:textId="464EDB27" w:rsidR="00E31399" w:rsidRPr="008E2F8A" w:rsidRDefault="00E31399" w:rsidP="00E31399">
      <w:pPr>
        <w:pStyle w:val="Default"/>
        <w:rPr>
          <w:rFonts w:ascii="Arial Nova Light" w:hAnsi="Arial Nova Light" w:cs="Arial"/>
          <w:bCs/>
          <w:sz w:val="28"/>
          <w:szCs w:val="28"/>
        </w:rPr>
      </w:pPr>
      <w:r w:rsidRPr="008E2F8A">
        <w:rPr>
          <w:rFonts w:ascii="Arial Nova Light" w:hAnsi="Arial Nova Light" w:cs="Arial"/>
          <w:bCs/>
          <w:sz w:val="28"/>
          <w:szCs w:val="28"/>
        </w:rPr>
        <w:t xml:space="preserve">The Access and Engagement Coordinator provides support to the Equality and Access Manager and </w:t>
      </w:r>
      <w:r w:rsidR="003123B3">
        <w:rPr>
          <w:rFonts w:ascii="Arial Nova Light" w:hAnsi="Arial Nova Light" w:cs="Arial"/>
          <w:bCs/>
          <w:sz w:val="28"/>
          <w:szCs w:val="28"/>
        </w:rPr>
        <w:t xml:space="preserve">Deputy </w:t>
      </w:r>
      <w:r w:rsidR="00F747D7">
        <w:rPr>
          <w:rFonts w:ascii="Arial Nova Light" w:hAnsi="Arial Nova Light" w:cs="Arial"/>
          <w:bCs/>
          <w:sz w:val="28"/>
          <w:szCs w:val="28"/>
        </w:rPr>
        <w:t>CEO</w:t>
      </w:r>
      <w:r w:rsidRPr="008E2F8A">
        <w:rPr>
          <w:rFonts w:ascii="Arial Nova Light" w:hAnsi="Arial Nova Light" w:cs="Arial"/>
          <w:bCs/>
          <w:sz w:val="28"/>
          <w:szCs w:val="28"/>
        </w:rPr>
        <w:t xml:space="preserve">. This post will contribute to the direction and delivery of all events, training, membership service and support to the Access Panel Network. </w:t>
      </w:r>
    </w:p>
    <w:p w14:paraId="7F4EE9F1" w14:textId="1171B079" w:rsidR="00B45FD9" w:rsidRPr="008E2F8A" w:rsidRDefault="00B45FD9" w:rsidP="00E31399">
      <w:pPr>
        <w:pStyle w:val="Default"/>
        <w:rPr>
          <w:rFonts w:ascii="Arial Nova Light" w:hAnsi="Arial Nova Light" w:cs="Arial"/>
          <w:bCs/>
          <w:sz w:val="28"/>
          <w:szCs w:val="28"/>
        </w:rPr>
      </w:pPr>
    </w:p>
    <w:p w14:paraId="204EF56F" w14:textId="5B4BC5CB" w:rsidR="00B45FD9" w:rsidRPr="008E2F8A" w:rsidRDefault="00B45FD9" w:rsidP="00E31399">
      <w:pPr>
        <w:pStyle w:val="Default"/>
        <w:rPr>
          <w:rFonts w:ascii="Arial Nova Light" w:hAnsi="Arial Nova Light" w:cs="Arial"/>
          <w:b/>
          <w:sz w:val="28"/>
          <w:szCs w:val="28"/>
        </w:rPr>
      </w:pPr>
      <w:r w:rsidRPr="008E2F8A">
        <w:rPr>
          <w:rFonts w:ascii="Arial Nova Light" w:hAnsi="Arial Nova Light" w:cs="Arial"/>
          <w:b/>
          <w:sz w:val="28"/>
          <w:szCs w:val="28"/>
        </w:rPr>
        <w:t>Events Co-ordination</w:t>
      </w:r>
    </w:p>
    <w:p w14:paraId="04EFD564" w14:textId="7FDA0C3B" w:rsidR="00B45FD9" w:rsidRPr="008E2F8A" w:rsidRDefault="00B45FD9" w:rsidP="00E31399">
      <w:pPr>
        <w:pStyle w:val="Default"/>
        <w:rPr>
          <w:rFonts w:ascii="Arial Nova Light" w:hAnsi="Arial Nova Light" w:cs="Arial"/>
          <w:bCs/>
          <w:sz w:val="28"/>
          <w:szCs w:val="28"/>
        </w:rPr>
      </w:pPr>
    </w:p>
    <w:p w14:paraId="03CC726D" w14:textId="5C076A07" w:rsidR="00C737F2" w:rsidRPr="008E2F8A" w:rsidRDefault="00C737F2" w:rsidP="00C737F2">
      <w:pPr>
        <w:pStyle w:val="ListParagraph"/>
        <w:numPr>
          <w:ilvl w:val="0"/>
          <w:numId w:val="13"/>
        </w:numPr>
        <w:rPr>
          <w:rFonts w:ascii="Arial Nova Light" w:hAnsi="Arial Nova Light"/>
        </w:rPr>
      </w:pPr>
      <w:r w:rsidRPr="008E2F8A">
        <w:rPr>
          <w:rFonts w:ascii="Arial Nova Light" w:hAnsi="Arial Nova Light"/>
        </w:rPr>
        <w:t>P</w:t>
      </w:r>
      <w:r w:rsidR="00B45FD9" w:rsidRPr="008E2F8A">
        <w:rPr>
          <w:rFonts w:ascii="Arial Nova Light" w:hAnsi="Arial Nova Light"/>
        </w:rPr>
        <w:t>rovides support in webinar/event planning for both membership and Access Panels: sourcing speakers; work with stakeholders to decide discussion content; publicising; promoting attendance and participation.</w:t>
      </w:r>
      <w:r w:rsidRPr="008E2F8A">
        <w:rPr>
          <w:rFonts w:ascii="Arial Nova Light" w:hAnsi="Arial Nova Light"/>
        </w:rPr>
        <w:br/>
      </w:r>
    </w:p>
    <w:p w14:paraId="7F95563E" w14:textId="237B8468" w:rsidR="00C737F2" w:rsidRPr="008E2F8A" w:rsidRDefault="00C737F2" w:rsidP="00C737F2">
      <w:pPr>
        <w:pStyle w:val="ListParagraph"/>
        <w:numPr>
          <w:ilvl w:val="0"/>
          <w:numId w:val="13"/>
        </w:numPr>
        <w:rPr>
          <w:rFonts w:ascii="Arial Nova Light" w:hAnsi="Arial Nova Light"/>
        </w:rPr>
      </w:pPr>
      <w:r w:rsidRPr="008E2F8A">
        <w:rPr>
          <w:rFonts w:ascii="Arial Nova Light" w:hAnsi="Arial Nova Light"/>
        </w:rPr>
        <w:t>Demonstrates an u</w:t>
      </w:r>
      <w:r w:rsidR="00B45FD9" w:rsidRPr="008E2F8A">
        <w:rPr>
          <w:rFonts w:ascii="Arial Nova Light" w:hAnsi="Arial Nova Light"/>
        </w:rPr>
        <w:t>nderstanding of event managements and recognition of communication strengths and preferences when engaging with the Access Panel Network and wider stakeholders.</w:t>
      </w:r>
      <w:r w:rsidRPr="008E2F8A">
        <w:rPr>
          <w:rFonts w:ascii="Arial Nova Light" w:hAnsi="Arial Nova Light"/>
        </w:rPr>
        <w:br/>
      </w:r>
    </w:p>
    <w:p w14:paraId="14361FCA" w14:textId="549358E8" w:rsidR="00C737F2" w:rsidRPr="008E2F8A" w:rsidRDefault="00C737F2" w:rsidP="00C737F2">
      <w:pPr>
        <w:pStyle w:val="ListParagraph"/>
        <w:numPr>
          <w:ilvl w:val="0"/>
          <w:numId w:val="13"/>
        </w:numPr>
        <w:rPr>
          <w:rFonts w:ascii="Arial Nova Light" w:eastAsia="Arial" w:hAnsi="Arial Nova Light"/>
        </w:rPr>
      </w:pPr>
      <w:r w:rsidRPr="008E2F8A">
        <w:rPr>
          <w:rFonts w:ascii="Arial Nova Light" w:eastAsia="Arial" w:hAnsi="Arial Nova Light"/>
        </w:rPr>
        <w:t>E</w:t>
      </w:r>
      <w:r w:rsidR="00A36B06" w:rsidRPr="008E2F8A">
        <w:rPr>
          <w:rFonts w:ascii="Arial Nova Light" w:eastAsia="Arial" w:hAnsi="Arial Nova Light"/>
        </w:rPr>
        <w:t xml:space="preserve">nsure the organisation shows good practice and leads by example in hosting accessible and inclusive webinars and events, always considering external factors (travel, venues, length of event, accessibility requirements of delegates). </w:t>
      </w:r>
      <w:r w:rsidRPr="008E2F8A">
        <w:rPr>
          <w:rFonts w:ascii="Arial Nova Light" w:eastAsia="Arial" w:hAnsi="Arial Nova Light"/>
        </w:rPr>
        <w:br/>
      </w:r>
    </w:p>
    <w:p w14:paraId="7528A863" w14:textId="5B4E98B5" w:rsidR="00A36B06" w:rsidRPr="008E2F8A" w:rsidRDefault="00C737F2" w:rsidP="00C737F2">
      <w:pPr>
        <w:pStyle w:val="ListParagraph"/>
        <w:numPr>
          <w:ilvl w:val="0"/>
          <w:numId w:val="13"/>
        </w:numPr>
        <w:rPr>
          <w:rFonts w:ascii="Arial Nova Light" w:hAnsi="Arial Nova Light"/>
        </w:rPr>
      </w:pPr>
      <w:r w:rsidRPr="008E2F8A">
        <w:rPr>
          <w:rFonts w:ascii="Arial Nova Light" w:hAnsi="Arial Nova Light"/>
        </w:rPr>
        <w:t>D</w:t>
      </w:r>
      <w:r w:rsidR="00A36B06" w:rsidRPr="008E2F8A">
        <w:rPr>
          <w:rFonts w:ascii="Arial Nova Light" w:hAnsi="Arial Nova Light"/>
        </w:rPr>
        <w:t>evelop awareness of common access issues and communicate this to enquiries as well as applying to own work and design of engagement events.</w:t>
      </w:r>
      <w:r w:rsidR="00A36B06" w:rsidRPr="008E2F8A">
        <w:rPr>
          <w:rFonts w:ascii="Arial Nova Light" w:hAnsi="Arial Nova Light"/>
        </w:rPr>
        <w:br/>
      </w:r>
    </w:p>
    <w:p w14:paraId="0BE9FD4D" w14:textId="79AA7755" w:rsidR="00A36B06" w:rsidRPr="008E2F8A" w:rsidRDefault="00C737F2" w:rsidP="00C737F2">
      <w:pPr>
        <w:pStyle w:val="ListParagraph"/>
        <w:numPr>
          <w:ilvl w:val="0"/>
          <w:numId w:val="12"/>
        </w:numPr>
        <w:rPr>
          <w:rFonts w:ascii="Arial Nova Light" w:hAnsi="Arial Nova Light"/>
        </w:rPr>
      </w:pPr>
      <w:r w:rsidRPr="008E2F8A">
        <w:rPr>
          <w:rFonts w:ascii="Arial Nova Light" w:hAnsi="Arial Nova Light"/>
        </w:rPr>
        <w:lastRenderedPageBreak/>
        <w:t>C</w:t>
      </w:r>
      <w:r w:rsidR="00A36B06" w:rsidRPr="008E2F8A">
        <w:rPr>
          <w:rFonts w:ascii="Arial Nova Light" w:hAnsi="Arial Nova Light"/>
        </w:rPr>
        <w:t>ommunicate and build relationships with suppliers and partners, to negotiate provision of services for the organisation, e.g., communications support (BSL and live captioning).</w:t>
      </w:r>
    </w:p>
    <w:p w14:paraId="2FD3555C" w14:textId="46B33A1C" w:rsidR="00B45FD9" w:rsidRPr="008E2F8A" w:rsidRDefault="00B45FD9" w:rsidP="00E31399">
      <w:pPr>
        <w:pStyle w:val="Default"/>
        <w:rPr>
          <w:rFonts w:ascii="Arial Nova Light" w:hAnsi="Arial Nova Light" w:cs="Arial"/>
          <w:b/>
          <w:sz w:val="28"/>
          <w:szCs w:val="28"/>
        </w:rPr>
      </w:pPr>
      <w:r w:rsidRPr="008E2F8A">
        <w:rPr>
          <w:rFonts w:ascii="Arial Nova Light" w:hAnsi="Arial Nova Light" w:cs="Arial"/>
          <w:b/>
          <w:sz w:val="28"/>
          <w:szCs w:val="28"/>
        </w:rPr>
        <w:t>Project delivery support</w:t>
      </w:r>
    </w:p>
    <w:p w14:paraId="64C920B5" w14:textId="1B53D043" w:rsidR="00B45FD9" w:rsidRPr="008E2F8A" w:rsidRDefault="00B45FD9" w:rsidP="00E31399">
      <w:pPr>
        <w:pStyle w:val="Default"/>
        <w:rPr>
          <w:rFonts w:ascii="Arial Nova Light" w:hAnsi="Arial Nova Light" w:cs="Arial"/>
          <w:bCs/>
          <w:sz w:val="28"/>
          <w:szCs w:val="28"/>
        </w:rPr>
      </w:pPr>
    </w:p>
    <w:p w14:paraId="6D0696E4" w14:textId="30D79494" w:rsidR="00C737F2" w:rsidRPr="008E2F8A" w:rsidRDefault="00A36B06" w:rsidP="00C737F2">
      <w:pPr>
        <w:pStyle w:val="ListParagraph"/>
        <w:numPr>
          <w:ilvl w:val="0"/>
          <w:numId w:val="12"/>
        </w:numPr>
        <w:rPr>
          <w:rFonts w:ascii="Arial Nova Light" w:hAnsi="Arial Nova Light"/>
        </w:rPr>
      </w:pPr>
      <w:r w:rsidRPr="008E2F8A">
        <w:rPr>
          <w:rFonts w:ascii="Arial Nova Light" w:hAnsi="Arial Nova Light"/>
        </w:rPr>
        <w:t xml:space="preserve">There is an element of project management to this post and the postholder will be required to have effective organisational skills and the ability to prioritise workload to plan and deliver a variety of project activities.  </w:t>
      </w:r>
      <w:r w:rsidR="00C737F2" w:rsidRPr="008E2F8A">
        <w:rPr>
          <w:rFonts w:ascii="Arial Nova Light" w:hAnsi="Arial Nova Light"/>
        </w:rPr>
        <w:br/>
      </w:r>
    </w:p>
    <w:p w14:paraId="5FC3A4C7" w14:textId="6F955BB4" w:rsidR="00C737F2" w:rsidRPr="008E2F8A" w:rsidRDefault="00C737F2" w:rsidP="00EC1C17">
      <w:pPr>
        <w:pStyle w:val="ListParagraph"/>
        <w:numPr>
          <w:ilvl w:val="0"/>
          <w:numId w:val="12"/>
        </w:numPr>
        <w:rPr>
          <w:rFonts w:ascii="Arial Nova Light" w:hAnsi="Arial Nova Light" w:cs="Arial"/>
          <w:bCs/>
          <w:szCs w:val="28"/>
        </w:rPr>
      </w:pPr>
      <w:r w:rsidRPr="008E2F8A">
        <w:rPr>
          <w:rFonts w:ascii="Arial Nova Light" w:eastAsia="Times New Roman" w:hAnsi="Arial Nova Light"/>
          <w:color w:val="000000"/>
          <w:lang w:eastAsia="en-GB"/>
        </w:rPr>
        <w:t>R</w:t>
      </w:r>
      <w:r w:rsidR="00A36B06" w:rsidRPr="008E2F8A">
        <w:rPr>
          <w:rFonts w:ascii="Arial Nova Light" w:eastAsia="Times New Roman" w:hAnsi="Arial Nova Light"/>
          <w:color w:val="000000"/>
          <w:lang w:eastAsia="en-GB"/>
        </w:rPr>
        <w:t>equire</w:t>
      </w:r>
      <w:r w:rsidRPr="008E2F8A">
        <w:rPr>
          <w:rFonts w:ascii="Arial Nova Light" w:eastAsia="Times New Roman" w:hAnsi="Arial Nova Light"/>
          <w:color w:val="000000"/>
          <w:lang w:eastAsia="en-GB"/>
        </w:rPr>
        <w:t>s</w:t>
      </w:r>
      <w:r w:rsidR="00A36B06" w:rsidRPr="008E2F8A">
        <w:rPr>
          <w:rFonts w:ascii="Arial Nova Light" w:eastAsia="Times New Roman" w:hAnsi="Arial Nova Light"/>
          <w:color w:val="000000"/>
          <w:lang w:eastAsia="en-GB"/>
        </w:rPr>
        <w:t xml:space="preserve"> experience of project planning, </w:t>
      </w:r>
      <w:proofErr w:type="gramStart"/>
      <w:r w:rsidR="00A36B06" w:rsidRPr="008E2F8A">
        <w:rPr>
          <w:rFonts w:ascii="Arial Nova Light" w:eastAsia="Times New Roman" w:hAnsi="Arial Nova Light"/>
          <w:color w:val="000000"/>
          <w:lang w:eastAsia="en-GB"/>
        </w:rPr>
        <w:t>communications</w:t>
      </w:r>
      <w:proofErr w:type="gramEnd"/>
      <w:r w:rsidR="00A36B06" w:rsidRPr="008E2F8A">
        <w:rPr>
          <w:rFonts w:ascii="Arial Nova Light" w:eastAsia="Times New Roman" w:hAnsi="Arial Nova Light"/>
          <w:color w:val="000000"/>
          <w:lang w:eastAsia="en-GB"/>
        </w:rPr>
        <w:t xml:space="preserve"> and research, preferably within the Third Sector, or equivalent. </w:t>
      </w:r>
      <w:r w:rsidRPr="008E2F8A">
        <w:rPr>
          <w:rFonts w:ascii="Arial Nova Light" w:eastAsia="Times New Roman" w:hAnsi="Arial Nova Light"/>
          <w:color w:val="000000"/>
          <w:lang w:eastAsia="en-GB"/>
        </w:rPr>
        <w:br/>
      </w:r>
    </w:p>
    <w:p w14:paraId="79696843" w14:textId="4FF1169F" w:rsidR="00A36B06" w:rsidRPr="008E2F8A" w:rsidRDefault="00C737F2" w:rsidP="00EC1C17">
      <w:pPr>
        <w:pStyle w:val="ListParagraph"/>
        <w:numPr>
          <w:ilvl w:val="0"/>
          <w:numId w:val="12"/>
        </w:numPr>
        <w:rPr>
          <w:rFonts w:ascii="Arial Nova Light" w:hAnsi="Arial Nova Light" w:cs="Arial"/>
          <w:bCs/>
          <w:szCs w:val="28"/>
        </w:rPr>
      </w:pPr>
      <w:r w:rsidRPr="008E2F8A">
        <w:rPr>
          <w:rFonts w:ascii="Arial Nova Light" w:hAnsi="Arial Nova Light" w:cs="Arial"/>
          <w:bCs/>
          <w:szCs w:val="28"/>
        </w:rPr>
        <w:t>W</w:t>
      </w:r>
      <w:r w:rsidR="00A36B06" w:rsidRPr="008E2F8A">
        <w:rPr>
          <w:rFonts w:ascii="Arial Nova Light" w:hAnsi="Arial Nova Light" w:cs="Arial"/>
          <w:bCs/>
          <w:szCs w:val="28"/>
        </w:rPr>
        <w:t>ork across the organisation providing support in communications, event planning and engagement.</w:t>
      </w:r>
    </w:p>
    <w:p w14:paraId="4C174D6E" w14:textId="35025A6A" w:rsidR="00B45FD9" w:rsidRPr="008E2F8A" w:rsidRDefault="00B45FD9" w:rsidP="00E31399">
      <w:pPr>
        <w:pStyle w:val="Default"/>
        <w:rPr>
          <w:rFonts w:ascii="Arial Nova Light" w:hAnsi="Arial Nova Light" w:cs="Arial"/>
          <w:bCs/>
          <w:sz w:val="28"/>
          <w:szCs w:val="28"/>
        </w:rPr>
      </w:pPr>
    </w:p>
    <w:p w14:paraId="36536C1A" w14:textId="4BC32477" w:rsidR="00B45FD9" w:rsidRPr="008E2F8A" w:rsidRDefault="00B45FD9" w:rsidP="00E31399">
      <w:pPr>
        <w:pStyle w:val="Default"/>
        <w:rPr>
          <w:rFonts w:ascii="Arial Nova Light" w:hAnsi="Arial Nova Light" w:cs="Arial"/>
          <w:b/>
          <w:sz w:val="28"/>
          <w:szCs w:val="28"/>
        </w:rPr>
      </w:pPr>
      <w:r w:rsidRPr="008E2F8A">
        <w:rPr>
          <w:rFonts w:ascii="Arial Nova Light" w:hAnsi="Arial Nova Light" w:cs="Arial"/>
          <w:b/>
          <w:sz w:val="28"/>
          <w:szCs w:val="28"/>
        </w:rPr>
        <w:t xml:space="preserve">Community Engagement and Development </w:t>
      </w:r>
    </w:p>
    <w:p w14:paraId="185ACCD0" w14:textId="77777777" w:rsidR="00B45FD9" w:rsidRPr="008E2F8A" w:rsidRDefault="00B45FD9" w:rsidP="00E31399">
      <w:pPr>
        <w:pStyle w:val="Default"/>
        <w:rPr>
          <w:rFonts w:ascii="Arial Nova Light" w:hAnsi="Arial Nova Light" w:cs="Arial"/>
          <w:bCs/>
          <w:sz w:val="28"/>
          <w:szCs w:val="28"/>
        </w:rPr>
      </w:pPr>
    </w:p>
    <w:p w14:paraId="4E4680B5" w14:textId="5A538794" w:rsidR="00410A4D" w:rsidRPr="008E2F8A" w:rsidRDefault="00410A4D" w:rsidP="00410A4D">
      <w:pPr>
        <w:pStyle w:val="ListParagraph"/>
        <w:numPr>
          <w:ilvl w:val="0"/>
          <w:numId w:val="15"/>
        </w:numPr>
        <w:rPr>
          <w:rFonts w:ascii="Arial Nova Light" w:hAnsi="Arial Nova Light"/>
        </w:rPr>
      </w:pPr>
      <w:r w:rsidRPr="008E2F8A">
        <w:rPr>
          <w:rFonts w:ascii="Arial Nova Light" w:hAnsi="Arial Nova Light"/>
        </w:rPr>
        <w:t>Responsible</w:t>
      </w:r>
      <w:r w:rsidR="00B45FD9" w:rsidRPr="008E2F8A">
        <w:rPr>
          <w:rFonts w:ascii="Arial Nova Light" w:hAnsi="Arial Nova Light"/>
        </w:rPr>
        <w:t xml:space="preserve"> for providing day to day support and advice to Access Panels and their members, on governance; funding; events; consultations etc.</w:t>
      </w:r>
      <w:r w:rsidRPr="008E2F8A">
        <w:rPr>
          <w:rFonts w:ascii="Arial Nova Light" w:hAnsi="Arial Nova Light"/>
        </w:rPr>
        <w:br/>
      </w:r>
      <w:r w:rsidR="00B45FD9" w:rsidRPr="008E2F8A">
        <w:rPr>
          <w:rFonts w:ascii="Arial Nova Light" w:hAnsi="Arial Nova Light"/>
        </w:rPr>
        <w:t xml:space="preserve">  </w:t>
      </w:r>
    </w:p>
    <w:p w14:paraId="2FC675C5" w14:textId="080F5708" w:rsidR="00A36B06" w:rsidRPr="008E2F8A" w:rsidRDefault="00310889" w:rsidP="00310889">
      <w:pPr>
        <w:pStyle w:val="ListParagraph"/>
        <w:numPr>
          <w:ilvl w:val="0"/>
          <w:numId w:val="15"/>
        </w:numPr>
        <w:rPr>
          <w:rFonts w:ascii="Arial Nova Light" w:hAnsi="Arial Nova Light"/>
        </w:rPr>
      </w:pPr>
      <w:r w:rsidRPr="008E2F8A">
        <w:rPr>
          <w:rFonts w:ascii="Arial Nova Light" w:hAnsi="Arial Nova Light"/>
        </w:rPr>
        <w:t>R</w:t>
      </w:r>
      <w:r w:rsidR="00B45FD9" w:rsidRPr="008E2F8A">
        <w:rPr>
          <w:rFonts w:ascii="Arial Nova Light" w:hAnsi="Arial Nova Light"/>
        </w:rPr>
        <w:t>equires the ability to write for different audiences across a wide range of communication channels and platforms. (e.g., formal for report writing and informal for social media) and strong attention to detail to ensure communications are free from errors and inaccuracies.</w:t>
      </w:r>
      <w:r w:rsidRPr="008E2F8A">
        <w:rPr>
          <w:rFonts w:ascii="Arial Nova Light" w:hAnsi="Arial Nova Light"/>
        </w:rPr>
        <w:br/>
      </w:r>
    </w:p>
    <w:p w14:paraId="3C2CF08D" w14:textId="0B474EDF" w:rsidR="00A36B06" w:rsidRPr="008E2F8A" w:rsidRDefault="00310889" w:rsidP="00310889">
      <w:pPr>
        <w:pStyle w:val="ListParagraph"/>
        <w:numPr>
          <w:ilvl w:val="0"/>
          <w:numId w:val="15"/>
        </w:numPr>
        <w:rPr>
          <w:rFonts w:ascii="Arial Nova Light" w:hAnsi="Arial Nova Light"/>
        </w:rPr>
      </w:pPr>
      <w:r w:rsidRPr="008E2F8A">
        <w:rPr>
          <w:rFonts w:ascii="Arial Nova Light" w:hAnsi="Arial Nova Light"/>
        </w:rPr>
        <w:t>D</w:t>
      </w:r>
      <w:r w:rsidR="00A36B06" w:rsidRPr="008E2F8A">
        <w:rPr>
          <w:rFonts w:ascii="Arial Nova Light" w:hAnsi="Arial Nova Light"/>
        </w:rPr>
        <w:t>eal with enquiries from members of the public on access issues, facilitating discussions and referrals to their local Access Panels.</w:t>
      </w:r>
      <w:r w:rsidRPr="008E2F8A">
        <w:rPr>
          <w:rFonts w:ascii="Arial Nova Light" w:hAnsi="Arial Nova Light"/>
        </w:rPr>
        <w:br/>
      </w:r>
    </w:p>
    <w:p w14:paraId="135843C7" w14:textId="25C611B2" w:rsidR="00A36B06" w:rsidRPr="008E2F8A" w:rsidRDefault="00310889" w:rsidP="00310889">
      <w:pPr>
        <w:pStyle w:val="ListParagraph"/>
        <w:numPr>
          <w:ilvl w:val="0"/>
          <w:numId w:val="15"/>
        </w:numPr>
        <w:rPr>
          <w:rFonts w:ascii="Arial Nova Light" w:hAnsi="Arial Nova Light"/>
        </w:rPr>
      </w:pPr>
      <w:r w:rsidRPr="008E2F8A">
        <w:rPr>
          <w:rFonts w:ascii="Arial Nova Light" w:hAnsi="Arial Nova Light"/>
        </w:rPr>
        <w:t>R</w:t>
      </w:r>
      <w:r w:rsidR="00A36B06" w:rsidRPr="008E2F8A">
        <w:rPr>
          <w:rFonts w:ascii="Arial Nova Light" w:hAnsi="Arial Nova Light"/>
        </w:rPr>
        <w:t xml:space="preserve">equires an understanding of technical knowledge on building regulations as well as governance arrangements for Access Panels.  </w:t>
      </w:r>
      <w:r w:rsidRPr="008E2F8A">
        <w:rPr>
          <w:rFonts w:ascii="Arial Nova Light" w:hAnsi="Arial Nova Light"/>
        </w:rPr>
        <w:br/>
      </w:r>
    </w:p>
    <w:p w14:paraId="524B1B01" w14:textId="1A2EC24E" w:rsidR="00310889" w:rsidRPr="008E2F8A" w:rsidRDefault="00310889" w:rsidP="00310889">
      <w:pPr>
        <w:pStyle w:val="ListParagraph"/>
        <w:numPr>
          <w:ilvl w:val="0"/>
          <w:numId w:val="15"/>
        </w:numPr>
        <w:rPr>
          <w:rFonts w:ascii="Arial Nova Light" w:hAnsi="Arial Nova Light"/>
        </w:rPr>
      </w:pPr>
      <w:r w:rsidRPr="008E2F8A">
        <w:rPr>
          <w:rFonts w:ascii="Arial Nova Light" w:hAnsi="Arial Nova Light"/>
        </w:rPr>
        <w:t>R</w:t>
      </w:r>
      <w:r w:rsidR="00A36B06" w:rsidRPr="008E2F8A">
        <w:rPr>
          <w:rFonts w:ascii="Arial Nova Light" w:hAnsi="Arial Nova Light"/>
        </w:rPr>
        <w:t xml:space="preserve">equires research skills.  The postholder should hold an understanding of survey design to conduct regular surveys of the Access Panel Network to determine needs, </w:t>
      </w:r>
      <w:proofErr w:type="gramStart"/>
      <w:r w:rsidR="00A36B06" w:rsidRPr="008E2F8A">
        <w:rPr>
          <w:rFonts w:ascii="Arial Nova Light" w:hAnsi="Arial Nova Light"/>
        </w:rPr>
        <w:t>satisfaction</w:t>
      </w:r>
      <w:proofErr w:type="gramEnd"/>
      <w:r w:rsidR="00A36B06" w:rsidRPr="008E2F8A">
        <w:rPr>
          <w:rFonts w:ascii="Arial Nova Light" w:hAnsi="Arial Nova Light"/>
        </w:rPr>
        <w:t xml:space="preserve"> and goals. </w:t>
      </w:r>
      <w:r w:rsidRPr="008E2F8A">
        <w:rPr>
          <w:rFonts w:ascii="Arial Nova Light" w:hAnsi="Arial Nova Light"/>
        </w:rPr>
        <w:br/>
      </w:r>
    </w:p>
    <w:p w14:paraId="4AAF3211" w14:textId="745C56F1" w:rsidR="00A36B06" w:rsidRPr="00375B0C" w:rsidRDefault="00310889" w:rsidP="00375B0C">
      <w:pPr>
        <w:pStyle w:val="ListParagraph"/>
        <w:numPr>
          <w:ilvl w:val="0"/>
          <w:numId w:val="15"/>
        </w:numPr>
        <w:rPr>
          <w:rFonts w:ascii="Arial Nova Light" w:hAnsi="Arial Nova Light"/>
        </w:rPr>
      </w:pPr>
      <w:r w:rsidRPr="008E2F8A">
        <w:rPr>
          <w:rFonts w:ascii="Arial Nova Light" w:hAnsi="Arial Nova Light"/>
        </w:rPr>
        <w:lastRenderedPageBreak/>
        <w:t>R</w:t>
      </w:r>
      <w:r w:rsidR="00A36B06" w:rsidRPr="008E2F8A">
        <w:rPr>
          <w:rFonts w:ascii="Arial Nova Light" w:hAnsi="Arial Nova Light"/>
        </w:rPr>
        <w:t>esponsible for Administering the Access Panel Grant, ensuring spend is tracked on a quarterly basis, recording and processing new applications, updating the tracker, following up on incomplete claims or claims made in advance of spend.</w:t>
      </w:r>
      <w:r w:rsidR="00375B0C">
        <w:rPr>
          <w:rFonts w:ascii="Arial Nova Light" w:hAnsi="Arial Nova Light"/>
        </w:rPr>
        <w:br/>
      </w:r>
    </w:p>
    <w:p w14:paraId="3E209E54" w14:textId="6563C909" w:rsidR="00A36B06" w:rsidRPr="008E2F8A" w:rsidRDefault="00310889" w:rsidP="00310889">
      <w:pPr>
        <w:pStyle w:val="ListParagraph"/>
        <w:numPr>
          <w:ilvl w:val="0"/>
          <w:numId w:val="15"/>
        </w:numPr>
        <w:rPr>
          <w:rFonts w:ascii="Arial Nova Light" w:hAnsi="Arial Nova Light"/>
        </w:rPr>
      </w:pPr>
      <w:r w:rsidRPr="008E2F8A">
        <w:rPr>
          <w:rFonts w:ascii="Arial Nova Light" w:hAnsi="Arial Nova Light"/>
        </w:rPr>
        <w:t>S</w:t>
      </w:r>
      <w:r w:rsidR="00A36B06" w:rsidRPr="008E2F8A">
        <w:rPr>
          <w:rFonts w:ascii="Arial Nova Light" w:hAnsi="Arial Nova Light"/>
        </w:rPr>
        <w:t xml:space="preserve">upports the Equality and Access Manager to develop new guidance, terms and conditions of the Access Panel Grant based on changing requirements and circumstances of the Network. </w:t>
      </w:r>
      <w:r w:rsidRPr="008E2F8A">
        <w:rPr>
          <w:rFonts w:ascii="Arial Nova Light" w:hAnsi="Arial Nova Light"/>
        </w:rPr>
        <w:br/>
      </w:r>
    </w:p>
    <w:p w14:paraId="7FF0FE57" w14:textId="0E710D73" w:rsidR="00A36B06" w:rsidRPr="008E2F8A" w:rsidRDefault="00310889" w:rsidP="00310889">
      <w:pPr>
        <w:pStyle w:val="ListParagraph"/>
        <w:numPr>
          <w:ilvl w:val="0"/>
          <w:numId w:val="15"/>
        </w:numPr>
        <w:rPr>
          <w:rFonts w:ascii="Arial Nova Light" w:eastAsia="Arial" w:hAnsi="Arial Nova Light"/>
        </w:rPr>
      </w:pPr>
      <w:r w:rsidRPr="008E2F8A">
        <w:rPr>
          <w:rFonts w:ascii="Arial Nova Light" w:eastAsia="Arial" w:hAnsi="Arial Nova Light"/>
        </w:rPr>
        <w:t>A</w:t>
      </w:r>
      <w:r w:rsidR="00A36B06" w:rsidRPr="008E2F8A">
        <w:rPr>
          <w:rFonts w:ascii="Arial Nova Light" w:eastAsia="Arial" w:hAnsi="Arial Nova Light"/>
        </w:rPr>
        <w:t>ssist with meeting facilitation with Access Panels and stakeholders, structuring discussion to meet defined goals.</w:t>
      </w:r>
      <w:r w:rsidRPr="008E2F8A">
        <w:rPr>
          <w:rFonts w:ascii="Arial Nova Light" w:eastAsia="Arial" w:hAnsi="Arial Nova Light"/>
        </w:rPr>
        <w:br/>
      </w:r>
    </w:p>
    <w:p w14:paraId="045CC65F" w14:textId="3B5BE6DA" w:rsidR="00A36B06" w:rsidRPr="008E2F8A" w:rsidRDefault="00310889" w:rsidP="00310889">
      <w:pPr>
        <w:pStyle w:val="ListParagraph"/>
        <w:numPr>
          <w:ilvl w:val="0"/>
          <w:numId w:val="15"/>
        </w:numPr>
        <w:rPr>
          <w:rFonts w:ascii="Arial Nova Light" w:eastAsia="Arial" w:hAnsi="Arial Nova Light"/>
        </w:rPr>
      </w:pPr>
      <w:r w:rsidRPr="008E2F8A">
        <w:rPr>
          <w:rFonts w:ascii="Arial Nova Light" w:eastAsia="Arial" w:hAnsi="Arial Nova Light"/>
        </w:rPr>
        <w:t>S</w:t>
      </w:r>
      <w:r w:rsidR="00A36B06" w:rsidRPr="008E2F8A">
        <w:rPr>
          <w:rFonts w:ascii="Arial Nova Light" w:eastAsia="Arial" w:hAnsi="Arial Nova Light"/>
        </w:rPr>
        <w:t>upports with the development of new relationships with existing and new stakeholders, promoting engagement with the organisation.</w:t>
      </w:r>
    </w:p>
    <w:p w14:paraId="4FB410DC" w14:textId="77777777" w:rsidR="00310889" w:rsidRPr="008E2F8A" w:rsidRDefault="00310889" w:rsidP="00310889">
      <w:pPr>
        <w:pStyle w:val="ListParagraph"/>
        <w:numPr>
          <w:ilvl w:val="0"/>
          <w:numId w:val="0"/>
        </w:numPr>
        <w:ind w:left="360"/>
        <w:rPr>
          <w:rFonts w:ascii="Arial Nova Light" w:eastAsia="Arial" w:hAnsi="Arial Nova Light"/>
        </w:rPr>
      </w:pPr>
    </w:p>
    <w:p w14:paraId="4CE678B8" w14:textId="1CE67E1C" w:rsidR="00A36B06" w:rsidRPr="008E2F8A" w:rsidRDefault="00310889" w:rsidP="00310889">
      <w:pPr>
        <w:pStyle w:val="ListParagraph"/>
        <w:numPr>
          <w:ilvl w:val="0"/>
          <w:numId w:val="15"/>
        </w:numPr>
        <w:rPr>
          <w:rFonts w:ascii="Arial Nova Light" w:eastAsia="Arial" w:hAnsi="Arial Nova Light"/>
        </w:rPr>
      </w:pPr>
      <w:r w:rsidRPr="008E2F8A">
        <w:rPr>
          <w:rFonts w:ascii="Arial Nova Light" w:eastAsia="Arial" w:hAnsi="Arial Nova Light"/>
        </w:rPr>
        <w:t>B</w:t>
      </w:r>
      <w:r w:rsidR="00A36B06" w:rsidRPr="008E2F8A">
        <w:rPr>
          <w:rFonts w:ascii="Arial Nova Light" w:eastAsia="Arial" w:hAnsi="Arial Nova Light"/>
        </w:rPr>
        <w:t>uild and maintain strong relationships with Access Panels to promote engagement with and trust of the organisation. This includes regular check-ins and providing prompt support when requested.</w:t>
      </w:r>
      <w:r w:rsidRPr="008E2F8A">
        <w:rPr>
          <w:rFonts w:ascii="Arial Nova Light" w:eastAsia="Arial" w:hAnsi="Arial Nova Light"/>
        </w:rPr>
        <w:br/>
      </w:r>
    </w:p>
    <w:p w14:paraId="1A757C22" w14:textId="52CBA38F" w:rsidR="00310889" w:rsidRPr="008E2F8A" w:rsidRDefault="00310889" w:rsidP="00310889">
      <w:pPr>
        <w:pStyle w:val="ListParagraph"/>
        <w:numPr>
          <w:ilvl w:val="0"/>
          <w:numId w:val="15"/>
        </w:numPr>
        <w:rPr>
          <w:rFonts w:ascii="Arial Nova Light" w:hAnsi="Arial Nova Light"/>
        </w:rPr>
      </w:pPr>
      <w:r w:rsidRPr="008E2F8A">
        <w:rPr>
          <w:rFonts w:ascii="Arial Nova Light" w:hAnsi="Arial Nova Light"/>
        </w:rPr>
        <w:t>C</w:t>
      </w:r>
      <w:r w:rsidR="00A36B06" w:rsidRPr="008E2F8A">
        <w:rPr>
          <w:rFonts w:ascii="Arial Nova Light" w:hAnsi="Arial Nova Light"/>
        </w:rPr>
        <w:t>reate and share regular communications with the Access Panel Network, updating on changes in policy, engagement events, funding opportunities, wellbeing and more.</w:t>
      </w:r>
      <w:r w:rsidRPr="008E2F8A">
        <w:rPr>
          <w:rFonts w:ascii="Arial Nova Light" w:hAnsi="Arial Nova Light"/>
        </w:rPr>
        <w:br/>
      </w:r>
    </w:p>
    <w:p w14:paraId="139C2408" w14:textId="3792F985" w:rsidR="00C737F2" w:rsidRPr="008E2F8A" w:rsidRDefault="00310889" w:rsidP="00310889">
      <w:pPr>
        <w:pStyle w:val="ListParagraph"/>
        <w:numPr>
          <w:ilvl w:val="0"/>
          <w:numId w:val="15"/>
        </w:numPr>
        <w:rPr>
          <w:rFonts w:ascii="Arial Nova Light" w:hAnsi="Arial Nova Light"/>
        </w:rPr>
      </w:pPr>
      <w:r w:rsidRPr="008E2F8A">
        <w:rPr>
          <w:rFonts w:ascii="Arial Nova Light" w:hAnsi="Arial Nova Light"/>
        </w:rPr>
        <w:t>T</w:t>
      </w:r>
      <w:r w:rsidR="00A36B06" w:rsidRPr="008E2F8A">
        <w:rPr>
          <w:rFonts w:ascii="Arial Nova Light" w:hAnsi="Arial Nova Light"/>
        </w:rPr>
        <w:t>ake the minutes of the organisation's quarterly Board Meetings in a concise and accurate manner.</w:t>
      </w:r>
      <w:r w:rsidRPr="008E2F8A">
        <w:rPr>
          <w:rFonts w:ascii="Arial Nova Light" w:hAnsi="Arial Nova Light"/>
        </w:rPr>
        <w:br/>
      </w:r>
    </w:p>
    <w:p w14:paraId="7CFE8107" w14:textId="32C1472D" w:rsidR="00A36B06" w:rsidRPr="008E2F8A" w:rsidRDefault="00310889" w:rsidP="00310889">
      <w:pPr>
        <w:pStyle w:val="ListParagraph"/>
        <w:numPr>
          <w:ilvl w:val="0"/>
          <w:numId w:val="15"/>
        </w:numPr>
        <w:rPr>
          <w:rFonts w:ascii="Arial Nova Light" w:hAnsi="Arial Nova Light"/>
        </w:rPr>
      </w:pPr>
      <w:r w:rsidRPr="008E2F8A">
        <w:rPr>
          <w:rFonts w:ascii="Arial Nova Light" w:hAnsi="Arial Nova Light"/>
        </w:rPr>
        <w:t>M</w:t>
      </w:r>
      <w:r w:rsidR="00C737F2" w:rsidRPr="008E2F8A">
        <w:rPr>
          <w:rFonts w:ascii="Arial Nova Light" w:hAnsi="Arial Nova Light"/>
        </w:rPr>
        <w:t xml:space="preserve">onitor the private Access Panel Facebook page in line with the organisations </w:t>
      </w:r>
      <w:proofErr w:type="gramStart"/>
      <w:r w:rsidR="00C737F2" w:rsidRPr="008E2F8A">
        <w:rPr>
          <w:rFonts w:ascii="Arial Nova Light" w:hAnsi="Arial Nova Light"/>
        </w:rPr>
        <w:t>Social Media Policy</w:t>
      </w:r>
      <w:proofErr w:type="gramEnd"/>
      <w:r w:rsidR="00C737F2" w:rsidRPr="008E2F8A">
        <w:rPr>
          <w:rFonts w:ascii="Arial Nova Light" w:hAnsi="Arial Nova Light"/>
        </w:rPr>
        <w:t xml:space="preserve">.  </w:t>
      </w:r>
      <w:r w:rsidRPr="008E2F8A">
        <w:rPr>
          <w:rFonts w:ascii="Arial Nova Light" w:hAnsi="Arial Nova Light"/>
        </w:rPr>
        <w:br/>
      </w:r>
    </w:p>
    <w:p w14:paraId="63760633" w14:textId="1E6B989A" w:rsidR="00B45FD9" w:rsidRPr="008E2F8A" w:rsidRDefault="00B45FD9" w:rsidP="00E31399">
      <w:pPr>
        <w:pStyle w:val="Default"/>
        <w:rPr>
          <w:rFonts w:ascii="Arial Nova Light" w:hAnsi="Arial Nova Light" w:cs="Arial"/>
          <w:b/>
          <w:sz w:val="28"/>
          <w:szCs w:val="28"/>
        </w:rPr>
      </w:pPr>
      <w:r w:rsidRPr="008E2F8A">
        <w:rPr>
          <w:rFonts w:ascii="Arial Nova Light" w:hAnsi="Arial Nova Light" w:cs="Arial"/>
          <w:b/>
          <w:sz w:val="28"/>
          <w:szCs w:val="28"/>
        </w:rPr>
        <w:t>Membership Development</w:t>
      </w:r>
    </w:p>
    <w:p w14:paraId="20CA190C" w14:textId="597650CE" w:rsidR="00B45FD9" w:rsidRPr="008E2F8A" w:rsidRDefault="00B45FD9" w:rsidP="00E31399">
      <w:pPr>
        <w:pStyle w:val="Default"/>
        <w:rPr>
          <w:rFonts w:ascii="Arial Nova Light" w:hAnsi="Arial Nova Light" w:cs="Arial"/>
          <w:bCs/>
          <w:sz w:val="28"/>
          <w:szCs w:val="28"/>
        </w:rPr>
      </w:pPr>
    </w:p>
    <w:p w14:paraId="2480A295" w14:textId="77777777" w:rsidR="003D4F30" w:rsidRPr="008E2F8A" w:rsidRDefault="003D4F30" w:rsidP="003D4F30">
      <w:pPr>
        <w:pStyle w:val="ListParagraph"/>
        <w:numPr>
          <w:ilvl w:val="0"/>
          <w:numId w:val="17"/>
        </w:numPr>
        <w:rPr>
          <w:rFonts w:ascii="Arial Nova Light" w:eastAsia="Arial" w:hAnsi="Arial Nova Light"/>
        </w:rPr>
      </w:pPr>
      <w:r w:rsidRPr="008E2F8A">
        <w:rPr>
          <w:rFonts w:ascii="Arial Nova Light" w:eastAsia="Arial" w:hAnsi="Arial Nova Light"/>
        </w:rPr>
        <w:t>R</w:t>
      </w:r>
      <w:r w:rsidR="00A36B06" w:rsidRPr="008E2F8A">
        <w:rPr>
          <w:rFonts w:ascii="Arial Nova Light" w:eastAsia="Arial" w:hAnsi="Arial Nova Light"/>
        </w:rPr>
        <w:t>esponsible for managing the organisations membership database: processing new membership applications and maintaining existing records (e.g., removing duplicates, resolving incomplete records). Applying knowledge of GDPR for data handling and protection.</w:t>
      </w:r>
    </w:p>
    <w:p w14:paraId="290AC2C6" w14:textId="77777777" w:rsidR="003D4F30" w:rsidRPr="008E2F8A" w:rsidRDefault="003D4F30" w:rsidP="003D4F30">
      <w:pPr>
        <w:pStyle w:val="ListParagraph"/>
        <w:numPr>
          <w:ilvl w:val="0"/>
          <w:numId w:val="0"/>
        </w:numPr>
        <w:rPr>
          <w:rFonts w:ascii="Arial Nova Light" w:eastAsia="Arial" w:hAnsi="Arial Nova Light"/>
        </w:rPr>
      </w:pPr>
    </w:p>
    <w:p w14:paraId="638A1688" w14:textId="117F363B" w:rsidR="00C737F2" w:rsidRPr="008E2F8A" w:rsidRDefault="003D4F30" w:rsidP="003D4F30">
      <w:pPr>
        <w:pStyle w:val="ListParagraph"/>
        <w:numPr>
          <w:ilvl w:val="0"/>
          <w:numId w:val="17"/>
        </w:numPr>
        <w:rPr>
          <w:rFonts w:ascii="Arial Nova Light" w:eastAsia="Arial" w:hAnsi="Arial Nova Light"/>
        </w:rPr>
      </w:pPr>
      <w:r w:rsidRPr="008E2F8A">
        <w:rPr>
          <w:rFonts w:ascii="Arial Nova Light" w:hAnsi="Arial Nova Light"/>
        </w:rPr>
        <w:t>W</w:t>
      </w:r>
      <w:r w:rsidR="00C737F2" w:rsidRPr="008E2F8A">
        <w:rPr>
          <w:rFonts w:ascii="Arial Nova Light" w:hAnsi="Arial Nova Light"/>
        </w:rPr>
        <w:t xml:space="preserve">ork with the Communications and Research </w:t>
      </w:r>
      <w:r w:rsidR="003123B3">
        <w:rPr>
          <w:rFonts w:ascii="Arial Nova Light" w:hAnsi="Arial Nova Light"/>
        </w:rPr>
        <w:t>Officer</w:t>
      </w:r>
      <w:r w:rsidR="00C737F2" w:rsidRPr="008E2F8A">
        <w:rPr>
          <w:rFonts w:ascii="Arial Nova Light" w:hAnsi="Arial Nova Light"/>
        </w:rPr>
        <w:t xml:space="preserve"> to support the membership of the organisation, but with a specific focus on growing and promoting the young membership.  </w:t>
      </w:r>
    </w:p>
    <w:p w14:paraId="2F5379AD" w14:textId="0BE17570" w:rsidR="00E31399" w:rsidRPr="008E2F8A" w:rsidRDefault="00E31399" w:rsidP="00E31399">
      <w:pPr>
        <w:pStyle w:val="Heading2"/>
        <w:rPr>
          <w:rFonts w:ascii="Arial Nova Light" w:eastAsia="Arial" w:hAnsi="Arial Nova Light" w:cs="Arial"/>
        </w:rPr>
      </w:pPr>
      <w:r w:rsidRPr="008E2F8A">
        <w:rPr>
          <w:rFonts w:ascii="Arial Nova Light" w:hAnsi="Arial Nova Light" w:cs="Arial"/>
        </w:rPr>
        <w:t>Research</w:t>
      </w:r>
      <w:r w:rsidR="00A36B06" w:rsidRPr="008E2F8A">
        <w:rPr>
          <w:rFonts w:ascii="Arial Nova Light" w:hAnsi="Arial Nova Light" w:cs="Arial"/>
        </w:rPr>
        <w:t xml:space="preserve"> and Policy</w:t>
      </w:r>
    </w:p>
    <w:p w14:paraId="0B646C4F" w14:textId="63AEFFF5" w:rsidR="00E31399" w:rsidRPr="008E2F8A" w:rsidRDefault="003D4F30" w:rsidP="003D4F30">
      <w:pPr>
        <w:pStyle w:val="ListParagraph"/>
        <w:numPr>
          <w:ilvl w:val="0"/>
          <w:numId w:val="19"/>
        </w:numPr>
        <w:rPr>
          <w:rFonts w:ascii="Arial Nova Light" w:hAnsi="Arial Nova Light"/>
        </w:rPr>
      </w:pPr>
      <w:r w:rsidRPr="008E2F8A">
        <w:rPr>
          <w:rFonts w:ascii="Arial Nova Light" w:hAnsi="Arial Nova Light"/>
        </w:rPr>
        <w:t>B</w:t>
      </w:r>
      <w:r w:rsidR="00E31399" w:rsidRPr="008E2F8A">
        <w:rPr>
          <w:rFonts w:ascii="Arial Nova Light" w:hAnsi="Arial Nova Light"/>
        </w:rPr>
        <w:t xml:space="preserve">e aware of </w:t>
      </w:r>
      <w:r w:rsidRPr="008E2F8A">
        <w:rPr>
          <w:rFonts w:ascii="Arial Nova Light" w:hAnsi="Arial Nova Light"/>
        </w:rPr>
        <w:t xml:space="preserve">and monitor </w:t>
      </w:r>
      <w:r w:rsidR="00E31399" w:rsidRPr="008E2F8A">
        <w:rPr>
          <w:rFonts w:ascii="Arial Nova Light" w:hAnsi="Arial Nova Light"/>
        </w:rPr>
        <w:t>changes in equalities and accessibility policy and apply this to support members and the Access Panel Network.</w:t>
      </w:r>
    </w:p>
    <w:p w14:paraId="33CAF5EF" w14:textId="77777777" w:rsidR="00E31399" w:rsidRPr="008E2F8A" w:rsidRDefault="00E31399" w:rsidP="00E31399">
      <w:pPr>
        <w:pStyle w:val="Heading2"/>
        <w:rPr>
          <w:rFonts w:ascii="Arial Nova Light" w:eastAsia="Arial" w:hAnsi="Arial Nova Light" w:cs="Arial"/>
        </w:rPr>
      </w:pPr>
      <w:r w:rsidRPr="008E2F8A">
        <w:rPr>
          <w:rFonts w:ascii="Arial Nova Light" w:hAnsi="Arial Nova Light" w:cs="Arial"/>
        </w:rPr>
        <w:t>Reporting</w:t>
      </w:r>
    </w:p>
    <w:p w14:paraId="0C499BEF" w14:textId="19C83D3B" w:rsidR="00E31399" w:rsidRPr="008E2F8A" w:rsidRDefault="003D4F30" w:rsidP="003D4F30">
      <w:pPr>
        <w:pStyle w:val="ListParagraph"/>
        <w:numPr>
          <w:ilvl w:val="0"/>
          <w:numId w:val="19"/>
        </w:numPr>
        <w:rPr>
          <w:rFonts w:ascii="Arial Nova Light" w:eastAsia="Arial" w:hAnsi="Arial Nova Light"/>
        </w:rPr>
      </w:pPr>
      <w:r w:rsidRPr="008E2F8A">
        <w:rPr>
          <w:rFonts w:ascii="Arial Nova Light" w:hAnsi="Arial Nova Light"/>
        </w:rPr>
        <w:t>S</w:t>
      </w:r>
      <w:r w:rsidR="00E31399" w:rsidRPr="008E2F8A">
        <w:rPr>
          <w:rFonts w:ascii="Arial Nova Light" w:hAnsi="Arial Nova Light"/>
        </w:rPr>
        <w:t xml:space="preserve">upport the Equality and Access Manager and </w:t>
      </w:r>
      <w:r w:rsidR="003123B3">
        <w:rPr>
          <w:rFonts w:ascii="Arial Nova Light" w:hAnsi="Arial Nova Light"/>
        </w:rPr>
        <w:t xml:space="preserve">Deputy </w:t>
      </w:r>
      <w:r w:rsidR="00F747D7">
        <w:rPr>
          <w:rFonts w:ascii="Arial Nova Light" w:hAnsi="Arial Nova Light"/>
        </w:rPr>
        <w:t>CEO</w:t>
      </w:r>
      <w:r w:rsidR="00E31399" w:rsidRPr="008E2F8A">
        <w:rPr>
          <w:rFonts w:ascii="Arial Nova Light" w:hAnsi="Arial Nova Light"/>
        </w:rPr>
        <w:t xml:space="preserve"> to provide quarterly reports of activities to the CEO and the Board of Directors.</w:t>
      </w:r>
    </w:p>
    <w:p w14:paraId="7EEFC596" w14:textId="3573F389" w:rsidR="00E31399" w:rsidRPr="008E2F8A" w:rsidRDefault="00E31399" w:rsidP="0005648A">
      <w:pPr>
        <w:pStyle w:val="Heading1"/>
        <w:rPr>
          <w:rFonts w:ascii="Arial Nova Light" w:hAnsi="Arial Nova Light"/>
        </w:rPr>
      </w:pPr>
      <w:bookmarkStart w:id="1" w:name="_Hlk89179449"/>
      <w:r w:rsidRPr="008E2F8A">
        <w:rPr>
          <w:rFonts w:ascii="Arial Nova Light" w:hAnsi="Arial Nova Light"/>
        </w:rPr>
        <w:t>Demands of this post</w:t>
      </w:r>
    </w:p>
    <w:p w14:paraId="4F7BFA4F" w14:textId="3245DA99" w:rsidR="00E31399" w:rsidRPr="008E2F8A" w:rsidRDefault="00E31399" w:rsidP="00E31399">
      <w:pPr>
        <w:numPr>
          <w:ilvl w:val="0"/>
          <w:numId w:val="0"/>
        </w:numPr>
        <w:rPr>
          <w:rFonts w:ascii="Arial Nova Light" w:hAnsi="Arial Nova Light"/>
        </w:rPr>
      </w:pPr>
      <w:r w:rsidRPr="008E2F8A">
        <w:rPr>
          <w:rFonts w:ascii="Arial Nova Light" w:hAnsi="Arial Nova Light"/>
        </w:rPr>
        <w:t xml:space="preserve">This is a demanding post that requires flexibility and the ability to manage a heavy workload with competing demands and deadlines. </w:t>
      </w:r>
    </w:p>
    <w:p w14:paraId="3CDFE9C3" w14:textId="77777777" w:rsidR="00E31399" w:rsidRPr="008E2F8A" w:rsidRDefault="00E31399" w:rsidP="00E31399">
      <w:pPr>
        <w:numPr>
          <w:ilvl w:val="0"/>
          <w:numId w:val="0"/>
        </w:numPr>
        <w:rPr>
          <w:rFonts w:ascii="Arial Nova Light" w:hAnsi="Arial Nova Light"/>
        </w:rPr>
      </w:pPr>
    </w:p>
    <w:p w14:paraId="623E9B6A" w14:textId="7517B0EF" w:rsidR="00E31399" w:rsidRPr="008E2F8A" w:rsidRDefault="00E31399" w:rsidP="00E31399">
      <w:pPr>
        <w:numPr>
          <w:ilvl w:val="0"/>
          <w:numId w:val="0"/>
        </w:numPr>
        <w:rPr>
          <w:rFonts w:ascii="Arial Nova Light" w:hAnsi="Arial Nova Light"/>
        </w:rPr>
      </w:pPr>
      <w:r w:rsidRPr="008E2F8A">
        <w:rPr>
          <w:rFonts w:ascii="Arial Nova Light" w:hAnsi="Arial Nova Light"/>
        </w:rPr>
        <w:t xml:space="preserve">The post requires a level of communication skills and interpersonal skills, displayed both internally with staff and externally with partners, </w:t>
      </w:r>
      <w:proofErr w:type="gramStart"/>
      <w:r w:rsidRPr="008E2F8A">
        <w:rPr>
          <w:rFonts w:ascii="Arial Nova Light" w:hAnsi="Arial Nova Light"/>
        </w:rPr>
        <w:t>funders</w:t>
      </w:r>
      <w:proofErr w:type="gramEnd"/>
      <w:r w:rsidRPr="008E2F8A">
        <w:rPr>
          <w:rFonts w:ascii="Arial Nova Light" w:hAnsi="Arial Nova Light"/>
        </w:rPr>
        <w:t xml:space="preserve"> and stakeholders. </w:t>
      </w:r>
    </w:p>
    <w:bookmarkEnd w:id="1"/>
    <w:p w14:paraId="28EBAB86" w14:textId="77777777" w:rsidR="00E31399" w:rsidRPr="008E2F8A" w:rsidRDefault="00E31399" w:rsidP="00E31399">
      <w:pPr>
        <w:numPr>
          <w:ilvl w:val="0"/>
          <w:numId w:val="0"/>
        </w:numPr>
        <w:rPr>
          <w:rFonts w:ascii="Arial Nova Light" w:hAnsi="Arial Nova Light"/>
        </w:rPr>
      </w:pPr>
    </w:p>
    <w:p w14:paraId="27FA020F" w14:textId="30490D3A" w:rsidR="00201675" w:rsidRPr="008E2F8A" w:rsidRDefault="0053313E" w:rsidP="0005648A">
      <w:pPr>
        <w:pStyle w:val="Heading2"/>
        <w:rPr>
          <w:rFonts w:ascii="Arial Nova Light" w:hAnsi="Arial Nova Light" w:cs="Arial"/>
          <w:szCs w:val="32"/>
        </w:rPr>
      </w:pPr>
      <w:bookmarkStart w:id="2" w:name="_Hlk89179566"/>
      <w:r w:rsidRPr="008E2F8A">
        <w:rPr>
          <w:rFonts w:ascii="Arial Nova Light" w:hAnsi="Arial Nova Light" w:cs="Arial"/>
          <w:szCs w:val="32"/>
        </w:rPr>
        <w:t>Job Factors</w:t>
      </w:r>
    </w:p>
    <w:p w14:paraId="11F0CC9E" w14:textId="27F24626" w:rsidR="0053313E" w:rsidRDefault="0053313E" w:rsidP="0053313E">
      <w:pPr>
        <w:numPr>
          <w:ilvl w:val="0"/>
          <w:numId w:val="0"/>
        </w:numPr>
        <w:rPr>
          <w:rFonts w:ascii="Arial Nova Light" w:hAnsi="Arial Nova Light"/>
        </w:rPr>
      </w:pPr>
      <w:r w:rsidRPr="008E2F8A">
        <w:rPr>
          <w:rFonts w:ascii="Arial Nova Light" w:hAnsi="Arial Nova Light"/>
        </w:rPr>
        <w:t>The Job Factors listed below, outlines the knowledge and skills required to successfully function in this role.  The Job Factors cover a variety of areas pertaining to the role, for example, the level of education/experience required, supervision received, and analytical skills and ability required for the job.</w:t>
      </w:r>
    </w:p>
    <w:p w14:paraId="1479D648" w14:textId="31ED6B3D" w:rsidR="003132AA" w:rsidRDefault="003132AA" w:rsidP="0053313E">
      <w:pPr>
        <w:numPr>
          <w:ilvl w:val="0"/>
          <w:numId w:val="0"/>
        </w:numPr>
        <w:rPr>
          <w:rFonts w:ascii="Arial Nova Light" w:hAnsi="Arial Nova Light"/>
        </w:rPr>
      </w:pPr>
    </w:p>
    <w:tbl>
      <w:tblPr>
        <w:tblStyle w:val="TableGrid"/>
        <w:tblW w:w="0" w:type="auto"/>
        <w:tblLook w:val="04A0" w:firstRow="1" w:lastRow="0" w:firstColumn="1" w:lastColumn="0" w:noHBand="0" w:noVBand="1"/>
      </w:tblPr>
      <w:tblGrid>
        <w:gridCol w:w="6232"/>
        <w:gridCol w:w="1843"/>
        <w:gridCol w:w="1553"/>
      </w:tblGrid>
      <w:tr w:rsidR="00201675" w:rsidRPr="008E2F8A" w14:paraId="3E284C06" w14:textId="77777777" w:rsidTr="000E61F8">
        <w:trPr>
          <w:tblHeader/>
        </w:trPr>
        <w:tc>
          <w:tcPr>
            <w:tcW w:w="6232" w:type="dxa"/>
            <w:shd w:val="clear" w:color="auto" w:fill="DAEAF4" w:themeFill="accent1" w:themeFillTint="33"/>
          </w:tcPr>
          <w:bookmarkEnd w:id="2"/>
          <w:p w14:paraId="3D2DC162" w14:textId="605308AB" w:rsidR="00201675" w:rsidRPr="008E2F8A" w:rsidRDefault="008B7E61">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8E2F8A">
              <w:rPr>
                <w:rFonts w:ascii="Arial Nova Light" w:hAnsi="Arial Nova Light" w:cs="Arial"/>
                <w:b/>
                <w:sz w:val="24"/>
                <w:szCs w:val="24"/>
              </w:rPr>
              <w:t xml:space="preserve">Factors Required </w:t>
            </w:r>
          </w:p>
        </w:tc>
        <w:tc>
          <w:tcPr>
            <w:tcW w:w="1843" w:type="dxa"/>
            <w:shd w:val="clear" w:color="auto" w:fill="DAEAF4" w:themeFill="accent1" w:themeFillTint="33"/>
          </w:tcPr>
          <w:p w14:paraId="1F608E77" w14:textId="77777777" w:rsidR="00201675" w:rsidRPr="008E2F8A" w:rsidRDefault="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8E2F8A">
              <w:rPr>
                <w:rFonts w:ascii="Arial Nova Light" w:hAnsi="Arial Nova Light" w:cs="Arial"/>
                <w:b/>
                <w:sz w:val="24"/>
                <w:szCs w:val="24"/>
              </w:rPr>
              <w:t>Essential (E)</w:t>
            </w:r>
          </w:p>
          <w:p w14:paraId="5646381B" w14:textId="77777777" w:rsidR="00201675" w:rsidRPr="008E2F8A" w:rsidRDefault="00201675">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8E2F8A">
              <w:rPr>
                <w:rFonts w:ascii="Arial Nova Light" w:hAnsi="Arial Nova Light" w:cs="Arial"/>
                <w:b/>
                <w:sz w:val="24"/>
                <w:szCs w:val="24"/>
              </w:rPr>
              <w:t>Desirable (D)</w:t>
            </w:r>
          </w:p>
        </w:tc>
        <w:tc>
          <w:tcPr>
            <w:tcW w:w="1553" w:type="dxa"/>
            <w:shd w:val="clear" w:color="auto" w:fill="DAEAF4" w:themeFill="accent1" w:themeFillTint="33"/>
          </w:tcPr>
          <w:p w14:paraId="6E43E800" w14:textId="4B26AEAE" w:rsidR="00201675" w:rsidRPr="008E2F8A" w:rsidRDefault="000E61F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8E2F8A">
              <w:rPr>
                <w:rFonts w:ascii="Arial Nova Light" w:hAnsi="Arial Nova Light" w:cs="Arial"/>
                <w:b/>
                <w:sz w:val="24"/>
                <w:szCs w:val="24"/>
              </w:rPr>
              <w:t>Evidence</w:t>
            </w:r>
          </w:p>
        </w:tc>
      </w:tr>
      <w:tr w:rsidR="00201675" w:rsidRPr="008E2F8A" w14:paraId="3B9C79DE" w14:textId="77777777" w:rsidTr="00201675">
        <w:tc>
          <w:tcPr>
            <w:tcW w:w="9628" w:type="dxa"/>
            <w:gridSpan w:val="3"/>
            <w:shd w:val="clear" w:color="auto" w:fill="D9D9D9" w:themeFill="background1" w:themeFillShade="D9"/>
          </w:tcPr>
          <w:p w14:paraId="2AF95E1E" w14:textId="5B8304FE" w:rsidR="00201675" w:rsidRPr="008E2F8A" w:rsidRDefault="008B7E61" w:rsidP="008B7E61">
            <w:pPr>
              <w:numPr>
                <w:ilvl w:val="0"/>
                <w:numId w:val="20"/>
              </w:numPr>
              <w:rPr>
                <w:rFonts w:ascii="Arial Nova Light" w:eastAsia="Arial Unicode MS" w:hAnsi="Arial Nova Light"/>
                <w:b/>
                <w:color w:val="000000"/>
                <w:sz w:val="24"/>
                <w:szCs w:val="24"/>
                <w:bdr w:val="nil"/>
                <w:lang w:val="en-US" w:eastAsia="en-GB"/>
              </w:rPr>
            </w:pPr>
            <w:r w:rsidRPr="008E2F8A">
              <w:rPr>
                <w:rFonts w:ascii="Arial Nova Light" w:eastAsia="Arial Unicode MS" w:hAnsi="Arial Nova Light"/>
                <w:b/>
                <w:color w:val="000000"/>
                <w:sz w:val="24"/>
                <w:szCs w:val="24"/>
                <w:bdr w:val="nil"/>
                <w:lang w:val="en-US" w:eastAsia="en-GB"/>
              </w:rPr>
              <w:t>Knowledge/Education/Qualifications/Job Experience</w:t>
            </w:r>
            <w:r w:rsidR="00463C8B" w:rsidRPr="008E2F8A">
              <w:rPr>
                <w:rFonts w:ascii="Arial Nova Light" w:hAnsi="Arial Nova Light"/>
                <w:b/>
                <w:sz w:val="24"/>
                <w:szCs w:val="24"/>
              </w:rPr>
              <w:br/>
            </w:r>
          </w:p>
        </w:tc>
      </w:tr>
      <w:tr w:rsidR="00526CB3" w:rsidRPr="008E2F8A" w14:paraId="5EB4E04B" w14:textId="77777777" w:rsidTr="000E61F8">
        <w:tc>
          <w:tcPr>
            <w:tcW w:w="6232" w:type="dxa"/>
          </w:tcPr>
          <w:p w14:paraId="5272DF1E" w14:textId="06618716" w:rsidR="00526CB3" w:rsidRDefault="00526CB3" w:rsidP="008B7E61">
            <w:pPr>
              <w:pStyle w:val="Default"/>
              <w:rPr>
                <w:rFonts w:ascii="Arial Nova Light" w:hAnsi="Arial Nova Light" w:cs="Arial"/>
                <w:sz w:val="24"/>
                <w:szCs w:val="24"/>
              </w:rPr>
            </w:pPr>
            <w:r w:rsidRPr="008E2F8A">
              <w:rPr>
                <w:rFonts w:ascii="Arial Nova Light" w:hAnsi="Arial Nova Light" w:cs="Arial"/>
                <w:sz w:val="24"/>
                <w:szCs w:val="24"/>
              </w:rPr>
              <w:t>Graduate level qualification</w:t>
            </w:r>
            <w:r w:rsidR="00C85DB6">
              <w:rPr>
                <w:rFonts w:ascii="Arial Nova Light" w:hAnsi="Arial Nova Light" w:cs="Arial"/>
                <w:sz w:val="24"/>
                <w:szCs w:val="24"/>
              </w:rPr>
              <w:t xml:space="preserve"> and / or professional qualification</w:t>
            </w:r>
          </w:p>
          <w:p w14:paraId="66880FDC" w14:textId="77777777" w:rsidR="007846A6" w:rsidRPr="008E2F8A" w:rsidRDefault="007846A6" w:rsidP="008B7E61">
            <w:pPr>
              <w:pStyle w:val="Default"/>
              <w:rPr>
                <w:rFonts w:ascii="Arial Nova Light" w:hAnsi="Arial Nova Light" w:cs="Arial"/>
                <w:sz w:val="24"/>
                <w:szCs w:val="24"/>
              </w:rPr>
            </w:pPr>
          </w:p>
          <w:p w14:paraId="2FCBB2A9" w14:textId="74ED661A" w:rsidR="00526CB3" w:rsidRPr="008E2F8A" w:rsidRDefault="00526CB3" w:rsidP="008B7E61">
            <w:pPr>
              <w:pStyle w:val="Default"/>
              <w:rPr>
                <w:rFonts w:ascii="Arial Nova Light" w:hAnsi="Arial Nova Light" w:cs="Arial"/>
                <w:sz w:val="24"/>
                <w:szCs w:val="24"/>
              </w:rPr>
            </w:pPr>
          </w:p>
        </w:tc>
        <w:tc>
          <w:tcPr>
            <w:tcW w:w="1843" w:type="dxa"/>
          </w:tcPr>
          <w:p w14:paraId="3491D656" w14:textId="5C3D8C6D" w:rsidR="00526CB3" w:rsidRPr="008E2F8A" w:rsidRDefault="00C85DB6"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E</w:t>
            </w:r>
          </w:p>
        </w:tc>
        <w:tc>
          <w:tcPr>
            <w:tcW w:w="1553" w:type="dxa"/>
          </w:tcPr>
          <w:p w14:paraId="59D86C05" w14:textId="6F76F209" w:rsidR="00526CB3" w:rsidRPr="008E2F8A" w:rsidRDefault="00526CB3"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A</w:t>
            </w:r>
          </w:p>
        </w:tc>
      </w:tr>
      <w:tr w:rsidR="00201675" w:rsidRPr="008E2F8A" w14:paraId="39D1F8EE" w14:textId="77777777" w:rsidTr="000E61F8">
        <w:tc>
          <w:tcPr>
            <w:tcW w:w="6232" w:type="dxa"/>
          </w:tcPr>
          <w:p w14:paraId="1F545F0E" w14:textId="32E9540F" w:rsidR="008B7E61" w:rsidRPr="008E2F8A" w:rsidRDefault="004400E4" w:rsidP="008B7E61">
            <w:pPr>
              <w:pStyle w:val="Default"/>
              <w:rPr>
                <w:rFonts w:ascii="Arial Nova Light" w:hAnsi="Arial Nova Light" w:cs="Arial"/>
                <w:sz w:val="24"/>
                <w:szCs w:val="24"/>
              </w:rPr>
            </w:pPr>
            <w:r w:rsidRPr="008E2F8A">
              <w:rPr>
                <w:rFonts w:ascii="Arial Nova Light" w:hAnsi="Arial Nova Light" w:cs="Arial"/>
                <w:sz w:val="24"/>
                <w:szCs w:val="24"/>
              </w:rPr>
              <w:lastRenderedPageBreak/>
              <w:t>Demonstrable p</w:t>
            </w:r>
            <w:r w:rsidR="00526CB3" w:rsidRPr="008E2F8A">
              <w:rPr>
                <w:rFonts w:ascii="Arial Nova Light" w:hAnsi="Arial Nova Light" w:cs="Arial"/>
                <w:sz w:val="24"/>
                <w:szCs w:val="24"/>
              </w:rPr>
              <w:t>ractical procedural knowledge:</w:t>
            </w:r>
          </w:p>
          <w:p w14:paraId="25275AD9" w14:textId="1139C2D5" w:rsidR="00526CB3" w:rsidRPr="008E2F8A" w:rsidRDefault="00526CB3" w:rsidP="00526CB3">
            <w:pPr>
              <w:pStyle w:val="Default"/>
              <w:numPr>
                <w:ilvl w:val="0"/>
                <w:numId w:val="19"/>
              </w:numPr>
              <w:rPr>
                <w:rFonts w:ascii="Arial Nova Light" w:hAnsi="Arial Nova Light" w:cs="Arial"/>
                <w:sz w:val="24"/>
                <w:szCs w:val="24"/>
              </w:rPr>
            </w:pPr>
            <w:r w:rsidRPr="008E2F8A">
              <w:rPr>
                <w:rFonts w:ascii="Arial Nova Light" w:hAnsi="Arial Nova Light" w:cs="Arial"/>
                <w:sz w:val="24"/>
                <w:szCs w:val="24"/>
              </w:rPr>
              <w:t>High level P</w:t>
            </w:r>
            <w:r w:rsidR="004400E4" w:rsidRPr="008E2F8A">
              <w:rPr>
                <w:rFonts w:ascii="Arial Nova Light" w:hAnsi="Arial Nova Light" w:cs="Arial"/>
                <w:sz w:val="24"/>
                <w:szCs w:val="24"/>
              </w:rPr>
              <w:t>C</w:t>
            </w:r>
            <w:r w:rsidRPr="008E2F8A">
              <w:rPr>
                <w:rFonts w:ascii="Arial Nova Light" w:hAnsi="Arial Nova Light" w:cs="Arial"/>
                <w:sz w:val="24"/>
                <w:szCs w:val="24"/>
              </w:rPr>
              <w:t xml:space="preserve"> literacy - Microsoft windows package (Word, Excel, PowerPoint)</w:t>
            </w:r>
          </w:p>
          <w:p w14:paraId="1026C82B" w14:textId="1D19B62F" w:rsidR="00526CB3" w:rsidRPr="008E2F8A" w:rsidRDefault="00526CB3" w:rsidP="00526CB3">
            <w:pPr>
              <w:pStyle w:val="Default"/>
              <w:numPr>
                <w:ilvl w:val="0"/>
                <w:numId w:val="19"/>
              </w:numPr>
              <w:rPr>
                <w:rFonts w:ascii="Arial Nova Light" w:hAnsi="Arial Nova Light" w:cs="Arial"/>
                <w:sz w:val="24"/>
                <w:szCs w:val="24"/>
              </w:rPr>
            </w:pPr>
            <w:r w:rsidRPr="008E2F8A">
              <w:rPr>
                <w:rFonts w:ascii="Arial Nova Light" w:hAnsi="Arial Nova Light" w:cs="Arial"/>
                <w:sz w:val="24"/>
                <w:szCs w:val="24"/>
              </w:rPr>
              <w:t>WordPress and web content management</w:t>
            </w:r>
          </w:p>
          <w:p w14:paraId="7E6EFA71" w14:textId="0C2DBDB4" w:rsidR="00526CB3" w:rsidRPr="008E2F8A" w:rsidRDefault="00526CB3" w:rsidP="00526CB3">
            <w:pPr>
              <w:pStyle w:val="Default"/>
              <w:numPr>
                <w:ilvl w:val="0"/>
                <w:numId w:val="19"/>
              </w:numPr>
              <w:rPr>
                <w:rFonts w:ascii="Arial Nova Light" w:hAnsi="Arial Nova Light" w:cs="Arial"/>
                <w:sz w:val="24"/>
                <w:szCs w:val="24"/>
              </w:rPr>
            </w:pPr>
            <w:r w:rsidRPr="008E2F8A">
              <w:rPr>
                <w:rFonts w:ascii="Arial Nova Light" w:hAnsi="Arial Nova Light" w:cs="Arial"/>
                <w:sz w:val="24"/>
                <w:szCs w:val="24"/>
              </w:rPr>
              <w:t>Online event hosting and website accessibility</w:t>
            </w:r>
          </w:p>
          <w:p w14:paraId="51D34EBF" w14:textId="35E0AD80" w:rsidR="00526CB3" w:rsidRPr="008E2F8A" w:rsidRDefault="00526CB3" w:rsidP="00526CB3">
            <w:pPr>
              <w:pStyle w:val="Default"/>
              <w:numPr>
                <w:ilvl w:val="0"/>
                <w:numId w:val="19"/>
              </w:numPr>
              <w:rPr>
                <w:rFonts w:ascii="Arial Nova Light" w:hAnsi="Arial Nova Light" w:cs="Arial"/>
                <w:sz w:val="24"/>
                <w:szCs w:val="24"/>
              </w:rPr>
            </w:pPr>
            <w:r w:rsidRPr="008E2F8A">
              <w:rPr>
                <w:rFonts w:ascii="Arial Nova Light" w:hAnsi="Arial Nova Light" w:cs="Arial"/>
                <w:sz w:val="24"/>
                <w:szCs w:val="24"/>
              </w:rPr>
              <w:t>Online event management software</w:t>
            </w:r>
          </w:p>
          <w:p w14:paraId="6D67B55F" w14:textId="26082467" w:rsidR="00C944E6" w:rsidRPr="008E2F8A" w:rsidRDefault="00526CB3" w:rsidP="000E61F8">
            <w:pPr>
              <w:pStyle w:val="Default"/>
              <w:numPr>
                <w:ilvl w:val="0"/>
                <w:numId w:val="19"/>
              </w:numPr>
              <w:rPr>
                <w:rFonts w:ascii="Arial Nova Light" w:hAnsi="Arial Nova Light" w:cs="Arial"/>
                <w:sz w:val="24"/>
                <w:szCs w:val="24"/>
              </w:rPr>
            </w:pPr>
            <w:r w:rsidRPr="008E2F8A">
              <w:rPr>
                <w:rFonts w:ascii="Arial Nova Light" w:hAnsi="Arial Nova Light" w:cs="Arial"/>
                <w:sz w:val="24"/>
                <w:szCs w:val="24"/>
              </w:rPr>
              <w:t>Social Media communication</w:t>
            </w:r>
          </w:p>
        </w:tc>
        <w:tc>
          <w:tcPr>
            <w:tcW w:w="1843" w:type="dxa"/>
          </w:tcPr>
          <w:p w14:paraId="3EA6001D" w14:textId="77777777" w:rsidR="00201675" w:rsidRPr="008E2F8A" w:rsidRDefault="005D4529"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E</w:t>
            </w:r>
          </w:p>
        </w:tc>
        <w:tc>
          <w:tcPr>
            <w:tcW w:w="1553" w:type="dxa"/>
          </w:tcPr>
          <w:p w14:paraId="015F2318" w14:textId="77777777" w:rsidR="00201675" w:rsidRPr="008E2F8A" w:rsidRDefault="00201675"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A</w:t>
            </w:r>
          </w:p>
        </w:tc>
      </w:tr>
      <w:tr w:rsidR="008B7E61" w:rsidRPr="008E2F8A" w14:paraId="09A8E7B1" w14:textId="77777777" w:rsidTr="000E61F8">
        <w:tc>
          <w:tcPr>
            <w:tcW w:w="6232" w:type="dxa"/>
          </w:tcPr>
          <w:p w14:paraId="61AC8B51" w14:textId="00704336" w:rsidR="00526CB3" w:rsidRPr="008E2F8A" w:rsidRDefault="00631FBD" w:rsidP="00526CB3">
            <w:pPr>
              <w:pStyle w:val="Default"/>
              <w:rPr>
                <w:rFonts w:ascii="Arial Nova Light" w:hAnsi="Arial Nova Light" w:cs="Arial"/>
                <w:sz w:val="24"/>
                <w:szCs w:val="24"/>
              </w:rPr>
            </w:pPr>
            <w:r w:rsidRPr="008E2F8A">
              <w:rPr>
                <w:rFonts w:ascii="Arial Nova Light" w:hAnsi="Arial Nova Light" w:cs="Arial"/>
                <w:sz w:val="24"/>
                <w:szCs w:val="24"/>
              </w:rPr>
              <w:t>T</w:t>
            </w:r>
            <w:r w:rsidR="00526CB3" w:rsidRPr="008E2F8A">
              <w:rPr>
                <w:rFonts w:ascii="Arial Nova Light" w:hAnsi="Arial Nova Light" w:cs="Arial"/>
                <w:sz w:val="24"/>
                <w:szCs w:val="24"/>
              </w:rPr>
              <w:t>heoretical</w:t>
            </w:r>
            <w:r w:rsidRPr="008E2F8A">
              <w:rPr>
                <w:rFonts w:ascii="Arial Nova Light" w:hAnsi="Arial Nova Light" w:cs="Arial"/>
                <w:sz w:val="24"/>
                <w:szCs w:val="24"/>
              </w:rPr>
              <w:t xml:space="preserve"> </w:t>
            </w:r>
            <w:r w:rsidR="00526CB3" w:rsidRPr="008E2F8A">
              <w:rPr>
                <w:rFonts w:ascii="Arial Nova Light" w:hAnsi="Arial Nova Light" w:cs="Arial"/>
                <w:sz w:val="24"/>
                <w:szCs w:val="24"/>
              </w:rPr>
              <w:t>knowledge:</w:t>
            </w:r>
          </w:p>
          <w:p w14:paraId="33699764" w14:textId="16FDBB44" w:rsidR="00526CB3" w:rsidRPr="008E2F8A" w:rsidRDefault="00631FBD" w:rsidP="00526CB3">
            <w:pPr>
              <w:pStyle w:val="Default"/>
              <w:numPr>
                <w:ilvl w:val="0"/>
                <w:numId w:val="19"/>
              </w:numPr>
              <w:rPr>
                <w:rFonts w:ascii="Arial Nova Light" w:hAnsi="Arial Nova Light" w:cs="Arial"/>
                <w:sz w:val="24"/>
                <w:szCs w:val="24"/>
              </w:rPr>
            </w:pPr>
            <w:r w:rsidRPr="008E2F8A">
              <w:rPr>
                <w:rFonts w:ascii="Arial Nova Light" w:hAnsi="Arial Nova Light" w:cs="Arial"/>
                <w:sz w:val="24"/>
                <w:szCs w:val="24"/>
              </w:rPr>
              <w:t>Scottish Parliament policy development</w:t>
            </w:r>
          </w:p>
          <w:p w14:paraId="1F05D74D" w14:textId="0057E864" w:rsidR="00631FBD" w:rsidRPr="008E2F8A" w:rsidRDefault="00631FBD" w:rsidP="00526CB3">
            <w:pPr>
              <w:pStyle w:val="Default"/>
              <w:numPr>
                <w:ilvl w:val="0"/>
                <w:numId w:val="19"/>
              </w:numPr>
              <w:rPr>
                <w:rFonts w:ascii="Arial Nova Light" w:hAnsi="Arial Nova Light" w:cs="Arial"/>
                <w:sz w:val="24"/>
                <w:szCs w:val="24"/>
              </w:rPr>
            </w:pPr>
            <w:r w:rsidRPr="008E2F8A">
              <w:rPr>
                <w:rFonts w:ascii="Arial Nova Light" w:hAnsi="Arial Nova Light" w:cs="Arial"/>
                <w:sz w:val="24"/>
                <w:szCs w:val="24"/>
              </w:rPr>
              <w:t>Community engagement and development (Third Sector and Local Authority)</w:t>
            </w:r>
          </w:p>
          <w:p w14:paraId="477AEF43" w14:textId="51BBE632" w:rsidR="00631FBD" w:rsidRPr="008E2F8A" w:rsidRDefault="00631FBD" w:rsidP="00526CB3">
            <w:pPr>
              <w:pStyle w:val="Default"/>
              <w:numPr>
                <w:ilvl w:val="0"/>
                <w:numId w:val="19"/>
              </w:numPr>
              <w:rPr>
                <w:rFonts w:ascii="Arial Nova Light" w:hAnsi="Arial Nova Light" w:cs="Arial"/>
                <w:sz w:val="24"/>
                <w:szCs w:val="24"/>
              </w:rPr>
            </w:pPr>
            <w:r w:rsidRPr="008E2F8A">
              <w:rPr>
                <w:rFonts w:ascii="Arial Nova Light" w:hAnsi="Arial Nova Light" w:cs="Arial"/>
                <w:sz w:val="24"/>
                <w:szCs w:val="24"/>
              </w:rPr>
              <w:t>Principles of accessibility and inclusion</w:t>
            </w:r>
          </w:p>
          <w:p w14:paraId="307AE64E" w14:textId="283BFF56" w:rsidR="00631FBD" w:rsidRPr="008E2F8A" w:rsidRDefault="00631FBD" w:rsidP="00526CB3">
            <w:pPr>
              <w:pStyle w:val="Default"/>
              <w:numPr>
                <w:ilvl w:val="0"/>
                <w:numId w:val="19"/>
              </w:numPr>
              <w:rPr>
                <w:rFonts w:ascii="Arial Nova Light" w:hAnsi="Arial Nova Light" w:cs="Arial"/>
                <w:sz w:val="24"/>
                <w:szCs w:val="24"/>
              </w:rPr>
            </w:pPr>
            <w:r w:rsidRPr="008E2F8A">
              <w:rPr>
                <w:rFonts w:ascii="Arial Nova Light" w:hAnsi="Arial Nova Light" w:cs="Arial"/>
                <w:sz w:val="24"/>
                <w:szCs w:val="24"/>
              </w:rPr>
              <w:t>Equality Act 2010</w:t>
            </w:r>
          </w:p>
          <w:p w14:paraId="7CFB6744" w14:textId="27B0C11B" w:rsidR="008B7E61" w:rsidRPr="008E2F8A" w:rsidRDefault="00631FBD" w:rsidP="000E7065">
            <w:pPr>
              <w:pStyle w:val="Default"/>
              <w:numPr>
                <w:ilvl w:val="0"/>
                <w:numId w:val="19"/>
              </w:numPr>
              <w:rPr>
                <w:rFonts w:ascii="Arial Nova Light" w:hAnsi="Arial Nova Light" w:cs="Arial"/>
                <w:sz w:val="24"/>
                <w:szCs w:val="24"/>
              </w:rPr>
            </w:pPr>
            <w:r w:rsidRPr="008E2F8A">
              <w:rPr>
                <w:rFonts w:ascii="Arial Nova Light" w:hAnsi="Arial Nova Light" w:cs="Arial"/>
                <w:sz w:val="24"/>
                <w:szCs w:val="24"/>
              </w:rPr>
              <w:t xml:space="preserve">Human Rights </w:t>
            </w:r>
            <w:r w:rsidR="008B7E61" w:rsidRPr="008E2F8A">
              <w:rPr>
                <w:rFonts w:ascii="Arial Nova Light" w:hAnsi="Arial Nova Light" w:cs="Arial"/>
                <w:sz w:val="24"/>
                <w:szCs w:val="24"/>
              </w:rPr>
              <w:br/>
            </w:r>
          </w:p>
        </w:tc>
        <w:tc>
          <w:tcPr>
            <w:tcW w:w="1843" w:type="dxa"/>
          </w:tcPr>
          <w:p w14:paraId="53B593BD" w14:textId="39D7B53C" w:rsidR="008B7E61" w:rsidRPr="008E2F8A" w:rsidRDefault="007846A6"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Pr>
                <w:rFonts w:ascii="Arial Nova Light" w:hAnsi="Arial Nova Light" w:cs="Arial"/>
                <w:b/>
                <w:sz w:val="24"/>
                <w:szCs w:val="24"/>
              </w:rPr>
              <w:t>E</w:t>
            </w:r>
          </w:p>
        </w:tc>
        <w:tc>
          <w:tcPr>
            <w:tcW w:w="1553" w:type="dxa"/>
          </w:tcPr>
          <w:p w14:paraId="77F19332" w14:textId="32E48C7D" w:rsidR="008B7E61" w:rsidRPr="008E2F8A" w:rsidRDefault="00504057"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A / I</w:t>
            </w:r>
          </w:p>
        </w:tc>
      </w:tr>
      <w:tr w:rsidR="000E7065" w:rsidRPr="008E2F8A" w14:paraId="63E9EE86" w14:textId="77777777" w:rsidTr="000E61F8">
        <w:tc>
          <w:tcPr>
            <w:tcW w:w="6232" w:type="dxa"/>
          </w:tcPr>
          <w:p w14:paraId="55F37D80" w14:textId="5D8FA3B5" w:rsidR="000E7065" w:rsidRPr="008E2F8A" w:rsidRDefault="004400E4" w:rsidP="00526CB3">
            <w:pPr>
              <w:pStyle w:val="Default"/>
              <w:rPr>
                <w:rFonts w:ascii="Arial Nova Light" w:hAnsi="Arial Nova Light" w:cs="Arial"/>
                <w:sz w:val="24"/>
                <w:szCs w:val="24"/>
              </w:rPr>
            </w:pPr>
            <w:r w:rsidRPr="008E2F8A">
              <w:rPr>
                <w:rFonts w:ascii="Arial Nova Light" w:hAnsi="Arial Nova Light" w:cs="Arial"/>
                <w:sz w:val="24"/>
                <w:szCs w:val="24"/>
              </w:rPr>
              <w:t xml:space="preserve">Demonstrable </w:t>
            </w:r>
            <w:r w:rsidR="000E7065" w:rsidRPr="008E2F8A">
              <w:rPr>
                <w:rFonts w:ascii="Arial Nova Light" w:hAnsi="Arial Nova Light" w:cs="Arial"/>
                <w:sz w:val="24"/>
                <w:szCs w:val="24"/>
              </w:rPr>
              <w:t>Experience:</w:t>
            </w:r>
          </w:p>
          <w:p w14:paraId="4FD18822" w14:textId="77777777" w:rsidR="000E7065" w:rsidRPr="008E2F8A" w:rsidRDefault="000E7065" w:rsidP="000E7065">
            <w:pPr>
              <w:pStyle w:val="Default"/>
              <w:numPr>
                <w:ilvl w:val="0"/>
                <w:numId w:val="21"/>
              </w:numPr>
              <w:rPr>
                <w:rFonts w:ascii="Arial Nova Light" w:hAnsi="Arial Nova Light" w:cs="Arial"/>
                <w:sz w:val="24"/>
                <w:szCs w:val="24"/>
              </w:rPr>
            </w:pPr>
            <w:r w:rsidRPr="008E2F8A">
              <w:rPr>
                <w:rFonts w:ascii="Arial Nova Light" w:hAnsi="Arial Nova Light" w:cs="Arial"/>
                <w:sz w:val="24"/>
                <w:szCs w:val="24"/>
              </w:rPr>
              <w:t>Volunteer management and support</w:t>
            </w:r>
          </w:p>
          <w:p w14:paraId="01A22A7C" w14:textId="77777777" w:rsidR="000E7065" w:rsidRPr="008E2F8A" w:rsidRDefault="000E7065" w:rsidP="000E7065">
            <w:pPr>
              <w:pStyle w:val="Default"/>
              <w:numPr>
                <w:ilvl w:val="0"/>
                <w:numId w:val="21"/>
              </w:numPr>
              <w:rPr>
                <w:rFonts w:ascii="Arial Nova Light" w:hAnsi="Arial Nova Light" w:cs="Arial"/>
                <w:sz w:val="24"/>
                <w:szCs w:val="24"/>
              </w:rPr>
            </w:pPr>
            <w:r w:rsidRPr="008E2F8A">
              <w:rPr>
                <w:rFonts w:ascii="Arial Nova Light" w:hAnsi="Arial Nova Light" w:cs="Arial"/>
                <w:sz w:val="24"/>
                <w:szCs w:val="24"/>
              </w:rPr>
              <w:t>Project support</w:t>
            </w:r>
          </w:p>
          <w:p w14:paraId="13D5606F" w14:textId="77777777" w:rsidR="000E7065" w:rsidRPr="008E2F8A" w:rsidRDefault="000E7065" w:rsidP="000E7065">
            <w:pPr>
              <w:pStyle w:val="Default"/>
              <w:numPr>
                <w:ilvl w:val="0"/>
                <w:numId w:val="21"/>
              </w:numPr>
              <w:rPr>
                <w:rFonts w:ascii="Arial Nova Light" w:hAnsi="Arial Nova Light" w:cs="Arial"/>
                <w:sz w:val="24"/>
                <w:szCs w:val="24"/>
              </w:rPr>
            </w:pPr>
            <w:r w:rsidRPr="008E2F8A">
              <w:rPr>
                <w:rFonts w:ascii="Arial Nova Light" w:hAnsi="Arial Nova Light" w:cs="Arial"/>
                <w:sz w:val="24"/>
                <w:szCs w:val="24"/>
              </w:rPr>
              <w:t>Campaign design and delivery</w:t>
            </w:r>
          </w:p>
          <w:p w14:paraId="2D0CF462" w14:textId="77777777" w:rsidR="000E7065" w:rsidRPr="008E2F8A" w:rsidRDefault="000E7065" w:rsidP="000E7065">
            <w:pPr>
              <w:pStyle w:val="Default"/>
              <w:numPr>
                <w:ilvl w:val="0"/>
                <w:numId w:val="21"/>
              </w:numPr>
              <w:rPr>
                <w:rFonts w:ascii="Arial Nova Light" w:hAnsi="Arial Nova Light" w:cs="Arial"/>
                <w:sz w:val="24"/>
                <w:szCs w:val="24"/>
              </w:rPr>
            </w:pPr>
            <w:r w:rsidRPr="008E2F8A">
              <w:rPr>
                <w:rFonts w:ascii="Arial Nova Light" w:hAnsi="Arial Nova Light" w:cs="Arial"/>
                <w:sz w:val="24"/>
                <w:szCs w:val="24"/>
              </w:rPr>
              <w:t>Event management</w:t>
            </w:r>
          </w:p>
          <w:p w14:paraId="68B3DDCD" w14:textId="77777777" w:rsidR="000E7065" w:rsidRPr="008E2F8A" w:rsidRDefault="000E7065" w:rsidP="000E7065">
            <w:pPr>
              <w:pStyle w:val="Default"/>
              <w:numPr>
                <w:ilvl w:val="0"/>
                <w:numId w:val="21"/>
              </w:numPr>
              <w:rPr>
                <w:rFonts w:ascii="Arial Nova Light" w:hAnsi="Arial Nova Light" w:cs="Arial"/>
                <w:sz w:val="24"/>
                <w:szCs w:val="24"/>
              </w:rPr>
            </w:pPr>
            <w:r w:rsidRPr="008E2F8A">
              <w:rPr>
                <w:rFonts w:ascii="Arial Nova Light" w:hAnsi="Arial Nova Light" w:cs="Arial"/>
                <w:sz w:val="24"/>
                <w:szCs w:val="24"/>
              </w:rPr>
              <w:t>Survey design</w:t>
            </w:r>
          </w:p>
          <w:p w14:paraId="46086A2B" w14:textId="0C482EC8" w:rsidR="000E7065" w:rsidRPr="008E2F8A" w:rsidRDefault="000E7065" w:rsidP="000E7065">
            <w:pPr>
              <w:pStyle w:val="Default"/>
              <w:numPr>
                <w:ilvl w:val="0"/>
                <w:numId w:val="21"/>
              </w:numPr>
              <w:rPr>
                <w:rFonts w:ascii="Arial Nova Light" w:hAnsi="Arial Nova Light" w:cs="Arial"/>
                <w:sz w:val="24"/>
                <w:szCs w:val="24"/>
              </w:rPr>
            </w:pPr>
            <w:r w:rsidRPr="008E2F8A">
              <w:rPr>
                <w:rFonts w:ascii="Arial Nova Light" w:hAnsi="Arial Nova Light" w:cs="Arial"/>
                <w:sz w:val="24"/>
                <w:szCs w:val="24"/>
              </w:rPr>
              <w:t>Consultation and engagement</w:t>
            </w:r>
          </w:p>
        </w:tc>
        <w:tc>
          <w:tcPr>
            <w:tcW w:w="1843" w:type="dxa"/>
          </w:tcPr>
          <w:p w14:paraId="4BDDD70D" w14:textId="5CBF1D1D" w:rsidR="000E7065" w:rsidRPr="008E2F8A" w:rsidRDefault="000E61F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E</w:t>
            </w:r>
          </w:p>
        </w:tc>
        <w:tc>
          <w:tcPr>
            <w:tcW w:w="1553" w:type="dxa"/>
          </w:tcPr>
          <w:p w14:paraId="188FE8FD" w14:textId="236006D2" w:rsidR="000E7065" w:rsidRPr="008E2F8A" w:rsidRDefault="00504057"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A / I</w:t>
            </w:r>
          </w:p>
        </w:tc>
      </w:tr>
      <w:tr w:rsidR="00387451" w:rsidRPr="008E2F8A" w14:paraId="5B20E2DB" w14:textId="77777777" w:rsidTr="00387451">
        <w:tc>
          <w:tcPr>
            <w:tcW w:w="9628" w:type="dxa"/>
            <w:gridSpan w:val="3"/>
            <w:shd w:val="clear" w:color="auto" w:fill="D9D9D9" w:themeFill="background1" w:themeFillShade="D9"/>
          </w:tcPr>
          <w:p w14:paraId="32AE1323" w14:textId="6C2B8E59" w:rsidR="00387451" w:rsidRPr="008E2F8A" w:rsidRDefault="008B7E61" w:rsidP="008B7E61">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8E2F8A">
              <w:rPr>
                <w:rFonts w:ascii="Arial Nova Light" w:hAnsi="Arial Nova Light" w:cs="Arial"/>
                <w:b/>
                <w:sz w:val="24"/>
                <w:szCs w:val="24"/>
              </w:rPr>
              <w:t>Communications</w:t>
            </w:r>
            <w:r w:rsidR="00463C8B" w:rsidRPr="008E2F8A">
              <w:rPr>
                <w:rFonts w:ascii="Arial Nova Light" w:hAnsi="Arial Nova Light" w:cs="Arial"/>
                <w:b/>
                <w:sz w:val="24"/>
                <w:szCs w:val="24"/>
              </w:rPr>
              <w:br/>
            </w:r>
          </w:p>
        </w:tc>
      </w:tr>
      <w:tr w:rsidR="00387451" w:rsidRPr="008E2F8A" w14:paraId="6B34DD4D" w14:textId="77777777" w:rsidTr="000E61F8">
        <w:tc>
          <w:tcPr>
            <w:tcW w:w="6232" w:type="dxa"/>
          </w:tcPr>
          <w:p w14:paraId="34C28B65" w14:textId="3FD42E18" w:rsidR="000E7065" w:rsidRPr="008E2F8A" w:rsidRDefault="000E7065" w:rsidP="000E7065">
            <w:pPr>
              <w:widowControl w:val="0"/>
              <w:numPr>
                <w:ilvl w:val="0"/>
                <w:numId w:val="0"/>
              </w:numPr>
              <w:autoSpaceDE w:val="0"/>
              <w:autoSpaceDN w:val="0"/>
              <w:adjustRightInd w:val="0"/>
              <w:ind w:left="360" w:right="184" w:hanging="360"/>
              <w:rPr>
                <w:rFonts w:ascii="Arial Nova Light" w:hAnsi="Arial Nova Light"/>
                <w:bCs/>
                <w:sz w:val="24"/>
                <w:lang w:val="en-US"/>
              </w:rPr>
            </w:pPr>
            <w:r w:rsidRPr="008E2F8A">
              <w:rPr>
                <w:rFonts w:ascii="Arial Nova Light" w:hAnsi="Arial Nova Light"/>
                <w:bCs/>
                <w:sz w:val="24"/>
                <w:lang w:val="en-US"/>
              </w:rPr>
              <w:t>Requirement to do most of the following:</w:t>
            </w:r>
          </w:p>
          <w:p w14:paraId="266A72B1" w14:textId="38C515AF" w:rsidR="000E7065" w:rsidRPr="008E2F8A" w:rsidRDefault="004400E4" w:rsidP="000E7065">
            <w:pPr>
              <w:pStyle w:val="ListParagraph"/>
              <w:widowControl w:val="0"/>
              <w:numPr>
                <w:ilvl w:val="0"/>
                <w:numId w:val="10"/>
              </w:numPr>
              <w:autoSpaceDE w:val="0"/>
              <w:autoSpaceDN w:val="0"/>
              <w:adjustRightInd w:val="0"/>
              <w:spacing w:after="0" w:line="240" w:lineRule="auto"/>
              <w:ind w:right="184"/>
              <w:contextualSpacing w:val="0"/>
              <w:rPr>
                <w:rFonts w:ascii="Arial Nova Light" w:hAnsi="Arial Nova Light" w:cs="Arial"/>
                <w:bCs/>
                <w:sz w:val="24"/>
                <w:lang w:val="en-US"/>
              </w:rPr>
            </w:pPr>
            <w:bookmarkStart w:id="3" w:name="_Hlk87354767"/>
            <w:r w:rsidRPr="008E2F8A">
              <w:rPr>
                <w:rFonts w:ascii="Arial Nova Light" w:hAnsi="Arial Nova Light" w:cs="Arial"/>
                <w:bCs/>
                <w:sz w:val="24"/>
                <w:lang w:val="en-US"/>
              </w:rPr>
              <w:t>Represent</w:t>
            </w:r>
            <w:r w:rsidR="000E7065" w:rsidRPr="008E2F8A">
              <w:rPr>
                <w:rFonts w:ascii="Arial Nova Light" w:hAnsi="Arial Nova Light" w:cs="Arial"/>
                <w:bCs/>
                <w:sz w:val="24"/>
                <w:lang w:val="en-US"/>
              </w:rPr>
              <w:t xml:space="preserve"> Disability Equality Scotland at formal meetings involving internal and external stakeholders.</w:t>
            </w:r>
          </w:p>
          <w:p w14:paraId="5CBEB156" w14:textId="0634C7AF" w:rsidR="000E7065" w:rsidRPr="008E2F8A" w:rsidRDefault="000E7065" w:rsidP="000E7065">
            <w:pPr>
              <w:pStyle w:val="ListParagraph"/>
              <w:widowControl w:val="0"/>
              <w:numPr>
                <w:ilvl w:val="0"/>
                <w:numId w:val="10"/>
              </w:numPr>
              <w:autoSpaceDE w:val="0"/>
              <w:autoSpaceDN w:val="0"/>
              <w:adjustRightInd w:val="0"/>
              <w:spacing w:after="0" w:line="240" w:lineRule="auto"/>
              <w:ind w:right="184"/>
              <w:contextualSpacing w:val="0"/>
              <w:rPr>
                <w:rFonts w:ascii="Arial Nova Light" w:hAnsi="Arial Nova Light" w:cs="Arial"/>
                <w:bCs/>
                <w:sz w:val="24"/>
                <w:lang w:val="en-US"/>
              </w:rPr>
            </w:pPr>
            <w:r w:rsidRPr="008E2F8A">
              <w:rPr>
                <w:rFonts w:ascii="Arial Nova Light" w:hAnsi="Arial Nova Light" w:cs="Arial"/>
                <w:bCs/>
                <w:sz w:val="24"/>
                <w:lang w:val="en-US"/>
              </w:rPr>
              <w:t>Build and maintain relationships with major partners is a key part of the role. e.g., Members, Access Panels, Project Stakeholders, Sponsors etc.</w:t>
            </w:r>
          </w:p>
          <w:p w14:paraId="1AA6238F" w14:textId="77777777" w:rsidR="000E7065" w:rsidRPr="008E2F8A" w:rsidRDefault="000E7065" w:rsidP="000E7065">
            <w:pPr>
              <w:pStyle w:val="ListParagraph"/>
              <w:widowControl w:val="0"/>
              <w:numPr>
                <w:ilvl w:val="0"/>
                <w:numId w:val="10"/>
              </w:numPr>
              <w:autoSpaceDE w:val="0"/>
              <w:autoSpaceDN w:val="0"/>
              <w:adjustRightInd w:val="0"/>
              <w:spacing w:after="0" w:line="240" w:lineRule="auto"/>
              <w:ind w:right="184"/>
              <w:contextualSpacing w:val="0"/>
              <w:rPr>
                <w:rFonts w:ascii="Arial Nova Light" w:hAnsi="Arial Nova Light" w:cs="Arial"/>
                <w:bCs/>
                <w:sz w:val="24"/>
                <w:lang w:val="en-US"/>
              </w:rPr>
            </w:pPr>
            <w:r w:rsidRPr="008E2F8A">
              <w:rPr>
                <w:rFonts w:ascii="Arial Nova Light" w:hAnsi="Arial Nova Light" w:cs="Arial"/>
                <w:bCs/>
                <w:sz w:val="24"/>
                <w:lang w:val="en-US"/>
              </w:rPr>
              <w:t xml:space="preserve">Communicate on non-routine matters involving both exchange and interpretation of information with people at several levels, internally and externally. </w:t>
            </w:r>
          </w:p>
          <w:p w14:paraId="72AEED54" w14:textId="77777777" w:rsidR="000E7065" w:rsidRPr="008E2F8A" w:rsidRDefault="000E7065" w:rsidP="000E7065">
            <w:pPr>
              <w:pStyle w:val="ListParagraph"/>
              <w:widowControl w:val="0"/>
              <w:numPr>
                <w:ilvl w:val="0"/>
                <w:numId w:val="10"/>
              </w:numPr>
              <w:autoSpaceDE w:val="0"/>
              <w:autoSpaceDN w:val="0"/>
              <w:adjustRightInd w:val="0"/>
              <w:spacing w:after="0" w:line="240" w:lineRule="auto"/>
              <w:ind w:right="184"/>
              <w:contextualSpacing w:val="0"/>
              <w:rPr>
                <w:rFonts w:ascii="Arial Nova Light" w:hAnsi="Arial Nova Light" w:cs="Arial"/>
                <w:bCs/>
                <w:sz w:val="24"/>
                <w:lang w:val="en-US"/>
              </w:rPr>
            </w:pPr>
            <w:r w:rsidRPr="008E2F8A">
              <w:rPr>
                <w:rFonts w:ascii="Arial Nova Light" w:hAnsi="Arial Nova Light" w:cs="Arial"/>
                <w:bCs/>
                <w:sz w:val="24"/>
                <w:lang w:val="en-US"/>
              </w:rPr>
              <w:t xml:space="preserve">Occasional interaction requiring a sensitive and diplomatic approach using skills of empathy and assertiveness. </w:t>
            </w:r>
          </w:p>
          <w:p w14:paraId="3BD39B30" w14:textId="77777777" w:rsidR="000E7065" w:rsidRPr="008E2F8A" w:rsidRDefault="000E7065" w:rsidP="000E7065">
            <w:pPr>
              <w:pStyle w:val="ListParagraph"/>
              <w:widowControl w:val="0"/>
              <w:numPr>
                <w:ilvl w:val="0"/>
                <w:numId w:val="10"/>
              </w:numPr>
              <w:autoSpaceDE w:val="0"/>
              <w:autoSpaceDN w:val="0"/>
              <w:adjustRightInd w:val="0"/>
              <w:spacing w:after="0" w:line="240" w:lineRule="auto"/>
              <w:ind w:right="184"/>
              <w:contextualSpacing w:val="0"/>
              <w:rPr>
                <w:rFonts w:ascii="Arial Nova Light" w:hAnsi="Arial Nova Light" w:cs="Arial"/>
                <w:bCs/>
                <w:sz w:val="24"/>
                <w:lang w:val="en-US"/>
              </w:rPr>
            </w:pPr>
            <w:r w:rsidRPr="008E2F8A">
              <w:rPr>
                <w:rFonts w:ascii="Arial Nova Light" w:hAnsi="Arial Nova Light" w:cs="Arial"/>
                <w:bCs/>
                <w:sz w:val="24"/>
                <w:lang w:val="en-US"/>
              </w:rPr>
              <w:t>Deal occasionally with interpersonal conflict resolution where postholder required to resolve major issues such complaints from staff, members, Access Panels e.g., using mediation skills.</w:t>
            </w:r>
          </w:p>
          <w:p w14:paraId="3FF55B07" w14:textId="77777777" w:rsidR="000E7065" w:rsidRPr="008E2F8A" w:rsidRDefault="000E7065" w:rsidP="000E7065">
            <w:pPr>
              <w:pStyle w:val="ListParagraph"/>
              <w:widowControl w:val="0"/>
              <w:numPr>
                <w:ilvl w:val="0"/>
                <w:numId w:val="10"/>
              </w:numPr>
              <w:autoSpaceDE w:val="0"/>
              <w:autoSpaceDN w:val="0"/>
              <w:adjustRightInd w:val="0"/>
              <w:spacing w:after="0" w:line="240" w:lineRule="auto"/>
              <w:ind w:right="184"/>
              <w:contextualSpacing w:val="0"/>
              <w:rPr>
                <w:rFonts w:ascii="Arial Nova Light" w:hAnsi="Arial Nova Light" w:cs="Arial"/>
                <w:bCs/>
                <w:sz w:val="24"/>
                <w:lang w:val="en-US"/>
              </w:rPr>
            </w:pPr>
            <w:r w:rsidRPr="008E2F8A">
              <w:rPr>
                <w:rFonts w:ascii="Arial Nova Light" w:hAnsi="Arial Nova Light" w:cs="Arial"/>
                <w:bCs/>
                <w:sz w:val="24"/>
                <w:lang w:val="en-US"/>
              </w:rPr>
              <w:t xml:space="preserve">Train, coach or motivate stakeholders such as members of staff, Members, Access Panels etc. and/or exchanging orally or in writing varied </w:t>
            </w:r>
            <w:r w:rsidRPr="008E2F8A">
              <w:rPr>
                <w:rFonts w:ascii="Arial Nova Light" w:hAnsi="Arial Nova Light" w:cs="Arial"/>
                <w:bCs/>
                <w:sz w:val="24"/>
                <w:lang w:val="en-US"/>
              </w:rPr>
              <w:lastRenderedPageBreak/>
              <w:t xml:space="preserve">information with a range of audiences or using advisory, guiding, negotiation or persuasion skills. </w:t>
            </w:r>
          </w:p>
          <w:p w14:paraId="44FB2D3F" w14:textId="77777777" w:rsidR="000E7065" w:rsidRPr="008E2F8A" w:rsidRDefault="000E7065" w:rsidP="000E7065">
            <w:pPr>
              <w:pStyle w:val="ListParagraph"/>
              <w:widowControl w:val="0"/>
              <w:numPr>
                <w:ilvl w:val="0"/>
                <w:numId w:val="10"/>
              </w:numPr>
              <w:autoSpaceDE w:val="0"/>
              <w:autoSpaceDN w:val="0"/>
              <w:adjustRightInd w:val="0"/>
              <w:spacing w:after="0" w:line="240" w:lineRule="auto"/>
              <w:ind w:right="184"/>
              <w:contextualSpacing w:val="0"/>
              <w:rPr>
                <w:rFonts w:ascii="Arial Nova Light" w:hAnsi="Arial Nova Light" w:cs="Arial"/>
                <w:sz w:val="24"/>
                <w:szCs w:val="24"/>
              </w:rPr>
            </w:pPr>
            <w:r w:rsidRPr="008E2F8A">
              <w:rPr>
                <w:rFonts w:ascii="Arial Nova Light" w:hAnsi="Arial Nova Light" w:cs="Arial"/>
                <w:bCs/>
                <w:sz w:val="24"/>
                <w:lang w:val="en-US"/>
              </w:rPr>
              <w:t xml:space="preserve">Use various interpersonal skills to meet needs of internal or external stakeholders. </w:t>
            </w:r>
          </w:p>
          <w:p w14:paraId="17ABCDCB" w14:textId="7C1822C7" w:rsidR="00387451" w:rsidRPr="008E2F8A" w:rsidRDefault="000E7065" w:rsidP="000E7065">
            <w:pPr>
              <w:pStyle w:val="ListParagraph"/>
              <w:widowControl w:val="0"/>
              <w:numPr>
                <w:ilvl w:val="0"/>
                <w:numId w:val="10"/>
              </w:numPr>
              <w:autoSpaceDE w:val="0"/>
              <w:autoSpaceDN w:val="0"/>
              <w:adjustRightInd w:val="0"/>
              <w:spacing w:after="0" w:line="240" w:lineRule="auto"/>
              <w:ind w:right="184"/>
              <w:contextualSpacing w:val="0"/>
              <w:rPr>
                <w:rFonts w:ascii="Arial Nova Light" w:hAnsi="Arial Nova Light" w:cs="Arial"/>
                <w:sz w:val="24"/>
                <w:szCs w:val="24"/>
              </w:rPr>
            </w:pPr>
            <w:r w:rsidRPr="008E2F8A">
              <w:rPr>
                <w:rFonts w:ascii="Arial Nova Light" w:hAnsi="Arial Nova Light" w:cs="Arial"/>
                <w:bCs/>
                <w:sz w:val="24"/>
                <w:lang w:val="en-US"/>
              </w:rPr>
              <w:t>Write or present complicated or sensitive information with a range of audiences in Disability Equality Scotland.</w:t>
            </w:r>
            <w:bookmarkEnd w:id="3"/>
          </w:p>
        </w:tc>
        <w:tc>
          <w:tcPr>
            <w:tcW w:w="1843" w:type="dxa"/>
          </w:tcPr>
          <w:p w14:paraId="35029D3E" w14:textId="77777777" w:rsidR="00387451" w:rsidRPr="008E2F8A" w:rsidRDefault="00162FE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lastRenderedPageBreak/>
              <w:t>E</w:t>
            </w:r>
          </w:p>
        </w:tc>
        <w:tc>
          <w:tcPr>
            <w:tcW w:w="1553" w:type="dxa"/>
          </w:tcPr>
          <w:p w14:paraId="40572BB7" w14:textId="77777777" w:rsidR="00387451" w:rsidRPr="008E2F8A" w:rsidRDefault="00162FE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A / I</w:t>
            </w:r>
          </w:p>
        </w:tc>
      </w:tr>
      <w:tr w:rsidR="00162FE8" w:rsidRPr="008E2F8A" w14:paraId="2A880C54" w14:textId="77777777" w:rsidTr="00162FE8">
        <w:tc>
          <w:tcPr>
            <w:tcW w:w="9628" w:type="dxa"/>
            <w:gridSpan w:val="3"/>
            <w:shd w:val="clear" w:color="auto" w:fill="D9D9D9" w:themeFill="background1" w:themeFillShade="D9"/>
          </w:tcPr>
          <w:p w14:paraId="5626D361" w14:textId="7615C104" w:rsidR="00162FE8" w:rsidRPr="008E2F8A" w:rsidRDefault="008B7E61" w:rsidP="008B7E61">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8E2F8A">
              <w:rPr>
                <w:rFonts w:ascii="Arial Nova Light" w:hAnsi="Arial Nova Light" w:cs="Arial"/>
                <w:b/>
                <w:sz w:val="24"/>
                <w:szCs w:val="24"/>
              </w:rPr>
              <w:t>Staff Responsibility</w:t>
            </w:r>
            <w:r w:rsidR="00463C8B" w:rsidRPr="008E2F8A">
              <w:rPr>
                <w:rFonts w:ascii="Arial Nova Light" w:hAnsi="Arial Nova Light" w:cs="Arial"/>
                <w:b/>
                <w:sz w:val="24"/>
                <w:szCs w:val="24"/>
              </w:rPr>
              <w:br/>
            </w:r>
          </w:p>
        </w:tc>
      </w:tr>
      <w:tr w:rsidR="00387451" w:rsidRPr="008E2F8A" w14:paraId="08CBD240" w14:textId="77777777" w:rsidTr="000E61F8">
        <w:tc>
          <w:tcPr>
            <w:tcW w:w="6232" w:type="dxa"/>
          </w:tcPr>
          <w:p w14:paraId="404DAF0F" w14:textId="7B22804E" w:rsidR="00387451" w:rsidRPr="008E2F8A" w:rsidRDefault="004400E4" w:rsidP="00162FE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8E2F8A">
              <w:rPr>
                <w:rFonts w:ascii="Arial Nova Light" w:hAnsi="Arial Nova Light" w:cs="Arial"/>
                <w:bCs/>
                <w:sz w:val="24"/>
                <w:lang w:eastAsia="en-US"/>
              </w:rPr>
              <w:t>Experience of s</w:t>
            </w:r>
            <w:r w:rsidR="000E61F8" w:rsidRPr="008E2F8A">
              <w:rPr>
                <w:rFonts w:ascii="Arial Nova Light" w:hAnsi="Arial Nova Light" w:cs="Arial"/>
                <w:bCs/>
                <w:sz w:val="24"/>
                <w:lang w:eastAsia="en-US"/>
              </w:rPr>
              <w:t>hared supervisory responsibility</w:t>
            </w:r>
            <w:r w:rsidR="002E70B3" w:rsidRPr="008E2F8A">
              <w:rPr>
                <w:rFonts w:ascii="Arial Nova Light" w:hAnsi="Arial Nova Light" w:cs="Arial"/>
                <w:bCs/>
                <w:sz w:val="24"/>
                <w:lang w:eastAsia="en-US"/>
              </w:rPr>
              <w:t xml:space="preserve">.  </w:t>
            </w:r>
            <w:r w:rsidR="000E61F8" w:rsidRPr="008E2F8A">
              <w:rPr>
                <w:rFonts w:ascii="Arial Nova Light" w:hAnsi="Arial Nova Light" w:cs="Arial"/>
                <w:bCs/>
                <w:sz w:val="24"/>
                <w:lang w:eastAsia="en-US"/>
              </w:rPr>
              <w:t xml:space="preserve">This </w:t>
            </w:r>
            <w:r w:rsidR="002E70B3" w:rsidRPr="008E2F8A">
              <w:rPr>
                <w:rFonts w:ascii="Arial Nova Light" w:hAnsi="Arial Nova Light" w:cs="Arial"/>
                <w:bCs/>
                <w:sz w:val="24"/>
                <w:lang w:eastAsia="en-US"/>
              </w:rPr>
              <w:t xml:space="preserve">roles </w:t>
            </w:r>
            <w:r w:rsidR="000E61F8" w:rsidRPr="008E2F8A">
              <w:rPr>
                <w:rFonts w:ascii="Arial Nova Light" w:hAnsi="Arial Nova Light" w:cs="Arial"/>
                <w:bCs/>
                <w:sz w:val="24"/>
                <w:lang w:eastAsia="en-US"/>
              </w:rPr>
              <w:t>responsibilities are confined to day-to-day advice and guidance and not situations which may have a significant ongoing implication for individual employees.</w:t>
            </w:r>
            <w:r w:rsidR="00463C8B" w:rsidRPr="008E2F8A">
              <w:rPr>
                <w:rFonts w:ascii="Arial Nova Light" w:hAnsi="Arial Nova Light" w:cs="Arial"/>
                <w:sz w:val="24"/>
                <w:szCs w:val="24"/>
              </w:rPr>
              <w:br/>
            </w:r>
          </w:p>
        </w:tc>
        <w:tc>
          <w:tcPr>
            <w:tcW w:w="1843" w:type="dxa"/>
          </w:tcPr>
          <w:p w14:paraId="7F41A34B" w14:textId="4B9F72A8" w:rsidR="00387451" w:rsidRPr="008E2F8A" w:rsidRDefault="000E61F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D</w:t>
            </w:r>
          </w:p>
        </w:tc>
        <w:tc>
          <w:tcPr>
            <w:tcW w:w="1553" w:type="dxa"/>
          </w:tcPr>
          <w:p w14:paraId="14227414" w14:textId="77777777" w:rsidR="00387451" w:rsidRPr="008E2F8A" w:rsidRDefault="0001215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A / I</w:t>
            </w:r>
          </w:p>
        </w:tc>
      </w:tr>
      <w:tr w:rsidR="00012158" w:rsidRPr="008E2F8A" w14:paraId="00E45D5B" w14:textId="77777777" w:rsidTr="00012158">
        <w:tc>
          <w:tcPr>
            <w:tcW w:w="9628" w:type="dxa"/>
            <w:gridSpan w:val="3"/>
            <w:shd w:val="clear" w:color="auto" w:fill="D9D9D9" w:themeFill="background1" w:themeFillShade="D9"/>
          </w:tcPr>
          <w:p w14:paraId="36449A68" w14:textId="75BDC9E6" w:rsidR="00012158" w:rsidRPr="008E2F8A" w:rsidRDefault="001F2EDB" w:rsidP="001F2EDB">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8E2F8A">
              <w:rPr>
                <w:rFonts w:ascii="Arial Nova Light" w:hAnsi="Arial Nova Light" w:cs="Arial"/>
                <w:b/>
                <w:sz w:val="24"/>
                <w:szCs w:val="24"/>
              </w:rPr>
              <w:t>IT and Resources</w:t>
            </w:r>
            <w:r w:rsidR="00011545" w:rsidRPr="008E2F8A">
              <w:rPr>
                <w:rFonts w:ascii="Arial Nova Light" w:hAnsi="Arial Nova Light" w:cs="Arial"/>
                <w:b/>
                <w:sz w:val="24"/>
                <w:szCs w:val="24"/>
              </w:rPr>
              <w:br/>
            </w:r>
          </w:p>
        </w:tc>
      </w:tr>
      <w:tr w:rsidR="00012158" w:rsidRPr="008E2F8A" w14:paraId="3156D2B0" w14:textId="77777777" w:rsidTr="000E61F8">
        <w:tc>
          <w:tcPr>
            <w:tcW w:w="6232" w:type="dxa"/>
          </w:tcPr>
          <w:p w14:paraId="4BAF4A33" w14:textId="7B1CBFC9" w:rsidR="001F2EDB" w:rsidRPr="008E2F8A" w:rsidRDefault="001F2EDB" w:rsidP="001F2EDB">
            <w:pPr>
              <w:widowControl w:val="0"/>
              <w:numPr>
                <w:ilvl w:val="0"/>
                <w:numId w:val="0"/>
              </w:numPr>
              <w:autoSpaceDE w:val="0"/>
              <w:autoSpaceDN w:val="0"/>
              <w:adjustRightInd w:val="0"/>
              <w:ind w:right="184"/>
              <w:rPr>
                <w:rFonts w:ascii="Arial Nova Light" w:hAnsi="Arial Nova Light"/>
                <w:bCs/>
                <w:sz w:val="24"/>
                <w:lang w:val="en-US"/>
              </w:rPr>
            </w:pPr>
            <w:r w:rsidRPr="008E2F8A">
              <w:rPr>
                <w:rFonts w:ascii="Arial Nova Light" w:hAnsi="Arial Nova Light"/>
                <w:bCs/>
                <w:sz w:val="24"/>
                <w:lang w:val="en-US"/>
              </w:rPr>
              <w:t>Direct responsibility for resources and/or information:</w:t>
            </w:r>
          </w:p>
          <w:p w14:paraId="1EBE5EF2" w14:textId="77777777" w:rsidR="001F2EDB" w:rsidRPr="008E2F8A" w:rsidRDefault="001F2EDB" w:rsidP="001F2EDB">
            <w:pPr>
              <w:pStyle w:val="ListParagraph"/>
              <w:widowControl w:val="0"/>
              <w:numPr>
                <w:ilvl w:val="0"/>
                <w:numId w:val="24"/>
              </w:numPr>
              <w:autoSpaceDE w:val="0"/>
              <w:autoSpaceDN w:val="0"/>
              <w:adjustRightInd w:val="0"/>
              <w:spacing w:after="0" w:line="240" w:lineRule="auto"/>
              <w:ind w:right="184"/>
              <w:contextualSpacing w:val="0"/>
              <w:rPr>
                <w:rFonts w:ascii="Arial Nova Light" w:hAnsi="Arial Nova Light" w:cs="Arial"/>
                <w:bCs/>
                <w:sz w:val="24"/>
                <w:lang w:val="en-US"/>
              </w:rPr>
            </w:pPr>
            <w:bookmarkStart w:id="4" w:name="_Hlk87355017"/>
            <w:r w:rsidRPr="008E2F8A">
              <w:rPr>
                <w:rFonts w:ascii="Arial Nova Light" w:hAnsi="Arial Nova Light" w:cs="Arial"/>
                <w:bCs/>
                <w:sz w:val="24"/>
                <w:lang w:val="en-US"/>
              </w:rPr>
              <w:t xml:space="preserve">handling and processing of considerable amounts of sensitive manual or </w:t>
            </w:r>
            <w:r w:rsidRPr="008E2F8A">
              <w:rPr>
                <w:rFonts w:ascii="Arial Nova Light" w:hAnsi="Arial Nova Light" w:cs="Arial"/>
                <w:bCs/>
                <w:sz w:val="24"/>
              </w:rPr>
              <w:t>computerised</w:t>
            </w:r>
            <w:r w:rsidRPr="008E2F8A">
              <w:rPr>
                <w:rFonts w:ascii="Arial Nova Light" w:hAnsi="Arial Nova Light" w:cs="Arial"/>
                <w:bCs/>
                <w:sz w:val="24"/>
                <w:lang w:val="en-US"/>
              </w:rPr>
              <w:t xml:space="preserve"> information where care, accuracy, confidentiality, and security are essential (main part of the job).</w:t>
            </w:r>
          </w:p>
          <w:p w14:paraId="084D2A48" w14:textId="77777777" w:rsidR="001F2EDB" w:rsidRPr="008E2F8A" w:rsidRDefault="001F2EDB" w:rsidP="001F2EDB">
            <w:pPr>
              <w:pStyle w:val="ListParagraph"/>
              <w:widowControl w:val="0"/>
              <w:numPr>
                <w:ilvl w:val="0"/>
                <w:numId w:val="24"/>
              </w:numPr>
              <w:autoSpaceDE w:val="0"/>
              <w:autoSpaceDN w:val="0"/>
              <w:adjustRightInd w:val="0"/>
              <w:spacing w:after="0" w:line="240" w:lineRule="auto"/>
              <w:ind w:right="184"/>
              <w:contextualSpacing w:val="0"/>
              <w:rPr>
                <w:rFonts w:ascii="Arial Nova Light" w:hAnsi="Arial Nova Light" w:cs="Arial"/>
                <w:bCs/>
                <w:sz w:val="24"/>
                <w:lang w:val="en-US"/>
              </w:rPr>
            </w:pPr>
            <w:r w:rsidRPr="008E2F8A">
              <w:rPr>
                <w:rFonts w:ascii="Arial Nova Light" w:hAnsi="Arial Nova Light" w:cs="Arial"/>
                <w:bCs/>
                <w:sz w:val="24"/>
                <w:lang w:val="en-US"/>
              </w:rPr>
              <w:t xml:space="preserve">handling and processing of some highly sensitive manual or </w:t>
            </w:r>
            <w:r w:rsidRPr="008E2F8A">
              <w:rPr>
                <w:rFonts w:ascii="Arial Nova Light" w:hAnsi="Arial Nova Light" w:cs="Arial"/>
                <w:bCs/>
                <w:sz w:val="24"/>
              </w:rPr>
              <w:t>computerised</w:t>
            </w:r>
            <w:r w:rsidRPr="008E2F8A">
              <w:rPr>
                <w:rFonts w:ascii="Arial Nova Light" w:hAnsi="Arial Nova Light" w:cs="Arial"/>
                <w:bCs/>
                <w:sz w:val="24"/>
                <w:lang w:val="en-US"/>
              </w:rPr>
              <w:t xml:space="preserve"> information where care, accuracy, confidentiality, and security are essential.</w:t>
            </w:r>
          </w:p>
          <w:p w14:paraId="135BC0C2" w14:textId="77777777" w:rsidR="001F2EDB" w:rsidRPr="008E2F8A" w:rsidRDefault="001F2EDB" w:rsidP="001F2EDB">
            <w:pPr>
              <w:pStyle w:val="ListParagraph"/>
              <w:widowControl w:val="0"/>
              <w:numPr>
                <w:ilvl w:val="0"/>
                <w:numId w:val="24"/>
              </w:numPr>
              <w:autoSpaceDE w:val="0"/>
              <w:autoSpaceDN w:val="0"/>
              <w:adjustRightInd w:val="0"/>
              <w:spacing w:after="0" w:line="240" w:lineRule="auto"/>
              <w:ind w:right="184"/>
              <w:contextualSpacing w:val="0"/>
              <w:rPr>
                <w:rFonts w:ascii="Arial Nova Light" w:hAnsi="Arial Nova Light" w:cs="Arial"/>
                <w:bCs/>
                <w:sz w:val="24"/>
                <w:lang w:val="en-US"/>
              </w:rPr>
            </w:pPr>
            <w:r w:rsidRPr="008E2F8A">
              <w:rPr>
                <w:rFonts w:ascii="Arial Nova Light" w:hAnsi="Arial Nova Light" w:cs="Arial"/>
                <w:bCs/>
                <w:sz w:val="24"/>
                <w:lang w:val="en-US"/>
              </w:rPr>
              <w:t>regular use of equipment (value over £2000) for which the job holder takes responsibility.</w:t>
            </w:r>
          </w:p>
          <w:p w14:paraId="41FE9995" w14:textId="77777777" w:rsidR="001F2EDB" w:rsidRPr="008E2F8A" w:rsidRDefault="001F2EDB" w:rsidP="001F2EDB">
            <w:pPr>
              <w:pStyle w:val="ListParagraph"/>
              <w:widowControl w:val="0"/>
              <w:numPr>
                <w:ilvl w:val="0"/>
                <w:numId w:val="24"/>
              </w:numPr>
              <w:autoSpaceDE w:val="0"/>
              <w:autoSpaceDN w:val="0"/>
              <w:adjustRightInd w:val="0"/>
              <w:spacing w:after="0" w:line="240" w:lineRule="auto"/>
              <w:ind w:right="184"/>
              <w:contextualSpacing w:val="0"/>
              <w:rPr>
                <w:rFonts w:ascii="Arial Nova Light" w:hAnsi="Arial Nova Light" w:cs="Arial"/>
                <w:bCs/>
                <w:sz w:val="24"/>
                <w:lang w:val="en-US"/>
              </w:rPr>
            </w:pPr>
            <w:r w:rsidRPr="008E2F8A">
              <w:rPr>
                <w:rFonts w:ascii="Arial Nova Light" w:hAnsi="Arial Nova Light" w:cs="Arial"/>
                <w:bCs/>
                <w:sz w:val="24"/>
                <w:lang w:val="en-US"/>
              </w:rPr>
              <w:t>ordering or stock control of a wide range of equipment and supplies</w:t>
            </w:r>
          </w:p>
          <w:bookmarkEnd w:id="4"/>
          <w:p w14:paraId="20AD3CCF" w14:textId="77777777" w:rsidR="001F2EDB" w:rsidRPr="008E2F8A" w:rsidRDefault="001F2EDB" w:rsidP="001F2EDB">
            <w:pPr>
              <w:pStyle w:val="ListParagraph"/>
              <w:widowControl w:val="0"/>
              <w:numPr>
                <w:ilvl w:val="0"/>
                <w:numId w:val="24"/>
              </w:numPr>
              <w:autoSpaceDE w:val="0"/>
              <w:autoSpaceDN w:val="0"/>
              <w:adjustRightInd w:val="0"/>
              <w:spacing w:after="0" w:line="240" w:lineRule="auto"/>
              <w:ind w:right="184"/>
              <w:contextualSpacing w:val="0"/>
              <w:rPr>
                <w:rFonts w:ascii="Arial Nova Light" w:hAnsi="Arial Nova Light" w:cs="Arial"/>
                <w:bCs/>
                <w:sz w:val="24"/>
                <w:lang w:val="en-US"/>
              </w:rPr>
            </w:pPr>
            <w:r w:rsidRPr="008E2F8A">
              <w:rPr>
                <w:rFonts w:ascii="Arial Nova Light" w:hAnsi="Arial Nova Light" w:cs="Arial"/>
                <w:bCs/>
                <w:sz w:val="24"/>
                <w:lang w:val="en-US"/>
              </w:rPr>
              <w:t>procurement of a range of services and equipment.</w:t>
            </w:r>
          </w:p>
          <w:p w14:paraId="53DE09CE" w14:textId="31028E7E" w:rsidR="00012158" w:rsidRPr="008E2F8A" w:rsidRDefault="001F2EDB" w:rsidP="001F2EDB">
            <w:pPr>
              <w:pStyle w:val="Default"/>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8E2F8A">
              <w:rPr>
                <w:rFonts w:ascii="Arial Nova Light" w:hAnsi="Arial Nova Light" w:cs="Arial"/>
                <w:bCs/>
                <w:sz w:val="24"/>
                <w:lang w:eastAsia="en-US"/>
              </w:rPr>
              <w:t>continual review and adaptation of information systems.</w:t>
            </w:r>
            <w:r w:rsidR="00463C8B" w:rsidRPr="008E2F8A">
              <w:rPr>
                <w:rFonts w:ascii="Arial Nova Light" w:hAnsi="Arial Nova Light" w:cs="Arial"/>
                <w:sz w:val="24"/>
                <w:szCs w:val="24"/>
              </w:rPr>
              <w:br/>
            </w:r>
          </w:p>
        </w:tc>
        <w:tc>
          <w:tcPr>
            <w:tcW w:w="1843" w:type="dxa"/>
          </w:tcPr>
          <w:p w14:paraId="082B01F3" w14:textId="4201F430" w:rsidR="00012158" w:rsidRPr="008E2F8A" w:rsidRDefault="001F2EDB"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D</w:t>
            </w:r>
          </w:p>
        </w:tc>
        <w:tc>
          <w:tcPr>
            <w:tcW w:w="1553" w:type="dxa"/>
          </w:tcPr>
          <w:p w14:paraId="74F68B9C" w14:textId="77777777" w:rsidR="00012158" w:rsidRPr="008E2F8A" w:rsidRDefault="00012158" w:rsidP="00201675">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I</w:t>
            </w:r>
          </w:p>
        </w:tc>
      </w:tr>
      <w:tr w:rsidR="000E61F8" w:rsidRPr="008E2F8A" w14:paraId="62362EF2" w14:textId="77777777" w:rsidTr="00F52FE9">
        <w:tc>
          <w:tcPr>
            <w:tcW w:w="9628" w:type="dxa"/>
            <w:gridSpan w:val="3"/>
            <w:shd w:val="clear" w:color="auto" w:fill="D9D9D9" w:themeFill="background1" w:themeFillShade="D9"/>
          </w:tcPr>
          <w:p w14:paraId="2281A225" w14:textId="012771AB" w:rsidR="000E61F8" w:rsidRPr="008E2F8A" w:rsidRDefault="001F2EDB" w:rsidP="001F2EDB">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8E2F8A">
              <w:rPr>
                <w:rFonts w:ascii="Arial Nova Light" w:hAnsi="Arial Nova Light" w:cs="Arial"/>
                <w:b/>
                <w:sz w:val="24"/>
                <w:szCs w:val="24"/>
              </w:rPr>
              <w:t>Finance</w:t>
            </w:r>
            <w:r w:rsidR="000E61F8" w:rsidRPr="008E2F8A">
              <w:rPr>
                <w:rFonts w:ascii="Arial Nova Light" w:hAnsi="Arial Nova Light" w:cs="Arial"/>
                <w:b/>
                <w:sz w:val="24"/>
                <w:szCs w:val="24"/>
              </w:rPr>
              <w:br/>
            </w:r>
          </w:p>
        </w:tc>
      </w:tr>
      <w:tr w:rsidR="000E61F8" w:rsidRPr="008E2F8A" w14:paraId="4A1C8A0A" w14:textId="77777777" w:rsidTr="00F52FE9">
        <w:tc>
          <w:tcPr>
            <w:tcW w:w="6232" w:type="dxa"/>
          </w:tcPr>
          <w:p w14:paraId="66E63C1E" w14:textId="0187E41F" w:rsidR="001F2EDB" w:rsidRPr="008E2F8A" w:rsidRDefault="004D113C" w:rsidP="001F2EDB">
            <w:pPr>
              <w:pStyle w:val="Default"/>
              <w:numPr>
                <w:ilvl w:val="0"/>
                <w:numId w:val="28"/>
              </w:numPr>
              <w:rPr>
                <w:rFonts w:ascii="Arial Nova Light" w:hAnsi="Arial Nova Light" w:cs="Arial"/>
                <w:sz w:val="24"/>
                <w:szCs w:val="24"/>
              </w:rPr>
            </w:pPr>
            <w:r w:rsidRPr="008E2F8A">
              <w:rPr>
                <w:rFonts w:ascii="Arial Nova Light" w:hAnsi="Arial Nova Light" w:cs="Arial"/>
                <w:sz w:val="24"/>
                <w:szCs w:val="24"/>
              </w:rPr>
              <w:t>Ability to r</w:t>
            </w:r>
            <w:r w:rsidR="001F2EDB" w:rsidRPr="008E2F8A">
              <w:rPr>
                <w:rFonts w:ascii="Arial Nova Light" w:hAnsi="Arial Nova Light" w:cs="Arial"/>
                <w:sz w:val="24"/>
                <w:szCs w:val="24"/>
              </w:rPr>
              <w:t>ecommend the purchase of some physical assets or supplies, obtaining approval from signatory</w:t>
            </w:r>
          </w:p>
          <w:p w14:paraId="65CB9915" w14:textId="77777777" w:rsidR="000E61F8" w:rsidRDefault="004D113C" w:rsidP="001F2EDB">
            <w:pPr>
              <w:pStyle w:val="Default"/>
              <w:numPr>
                <w:ilvl w:val="0"/>
                <w:numId w:val="28"/>
              </w:numPr>
              <w:rPr>
                <w:rFonts w:ascii="Arial Nova Light" w:hAnsi="Arial Nova Light" w:cs="Arial"/>
                <w:sz w:val="24"/>
                <w:szCs w:val="24"/>
              </w:rPr>
            </w:pPr>
            <w:r w:rsidRPr="008E2F8A">
              <w:rPr>
                <w:rFonts w:ascii="Arial Nova Light" w:hAnsi="Arial Nova Light" w:cs="Arial"/>
                <w:sz w:val="24"/>
                <w:szCs w:val="24"/>
              </w:rPr>
              <w:t xml:space="preserve">Ability to monitor </w:t>
            </w:r>
            <w:r w:rsidR="001F2EDB" w:rsidRPr="008E2F8A">
              <w:rPr>
                <w:rFonts w:ascii="Arial Nova Light" w:hAnsi="Arial Nova Light" w:cs="Arial"/>
                <w:sz w:val="24"/>
                <w:szCs w:val="24"/>
              </w:rPr>
              <w:t>or contribute to the drawing up of project budgets or financial initiatives (Access Panel Grant)</w:t>
            </w:r>
            <w:r w:rsidR="000E61F8" w:rsidRPr="008E2F8A">
              <w:rPr>
                <w:rFonts w:ascii="Arial Nova Light" w:hAnsi="Arial Nova Light" w:cs="Arial"/>
                <w:sz w:val="24"/>
                <w:szCs w:val="24"/>
              </w:rPr>
              <w:br/>
            </w:r>
          </w:p>
          <w:p w14:paraId="38473B56" w14:textId="77777777" w:rsidR="007846A6" w:rsidRDefault="007846A6" w:rsidP="007846A6">
            <w:pPr>
              <w:pStyle w:val="Default"/>
              <w:rPr>
                <w:rFonts w:ascii="Arial Nova Light" w:hAnsi="Arial Nova Light" w:cs="Arial"/>
                <w:sz w:val="24"/>
                <w:szCs w:val="24"/>
              </w:rPr>
            </w:pPr>
          </w:p>
          <w:p w14:paraId="12108680" w14:textId="77777777" w:rsidR="007846A6" w:rsidRDefault="007846A6" w:rsidP="007846A6">
            <w:pPr>
              <w:pStyle w:val="Default"/>
              <w:rPr>
                <w:rFonts w:ascii="Arial Nova Light" w:hAnsi="Arial Nova Light" w:cs="Arial"/>
                <w:sz w:val="24"/>
                <w:szCs w:val="24"/>
              </w:rPr>
            </w:pPr>
          </w:p>
          <w:p w14:paraId="0F1C8416" w14:textId="77777777" w:rsidR="007846A6" w:rsidRDefault="007846A6" w:rsidP="007846A6">
            <w:pPr>
              <w:pStyle w:val="Default"/>
              <w:rPr>
                <w:rFonts w:ascii="Arial Nova Light" w:hAnsi="Arial Nova Light" w:cs="Arial"/>
                <w:sz w:val="24"/>
                <w:szCs w:val="24"/>
              </w:rPr>
            </w:pPr>
          </w:p>
          <w:p w14:paraId="53B3DB05" w14:textId="1F049D8A" w:rsidR="007846A6" w:rsidRPr="008E2F8A" w:rsidRDefault="007846A6" w:rsidP="007846A6">
            <w:pPr>
              <w:pStyle w:val="Default"/>
              <w:rPr>
                <w:rFonts w:ascii="Arial Nova Light" w:hAnsi="Arial Nova Light" w:cs="Arial"/>
                <w:sz w:val="24"/>
                <w:szCs w:val="24"/>
              </w:rPr>
            </w:pPr>
          </w:p>
        </w:tc>
        <w:tc>
          <w:tcPr>
            <w:tcW w:w="1843" w:type="dxa"/>
          </w:tcPr>
          <w:p w14:paraId="35E6383E" w14:textId="77777777" w:rsidR="000E61F8" w:rsidRPr="008E2F8A" w:rsidRDefault="000E61F8"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E</w:t>
            </w:r>
          </w:p>
        </w:tc>
        <w:tc>
          <w:tcPr>
            <w:tcW w:w="1553" w:type="dxa"/>
          </w:tcPr>
          <w:p w14:paraId="5C086BCD" w14:textId="077BF0DC" w:rsidR="000E61F8" w:rsidRPr="008E2F8A" w:rsidRDefault="00B23BDD"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I / A</w:t>
            </w:r>
          </w:p>
        </w:tc>
      </w:tr>
      <w:tr w:rsidR="000E61F8" w:rsidRPr="008E2F8A" w14:paraId="0619C106" w14:textId="77777777" w:rsidTr="00F52FE9">
        <w:tc>
          <w:tcPr>
            <w:tcW w:w="9628" w:type="dxa"/>
            <w:gridSpan w:val="3"/>
            <w:shd w:val="clear" w:color="auto" w:fill="D9D9D9" w:themeFill="background1" w:themeFillShade="D9"/>
          </w:tcPr>
          <w:p w14:paraId="6F721197" w14:textId="3CF2ED49" w:rsidR="000E61F8" w:rsidRPr="008E2F8A" w:rsidRDefault="00B23BDD" w:rsidP="00B23BDD">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8E2F8A">
              <w:rPr>
                <w:rFonts w:ascii="Arial Nova Light" w:hAnsi="Arial Nova Light" w:cs="Arial"/>
                <w:b/>
                <w:sz w:val="24"/>
                <w:szCs w:val="24"/>
              </w:rPr>
              <w:lastRenderedPageBreak/>
              <w:t>Training</w:t>
            </w:r>
            <w:r w:rsidR="000E61F8" w:rsidRPr="008E2F8A">
              <w:rPr>
                <w:rFonts w:ascii="Arial Nova Light" w:hAnsi="Arial Nova Light" w:cs="Arial"/>
                <w:b/>
                <w:sz w:val="24"/>
                <w:szCs w:val="24"/>
              </w:rPr>
              <w:br/>
            </w:r>
          </w:p>
        </w:tc>
      </w:tr>
      <w:tr w:rsidR="000E61F8" w:rsidRPr="008E2F8A" w14:paraId="30A77FF1" w14:textId="77777777" w:rsidTr="00F52FE9">
        <w:tc>
          <w:tcPr>
            <w:tcW w:w="6232" w:type="dxa"/>
          </w:tcPr>
          <w:p w14:paraId="250EBDB3" w14:textId="29E75A51" w:rsidR="000E61F8" w:rsidRPr="008E2F8A" w:rsidRDefault="004D113C" w:rsidP="004D113C">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sz w:val="24"/>
                <w:szCs w:val="24"/>
              </w:rPr>
            </w:pPr>
            <w:r w:rsidRPr="008E2F8A">
              <w:rPr>
                <w:rFonts w:ascii="Arial Nova Light" w:hAnsi="Arial Nova Light" w:cs="Arial"/>
                <w:bCs/>
                <w:sz w:val="24"/>
                <w:lang w:eastAsia="en-US"/>
              </w:rPr>
              <w:t>Be r</w:t>
            </w:r>
            <w:r w:rsidR="00B23BDD" w:rsidRPr="008E2F8A">
              <w:rPr>
                <w:rFonts w:ascii="Arial Nova Light" w:hAnsi="Arial Nova Light" w:cs="Arial"/>
                <w:bCs/>
                <w:sz w:val="24"/>
                <w:lang w:eastAsia="en-US"/>
              </w:rPr>
              <w:t xml:space="preserve">egularly responsible for </w:t>
            </w:r>
            <w:r w:rsidRPr="008E2F8A">
              <w:rPr>
                <w:rFonts w:ascii="Arial Nova Light" w:hAnsi="Arial Nova Light" w:cs="Arial"/>
                <w:bCs/>
                <w:sz w:val="24"/>
                <w:lang w:eastAsia="en-US"/>
              </w:rPr>
              <w:t xml:space="preserve">identifying </w:t>
            </w:r>
            <w:r w:rsidR="00B23BDD" w:rsidRPr="008E2F8A">
              <w:rPr>
                <w:rFonts w:ascii="Arial Nova Light" w:hAnsi="Arial Nova Light" w:cs="Arial"/>
                <w:bCs/>
                <w:sz w:val="24"/>
                <w:lang w:eastAsia="en-US"/>
              </w:rPr>
              <w:t>training in own discipline or undertak</w:t>
            </w:r>
            <w:r w:rsidRPr="008E2F8A">
              <w:rPr>
                <w:rFonts w:ascii="Arial Nova Light" w:hAnsi="Arial Nova Light" w:cs="Arial"/>
                <w:bCs/>
                <w:sz w:val="24"/>
                <w:lang w:eastAsia="en-US"/>
              </w:rPr>
              <w:t>e</w:t>
            </w:r>
            <w:r w:rsidR="00B23BDD" w:rsidRPr="008E2F8A">
              <w:rPr>
                <w:rFonts w:ascii="Arial Nova Light" w:hAnsi="Arial Nova Light" w:cs="Arial"/>
                <w:bCs/>
                <w:sz w:val="24"/>
                <w:lang w:eastAsia="en-US"/>
              </w:rPr>
              <w:t xml:space="preserve"> basic workplace assessments</w:t>
            </w:r>
            <w:r w:rsidR="000E61F8" w:rsidRPr="008E2F8A">
              <w:rPr>
                <w:rFonts w:ascii="Arial Nova Light" w:hAnsi="Arial Nova Light" w:cs="Arial"/>
                <w:sz w:val="24"/>
                <w:szCs w:val="24"/>
              </w:rPr>
              <w:br/>
            </w:r>
          </w:p>
        </w:tc>
        <w:tc>
          <w:tcPr>
            <w:tcW w:w="1843" w:type="dxa"/>
          </w:tcPr>
          <w:p w14:paraId="4190508C" w14:textId="241AC0B0" w:rsidR="000E61F8" w:rsidRPr="008E2F8A" w:rsidRDefault="00B23BDD"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D</w:t>
            </w:r>
          </w:p>
        </w:tc>
        <w:tc>
          <w:tcPr>
            <w:tcW w:w="1553" w:type="dxa"/>
          </w:tcPr>
          <w:p w14:paraId="586EE080" w14:textId="230E7F90" w:rsidR="000E61F8" w:rsidRPr="008E2F8A" w:rsidRDefault="00B23BDD"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A</w:t>
            </w:r>
          </w:p>
        </w:tc>
      </w:tr>
      <w:tr w:rsidR="000E61F8" w:rsidRPr="008E2F8A" w14:paraId="10EA8D89" w14:textId="77777777" w:rsidTr="00F52FE9">
        <w:tc>
          <w:tcPr>
            <w:tcW w:w="9628" w:type="dxa"/>
            <w:gridSpan w:val="3"/>
            <w:shd w:val="clear" w:color="auto" w:fill="D9D9D9" w:themeFill="background1" w:themeFillShade="D9"/>
          </w:tcPr>
          <w:p w14:paraId="77A85C51" w14:textId="7A660B83" w:rsidR="000E61F8" w:rsidRPr="008E2F8A" w:rsidRDefault="00B23BDD" w:rsidP="00B23BDD">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8E2F8A">
              <w:rPr>
                <w:rFonts w:ascii="Arial Nova Light" w:hAnsi="Arial Nova Light" w:cs="Arial"/>
                <w:b/>
                <w:sz w:val="24"/>
                <w:szCs w:val="24"/>
              </w:rPr>
              <w:t>Decision Making</w:t>
            </w:r>
            <w:r w:rsidR="000E61F8" w:rsidRPr="008E2F8A">
              <w:rPr>
                <w:rFonts w:ascii="Arial Nova Light" w:hAnsi="Arial Nova Light" w:cs="Arial"/>
                <w:b/>
                <w:sz w:val="24"/>
                <w:szCs w:val="24"/>
              </w:rPr>
              <w:br/>
            </w:r>
          </w:p>
        </w:tc>
      </w:tr>
      <w:tr w:rsidR="000E61F8" w:rsidRPr="008E2F8A" w14:paraId="75F21A02" w14:textId="77777777" w:rsidTr="00F52FE9">
        <w:tc>
          <w:tcPr>
            <w:tcW w:w="6232" w:type="dxa"/>
          </w:tcPr>
          <w:p w14:paraId="164204C8" w14:textId="77777777" w:rsidR="001E69CC" w:rsidRPr="008E2F8A" w:rsidRDefault="001E69CC" w:rsidP="001E69CC">
            <w:pPr>
              <w:pStyle w:val="Defaul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Cs/>
                <w:sz w:val="24"/>
                <w:lang w:eastAsia="en-US"/>
              </w:rPr>
            </w:pPr>
            <w:r w:rsidRPr="008E2F8A">
              <w:rPr>
                <w:rFonts w:ascii="Arial Nova Light" w:hAnsi="Arial Nova Light" w:cs="Arial"/>
                <w:bCs/>
                <w:sz w:val="24"/>
                <w:lang w:eastAsia="en-US"/>
              </w:rPr>
              <w:t xml:space="preserve">Responsible for own workload, with the freedom to act within role boundaries. </w:t>
            </w:r>
          </w:p>
          <w:p w14:paraId="4228F8C3" w14:textId="1B08FABD" w:rsidR="001E69CC" w:rsidRPr="008E2F8A" w:rsidRDefault="004D113C" w:rsidP="001E69CC">
            <w:pPr>
              <w:pStyle w:val="Defaul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Cs/>
                <w:sz w:val="24"/>
                <w:lang w:eastAsia="en-US"/>
              </w:rPr>
            </w:pPr>
            <w:r w:rsidRPr="008E2F8A">
              <w:rPr>
                <w:rFonts w:ascii="Arial Nova Light" w:hAnsi="Arial Nova Light" w:cs="Arial"/>
                <w:bCs/>
                <w:sz w:val="24"/>
                <w:lang w:eastAsia="en-US"/>
              </w:rPr>
              <w:t>Ability to w</w:t>
            </w:r>
            <w:r w:rsidR="001E69CC" w:rsidRPr="008E2F8A">
              <w:rPr>
                <w:rFonts w:ascii="Arial Nova Light" w:hAnsi="Arial Nova Light" w:cs="Arial"/>
                <w:bCs/>
                <w:sz w:val="24"/>
                <w:lang w:eastAsia="en-US"/>
              </w:rPr>
              <w:t xml:space="preserve">ork within </w:t>
            </w:r>
            <w:proofErr w:type="spellStart"/>
            <w:r w:rsidR="001E69CC" w:rsidRPr="008E2F8A">
              <w:rPr>
                <w:rFonts w:ascii="Arial Nova Light" w:hAnsi="Arial Nova Light" w:cs="Arial"/>
                <w:bCs/>
                <w:sz w:val="24"/>
                <w:lang w:eastAsia="en-US"/>
              </w:rPr>
              <w:t>recognised</w:t>
            </w:r>
            <w:proofErr w:type="spellEnd"/>
            <w:r w:rsidR="001E69CC" w:rsidRPr="008E2F8A">
              <w:rPr>
                <w:rFonts w:ascii="Arial Nova Light" w:hAnsi="Arial Nova Light" w:cs="Arial"/>
                <w:bCs/>
                <w:sz w:val="24"/>
                <w:lang w:eastAsia="en-US"/>
              </w:rPr>
              <w:t xml:space="preserve"> procedures, leaving room to use initiative appropriately. </w:t>
            </w:r>
          </w:p>
          <w:p w14:paraId="114468DC" w14:textId="5889F81E" w:rsidR="000E61F8" w:rsidRPr="008E2F8A" w:rsidRDefault="004D113C" w:rsidP="004D113C">
            <w:pPr>
              <w:pStyle w:val="Default"/>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Cs/>
                <w:sz w:val="24"/>
                <w:lang w:eastAsia="en-US"/>
              </w:rPr>
            </w:pPr>
            <w:r w:rsidRPr="008E2F8A">
              <w:rPr>
                <w:rFonts w:ascii="Arial Nova Light" w:hAnsi="Arial Nova Light" w:cs="Arial"/>
                <w:bCs/>
                <w:sz w:val="24"/>
                <w:lang w:eastAsia="en-US"/>
              </w:rPr>
              <w:t>Ability to r</w:t>
            </w:r>
            <w:r w:rsidR="001E69CC" w:rsidRPr="008E2F8A">
              <w:rPr>
                <w:rFonts w:ascii="Arial Nova Light" w:hAnsi="Arial Nova Light" w:cs="Arial"/>
                <w:bCs/>
                <w:sz w:val="24"/>
                <w:lang w:eastAsia="en-US"/>
              </w:rPr>
              <w:t xml:space="preserve">espond independently to some unexpected problems and situations, solving problems by identifying and selecting solutions from theoretical knowledge and previous experience, within defined procedures and subject to management direction if required. </w:t>
            </w:r>
          </w:p>
        </w:tc>
        <w:tc>
          <w:tcPr>
            <w:tcW w:w="1843" w:type="dxa"/>
          </w:tcPr>
          <w:p w14:paraId="08777A38" w14:textId="211D99AD" w:rsidR="000E61F8" w:rsidRPr="008E2F8A" w:rsidRDefault="001E69CC"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D</w:t>
            </w:r>
          </w:p>
        </w:tc>
        <w:tc>
          <w:tcPr>
            <w:tcW w:w="1553" w:type="dxa"/>
          </w:tcPr>
          <w:p w14:paraId="6A9875F5" w14:textId="356F7EB0" w:rsidR="000E61F8" w:rsidRPr="008E2F8A" w:rsidRDefault="001E69CC"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A</w:t>
            </w:r>
          </w:p>
        </w:tc>
      </w:tr>
      <w:tr w:rsidR="001F2EDB" w:rsidRPr="008E2F8A" w14:paraId="444A5B19" w14:textId="77777777" w:rsidTr="00F52FE9">
        <w:tc>
          <w:tcPr>
            <w:tcW w:w="9628" w:type="dxa"/>
            <w:gridSpan w:val="3"/>
            <w:shd w:val="clear" w:color="auto" w:fill="D9D9D9" w:themeFill="background1" w:themeFillShade="D9"/>
          </w:tcPr>
          <w:p w14:paraId="50D2DBE2" w14:textId="251E112F" w:rsidR="001F2EDB" w:rsidRPr="008E2F8A" w:rsidRDefault="001C3B41" w:rsidP="001C3B41">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8E2F8A">
              <w:rPr>
                <w:rFonts w:ascii="Arial Nova Light" w:hAnsi="Arial Nova Light" w:cs="Arial"/>
                <w:b/>
                <w:sz w:val="24"/>
                <w:szCs w:val="24"/>
              </w:rPr>
              <w:t>Leadership</w:t>
            </w:r>
            <w:r w:rsidR="001F2EDB" w:rsidRPr="008E2F8A">
              <w:rPr>
                <w:rFonts w:ascii="Arial Nova Light" w:hAnsi="Arial Nova Light" w:cs="Arial"/>
                <w:b/>
                <w:sz w:val="24"/>
                <w:szCs w:val="24"/>
              </w:rPr>
              <w:br/>
            </w:r>
          </w:p>
        </w:tc>
      </w:tr>
      <w:tr w:rsidR="001F2EDB" w:rsidRPr="008E2F8A" w14:paraId="3647D0ED" w14:textId="77777777" w:rsidTr="00F52FE9">
        <w:tc>
          <w:tcPr>
            <w:tcW w:w="6232" w:type="dxa"/>
          </w:tcPr>
          <w:p w14:paraId="3F59097C" w14:textId="2236DCDB" w:rsidR="001C3B41" w:rsidRPr="008E2F8A" w:rsidRDefault="004D113C" w:rsidP="00484148">
            <w:pPr>
              <w:widowControl w:val="0"/>
              <w:numPr>
                <w:ilvl w:val="0"/>
                <w:numId w:val="30"/>
              </w:numPr>
              <w:autoSpaceDE w:val="0"/>
              <w:autoSpaceDN w:val="0"/>
              <w:adjustRightInd w:val="0"/>
              <w:spacing w:after="0" w:line="240" w:lineRule="auto"/>
              <w:ind w:right="184"/>
              <w:contextualSpacing w:val="0"/>
              <w:rPr>
                <w:rFonts w:ascii="Arial Nova Light" w:hAnsi="Arial Nova Light"/>
                <w:sz w:val="24"/>
                <w:szCs w:val="24"/>
              </w:rPr>
            </w:pPr>
            <w:r w:rsidRPr="008E2F8A">
              <w:rPr>
                <w:rFonts w:ascii="Arial Nova Light" w:hAnsi="Arial Nova Light"/>
                <w:bCs/>
                <w:sz w:val="24"/>
                <w:lang w:val="en-US"/>
              </w:rPr>
              <w:t>Ability to p</w:t>
            </w:r>
            <w:r w:rsidR="001C3B41" w:rsidRPr="008E2F8A">
              <w:rPr>
                <w:rFonts w:ascii="Arial Nova Light" w:hAnsi="Arial Nova Light"/>
                <w:bCs/>
                <w:sz w:val="24"/>
                <w:lang w:val="en-US"/>
              </w:rPr>
              <w:t xml:space="preserve">rovide occasional guidance to other employees. </w:t>
            </w:r>
          </w:p>
          <w:p w14:paraId="3237ECFB" w14:textId="0468B0F3" w:rsidR="001C3B41" w:rsidRPr="008E2F8A" w:rsidRDefault="001C3B41" w:rsidP="00484148">
            <w:pPr>
              <w:widowControl w:val="0"/>
              <w:numPr>
                <w:ilvl w:val="0"/>
                <w:numId w:val="30"/>
              </w:numPr>
              <w:autoSpaceDE w:val="0"/>
              <w:autoSpaceDN w:val="0"/>
              <w:adjustRightInd w:val="0"/>
              <w:spacing w:after="0" w:line="240" w:lineRule="auto"/>
              <w:ind w:right="184"/>
              <w:contextualSpacing w:val="0"/>
              <w:rPr>
                <w:rFonts w:ascii="Arial Nova Light" w:hAnsi="Arial Nova Light"/>
                <w:sz w:val="24"/>
                <w:szCs w:val="24"/>
              </w:rPr>
            </w:pPr>
            <w:r w:rsidRPr="008E2F8A">
              <w:rPr>
                <w:rFonts w:ascii="Arial Nova Light" w:hAnsi="Arial Nova Light"/>
                <w:bCs/>
                <w:sz w:val="24"/>
                <w:lang w:val="en-US"/>
              </w:rPr>
              <w:t>Serves as a channel through which work is directed or checked</w:t>
            </w:r>
          </w:p>
          <w:p w14:paraId="62E0E45F" w14:textId="0CC9BE39" w:rsidR="001F2EDB" w:rsidRPr="008E2F8A" w:rsidRDefault="004D113C" w:rsidP="001C3B41">
            <w:pPr>
              <w:pStyle w:val="ListParagraph"/>
              <w:widowControl w:val="0"/>
              <w:numPr>
                <w:ilvl w:val="0"/>
                <w:numId w:val="30"/>
              </w:numPr>
              <w:autoSpaceDE w:val="0"/>
              <w:autoSpaceDN w:val="0"/>
              <w:adjustRightInd w:val="0"/>
              <w:spacing w:after="0" w:line="240" w:lineRule="auto"/>
              <w:ind w:right="184"/>
              <w:contextualSpacing w:val="0"/>
              <w:rPr>
                <w:rFonts w:ascii="Arial Nova Light" w:hAnsi="Arial Nova Light" w:cs="Arial"/>
                <w:sz w:val="24"/>
                <w:szCs w:val="24"/>
              </w:rPr>
            </w:pPr>
            <w:r w:rsidRPr="008E2F8A">
              <w:rPr>
                <w:rFonts w:ascii="Arial Nova Light" w:hAnsi="Arial Nova Light" w:cs="Arial"/>
                <w:bCs/>
                <w:sz w:val="24"/>
                <w:lang w:val="en-US"/>
              </w:rPr>
              <w:t>Ability to p</w:t>
            </w:r>
            <w:r w:rsidR="001C3B41" w:rsidRPr="008E2F8A">
              <w:rPr>
                <w:rFonts w:ascii="Arial Nova Light" w:hAnsi="Arial Nova Light" w:cs="Arial"/>
                <w:bCs/>
                <w:sz w:val="24"/>
                <w:lang w:val="en-US"/>
              </w:rPr>
              <w:t>rovide functional guidance to internal operating processes.</w:t>
            </w:r>
            <w:r w:rsidR="001F2EDB" w:rsidRPr="008E2F8A">
              <w:rPr>
                <w:rFonts w:ascii="Arial Nova Light" w:hAnsi="Arial Nova Light" w:cs="Arial"/>
                <w:sz w:val="24"/>
                <w:szCs w:val="24"/>
              </w:rPr>
              <w:br/>
            </w:r>
          </w:p>
        </w:tc>
        <w:tc>
          <w:tcPr>
            <w:tcW w:w="1843" w:type="dxa"/>
          </w:tcPr>
          <w:p w14:paraId="68A5FF54" w14:textId="77777777" w:rsidR="001F2EDB" w:rsidRPr="008E2F8A" w:rsidRDefault="001F2EDB"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E</w:t>
            </w:r>
          </w:p>
        </w:tc>
        <w:tc>
          <w:tcPr>
            <w:tcW w:w="1553" w:type="dxa"/>
          </w:tcPr>
          <w:p w14:paraId="43412C28" w14:textId="4C3942A4" w:rsidR="001F2EDB" w:rsidRPr="008E2F8A" w:rsidRDefault="001C3B41"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A</w:t>
            </w:r>
          </w:p>
        </w:tc>
      </w:tr>
      <w:tr w:rsidR="00504057" w:rsidRPr="008E2F8A" w14:paraId="38C72E86" w14:textId="77777777" w:rsidTr="00F52FE9">
        <w:tc>
          <w:tcPr>
            <w:tcW w:w="9628" w:type="dxa"/>
            <w:gridSpan w:val="3"/>
            <w:shd w:val="clear" w:color="auto" w:fill="D9D9D9" w:themeFill="background1" w:themeFillShade="D9"/>
          </w:tcPr>
          <w:p w14:paraId="39C795B6" w14:textId="5F3AAC1A" w:rsidR="00504057" w:rsidRPr="008E2F8A" w:rsidRDefault="00504057" w:rsidP="00504057">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cs="Arial"/>
                <w:b/>
                <w:sz w:val="24"/>
                <w:szCs w:val="24"/>
              </w:rPr>
            </w:pPr>
            <w:r w:rsidRPr="008E2F8A">
              <w:rPr>
                <w:rFonts w:ascii="Arial Nova Light" w:hAnsi="Arial Nova Light" w:cs="Arial"/>
                <w:b/>
                <w:sz w:val="24"/>
                <w:szCs w:val="24"/>
              </w:rPr>
              <w:t>Working Conditions</w:t>
            </w:r>
            <w:r w:rsidRPr="008E2F8A">
              <w:rPr>
                <w:rFonts w:ascii="Arial Nova Light" w:hAnsi="Arial Nova Light" w:cs="Arial"/>
                <w:b/>
                <w:sz w:val="24"/>
                <w:szCs w:val="24"/>
              </w:rPr>
              <w:br/>
            </w:r>
          </w:p>
        </w:tc>
      </w:tr>
      <w:tr w:rsidR="00504057" w:rsidRPr="008E2F8A" w14:paraId="516AAA0B" w14:textId="77777777" w:rsidTr="00F52FE9">
        <w:tc>
          <w:tcPr>
            <w:tcW w:w="6232" w:type="dxa"/>
          </w:tcPr>
          <w:p w14:paraId="06D4EDD0" w14:textId="77777777" w:rsidR="004D113C" w:rsidRPr="008E2F8A" w:rsidRDefault="004D113C" w:rsidP="004D113C">
            <w:pPr>
              <w:pStyle w:val="ListParagraph"/>
              <w:widowControl w:val="0"/>
              <w:numPr>
                <w:ilvl w:val="0"/>
                <w:numId w:val="30"/>
              </w:numPr>
              <w:autoSpaceDE w:val="0"/>
              <w:autoSpaceDN w:val="0"/>
              <w:adjustRightInd w:val="0"/>
              <w:spacing w:after="0" w:line="240" w:lineRule="auto"/>
              <w:ind w:right="184"/>
              <w:contextualSpacing w:val="0"/>
              <w:rPr>
                <w:rFonts w:ascii="Arial Nova Light" w:hAnsi="Arial Nova Light" w:cs="Arial"/>
                <w:bCs/>
                <w:sz w:val="24"/>
                <w:lang w:val="en-US"/>
              </w:rPr>
            </w:pPr>
            <w:r w:rsidRPr="008E2F8A">
              <w:rPr>
                <w:rFonts w:ascii="Arial Nova Light" w:hAnsi="Arial Nova Light" w:cs="Arial"/>
                <w:bCs/>
                <w:sz w:val="24"/>
                <w:lang w:val="en-US"/>
              </w:rPr>
              <w:t>Flexible to respond to the demands of the role, which can include some evening and weekend work</w:t>
            </w:r>
          </w:p>
          <w:p w14:paraId="31B403CE" w14:textId="77777777" w:rsidR="004D113C" w:rsidRPr="008E2F8A" w:rsidRDefault="004D113C" w:rsidP="004D113C">
            <w:pPr>
              <w:pStyle w:val="ListParagraph"/>
              <w:widowControl w:val="0"/>
              <w:numPr>
                <w:ilvl w:val="0"/>
                <w:numId w:val="30"/>
              </w:numPr>
              <w:autoSpaceDE w:val="0"/>
              <w:autoSpaceDN w:val="0"/>
              <w:adjustRightInd w:val="0"/>
              <w:spacing w:after="0" w:line="240" w:lineRule="auto"/>
              <w:ind w:right="184"/>
              <w:contextualSpacing w:val="0"/>
              <w:rPr>
                <w:rFonts w:ascii="Arial Nova Light" w:hAnsi="Arial Nova Light" w:cs="Arial"/>
                <w:bCs/>
                <w:sz w:val="24"/>
                <w:lang w:val="en-US"/>
              </w:rPr>
            </w:pPr>
            <w:r w:rsidRPr="008E2F8A">
              <w:rPr>
                <w:rFonts w:ascii="Arial Nova Light" w:hAnsi="Arial Nova Light" w:cs="Arial"/>
                <w:bCs/>
                <w:sz w:val="24"/>
                <w:lang w:val="en-US"/>
              </w:rPr>
              <w:t>Able to travel to meetings as and when required</w:t>
            </w:r>
          </w:p>
          <w:p w14:paraId="776AD680" w14:textId="1EDBA928" w:rsidR="00504057" w:rsidRPr="008E2F8A" w:rsidRDefault="004D113C" w:rsidP="004D113C">
            <w:pPr>
              <w:pStyle w:val="ListParagraph"/>
              <w:widowControl w:val="0"/>
              <w:numPr>
                <w:ilvl w:val="0"/>
                <w:numId w:val="30"/>
              </w:numPr>
              <w:autoSpaceDE w:val="0"/>
              <w:autoSpaceDN w:val="0"/>
              <w:adjustRightInd w:val="0"/>
              <w:spacing w:after="0" w:line="240" w:lineRule="auto"/>
              <w:ind w:right="184"/>
              <w:contextualSpacing w:val="0"/>
              <w:rPr>
                <w:rFonts w:ascii="Arial Nova Light" w:hAnsi="Arial Nova Light" w:cs="Arial"/>
                <w:sz w:val="24"/>
                <w:szCs w:val="24"/>
              </w:rPr>
            </w:pPr>
            <w:r w:rsidRPr="008E2F8A">
              <w:rPr>
                <w:rFonts w:ascii="Arial Nova Light" w:hAnsi="Arial Nova Light" w:cs="Arial"/>
                <w:bCs/>
                <w:sz w:val="24"/>
                <w:lang w:val="en-US"/>
              </w:rPr>
              <w:t xml:space="preserve">Ability to use Visual Display equipment on daily basis. </w:t>
            </w:r>
          </w:p>
        </w:tc>
        <w:tc>
          <w:tcPr>
            <w:tcW w:w="1843" w:type="dxa"/>
          </w:tcPr>
          <w:p w14:paraId="58B3F4F1" w14:textId="23424217" w:rsidR="00504057" w:rsidRPr="008E2F8A" w:rsidRDefault="00504057"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D</w:t>
            </w:r>
          </w:p>
        </w:tc>
        <w:tc>
          <w:tcPr>
            <w:tcW w:w="1553" w:type="dxa"/>
          </w:tcPr>
          <w:p w14:paraId="0AC8B8EA" w14:textId="77777777" w:rsidR="00504057" w:rsidRPr="008E2F8A" w:rsidRDefault="00504057" w:rsidP="00F52FE9">
            <w:pPr>
              <w:pStyle w:val="Default"/>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ova Light" w:hAnsi="Arial Nova Light" w:cs="Arial"/>
                <w:b/>
                <w:sz w:val="24"/>
                <w:szCs w:val="24"/>
              </w:rPr>
            </w:pPr>
            <w:r w:rsidRPr="008E2F8A">
              <w:rPr>
                <w:rFonts w:ascii="Arial Nova Light" w:hAnsi="Arial Nova Light" w:cs="Arial"/>
                <w:b/>
                <w:sz w:val="24"/>
                <w:szCs w:val="24"/>
              </w:rPr>
              <w:t>A</w:t>
            </w:r>
          </w:p>
        </w:tc>
      </w:tr>
    </w:tbl>
    <w:p w14:paraId="418B0341" w14:textId="77777777" w:rsidR="00E31399" w:rsidRPr="008E2F8A" w:rsidRDefault="00E31399" w:rsidP="00C80F43">
      <w:pPr>
        <w:numPr>
          <w:ilvl w:val="0"/>
          <w:numId w:val="0"/>
        </w:numPr>
        <w:rPr>
          <w:rFonts w:ascii="Arial Nova Light" w:hAnsi="Arial Nova Light"/>
          <w:b/>
          <w:sz w:val="24"/>
          <w:szCs w:val="24"/>
          <w:lang w:eastAsia="en-GB"/>
        </w:rPr>
      </w:pPr>
    </w:p>
    <w:p w14:paraId="12EC145A" w14:textId="520353C7" w:rsidR="00C80F43" w:rsidRPr="00F27489" w:rsidRDefault="00012158" w:rsidP="00C80F43">
      <w:pPr>
        <w:numPr>
          <w:ilvl w:val="0"/>
          <w:numId w:val="0"/>
        </w:numPr>
        <w:rPr>
          <w:rFonts w:ascii="Arial Nova Light" w:hAnsi="Arial Nova Light"/>
          <w:lang w:eastAsia="en-GB"/>
        </w:rPr>
      </w:pPr>
      <w:r w:rsidRPr="00F27489">
        <w:rPr>
          <w:rFonts w:ascii="Arial Nova Light" w:hAnsi="Arial Nova Light"/>
          <w:b/>
          <w:lang w:eastAsia="en-GB"/>
        </w:rPr>
        <w:t>Essential Requirements</w:t>
      </w:r>
      <w:r w:rsidRPr="00F27489">
        <w:rPr>
          <w:rFonts w:ascii="Arial Nova Light" w:hAnsi="Arial Nova Light"/>
          <w:lang w:eastAsia="en-GB"/>
        </w:rPr>
        <w:t xml:space="preserve"> are those, without which, a candidate would not be able to do the</w:t>
      </w:r>
      <w:r w:rsidR="00D60FEB" w:rsidRPr="00F27489">
        <w:rPr>
          <w:rFonts w:ascii="Arial Nova Light" w:hAnsi="Arial Nova Light"/>
          <w:lang w:eastAsia="en-GB"/>
        </w:rPr>
        <w:t xml:space="preserve"> </w:t>
      </w:r>
      <w:r w:rsidRPr="00F27489">
        <w:rPr>
          <w:rFonts w:ascii="Arial Nova Light" w:hAnsi="Arial Nova Light"/>
          <w:lang w:eastAsia="en-GB"/>
        </w:rPr>
        <w:t xml:space="preserve">job. </w:t>
      </w:r>
      <w:r w:rsidRPr="00F27489">
        <w:rPr>
          <w:rFonts w:ascii="Arial Nova Light" w:hAnsi="Arial Nova Light"/>
          <w:b/>
          <w:lang w:eastAsia="en-GB"/>
        </w:rPr>
        <w:t>Desirable Requirements</w:t>
      </w:r>
      <w:r w:rsidRPr="00F27489">
        <w:rPr>
          <w:rFonts w:ascii="Arial Nova Light" w:hAnsi="Arial Nova Light"/>
          <w:lang w:eastAsia="en-GB"/>
        </w:rPr>
        <w:t xml:space="preserve"> are those which would be useful for the post holder to possess</w:t>
      </w:r>
      <w:r w:rsidR="00D60FEB" w:rsidRPr="00F27489">
        <w:rPr>
          <w:rFonts w:ascii="Arial Nova Light" w:hAnsi="Arial Nova Light"/>
          <w:lang w:eastAsia="en-GB"/>
        </w:rPr>
        <w:t xml:space="preserve"> </w:t>
      </w:r>
      <w:r w:rsidRPr="00F27489">
        <w:rPr>
          <w:rFonts w:ascii="Arial Nova Light" w:hAnsi="Arial Nova Light"/>
          <w:lang w:eastAsia="en-GB"/>
        </w:rPr>
        <w:t>and will be considered when more than one applicant meets the essential requirements.</w:t>
      </w:r>
    </w:p>
    <w:p w14:paraId="64B1E39D" w14:textId="1775F493" w:rsidR="000E61F8" w:rsidRPr="00F27489" w:rsidRDefault="000E61F8" w:rsidP="00C80F43">
      <w:pPr>
        <w:numPr>
          <w:ilvl w:val="0"/>
          <w:numId w:val="0"/>
        </w:numPr>
        <w:rPr>
          <w:rFonts w:ascii="Arial Nova Light" w:hAnsi="Arial Nova Light"/>
          <w:lang w:eastAsia="en-GB"/>
        </w:rPr>
      </w:pPr>
    </w:p>
    <w:p w14:paraId="23346C84" w14:textId="2F274364" w:rsidR="000E61F8" w:rsidRPr="00F27489" w:rsidRDefault="000E61F8" w:rsidP="000E61F8">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Arial Nova Light" w:hAnsi="Arial Nova Light"/>
          <w:sz w:val="28"/>
          <w:szCs w:val="28"/>
        </w:rPr>
      </w:pPr>
      <w:r w:rsidRPr="00F27489">
        <w:rPr>
          <w:rFonts w:ascii="Arial Nova Light" w:hAnsi="Arial Nova Light"/>
          <w:b/>
          <w:bCs/>
          <w:sz w:val="28"/>
          <w:szCs w:val="28"/>
        </w:rPr>
        <w:t>Evidence:</w:t>
      </w:r>
      <w:r w:rsidRPr="00F27489">
        <w:rPr>
          <w:rFonts w:ascii="Arial Nova Light" w:hAnsi="Arial Nova Light"/>
          <w:sz w:val="28"/>
          <w:szCs w:val="28"/>
        </w:rPr>
        <w:t xml:space="preserve"> </w:t>
      </w:r>
      <w:r w:rsidRPr="00F27489">
        <w:rPr>
          <w:rFonts w:ascii="Arial Nova Light" w:hAnsi="Arial Nova Light" w:cs="Arial"/>
          <w:sz w:val="28"/>
          <w:szCs w:val="28"/>
        </w:rPr>
        <w:t>Application (A); Interview (I); Presentation (P); References (R)</w:t>
      </w:r>
    </w:p>
    <w:sectPr w:rsidR="000E61F8" w:rsidRPr="00F27489" w:rsidSect="00310FDA">
      <w:headerReference w:type="default" r:id="rId7"/>
      <w:footerReference w:type="default" r:id="rId8"/>
      <w:headerReference w:type="first" r:id="rId9"/>
      <w:footerReference w:type="first" r:id="rId10"/>
      <w:pgSz w:w="11906" w:h="16838"/>
      <w:pgMar w:top="1134" w:right="1134" w:bottom="1134" w:left="1134" w:header="709" w:footer="85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77A3" w14:textId="77777777" w:rsidR="00D94D90" w:rsidRDefault="00D94D90" w:rsidP="00136E3C">
      <w:r>
        <w:separator/>
      </w:r>
    </w:p>
  </w:endnote>
  <w:endnote w:type="continuationSeparator" w:id="0">
    <w:p w14:paraId="6B8EDF44" w14:textId="77777777" w:rsidR="00D94D90" w:rsidRDefault="00D94D90" w:rsidP="0013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ova Light">
    <w:altName w:val="Arial Nova Light"/>
    <w:charset w:val="00"/>
    <w:family w:val="swiss"/>
    <w:pitch w:val="variable"/>
    <w:sig w:usb0="0000028F" w:usb1="00000002"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4868" w14:textId="52D5876D" w:rsidR="00733847" w:rsidRDefault="00733847" w:rsidP="00C80F43">
    <w:pPr>
      <w:numPr>
        <w:ilvl w:val="0"/>
        <w:numId w:val="0"/>
      </w:numPr>
      <w:jc w:val="center"/>
    </w:pPr>
    <w:r>
      <w:t xml:space="preserve">Page: </w:t>
    </w:r>
    <w:sdt>
      <w:sdtPr>
        <w:id w:val="-9107008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0BCDA6F" w14:textId="306BD118" w:rsidR="00733847" w:rsidRPr="00733847" w:rsidRDefault="00733847" w:rsidP="00AC2F25">
    <w:pPr>
      <w:numPr>
        <w:ilvl w:val="0"/>
        <w:numId w:val="0"/>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7A4F2" w14:textId="254AFB9B" w:rsidR="00F55A1A" w:rsidRDefault="00F55A1A" w:rsidP="00F55A1A">
    <w:pPr>
      <w:pStyle w:val="Footer"/>
      <w:numPr>
        <w:ilvl w:val="0"/>
        <w:numId w:val="0"/>
      </w:numPr>
      <w:jc w:val="center"/>
    </w:pPr>
    <w:r>
      <w:t xml:space="preserve">Page: </w:t>
    </w:r>
    <w:sdt>
      <w:sdtPr>
        <w:id w:val="-1220970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887BE6C" w14:textId="77777777" w:rsidR="00AC2F25" w:rsidRDefault="00AC2F25" w:rsidP="00AC2F25">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62FE" w14:textId="77777777" w:rsidR="00D94D90" w:rsidRDefault="00D94D90" w:rsidP="00136E3C">
      <w:r>
        <w:separator/>
      </w:r>
    </w:p>
  </w:footnote>
  <w:footnote w:type="continuationSeparator" w:id="0">
    <w:p w14:paraId="72B63734" w14:textId="77777777" w:rsidR="00D94D90" w:rsidRDefault="00D94D90" w:rsidP="00136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5C8CA" w14:textId="77777777" w:rsidR="00AC2F25" w:rsidRDefault="00AC2F25" w:rsidP="00AC2F25">
    <w:pPr>
      <w:pStyle w:val="Header"/>
      <w:numPr>
        <w:ilvl w:val="0"/>
        <w:numId w:val="0"/>
      </w:numPr>
      <w:ind w:left="720" w:hanging="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8679" w14:textId="01454C46" w:rsidR="00310FDA" w:rsidRPr="00310FDA" w:rsidRDefault="00F27489" w:rsidP="00136E3C">
    <w:pPr>
      <w:pStyle w:val="Heading2"/>
    </w:pPr>
    <w:r>
      <w:rPr>
        <w:noProof/>
      </w:rPr>
      <w:drawing>
        <wp:anchor distT="0" distB="0" distL="114300" distR="114300" simplePos="0" relativeHeight="251661312" behindDoc="0" locked="0" layoutInCell="1" allowOverlap="1" wp14:anchorId="5A8BC63C" wp14:editId="79A97578">
          <wp:simplePos x="0" y="0"/>
          <wp:positionH relativeFrom="margin">
            <wp:posOffset>-329565</wp:posOffset>
          </wp:positionH>
          <wp:positionV relativeFrom="topMargin">
            <wp:posOffset>133350</wp:posOffset>
          </wp:positionV>
          <wp:extent cx="1278890" cy="619125"/>
          <wp:effectExtent l="0" t="0" r="0" b="9525"/>
          <wp:wrapSquare wrapText="bothSides"/>
          <wp:docPr id="2" name="Picture 2"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ability confident employer.png"/>
                  <pic:cNvPicPr/>
                </pic:nvPicPr>
                <pic:blipFill>
                  <a:blip r:embed="rId1">
                    <a:extLst>
                      <a:ext uri="{28A0092B-C50C-407E-A947-70E740481C1C}">
                        <a14:useLocalDpi xmlns:a14="http://schemas.microsoft.com/office/drawing/2010/main" val="0"/>
                      </a:ext>
                    </a:extLst>
                  </a:blip>
                  <a:stretch>
                    <a:fillRect/>
                  </a:stretch>
                </pic:blipFill>
                <pic:spPr>
                  <a:xfrm>
                    <a:off x="0" y="0"/>
                    <a:ext cx="1278890" cy="619125"/>
                  </a:xfrm>
                  <a:prstGeom prst="rect">
                    <a:avLst/>
                  </a:prstGeom>
                </pic:spPr>
              </pic:pic>
            </a:graphicData>
          </a:graphic>
          <wp14:sizeRelH relativeFrom="margin">
            <wp14:pctWidth>0</wp14:pctWidth>
          </wp14:sizeRelH>
          <wp14:sizeRelV relativeFrom="margin">
            <wp14:pctHeight>0</wp14:pctHeight>
          </wp14:sizeRelV>
        </wp:anchor>
      </w:drawing>
    </w:r>
    <w:r w:rsidR="00310FDA" w:rsidRPr="00310FDA">
      <w:rPr>
        <w:noProof/>
        <w:lang w:val="en-US"/>
      </w:rPr>
      <w:drawing>
        <wp:anchor distT="0" distB="0" distL="114300" distR="114300" simplePos="0" relativeHeight="251659264" behindDoc="0" locked="0" layoutInCell="1" allowOverlap="1" wp14:anchorId="4050958E" wp14:editId="1EEDF400">
          <wp:simplePos x="0" y="0"/>
          <wp:positionH relativeFrom="margin">
            <wp:posOffset>4240530</wp:posOffset>
          </wp:positionH>
          <wp:positionV relativeFrom="margin">
            <wp:posOffset>-462915</wp:posOffset>
          </wp:positionV>
          <wp:extent cx="2152015" cy="914400"/>
          <wp:effectExtent l="0" t="0" r="635" b="0"/>
          <wp:wrapSquare wrapText="bothSides"/>
          <wp:docPr id="1" name="Picture 1"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abilityEqualityScotland-logo-MAIN-RGB.jpg"/>
                  <pic:cNvPicPr/>
                </pic:nvPicPr>
                <pic:blipFill>
                  <a:blip r:embed="rId2"/>
                  <a:stretch>
                    <a:fillRect/>
                  </a:stretch>
                </pic:blipFill>
                <pic:spPr>
                  <a:xfrm>
                    <a:off x="0" y="0"/>
                    <a:ext cx="215201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68D"/>
    <w:multiLevelType w:val="hybridMultilevel"/>
    <w:tmpl w:val="D29AE264"/>
    <w:lvl w:ilvl="0" w:tplc="1D60776C">
      <w:numFmt w:val="bullet"/>
      <w:lvlText w:val="•"/>
      <w:lvlJc w:val="left"/>
      <w:pPr>
        <w:ind w:left="1080" w:hanging="720"/>
      </w:pPr>
      <w:rPr>
        <w:rFonts w:ascii="Arial Nova Light" w:eastAsia="Arial Unicode MS" w:hAnsi="Arial Nova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904FB"/>
    <w:multiLevelType w:val="hybridMultilevel"/>
    <w:tmpl w:val="6E5E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4682E"/>
    <w:multiLevelType w:val="hybridMultilevel"/>
    <w:tmpl w:val="E2649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DE35F2"/>
    <w:multiLevelType w:val="hybridMultilevel"/>
    <w:tmpl w:val="A894B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9F302F"/>
    <w:multiLevelType w:val="hybridMultilevel"/>
    <w:tmpl w:val="7850F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2F56C6"/>
    <w:multiLevelType w:val="hybridMultilevel"/>
    <w:tmpl w:val="662E7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6817A9"/>
    <w:multiLevelType w:val="hybridMultilevel"/>
    <w:tmpl w:val="C72ED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640B7"/>
    <w:multiLevelType w:val="hybridMultilevel"/>
    <w:tmpl w:val="00C85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745571"/>
    <w:multiLevelType w:val="hybridMultilevel"/>
    <w:tmpl w:val="477E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DE3115"/>
    <w:multiLevelType w:val="hybridMultilevel"/>
    <w:tmpl w:val="57364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291235"/>
    <w:multiLevelType w:val="hybridMultilevel"/>
    <w:tmpl w:val="3F72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159BD"/>
    <w:multiLevelType w:val="hybridMultilevel"/>
    <w:tmpl w:val="67080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BA225E"/>
    <w:multiLevelType w:val="hybridMultilevel"/>
    <w:tmpl w:val="6AA4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C10D2"/>
    <w:multiLevelType w:val="hybridMultilevel"/>
    <w:tmpl w:val="0C14D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A8133D"/>
    <w:multiLevelType w:val="hybridMultilevel"/>
    <w:tmpl w:val="CC06A772"/>
    <w:lvl w:ilvl="0" w:tplc="E8D032D6">
      <w:start w:val="1"/>
      <w:numFmt w:val="bullet"/>
      <w:pStyle w:val="Normal"/>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2960BD"/>
    <w:multiLevelType w:val="hybridMultilevel"/>
    <w:tmpl w:val="0504D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4C01E2"/>
    <w:multiLevelType w:val="hybridMultilevel"/>
    <w:tmpl w:val="C0A2B4D0"/>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C5E1AD9"/>
    <w:multiLevelType w:val="hybridMultilevel"/>
    <w:tmpl w:val="7C705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DB31F3"/>
    <w:multiLevelType w:val="hybridMultilevel"/>
    <w:tmpl w:val="FC2A6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41EF3"/>
    <w:multiLevelType w:val="hybridMultilevel"/>
    <w:tmpl w:val="ED14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D1481"/>
    <w:multiLevelType w:val="hybridMultilevel"/>
    <w:tmpl w:val="0F5EC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542CD9"/>
    <w:multiLevelType w:val="hybridMultilevel"/>
    <w:tmpl w:val="96D62636"/>
    <w:lvl w:ilvl="0" w:tplc="53C4DB9C">
      <w:numFmt w:val="bullet"/>
      <w:lvlText w:val="•"/>
      <w:lvlJc w:val="left"/>
      <w:pPr>
        <w:ind w:left="1080" w:hanging="72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D3E5E"/>
    <w:multiLevelType w:val="hybridMultilevel"/>
    <w:tmpl w:val="C76AC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0B67EC"/>
    <w:multiLevelType w:val="hybridMultilevel"/>
    <w:tmpl w:val="3362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9F3719"/>
    <w:multiLevelType w:val="hybridMultilevel"/>
    <w:tmpl w:val="7D046E6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744FD0"/>
    <w:multiLevelType w:val="hybridMultilevel"/>
    <w:tmpl w:val="4C3C12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C85B60"/>
    <w:multiLevelType w:val="hybridMultilevel"/>
    <w:tmpl w:val="7CB8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89571D"/>
    <w:multiLevelType w:val="hybridMultilevel"/>
    <w:tmpl w:val="72E89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68602C"/>
    <w:multiLevelType w:val="hybridMultilevel"/>
    <w:tmpl w:val="9396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13B14"/>
    <w:multiLevelType w:val="hybridMultilevel"/>
    <w:tmpl w:val="5BFA1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064D27"/>
    <w:multiLevelType w:val="hybridMultilevel"/>
    <w:tmpl w:val="4E463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2670225">
    <w:abstractNumId w:val="12"/>
  </w:num>
  <w:num w:numId="2" w16cid:durableId="1678190084">
    <w:abstractNumId w:val="19"/>
  </w:num>
  <w:num w:numId="3" w16cid:durableId="1006982343">
    <w:abstractNumId w:val="8"/>
  </w:num>
  <w:num w:numId="4" w16cid:durableId="1838232328">
    <w:abstractNumId w:val="0"/>
  </w:num>
  <w:num w:numId="5" w16cid:durableId="1845431639">
    <w:abstractNumId w:val="16"/>
  </w:num>
  <w:num w:numId="6" w16cid:durableId="886797608">
    <w:abstractNumId w:val="6"/>
  </w:num>
  <w:num w:numId="7" w16cid:durableId="1435133125">
    <w:abstractNumId w:val="10"/>
  </w:num>
  <w:num w:numId="8" w16cid:durableId="1887721560">
    <w:abstractNumId w:val="14"/>
  </w:num>
  <w:num w:numId="9" w16cid:durableId="1491943536">
    <w:abstractNumId w:val="18"/>
  </w:num>
  <w:num w:numId="10" w16cid:durableId="1041634135">
    <w:abstractNumId w:val="5"/>
  </w:num>
  <w:num w:numId="11" w16cid:durableId="680012390">
    <w:abstractNumId w:val="26"/>
  </w:num>
  <w:num w:numId="12" w16cid:durableId="231502842">
    <w:abstractNumId w:val="11"/>
  </w:num>
  <w:num w:numId="13" w16cid:durableId="8141893">
    <w:abstractNumId w:val="22"/>
  </w:num>
  <w:num w:numId="14" w16cid:durableId="451479555">
    <w:abstractNumId w:val="27"/>
  </w:num>
  <w:num w:numId="15" w16cid:durableId="173305276">
    <w:abstractNumId w:val="2"/>
  </w:num>
  <w:num w:numId="16" w16cid:durableId="184292048">
    <w:abstractNumId w:val="15"/>
  </w:num>
  <w:num w:numId="17" w16cid:durableId="1669600810">
    <w:abstractNumId w:val="9"/>
  </w:num>
  <w:num w:numId="18" w16cid:durableId="1695571723">
    <w:abstractNumId w:val="3"/>
  </w:num>
  <w:num w:numId="19" w16cid:durableId="1727409083">
    <w:abstractNumId w:val="20"/>
  </w:num>
  <w:num w:numId="20" w16cid:durableId="1088238082">
    <w:abstractNumId w:val="25"/>
  </w:num>
  <w:num w:numId="21" w16cid:durableId="654341086">
    <w:abstractNumId w:val="29"/>
  </w:num>
  <w:num w:numId="22" w16cid:durableId="111825368">
    <w:abstractNumId w:val="28"/>
  </w:num>
  <w:num w:numId="23" w16cid:durableId="1376156690">
    <w:abstractNumId w:val="1"/>
  </w:num>
  <w:num w:numId="24" w16cid:durableId="440806004">
    <w:abstractNumId w:val="7"/>
  </w:num>
  <w:num w:numId="25" w16cid:durableId="79838048">
    <w:abstractNumId w:val="23"/>
  </w:num>
  <w:num w:numId="26" w16cid:durableId="1962803213">
    <w:abstractNumId w:val="21"/>
  </w:num>
  <w:num w:numId="27" w16cid:durableId="176044028">
    <w:abstractNumId w:val="24"/>
  </w:num>
  <w:num w:numId="28" w16cid:durableId="807015894">
    <w:abstractNumId w:val="13"/>
  </w:num>
  <w:num w:numId="29" w16cid:durableId="1862742935">
    <w:abstractNumId w:val="30"/>
  </w:num>
  <w:num w:numId="30" w16cid:durableId="2087803619">
    <w:abstractNumId w:val="4"/>
  </w:num>
  <w:num w:numId="31" w16cid:durableId="13771935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395"/>
    <w:rsid w:val="0000595E"/>
    <w:rsid w:val="00011545"/>
    <w:rsid w:val="00012158"/>
    <w:rsid w:val="00034ABA"/>
    <w:rsid w:val="00042E6A"/>
    <w:rsid w:val="0005648A"/>
    <w:rsid w:val="00072609"/>
    <w:rsid w:val="000E61F8"/>
    <w:rsid w:val="000E7065"/>
    <w:rsid w:val="00136B48"/>
    <w:rsid w:val="00136D52"/>
    <w:rsid w:val="00136E3C"/>
    <w:rsid w:val="0014223B"/>
    <w:rsid w:val="00162FE8"/>
    <w:rsid w:val="001B3F3A"/>
    <w:rsid w:val="001B63D1"/>
    <w:rsid w:val="001C3B41"/>
    <w:rsid w:val="001C51F9"/>
    <w:rsid w:val="001D4093"/>
    <w:rsid w:val="001D45DF"/>
    <w:rsid w:val="001E69CC"/>
    <w:rsid w:val="001E79C1"/>
    <w:rsid w:val="001F1325"/>
    <w:rsid w:val="001F2EDB"/>
    <w:rsid w:val="001F4AF7"/>
    <w:rsid w:val="001F7D7E"/>
    <w:rsid w:val="00201675"/>
    <w:rsid w:val="002A7A02"/>
    <w:rsid w:val="002E70B3"/>
    <w:rsid w:val="0030331C"/>
    <w:rsid w:val="00310889"/>
    <w:rsid w:val="00310FDA"/>
    <w:rsid w:val="003123B3"/>
    <w:rsid w:val="003132AA"/>
    <w:rsid w:val="0035218B"/>
    <w:rsid w:val="00375B0C"/>
    <w:rsid w:val="00387451"/>
    <w:rsid w:val="00396464"/>
    <w:rsid w:val="00396A4A"/>
    <w:rsid w:val="003C4FDE"/>
    <w:rsid w:val="003D4F30"/>
    <w:rsid w:val="003E4FFB"/>
    <w:rsid w:val="00410A4D"/>
    <w:rsid w:val="00431B23"/>
    <w:rsid w:val="004400E4"/>
    <w:rsid w:val="00454DAB"/>
    <w:rsid w:val="00463C8B"/>
    <w:rsid w:val="004D113C"/>
    <w:rsid w:val="004F5D3C"/>
    <w:rsid w:val="005019AD"/>
    <w:rsid w:val="00504057"/>
    <w:rsid w:val="00526CB3"/>
    <w:rsid w:val="0053313E"/>
    <w:rsid w:val="00535522"/>
    <w:rsid w:val="005364F2"/>
    <w:rsid w:val="00545F2D"/>
    <w:rsid w:val="00552428"/>
    <w:rsid w:val="005810FF"/>
    <w:rsid w:val="005952F3"/>
    <w:rsid w:val="00597766"/>
    <w:rsid w:val="005A4E5C"/>
    <w:rsid w:val="005B6363"/>
    <w:rsid w:val="005D4529"/>
    <w:rsid w:val="00631FBD"/>
    <w:rsid w:val="0065073C"/>
    <w:rsid w:val="00653D10"/>
    <w:rsid w:val="00664C1C"/>
    <w:rsid w:val="00670781"/>
    <w:rsid w:val="006762EE"/>
    <w:rsid w:val="00682F5C"/>
    <w:rsid w:val="00684892"/>
    <w:rsid w:val="006A0FB5"/>
    <w:rsid w:val="006D3A57"/>
    <w:rsid w:val="0071682B"/>
    <w:rsid w:val="00733847"/>
    <w:rsid w:val="007831E2"/>
    <w:rsid w:val="007846A6"/>
    <w:rsid w:val="007C5415"/>
    <w:rsid w:val="007C6C13"/>
    <w:rsid w:val="007D4A72"/>
    <w:rsid w:val="007D71A9"/>
    <w:rsid w:val="00836C5F"/>
    <w:rsid w:val="00847556"/>
    <w:rsid w:val="00853AB7"/>
    <w:rsid w:val="00871DF6"/>
    <w:rsid w:val="0087767C"/>
    <w:rsid w:val="0088047B"/>
    <w:rsid w:val="00884287"/>
    <w:rsid w:val="00894232"/>
    <w:rsid w:val="008B1A5F"/>
    <w:rsid w:val="008B7E61"/>
    <w:rsid w:val="008E2F8A"/>
    <w:rsid w:val="00902629"/>
    <w:rsid w:val="00906F62"/>
    <w:rsid w:val="00910883"/>
    <w:rsid w:val="00926D37"/>
    <w:rsid w:val="00967EE3"/>
    <w:rsid w:val="009B2395"/>
    <w:rsid w:val="009B5A8F"/>
    <w:rsid w:val="009E2092"/>
    <w:rsid w:val="00A2093B"/>
    <w:rsid w:val="00A36B06"/>
    <w:rsid w:val="00AA0A82"/>
    <w:rsid w:val="00AA186E"/>
    <w:rsid w:val="00AC2F25"/>
    <w:rsid w:val="00AC39F6"/>
    <w:rsid w:val="00AD51A6"/>
    <w:rsid w:val="00B04BD8"/>
    <w:rsid w:val="00B12C62"/>
    <w:rsid w:val="00B23BDD"/>
    <w:rsid w:val="00B30903"/>
    <w:rsid w:val="00B44D9E"/>
    <w:rsid w:val="00B45FD9"/>
    <w:rsid w:val="00B62285"/>
    <w:rsid w:val="00B72049"/>
    <w:rsid w:val="00B96134"/>
    <w:rsid w:val="00BA0220"/>
    <w:rsid w:val="00BB4353"/>
    <w:rsid w:val="00BC3F43"/>
    <w:rsid w:val="00BE2F97"/>
    <w:rsid w:val="00C614E9"/>
    <w:rsid w:val="00C737F2"/>
    <w:rsid w:val="00C80F43"/>
    <w:rsid w:val="00C85DB6"/>
    <w:rsid w:val="00C93306"/>
    <w:rsid w:val="00C944E6"/>
    <w:rsid w:val="00CC2FAC"/>
    <w:rsid w:val="00CD4439"/>
    <w:rsid w:val="00D4510C"/>
    <w:rsid w:val="00D46FCB"/>
    <w:rsid w:val="00D6003A"/>
    <w:rsid w:val="00D60FEB"/>
    <w:rsid w:val="00D615CF"/>
    <w:rsid w:val="00D743F0"/>
    <w:rsid w:val="00D94D90"/>
    <w:rsid w:val="00DB2962"/>
    <w:rsid w:val="00DB36D3"/>
    <w:rsid w:val="00DD2252"/>
    <w:rsid w:val="00DF3B8A"/>
    <w:rsid w:val="00E05DD5"/>
    <w:rsid w:val="00E06B30"/>
    <w:rsid w:val="00E31399"/>
    <w:rsid w:val="00E939CF"/>
    <w:rsid w:val="00E96874"/>
    <w:rsid w:val="00EE1B47"/>
    <w:rsid w:val="00EF1337"/>
    <w:rsid w:val="00EF6A1B"/>
    <w:rsid w:val="00F27489"/>
    <w:rsid w:val="00F3277E"/>
    <w:rsid w:val="00F5334D"/>
    <w:rsid w:val="00F55A1A"/>
    <w:rsid w:val="00F747D7"/>
    <w:rsid w:val="00FA4FF6"/>
    <w:rsid w:val="00FA6C90"/>
    <w:rsid w:val="00FB1844"/>
    <w:rsid w:val="00FC49B0"/>
    <w:rsid w:val="00FC5802"/>
    <w:rsid w:val="00FE0599"/>
    <w:rsid w:val="00FE787A"/>
    <w:rsid w:val="00FF2DE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1025"/>
  <w15:docId w15:val="{679AD9D9-3777-4E96-B993-67B37ECB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6E3C"/>
    <w:pPr>
      <w:numPr>
        <w:numId w:val="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Arial" w:eastAsiaTheme="minorHAnsi" w:hAnsi="Arial" w:cs="Arial"/>
      <w:sz w:val="28"/>
      <w:szCs w:val="28"/>
      <w:bdr w:val="none" w:sz="0" w:space="0" w:color="auto"/>
      <w:lang w:eastAsia="en-US"/>
    </w:rPr>
  </w:style>
  <w:style w:type="paragraph" w:styleId="Heading1">
    <w:name w:val="heading 1"/>
    <w:basedOn w:val="Normal"/>
    <w:next w:val="Normal"/>
    <w:link w:val="Heading1Char"/>
    <w:autoRedefine/>
    <w:uiPriority w:val="9"/>
    <w:qFormat/>
    <w:rsid w:val="0005648A"/>
    <w:pPr>
      <w:keepNext/>
      <w:keepLines/>
      <w:numPr>
        <w:numId w:val="0"/>
      </w:numPr>
      <w:outlineLvl w:val="0"/>
    </w:pPr>
    <w:rPr>
      <w:rFonts w:eastAsiaTheme="majorEastAsia"/>
      <w:b/>
      <w:sz w:val="32"/>
      <w:szCs w:val="32"/>
      <w:lang w:val="en-US"/>
    </w:rPr>
  </w:style>
  <w:style w:type="paragraph" w:styleId="Heading2">
    <w:name w:val="heading 2"/>
    <w:basedOn w:val="Normal"/>
    <w:next w:val="Normal"/>
    <w:link w:val="Heading2Char"/>
    <w:uiPriority w:val="9"/>
    <w:unhideWhenUsed/>
    <w:qFormat/>
    <w:rsid w:val="00136E3C"/>
    <w:pPr>
      <w:keepNext/>
      <w:keepLines/>
      <w:numPr>
        <w:numId w:val="0"/>
      </w:numPr>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AC39F6"/>
    <w:pPr>
      <w:keepNext/>
      <w:keepLines/>
      <w:numPr>
        <w:numId w:val="0"/>
      </w:numPr>
      <w:spacing w:after="2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2395"/>
    <w:rPr>
      <w:u w:val="single"/>
    </w:rPr>
  </w:style>
  <w:style w:type="paragraph" w:customStyle="1" w:styleId="Body">
    <w:name w:val="Body"/>
    <w:rsid w:val="009B2395"/>
    <w:rPr>
      <w:rFonts w:ascii="Helvetica" w:hAnsi="Helvetica" w:cs="Arial Unicode MS"/>
      <w:color w:val="000000"/>
      <w:sz w:val="22"/>
      <w:szCs w:val="22"/>
    </w:rPr>
  </w:style>
  <w:style w:type="paragraph" w:customStyle="1" w:styleId="Default">
    <w:name w:val="Default"/>
    <w:rsid w:val="009B2395"/>
    <w:rPr>
      <w:rFonts w:ascii="Helvetica" w:hAnsi="Helvetica" w:cs="Arial Unicode MS"/>
      <w:color w:val="000000"/>
      <w:sz w:val="22"/>
      <w:szCs w:val="22"/>
      <w:lang w:val="en-US"/>
    </w:rPr>
  </w:style>
  <w:style w:type="table" w:styleId="TableGrid">
    <w:name w:val="Table Grid"/>
    <w:basedOn w:val="TableNormal"/>
    <w:uiPriority w:val="39"/>
    <w:rsid w:val="0020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6464"/>
    <w:rPr>
      <w:sz w:val="16"/>
      <w:szCs w:val="16"/>
    </w:rPr>
  </w:style>
  <w:style w:type="paragraph" w:styleId="CommentText">
    <w:name w:val="annotation text"/>
    <w:basedOn w:val="Normal"/>
    <w:link w:val="CommentTextChar"/>
    <w:uiPriority w:val="99"/>
    <w:semiHidden/>
    <w:unhideWhenUsed/>
    <w:rsid w:val="00396464"/>
    <w:rPr>
      <w:sz w:val="20"/>
      <w:szCs w:val="20"/>
    </w:rPr>
  </w:style>
  <w:style w:type="character" w:customStyle="1" w:styleId="CommentTextChar">
    <w:name w:val="Comment Text Char"/>
    <w:basedOn w:val="DefaultParagraphFont"/>
    <w:link w:val="CommentText"/>
    <w:uiPriority w:val="99"/>
    <w:semiHidden/>
    <w:rsid w:val="00396464"/>
    <w:rPr>
      <w:lang w:val="en-US" w:eastAsia="en-US"/>
    </w:rPr>
  </w:style>
  <w:style w:type="paragraph" w:styleId="CommentSubject">
    <w:name w:val="annotation subject"/>
    <w:basedOn w:val="CommentText"/>
    <w:next w:val="CommentText"/>
    <w:link w:val="CommentSubjectChar"/>
    <w:uiPriority w:val="99"/>
    <w:semiHidden/>
    <w:unhideWhenUsed/>
    <w:rsid w:val="00396464"/>
    <w:rPr>
      <w:b/>
      <w:bCs/>
    </w:rPr>
  </w:style>
  <w:style w:type="character" w:customStyle="1" w:styleId="CommentSubjectChar">
    <w:name w:val="Comment Subject Char"/>
    <w:basedOn w:val="CommentTextChar"/>
    <w:link w:val="CommentSubject"/>
    <w:uiPriority w:val="99"/>
    <w:semiHidden/>
    <w:rsid w:val="00396464"/>
    <w:rPr>
      <w:b/>
      <w:bCs/>
      <w:lang w:val="en-US" w:eastAsia="en-US"/>
    </w:rPr>
  </w:style>
  <w:style w:type="paragraph" w:styleId="BalloonText">
    <w:name w:val="Balloon Text"/>
    <w:basedOn w:val="Normal"/>
    <w:link w:val="BalloonTextChar"/>
    <w:uiPriority w:val="99"/>
    <w:semiHidden/>
    <w:unhideWhenUsed/>
    <w:rsid w:val="00396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46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05648A"/>
    <w:rPr>
      <w:rFonts w:ascii="Arial" w:eastAsiaTheme="majorEastAsia" w:hAnsi="Arial" w:cs="Arial"/>
      <w:b/>
      <w:sz w:val="32"/>
      <w:szCs w:val="32"/>
      <w:bdr w:val="none" w:sz="0" w:space="0" w:color="auto"/>
      <w:lang w:val="en-US" w:eastAsia="en-US"/>
    </w:rPr>
  </w:style>
  <w:style w:type="character" w:customStyle="1" w:styleId="Heading2Char">
    <w:name w:val="Heading 2 Char"/>
    <w:basedOn w:val="DefaultParagraphFont"/>
    <w:link w:val="Heading2"/>
    <w:uiPriority w:val="9"/>
    <w:rsid w:val="00910883"/>
    <w:rPr>
      <w:rFonts w:ascii="Arial" w:eastAsiaTheme="majorEastAsia" w:hAnsi="Arial" w:cstheme="majorBidi"/>
      <w:b/>
      <w:sz w:val="32"/>
      <w:szCs w:val="26"/>
      <w:lang w:val="en-US" w:eastAsia="en-US"/>
    </w:rPr>
  </w:style>
  <w:style w:type="paragraph" w:styleId="ListParagraph">
    <w:name w:val="List Paragraph"/>
    <w:basedOn w:val="Normal"/>
    <w:uiPriority w:val="99"/>
    <w:qFormat/>
    <w:rsid w:val="00FA4FF6"/>
    <w:pPr>
      <w:ind w:left="720"/>
    </w:pPr>
    <w:rPr>
      <w:rFonts w:cstheme="minorBidi"/>
      <w:szCs w:val="22"/>
    </w:rPr>
  </w:style>
  <w:style w:type="paragraph" w:styleId="NormalWeb">
    <w:name w:val="Normal (Web)"/>
    <w:basedOn w:val="Normal"/>
    <w:uiPriority w:val="99"/>
    <w:unhideWhenUsed/>
    <w:rsid w:val="00B04BD8"/>
    <w:pPr>
      <w:spacing w:before="100" w:beforeAutospacing="1" w:after="100" w:afterAutospacing="1" w:line="240" w:lineRule="auto"/>
    </w:pPr>
    <w:rPr>
      <w:rFonts w:ascii="Times New Roman" w:eastAsia="Times New Roman" w:hAnsi="Times New Roman"/>
      <w:sz w:val="24"/>
      <w:lang w:eastAsia="en-GB"/>
    </w:rPr>
  </w:style>
  <w:style w:type="paragraph" w:styleId="Header">
    <w:name w:val="header"/>
    <w:basedOn w:val="Normal"/>
    <w:link w:val="HeaderChar"/>
    <w:uiPriority w:val="99"/>
    <w:unhideWhenUsed/>
    <w:rsid w:val="007338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847"/>
    <w:rPr>
      <w:rFonts w:ascii="Arial" w:hAnsi="Arial"/>
      <w:sz w:val="28"/>
      <w:szCs w:val="24"/>
      <w:lang w:val="en-US" w:eastAsia="en-US"/>
    </w:rPr>
  </w:style>
  <w:style w:type="paragraph" w:styleId="Footer">
    <w:name w:val="footer"/>
    <w:basedOn w:val="Normal"/>
    <w:link w:val="FooterChar"/>
    <w:uiPriority w:val="99"/>
    <w:unhideWhenUsed/>
    <w:rsid w:val="007338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847"/>
    <w:rPr>
      <w:rFonts w:ascii="Arial" w:hAnsi="Arial"/>
      <w:sz w:val="28"/>
      <w:szCs w:val="24"/>
      <w:lang w:val="en-US" w:eastAsia="en-US"/>
    </w:rPr>
  </w:style>
  <w:style w:type="character" w:customStyle="1" w:styleId="Heading3Char">
    <w:name w:val="Heading 3 Char"/>
    <w:basedOn w:val="DefaultParagraphFont"/>
    <w:link w:val="Heading3"/>
    <w:uiPriority w:val="9"/>
    <w:rsid w:val="00AC39F6"/>
    <w:rPr>
      <w:rFonts w:ascii="Arial" w:eastAsiaTheme="majorEastAsia" w:hAnsi="Arial" w:cstheme="majorBidi"/>
      <w:b/>
      <w:sz w:val="28"/>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7181">
      <w:bodyDiv w:val="1"/>
      <w:marLeft w:val="0"/>
      <w:marRight w:val="0"/>
      <w:marTop w:val="0"/>
      <w:marBottom w:val="0"/>
      <w:divBdr>
        <w:top w:val="none" w:sz="0" w:space="0" w:color="auto"/>
        <w:left w:val="none" w:sz="0" w:space="0" w:color="auto"/>
        <w:bottom w:val="none" w:sz="0" w:space="0" w:color="auto"/>
        <w:right w:val="none" w:sz="0" w:space="0" w:color="auto"/>
      </w:divBdr>
    </w:div>
    <w:div w:id="168452397">
      <w:bodyDiv w:val="1"/>
      <w:marLeft w:val="0"/>
      <w:marRight w:val="0"/>
      <w:marTop w:val="0"/>
      <w:marBottom w:val="0"/>
      <w:divBdr>
        <w:top w:val="none" w:sz="0" w:space="0" w:color="auto"/>
        <w:left w:val="none" w:sz="0" w:space="0" w:color="auto"/>
        <w:bottom w:val="none" w:sz="0" w:space="0" w:color="auto"/>
        <w:right w:val="none" w:sz="0" w:space="0" w:color="auto"/>
      </w:divBdr>
    </w:div>
    <w:div w:id="500858370">
      <w:bodyDiv w:val="1"/>
      <w:marLeft w:val="0"/>
      <w:marRight w:val="0"/>
      <w:marTop w:val="0"/>
      <w:marBottom w:val="0"/>
      <w:divBdr>
        <w:top w:val="none" w:sz="0" w:space="0" w:color="auto"/>
        <w:left w:val="none" w:sz="0" w:space="0" w:color="auto"/>
        <w:bottom w:val="none" w:sz="0" w:space="0" w:color="auto"/>
        <w:right w:val="none" w:sz="0" w:space="0" w:color="auto"/>
      </w:divBdr>
    </w:div>
    <w:div w:id="639849130">
      <w:bodyDiv w:val="1"/>
      <w:marLeft w:val="0"/>
      <w:marRight w:val="0"/>
      <w:marTop w:val="0"/>
      <w:marBottom w:val="0"/>
      <w:divBdr>
        <w:top w:val="none" w:sz="0" w:space="0" w:color="auto"/>
        <w:left w:val="none" w:sz="0" w:space="0" w:color="auto"/>
        <w:bottom w:val="none" w:sz="0" w:space="0" w:color="auto"/>
        <w:right w:val="none" w:sz="0" w:space="0" w:color="auto"/>
      </w:divBdr>
    </w:div>
    <w:div w:id="876114885">
      <w:bodyDiv w:val="1"/>
      <w:marLeft w:val="0"/>
      <w:marRight w:val="0"/>
      <w:marTop w:val="0"/>
      <w:marBottom w:val="0"/>
      <w:divBdr>
        <w:top w:val="none" w:sz="0" w:space="0" w:color="auto"/>
        <w:left w:val="none" w:sz="0" w:space="0" w:color="auto"/>
        <w:bottom w:val="none" w:sz="0" w:space="0" w:color="auto"/>
        <w:right w:val="none" w:sz="0" w:space="0" w:color="auto"/>
      </w:divBdr>
    </w:div>
    <w:div w:id="993728334">
      <w:bodyDiv w:val="1"/>
      <w:marLeft w:val="0"/>
      <w:marRight w:val="0"/>
      <w:marTop w:val="0"/>
      <w:marBottom w:val="0"/>
      <w:divBdr>
        <w:top w:val="none" w:sz="0" w:space="0" w:color="auto"/>
        <w:left w:val="none" w:sz="0" w:space="0" w:color="auto"/>
        <w:bottom w:val="none" w:sz="0" w:space="0" w:color="auto"/>
        <w:right w:val="none" w:sz="0" w:space="0" w:color="auto"/>
      </w:divBdr>
    </w:div>
    <w:div w:id="1372221121">
      <w:bodyDiv w:val="1"/>
      <w:marLeft w:val="0"/>
      <w:marRight w:val="0"/>
      <w:marTop w:val="0"/>
      <w:marBottom w:val="0"/>
      <w:divBdr>
        <w:top w:val="none" w:sz="0" w:space="0" w:color="auto"/>
        <w:left w:val="none" w:sz="0" w:space="0" w:color="auto"/>
        <w:bottom w:val="none" w:sz="0" w:space="0" w:color="auto"/>
        <w:right w:val="none" w:sz="0" w:space="0" w:color="auto"/>
      </w:divBdr>
    </w:div>
    <w:div w:id="1757938783">
      <w:bodyDiv w:val="1"/>
      <w:marLeft w:val="0"/>
      <w:marRight w:val="0"/>
      <w:marTop w:val="0"/>
      <w:marBottom w:val="0"/>
      <w:divBdr>
        <w:top w:val="none" w:sz="0" w:space="0" w:color="auto"/>
        <w:left w:val="none" w:sz="0" w:space="0" w:color="auto"/>
        <w:bottom w:val="none" w:sz="0" w:space="0" w:color="auto"/>
        <w:right w:val="none" w:sz="0" w:space="0" w:color="auto"/>
      </w:divBdr>
    </w:div>
    <w:div w:id="1763913559">
      <w:bodyDiv w:val="1"/>
      <w:marLeft w:val="0"/>
      <w:marRight w:val="0"/>
      <w:marTop w:val="0"/>
      <w:marBottom w:val="0"/>
      <w:divBdr>
        <w:top w:val="none" w:sz="0" w:space="0" w:color="auto"/>
        <w:left w:val="none" w:sz="0" w:space="0" w:color="auto"/>
        <w:bottom w:val="none" w:sz="0" w:space="0" w:color="auto"/>
        <w:right w:val="none" w:sz="0" w:space="0" w:color="auto"/>
      </w:divBdr>
    </w:div>
    <w:div w:id="1978337832">
      <w:bodyDiv w:val="1"/>
      <w:marLeft w:val="0"/>
      <w:marRight w:val="0"/>
      <w:marTop w:val="0"/>
      <w:marBottom w:val="0"/>
      <w:divBdr>
        <w:top w:val="none" w:sz="0" w:space="0" w:color="auto"/>
        <w:left w:val="none" w:sz="0" w:space="0" w:color="auto"/>
        <w:bottom w:val="none" w:sz="0" w:space="0" w:color="auto"/>
        <w:right w:val="none" w:sz="0" w:space="0" w:color="auto"/>
      </w:divBdr>
    </w:div>
    <w:div w:id="2130928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Morven Brooks</dc:creator>
  <cp:lastModifiedBy>Morven</cp:lastModifiedBy>
  <cp:revision>6</cp:revision>
  <dcterms:created xsi:type="dcterms:W3CDTF">2022-04-11T14:27:00Z</dcterms:created>
  <dcterms:modified xsi:type="dcterms:W3CDTF">2022-04-13T14:59:00Z</dcterms:modified>
</cp:coreProperties>
</file>