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212BCD" w:rsidP="00293C3C">
            <w:pPr>
              <w:rPr>
                <w:rFonts w:ascii="Verdana" w:hAnsi="Verdana"/>
                <w:b/>
                <w:szCs w:val="24"/>
              </w:rPr>
            </w:pPr>
            <w:r>
              <w:rPr>
                <w:rFonts w:ascii="Verdana" w:hAnsi="Verdana"/>
                <w:b/>
                <w:szCs w:val="24"/>
              </w:rPr>
              <w:t>Community Groups Builder – Golden Years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212BCD" w:rsidP="00E85F55">
            <w:pPr>
              <w:jc w:val="both"/>
              <w:rPr>
                <w:rFonts w:ascii="Verdana" w:hAnsi="Verdana"/>
                <w:snapToGrid w:val="0"/>
                <w:sz w:val="28"/>
                <w:szCs w:val="22"/>
              </w:rPr>
            </w:pPr>
            <w:r>
              <w:rPr>
                <w:rFonts w:ascii="Verdana" w:hAnsi="Verdana"/>
                <w:b/>
                <w:szCs w:val="24"/>
              </w:rPr>
              <w:t>Community Groups Builder – Golden Years</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2BCD"/>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68131B"/>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0E13-526B-4961-876E-ACB05EF6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969</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2022-05-09T09:21:00Z</dcterms:created>
  <dcterms:modified xsi:type="dcterms:W3CDTF">2022-05-09T09:21:00Z</dcterms:modified>
</cp:coreProperties>
</file>