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000000"/>
          <w:sz w:val="28"/>
          <w:szCs w:val="28"/>
        </w:rPr>
      </w:pPr>
      <w:r w:rsidDel="00000000" w:rsidR="00000000" w:rsidRPr="00000000">
        <w:rPr>
          <w:rtl w:val="0"/>
        </w:rPr>
      </w:r>
    </w:p>
    <w:p w:rsidR="00000000" w:rsidDel="00000000" w:rsidP="00000000" w:rsidRDefault="00000000" w:rsidRPr="00000000" w14:paraId="00000002">
      <w:pPr>
        <w:spacing w:after="0" w:line="240" w:lineRule="auto"/>
        <w:rPr>
          <w:b w:val="1"/>
          <w:color w:val="000000"/>
          <w:sz w:val="28"/>
          <w:szCs w:val="28"/>
        </w:rPr>
      </w:pPr>
      <w:r w:rsidDel="00000000" w:rsidR="00000000" w:rsidRPr="00000000">
        <w:rPr>
          <w:b w:val="1"/>
          <w:sz w:val="28"/>
          <w:szCs w:val="28"/>
          <w:rtl w:val="0"/>
        </w:rPr>
        <w:t xml:space="preserve">Play Ranger </w:t>
      </w:r>
      <w:r w:rsidDel="00000000" w:rsidR="00000000" w:rsidRPr="00000000">
        <w:rPr>
          <w:b w:val="1"/>
          <w:color w:val="000000"/>
          <w:sz w:val="28"/>
          <w:szCs w:val="28"/>
          <w:rtl w:val="0"/>
        </w:rPr>
        <w:t xml:space="preserve">Job Description</w:t>
      </w:r>
    </w:p>
    <w:p w:rsidR="00000000" w:rsidDel="00000000" w:rsidP="00000000" w:rsidRDefault="00000000" w:rsidRPr="00000000" w14:paraId="00000003">
      <w:pPr>
        <w:spacing w:after="0" w:line="240" w:lineRule="auto"/>
        <w:rPr>
          <w:color w:val="000000"/>
        </w:rPr>
      </w:pPr>
      <w:r w:rsidDel="00000000" w:rsidR="00000000" w:rsidRPr="00000000">
        <w:rPr>
          <w:color w:val="000000"/>
          <w:sz w:val="24"/>
          <w:szCs w:val="24"/>
          <w:rtl w:val="0"/>
        </w:rPr>
        <w:t xml:space="preserve">OutLET: Play Resource</w:t>
      </w:r>
      <w:r w:rsidDel="00000000" w:rsidR="00000000" w:rsidRPr="00000000">
        <w:rPr>
          <w:rtl w:val="0"/>
        </w:rPr>
      </w:r>
    </w:p>
    <w:p w:rsidR="00000000" w:rsidDel="00000000" w:rsidP="00000000" w:rsidRDefault="00000000" w:rsidRPr="00000000" w14:paraId="00000004">
      <w:pPr>
        <w:spacing w:after="0" w:line="240" w:lineRule="auto"/>
        <w:rPr>
          <w:color w:val="000000"/>
        </w:rPr>
      </w:pPr>
      <w:r w:rsidDel="00000000" w:rsidR="00000000" w:rsidRPr="00000000">
        <w:rPr>
          <w:rtl w:val="0"/>
        </w:rPr>
      </w:r>
    </w:p>
    <w:p w:rsidR="00000000" w:rsidDel="00000000" w:rsidP="00000000" w:rsidRDefault="00000000" w:rsidRPr="00000000" w14:paraId="00000005">
      <w:pPr>
        <w:spacing w:after="0" w:line="240" w:lineRule="auto"/>
        <w:rPr>
          <w:color w:val="000000"/>
        </w:rPr>
      </w:pPr>
      <w:r w:rsidDel="00000000" w:rsidR="00000000" w:rsidRPr="00000000">
        <w:rPr>
          <w:rtl w:val="0"/>
        </w:rPr>
      </w:r>
    </w:p>
    <w:p w:rsidR="00000000" w:rsidDel="00000000" w:rsidP="00000000" w:rsidRDefault="00000000" w:rsidRPr="00000000" w14:paraId="00000006">
      <w:pPr>
        <w:spacing w:after="0" w:line="240" w:lineRule="auto"/>
        <w:rPr>
          <w:color w:val="000000"/>
          <w:sz w:val="24"/>
          <w:szCs w:val="24"/>
        </w:rPr>
      </w:pPr>
      <w:r w:rsidDel="00000000" w:rsidR="00000000" w:rsidRPr="00000000">
        <w:rPr>
          <w:b w:val="1"/>
          <w:color w:val="000000"/>
          <w:sz w:val="24"/>
          <w:szCs w:val="24"/>
          <w:rtl w:val="0"/>
        </w:rPr>
        <w:t xml:space="preserve">Job Title:</w:t>
      </w:r>
      <w:r w:rsidDel="00000000" w:rsidR="00000000" w:rsidRPr="00000000">
        <w:rPr>
          <w:color w:val="000000"/>
          <w:sz w:val="24"/>
          <w:szCs w:val="24"/>
          <w:rtl w:val="0"/>
        </w:rPr>
        <w:t xml:space="preserve"> Play Ranger</w:t>
      </w:r>
    </w:p>
    <w:p w:rsidR="00000000" w:rsidDel="00000000" w:rsidP="00000000" w:rsidRDefault="00000000" w:rsidRPr="00000000" w14:paraId="00000007">
      <w:pPr>
        <w:spacing w:after="0" w:line="240" w:lineRule="auto"/>
        <w:rPr>
          <w:color w:val="000000"/>
          <w:sz w:val="24"/>
          <w:szCs w:val="24"/>
        </w:rPr>
      </w:pPr>
      <w:r w:rsidDel="00000000" w:rsidR="00000000" w:rsidRPr="00000000">
        <w:rPr>
          <w:b w:val="1"/>
          <w:color w:val="000000"/>
          <w:sz w:val="24"/>
          <w:szCs w:val="24"/>
          <w:rtl w:val="0"/>
        </w:rPr>
        <w:t xml:space="preserve">Salary:</w:t>
      </w:r>
      <w:r w:rsidDel="00000000" w:rsidR="00000000" w:rsidRPr="00000000">
        <w:rPr>
          <w:color w:val="000000"/>
          <w:sz w:val="24"/>
          <w:szCs w:val="24"/>
          <w:rtl w:val="0"/>
        </w:rPr>
        <w:t xml:space="preserve"> £2</w:t>
      </w:r>
      <w:r w:rsidDel="00000000" w:rsidR="00000000" w:rsidRPr="00000000">
        <w:rPr>
          <w:sz w:val="24"/>
          <w:szCs w:val="24"/>
          <w:rtl w:val="0"/>
        </w:rPr>
        <w:t xml:space="preserve">3,000 - £26,000 (based on 35 hours per week)</w:t>
      </w:r>
      <w:r w:rsidDel="00000000" w:rsidR="00000000" w:rsidRPr="00000000">
        <w:rPr>
          <w:rtl w:val="0"/>
        </w:rPr>
      </w:r>
    </w:p>
    <w:p w:rsidR="00000000" w:rsidDel="00000000" w:rsidP="00000000" w:rsidRDefault="00000000" w:rsidRPr="00000000" w14:paraId="00000008">
      <w:pPr>
        <w:spacing w:after="0" w:line="240" w:lineRule="auto"/>
        <w:rPr>
          <w:color w:val="000000"/>
          <w:sz w:val="24"/>
          <w:szCs w:val="24"/>
        </w:rPr>
      </w:pPr>
      <w:r w:rsidDel="00000000" w:rsidR="00000000" w:rsidRPr="00000000">
        <w:rPr>
          <w:b w:val="1"/>
          <w:color w:val="000000"/>
          <w:sz w:val="24"/>
          <w:szCs w:val="24"/>
          <w:rtl w:val="0"/>
        </w:rPr>
        <w:t xml:space="preserve">Hours:</w:t>
      </w:r>
      <w:r w:rsidDel="00000000" w:rsidR="00000000" w:rsidRPr="00000000">
        <w:rPr>
          <w:color w:val="000000"/>
          <w:sz w:val="24"/>
          <w:szCs w:val="24"/>
          <w:rtl w:val="0"/>
        </w:rPr>
        <w:t xml:space="preserve"> 35 hours per week  (job share w</w:t>
      </w:r>
      <w:r w:rsidDel="00000000" w:rsidR="00000000" w:rsidRPr="00000000">
        <w:rPr>
          <w:sz w:val="24"/>
          <w:szCs w:val="24"/>
          <w:rtl w:val="0"/>
        </w:rPr>
        <w:t xml:space="preserve">ould be considered)</w:t>
      </w: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b w:val="1"/>
          <w:sz w:val="24"/>
          <w:szCs w:val="24"/>
        </w:rPr>
      </w:pPr>
      <w:r w:rsidDel="00000000" w:rsidR="00000000" w:rsidRPr="00000000">
        <w:rPr>
          <w:b w:val="1"/>
          <w:sz w:val="24"/>
          <w:szCs w:val="24"/>
          <w:rtl w:val="0"/>
        </w:rPr>
        <w:t xml:space="preserve">About OutLET</w:t>
      </w:r>
    </w:p>
    <w:p w:rsidR="00000000" w:rsidDel="00000000" w:rsidP="00000000" w:rsidRDefault="00000000" w:rsidRPr="00000000" w14:paraId="0000000C">
      <w:pPr>
        <w:spacing w:after="0" w:line="240" w:lineRule="auto"/>
        <w:rPr>
          <w:b w:val="1"/>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In moments of freedom and joy, outside, children build the skills to be happy for life.</w:t>
      </w:r>
    </w:p>
    <w:p w:rsidR="00000000" w:rsidDel="00000000" w:rsidP="00000000" w:rsidRDefault="00000000" w:rsidRPr="00000000" w14:paraId="0000000E">
      <w:pPr>
        <w:spacing w:after="200" w:line="240" w:lineRule="auto"/>
        <w:rPr>
          <w:sz w:val="24"/>
          <w:szCs w:val="24"/>
        </w:rPr>
      </w:pPr>
      <w:r w:rsidDel="00000000" w:rsidR="00000000" w:rsidRPr="00000000">
        <w:rPr>
          <w:sz w:val="24"/>
          <w:szCs w:val="24"/>
          <w:rtl w:val="0"/>
        </w:rPr>
        <w:t xml:space="preserve">Our purpose is to care about all kids, accept them as they are, recognise their potential and give them outdoor space to play without pressure.</w:t>
      </w:r>
    </w:p>
    <w:p w:rsidR="00000000" w:rsidDel="00000000" w:rsidP="00000000" w:rsidRDefault="00000000" w:rsidRPr="00000000" w14:paraId="0000000F">
      <w:pPr>
        <w:spacing w:after="200" w:line="240" w:lineRule="auto"/>
        <w:rPr>
          <w:sz w:val="24"/>
          <w:szCs w:val="24"/>
        </w:rPr>
      </w:pPr>
      <w:r w:rsidDel="00000000" w:rsidR="00000000" w:rsidRPr="00000000">
        <w:rPr>
          <w:sz w:val="24"/>
          <w:szCs w:val="24"/>
          <w:rtl w:val="0"/>
        </w:rPr>
        <w:t xml:space="preserve">Young people from traumatic and chaotic backgrounds are often let down by the very education and social systems designed to serve and protect them. This is not good enough.</w:t>
      </w:r>
    </w:p>
    <w:p w:rsidR="00000000" w:rsidDel="00000000" w:rsidP="00000000" w:rsidRDefault="00000000" w:rsidRPr="00000000" w14:paraId="00000010">
      <w:pPr>
        <w:spacing w:after="200" w:line="240" w:lineRule="auto"/>
        <w:rPr>
          <w:sz w:val="24"/>
          <w:szCs w:val="24"/>
        </w:rPr>
      </w:pPr>
      <w:r w:rsidDel="00000000" w:rsidR="00000000" w:rsidRPr="00000000">
        <w:rPr>
          <w:sz w:val="24"/>
          <w:szCs w:val="24"/>
          <w:rtl w:val="0"/>
        </w:rPr>
        <w:t xml:space="preserve">At OutLET, we nurture healthy curiosity, understanding of risk, self-discovery, relationships, trust, and environmental stewardship by creating accepting, unfettered outdoor environments.</w:t>
      </w:r>
    </w:p>
    <w:p w:rsidR="00000000" w:rsidDel="00000000" w:rsidP="00000000" w:rsidRDefault="00000000" w:rsidRPr="00000000" w14:paraId="00000011">
      <w:pPr>
        <w:spacing w:after="200" w:line="240" w:lineRule="auto"/>
        <w:rPr>
          <w:sz w:val="24"/>
          <w:szCs w:val="24"/>
        </w:rPr>
      </w:pPr>
      <w:r w:rsidDel="00000000" w:rsidR="00000000" w:rsidRPr="00000000">
        <w:rPr>
          <w:sz w:val="24"/>
          <w:szCs w:val="24"/>
          <w:rtl w:val="0"/>
        </w:rPr>
        <w:t xml:space="preserve">By giving children the chance to play and run free, they naturally develop healthier habits and constructive behaviours, strengthening their social skills, coping skills and resilience, improving their chances for success throughout life.</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Here at OutLET, we often work with children who are seen as the most challenging, and produce extraordinary results: building their trust, self-esteem and confidence and through our wide range of programmes and partnerships. We nurture healthy families, inclusive communities and whole-person wellbeing.</w:t>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sz w:val="24"/>
          <w:szCs w:val="24"/>
        </w:rPr>
      </w:pPr>
      <w:r w:rsidDel="00000000" w:rsidR="00000000" w:rsidRPr="00000000">
        <w:rPr>
          <w:rtl w:val="0"/>
        </w:rPr>
      </w:r>
    </w:p>
    <w:p w:rsidR="00000000" w:rsidDel="00000000" w:rsidP="00000000" w:rsidRDefault="00000000" w:rsidRPr="00000000" w14:paraId="00000015">
      <w:pPr>
        <w:spacing w:after="0" w:line="240" w:lineRule="auto"/>
        <w:rPr>
          <w:b w:val="1"/>
          <w:sz w:val="24"/>
          <w:szCs w:val="24"/>
        </w:rPr>
      </w:pPr>
      <w:r w:rsidDel="00000000" w:rsidR="00000000" w:rsidRPr="00000000">
        <w:rPr>
          <w:rtl w:val="0"/>
        </w:rPr>
      </w:r>
    </w:p>
    <w:p w:rsidR="00000000" w:rsidDel="00000000" w:rsidP="00000000" w:rsidRDefault="00000000" w:rsidRPr="00000000" w14:paraId="00000016">
      <w:pPr>
        <w:spacing w:after="0" w:line="240" w:lineRule="auto"/>
        <w:rPr>
          <w:b w:val="1"/>
          <w:sz w:val="24"/>
          <w:szCs w:val="24"/>
        </w:rPr>
      </w:pPr>
      <w:r w:rsidDel="00000000" w:rsidR="00000000" w:rsidRPr="00000000">
        <w:rPr>
          <w:b w:val="1"/>
          <w:sz w:val="24"/>
          <w:szCs w:val="24"/>
          <w:rtl w:val="0"/>
        </w:rPr>
        <w:t xml:space="preserve">Main Function</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color w:val="000000"/>
          <w:sz w:val="24"/>
          <w:szCs w:val="24"/>
        </w:rPr>
      </w:pPr>
      <w:r w:rsidDel="00000000" w:rsidR="00000000" w:rsidRPr="00000000">
        <w:rPr>
          <w:color w:val="000000"/>
          <w:sz w:val="24"/>
          <w:szCs w:val="24"/>
          <w:rtl w:val="0"/>
        </w:rPr>
        <w:t xml:space="preserve">To plan and deliver a wide range of </w:t>
      </w:r>
      <w:r w:rsidDel="00000000" w:rsidR="00000000" w:rsidRPr="00000000">
        <w:rPr>
          <w:sz w:val="24"/>
          <w:szCs w:val="24"/>
          <w:rtl w:val="0"/>
        </w:rPr>
        <w:t xml:space="preserve">learner-c</w:t>
      </w:r>
      <w:r w:rsidDel="00000000" w:rsidR="00000000" w:rsidRPr="00000000">
        <w:rPr>
          <w:color w:val="000000"/>
          <w:sz w:val="24"/>
          <w:szCs w:val="24"/>
          <w:rtl w:val="0"/>
        </w:rPr>
        <w:t xml:space="preserve">entred outdoor learning opportunities giving </w:t>
      </w:r>
      <w:r w:rsidDel="00000000" w:rsidR="00000000" w:rsidRPr="00000000">
        <w:rPr>
          <w:sz w:val="24"/>
          <w:szCs w:val="24"/>
          <w:rtl w:val="0"/>
        </w:rPr>
        <w:t xml:space="preserve">learners </w:t>
      </w:r>
      <w:r w:rsidDel="00000000" w:rsidR="00000000" w:rsidRPr="00000000">
        <w:rPr>
          <w:color w:val="000000"/>
          <w:sz w:val="24"/>
          <w:szCs w:val="24"/>
          <w:rtl w:val="0"/>
        </w:rPr>
        <w:t xml:space="preserve">the opportunity to connect with each other and with the natural world.</w:t>
      </w:r>
    </w:p>
    <w:p w:rsidR="00000000" w:rsidDel="00000000" w:rsidP="00000000" w:rsidRDefault="00000000" w:rsidRPr="00000000" w14:paraId="00000019">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color w:val="000000"/>
          <w:sz w:val="24"/>
          <w:szCs w:val="24"/>
          <w:rtl w:val="0"/>
        </w:rPr>
        <w:t xml:space="preserve">To provide outdoor opportunities for children and young people </w:t>
      </w:r>
      <w:r w:rsidDel="00000000" w:rsidR="00000000" w:rsidRPr="00000000">
        <w:rPr>
          <w:sz w:val="24"/>
          <w:szCs w:val="24"/>
          <w:rtl w:val="0"/>
        </w:rPr>
        <w:t xml:space="preserve">who, for reasons such as trauma, chaotic home lives or neurodivergency,  find it difficult to thrive within education.</w:t>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To provide support to vulnerable children and young people, in the context of session delivery.</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To provide opportunities for children and young people to succeed, building confidence, self -worth and self-belief.</w:t>
      </w:r>
    </w:p>
    <w:p w:rsidR="00000000" w:rsidDel="00000000" w:rsidP="00000000" w:rsidRDefault="00000000" w:rsidRPr="00000000" w14:paraId="0000001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color w:val="000000"/>
          <w:sz w:val="24"/>
          <w:szCs w:val="24"/>
        </w:rPr>
      </w:pPr>
      <w:r w:rsidDel="00000000" w:rsidR="00000000" w:rsidRPr="00000000">
        <w:rPr>
          <w:color w:val="000000"/>
          <w:sz w:val="24"/>
          <w:szCs w:val="24"/>
          <w:rtl w:val="0"/>
        </w:rPr>
        <w:t xml:space="preserve">To provide an inclusive service so that </w:t>
      </w:r>
      <w:r w:rsidDel="00000000" w:rsidR="00000000" w:rsidRPr="00000000">
        <w:rPr>
          <w:sz w:val="24"/>
          <w:szCs w:val="24"/>
          <w:rtl w:val="0"/>
        </w:rPr>
        <w:t xml:space="preserve">learners</w:t>
      </w:r>
      <w:r w:rsidDel="00000000" w:rsidR="00000000" w:rsidRPr="00000000">
        <w:rPr>
          <w:color w:val="000000"/>
          <w:sz w:val="24"/>
          <w:szCs w:val="24"/>
          <w:rtl w:val="0"/>
        </w:rPr>
        <w:t xml:space="preserve"> will have fun, stay safe, be inspired, and make friends</w:t>
      </w:r>
      <w:r w:rsidDel="00000000" w:rsidR="00000000" w:rsidRPr="00000000">
        <w:rPr>
          <w:sz w:val="24"/>
          <w:szCs w:val="24"/>
          <w:rtl w:val="0"/>
        </w:rPr>
        <w:t xml:space="preserve">,</w:t>
      </w:r>
      <w:r w:rsidDel="00000000" w:rsidR="00000000" w:rsidRPr="00000000">
        <w:rPr>
          <w:color w:val="000000"/>
          <w:sz w:val="24"/>
          <w:szCs w:val="24"/>
          <w:rtl w:val="0"/>
        </w:rPr>
        <w:t xml:space="preserve"> contributing to and providing them with life skills required to thrive in the modern world. </w:t>
      </w:r>
    </w:p>
    <w:p w:rsidR="00000000" w:rsidDel="00000000" w:rsidP="00000000" w:rsidRDefault="00000000" w:rsidRPr="00000000" w14:paraId="00000021">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To work in partnership with other agencies in providing person-centred outdoor programmes that are flexible in meeting the needs of the learners. </w:t>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To assist in the development of OutLET programmes. </w:t>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spacing w:after="0" w:line="240" w:lineRule="auto"/>
        <w:rPr>
          <w:sz w:val="24"/>
          <w:szCs w:val="24"/>
        </w:rPr>
      </w:pPr>
      <w:r w:rsidDel="00000000" w:rsidR="00000000" w:rsidRPr="00000000">
        <w:rPr>
          <w:rtl w:val="0"/>
        </w:rPr>
      </w:r>
    </w:p>
    <w:p w:rsidR="00000000" w:rsidDel="00000000" w:rsidP="00000000" w:rsidRDefault="00000000" w:rsidRPr="00000000" w14:paraId="0000002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rPr>
          <w:b w:val="1"/>
          <w:color w:val="000000"/>
          <w:sz w:val="24"/>
          <w:szCs w:val="24"/>
        </w:rPr>
      </w:pPr>
      <w:r w:rsidDel="00000000" w:rsidR="00000000" w:rsidRPr="00000000">
        <w:rPr>
          <w:b w:val="1"/>
          <w:color w:val="000000"/>
          <w:sz w:val="24"/>
          <w:szCs w:val="24"/>
          <w:rtl w:val="0"/>
        </w:rPr>
        <w:t xml:space="preserve">Duties: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plan, lead and assist in the delivery of a wide range of outdoor programmes for both groups and individuals.</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ncourage </w:t>
      </w:r>
      <w:r w:rsidDel="00000000" w:rsidR="00000000" w:rsidRPr="00000000">
        <w:rPr>
          <w:sz w:val="24"/>
          <w:szCs w:val="24"/>
          <w:rtl w:val="0"/>
        </w:rPr>
        <w:t xml:space="preserve">learners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plan and choose the activities that they would like to do, enabling them to experiment and learn about themselves and the world around them, while allowing them to grow and take risks within the safety of the project.</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think ‘outside the box’ and find ways to support learners to engage positively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 provide consistency for the learners that you work with, building strong, supportive relationships.</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supervise </w:t>
      </w:r>
      <w:r w:rsidDel="00000000" w:rsidR="00000000" w:rsidRPr="00000000">
        <w:rPr>
          <w:sz w:val="24"/>
          <w:szCs w:val="24"/>
          <w:rtl w:val="0"/>
        </w:rPr>
        <w:t xml:space="preserve">learners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 all times, making sure that safety procedures are followed conforming to the project’s Child Protection and Health &amp; Safety policies and other relevant policies and complete any appropriate reports e.g. accident / incident forms. </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romote </w:t>
      </w:r>
      <w:r w:rsidDel="00000000" w:rsidR="00000000" w:rsidRPr="00000000">
        <w:rPr>
          <w:sz w:val="24"/>
          <w:szCs w:val="24"/>
          <w:rtl w:val="0"/>
        </w:rPr>
        <w:t xml:space="preserve">respectful behaviour to both people and the planet.</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ensure that we deliver actively inclusive programmes, adapting to meet the needs of learners. </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plan and prepare equipment needed to deliver the programmes.</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 actively contribute to team meetings and planning - developing the organisation and helping ensure that we continue to meet the needs of those we work with.</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ontribute to joint working and positive relationships with partner organisations/agencies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To 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iaise with parents, carers, professionals, and partnership organisations/agencies.</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 assist in the delivery of a variety of training programmes. </w:t>
      </w:r>
    </w:p>
    <w:p w:rsidR="00000000" w:rsidDel="00000000" w:rsidP="00000000" w:rsidRDefault="00000000" w:rsidRPr="00000000" w14:paraId="00000036">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39">
      <w:pPr>
        <w:spacing w:after="0" w:line="240" w:lineRule="auto"/>
        <w:rPr>
          <w:b w:val="1"/>
          <w:color w:val="000000"/>
          <w:sz w:val="24"/>
          <w:szCs w:val="24"/>
        </w:rPr>
      </w:pPr>
      <w:r w:rsidDel="00000000" w:rsidR="00000000" w:rsidRPr="00000000">
        <w:rPr>
          <w:b w:val="1"/>
          <w:color w:val="000000"/>
          <w:sz w:val="24"/>
          <w:szCs w:val="24"/>
          <w:rtl w:val="0"/>
        </w:rPr>
        <w:t xml:space="preserve">Health &amp; Safety:</w:t>
      </w:r>
    </w:p>
    <w:p w:rsidR="00000000" w:rsidDel="00000000" w:rsidP="00000000" w:rsidRDefault="00000000" w:rsidRPr="00000000" w14:paraId="0000003A">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all areas/equipment used are </w:t>
      </w:r>
      <w:r w:rsidDel="00000000" w:rsidR="00000000" w:rsidRPr="00000000">
        <w:rPr>
          <w:sz w:val="24"/>
          <w:szCs w:val="24"/>
          <w:rtl w:val="0"/>
        </w:rPr>
        <w:t xml:space="preserve">fit for purpose and safe, removing any which are deemed not.</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Ensure relevant site and activity risk assessments are adhered to and report any discrepancies/updates required to management. </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all reasonable precautions are taken with regard to participants Health and Safety, on indoor/outdoor activities and games.</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and implement Dynamic Risk Benefit assessments.</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Update incident/accident logs when required in line with the OutLET Health and Safety Policy.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spacing w:after="0" w:line="240" w:lineRule="auto"/>
        <w:rPr>
          <w:color w:val="000000"/>
          <w:sz w:val="24"/>
          <w:szCs w:val="24"/>
        </w:rPr>
      </w:pPr>
      <w:r w:rsidDel="00000000" w:rsidR="00000000" w:rsidRPr="00000000">
        <w:rPr>
          <w:b w:val="1"/>
          <w:color w:val="000000"/>
          <w:sz w:val="24"/>
          <w:szCs w:val="24"/>
          <w:rtl w:val="0"/>
        </w:rPr>
        <w:t xml:space="preserve">Administration/Procedures:</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Keep regular and comprehensive notes on the database system  for sessions and individuals. </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familiarity and adherence to organisation’s procedures/policies.</w:t>
      </w:r>
    </w:p>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evaluation of the service by maintaining register of attendance, consent, and evaluation records (observations, images, questionnaires, videos as appropriate).</w:t>
      </w:r>
    </w:p>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Noting and acting with regard to special health or dietary needs of children on register.</w:t>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staff meetings and training sessions as required.</w:t>
      </w:r>
    </w:p>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 and report any issues on sessions to your line manager.</w:t>
      </w:r>
    </w:p>
    <w:p w:rsidR="00000000" w:rsidDel="00000000" w:rsidP="00000000" w:rsidRDefault="00000000" w:rsidRPr="00000000" w14:paraId="0000004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sz w:val="24"/>
          <w:szCs w:val="24"/>
          <w:u w:val="none"/>
        </w:rPr>
      </w:pPr>
      <w:r w:rsidDel="00000000" w:rsidR="00000000" w:rsidRPr="00000000">
        <w:rPr>
          <w:sz w:val="24"/>
          <w:szCs w:val="24"/>
          <w:rtl w:val="0"/>
        </w:rPr>
        <w:t xml:space="preserve">Attend regular support sessions with your line manager to support your development.</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duties associated with the OutLET: Play Resource as required.</w:t>
      </w:r>
      <w:r w:rsidDel="00000000" w:rsidR="00000000" w:rsidRPr="00000000">
        <w:rPr>
          <w:rtl w:val="0"/>
        </w:rPr>
      </w:r>
    </w:p>
    <w:p w:rsidR="00000000" w:rsidDel="00000000" w:rsidP="00000000" w:rsidRDefault="00000000" w:rsidRPr="00000000" w14:paraId="0000004C">
      <w:pPr>
        <w:spacing w:after="0" w:line="240" w:lineRule="auto"/>
        <w:rPr>
          <w:rFonts w:ascii="Trebuchet MS,Bold" w:cs="Trebuchet MS,Bold" w:eastAsia="Trebuchet MS,Bold" w:hAnsi="Trebuchet MS,Bold"/>
          <w:b w:val="1"/>
          <w:color w:val="000000"/>
          <w:sz w:val="30"/>
          <w:szCs w:val="30"/>
          <w:u w:val="single"/>
        </w:rPr>
      </w:pPr>
      <w:r w:rsidDel="00000000" w:rsidR="00000000" w:rsidRPr="00000000">
        <w:rPr>
          <w:rtl w:val="0"/>
        </w:rPr>
      </w:r>
    </w:p>
    <w:p w:rsidR="00000000" w:rsidDel="00000000" w:rsidP="00000000" w:rsidRDefault="00000000" w:rsidRPr="00000000" w14:paraId="0000004D">
      <w:pPr>
        <w:spacing w:after="0" w:line="240" w:lineRule="auto"/>
        <w:rPr>
          <w:rFonts w:ascii="Trebuchet MS,Bold" w:cs="Trebuchet MS,Bold" w:eastAsia="Trebuchet MS,Bold" w:hAnsi="Trebuchet MS,Bold"/>
          <w:b w:val="1"/>
          <w:sz w:val="30"/>
          <w:szCs w:val="30"/>
          <w:u w:val="single"/>
        </w:rPr>
      </w:pPr>
      <w:r w:rsidDel="00000000" w:rsidR="00000000" w:rsidRPr="00000000">
        <w:rPr>
          <w:rtl w:val="0"/>
        </w:rPr>
      </w:r>
    </w:p>
    <w:p w:rsidR="00000000" w:rsidDel="00000000" w:rsidP="00000000" w:rsidRDefault="00000000" w:rsidRPr="00000000" w14:paraId="0000004E">
      <w:pPr>
        <w:spacing w:after="0" w:line="240" w:lineRule="auto"/>
        <w:rPr>
          <w:rFonts w:ascii="Trebuchet MS,Bold" w:cs="Trebuchet MS,Bold" w:eastAsia="Trebuchet MS,Bold" w:hAnsi="Trebuchet MS,Bold"/>
          <w:b w:val="1"/>
          <w:color w:val="000000"/>
          <w:sz w:val="30"/>
          <w:szCs w:val="30"/>
          <w:u w:val="single"/>
        </w:rPr>
      </w:pPr>
      <w:r w:rsidDel="00000000" w:rsidR="00000000" w:rsidRPr="00000000">
        <w:rPr>
          <w:rFonts w:ascii="Trebuchet MS,Bold" w:cs="Trebuchet MS,Bold" w:eastAsia="Trebuchet MS,Bold" w:hAnsi="Trebuchet MS,Bold"/>
          <w:b w:val="1"/>
          <w:color w:val="000000"/>
          <w:sz w:val="30"/>
          <w:szCs w:val="30"/>
          <w:u w:val="single"/>
          <w:rtl w:val="0"/>
        </w:rPr>
        <w:t xml:space="preserve">Person Specification</w:t>
      </w:r>
    </w:p>
    <w:p w:rsidR="00000000" w:rsidDel="00000000" w:rsidP="00000000" w:rsidRDefault="00000000" w:rsidRPr="00000000" w14:paraId="0000004F">
      <w:pPr>
        <w:spacing w:after="0" w:line="240" w:lineRule="auto"/>
        <w:rPr>
          <w:rFonts w:ascii="Trebuchet MS,Bold" w:cs="Trebuchet MS,Bold" w:eastAsia="Trebuchet MS,Bold" w:hAnsi="Trebuchet MS,Bold"/>
          <w:b w:val="1"/>
          <w:color w:val="000000"/>
        </w:rPr>
      </w:pPr>
      <w:r w:rsidDel="00000000" w:rsidR="00000000" w:rsidRPr="00000000">
        <w:rPr>
          <w:rtl w:val="0"/>
        </w:rPr>
      </w:r>
    </w:p>
    <w:tbl>
      <w:tblPr>
        <w:tblStyle w:val="Table1"/>
        <w:tblW w:w="90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5"/>
        <w:gridCol w:w="4785"/>
        <w:tblGridChange w:id="0">
          <w:tblGrid>
            <w:gridCol w:w="4245"/>
            <w:gridCol w:w="4785"/>
          </w:tblGrid>
        </w:tblGridChange>
      </w:tblGrid>
      <w:tr>
        <w:trPr>
          <w:cantSplit w:val="0"/>
          <w:tblHeader w:val="0"/>
        </w:trPr>
        <w:tc>
          <w:tcPr>
            <w:gridSpan w:val="2"/>
          </w:tcPr>
          <w:p w:rsidR="00000000" w:rsidDel="00000000" w:rsidP="00000000" w:rsidRDefault="00000000" w:rsidRPr="00000000" w14:paraId="00000050">
            <w:pPr>
              <w:rPr>
                <w:b w:val="1"/>
                <w:color w:val="000000"/>
                <w:sz w:val="28"/>
                <w:szCs w:val="28"/>
              </w:rPr>
            </w:pPr>
            <w:r w:rsidDel="00000000" w:rsidR="00000000" w:rsidRPr="00000000">
              <w:rPr>
                <w:b w:val="1"/>
                <w:color w:val="000000"/>
                <w:sz w:val="28"/>
                <w:szCs w:val="28"/>
                <w:rtl w:val="0"/>
              </w:rPr>
              <w:t xml:space="preserve">Personal Qualities &amp; skills:</w:t>
            </w:r>
          </w:p>
          <w:p w:rsidR="00000000" w:rsidDel="00000000" w:rsidP="00000000" w:rsidRDefault="00000000" w:rsidRPr="00000000" w14:paraId="00000051">
            <w:pPr>
              <w:rPr>
                <w:b w:val="1"/>
                <w:sz w:val="28"/>
                <w:szCs w:val="28"/>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You must: </w:t>
            </w:r>
          </w:p>
          <w:p w:rsidR="00000000" w:rsidDel="00000000" w:rsidP="00000000" w:rsidRDefault="00000000" w:rsidRPr="00000000" w14:paraId="00000053">
            <w:pPr>
              <w:rPr>
                <w:b w:val="1"/>
                <w:sz w:val="28"/>
                <w:szCs w:val="28"/>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t xml:space="preserve">Be passionate about working outdoors and the benefits of outdoor experiences for those who find classroom education difficult. </w:t>
            </w:r>
          </w:p>
          <w:p w:rsidR="00000000" w:rsidDel="00000000" w:rsidP="00000000" w:rsidRDefault="00000000" w:rsidRPr="00000000" w14:paraId="0000005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85kq6ddawb30"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kind, patient, respectful and able to work in a team.</w:t>
            </w:r>
          </w:p>
          <w:p w:rsidR="00000000" w:rsidDel="00000000" w:rsidP="00000000" w:rsidRDefault="00000000" w:rsidRPr="00000000" w14:paraId="0000005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Have 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xcellent communication skills with children and adults.</w:t>
            </w:r>
          </w:p>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work in partnership with other organisations.</w:t>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organised and efficient. </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ble to use own initiative and be flexible in </w:t>
            </w:r>
            <w:r w:rsidDel="00000000" w:rsidR="00000000" w:rsidRPr="00000000">
              <w:rPr>
                <w:rtl w:val="0"/>
              </w:rPr>
              <w:t xml:space="preserve">your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approach.</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daptable to varied workload and flexible working hours.</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Be willing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work in all weathers and seasons.</w:t>
            </w:r>
          </w:p>
          <w:p w:rsidR="00000000" w:rsidDel="00000000" w:rsidP="00000000" w:rsidRDefault="00000000" w:rsidRPr="00000000" w14:paraId="0000005C">
            <w:pPr>
              <w:rPr>
                <w:color w:val="000000"/>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F">
            <w:pPr>
              <w:jc w:val="center"/>
              <w:rPr>
                <w:b w:val="1"/>
                <w:color w:val="000000"/>
                <w:sz w:val="28"/>
                <w:szCs w:val="28"/>
              </w:rPr>
            </w:pPr>
            <w:r w:rsidDel="00000000" w:rsidR="00000000" w:rsidRPr="00000000">
              <w:rPr>
                <w:b w:val="1"/>
                <w:color w:val="000000"/>
                <w:sz w:val="28"/>
                <w:szCs w:val="28"/>
                <w:rtl w:val="0"/>
              </w:rPr>
              <w:t xml:space="preserve">Essential Criteria</w:t>
            </w:r>
          </w:p>
        </w:tc>
        <w:tc>
          <w:tcPr/>
          <w:p w:rsidR="00000000" w:rsidDel="00000000" w:rsidP="00000000" w:rsidRDefault="00000000" w:rsidRPr="00000000" w14:paraId="00000060">
            <w:pPr>
              <w:jc w:val="center"/>
              <w:rPr>
                <w:b w:val="1"/>
                <w:color w:val="000000"/>
                <w:sz w:val="28"/>
                <w:szCs w:val="28"/>
              </w:rPr>
            </w:pPr>
            <w:r w:rsidDel="00000000" w:rsidR="00000000" w:rsidRPr="00000000">
              <w:rPr>
                <w:b w:val="1"/>
                <w:color w:val="000000"/>
                <w:sz w:val="28"/>
                <w:szCs w:val="28"/>
                <w:rtl w:val="0"/>
              </w:rPr>
              <w:t xml:space="preserve">Desirable Criteria</w:t>
            </w:r>
          </w:p>
        </w:tc>
      </w:tr>
      <w:tr>
        <w:trPr>
          <w:cantSplit w:val="0"/>
          <w:trHeight w:val="280" w:hRule="atLeast"/>
          <w:tblHeader w:val="0"/>
        </w:trPr>
        <w:tc>
          <w:tcPr>
            <w:gridSpan w:val="2"/>
          </w:tcPr>
          <w:p w:rsidR="00000000" w:rsidDel="00000000" w:rsidP="00000000" w:rsidRDefault="00000000" w:rsidRPr="00000000" w14:paraId="00000061">
            <w:pPr>
              <w:jc w:val="center"/>
              <w:rPr>
                <w:b w:val="1"/>
                <w:color w:val="000000"/>
                <w:sz w:val="28"/>
                <w:szCs w:val="28"/>
              </w:rPr>
            </w:pPr>
            <w:r w:rsidDel="00000000" w:rsidR="00000000" w:rsidRPr="00000000">
              <w:rPr>
                <w:b w:val="1"/>
                <w:sz w:val="28"/>
                <w:szCs w:val="28"/>
                <w:rtl w:val="0"/>
              </w:rPr>
              <w:t xml:space="preserve">Qualifications &amp; Experience:</w:t>
            </w: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Extensive experience working on a 1-1 basis with a diverse range of children and young people.</w:t>
            </w:r>
          </w:p>
          <w:p w:rsidR="00000000" w:rsidDel="00000000" w:rsidP="00000000" w:rsidRDefault="00000000" w:rsidRPr="00000000" w14:paraId="000000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Extensive experience in delivering outdoor group work with diverse groups of young people.</w:t>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Driver with access to a car.</w:t>
            </w:r>
          </w:p>
          <w:p w:rsidR="00000000" w:rsidDel="00000000" w:rsidP="00000000" w:rsidRDefault="00000000" w:rsidRPr="00000000" w14:paraId="00000066">
            <w:pPr>
              <w:numPr>
                <w:ilvl w:val="0"/>
                <w:numId w:val="6"/>
              </w:numPr>
              <w:spacing w:line="259" w:lineRule="auto"/>
              <w:ind w:left="360"/>
              <w:rPr>
                <w:rFonts w:ascii="Calibri" w:cs="Calibri" w:eastAsia="Calibri" w:hAnsi="Calibri"/>
              </w:rPr>
            </w:pPr>
            <w:r w:rsidDel="00000000" w:rsidR="00000000" w:rsidRPr="00000000">
              <w:rPr>
                <w:rtl w:val="0"/>
              </w:rPr>
              <w:t xml:space="preserve">Experience of working with children and young people with Additional Needs. </w:t>
            </w:r>
          </w:p>
          <w:p w:rsidR="00000000" w:rsidDel="00000000" w:rsidP="00000000" w:rsidRDefault="00000000" w:rsidRPr="00000000" w14:paraId="000000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rPr>
            </w:pPr>
            <w:r w:rsidDel="00000000" w:rsidR="00000000" w:rsidRPr="00000000">
              <w:rPr>
                <w:rtl w:val="0"/>
              </w:rPr>
              <w:t xml:space="preserve">Experience of working with children and young people who are affected by developmental trauma.</w:t>
            </w:r>
          </w:p>
          <w:p w:rsidR="00000000" w:rsidDel="00000000" w:rsidP="00000000" w:rsidRDefault="00000000" w:rsidRPr="00000000" w14:paraId="000000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Basic IT skills.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Youth, Play work or Forest School qualification – e.g. SVQ</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Play work (or equivalent).</w:t>
            </w:r>
          </w:p>
          <w:p w:rsidR="00000000" w:rsidDel="00000000" w:rsidP="00000000" w:rsidRDefault="00000000" w:rsidRPr="00000000" w14:paraId="0000006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Outdoor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and Food Hygiene qualification.</w:t>
            </w:r>
          </w:p>
          <w:p w:rsidR="00000000" w:rsidDel="00000000" w:rsidP="00000000" w:rsidRDefault="00000000" w:rsidRPr="00000000" w14:paraId="0000006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Knowledge and experience in delivering conservation programmes with learners.</w:t>
            </w:r>
          </w:p>
          <w:p w:rsidR="00000000" w:rsidDel="00000000" w:rsidP="00000000" w:rsidRDefault="00000000" w:rsidRPr="00000000" w14:paraId="0000006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Experience using a database system. </w:t>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Experience working in partnership with social work/education.</w:t>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u w:val="none"/>
              </w:rPr>
            </w:pPr>
            <w:r w:rsidDel="00000000" w:rsidR="00000000" w:rsidRPr="00000000">
              <w:rPr>
                <w:rtl w:val="0"/>
              </w:rPr>
              <w:t xml:space="preserve">Experience of using Google Workspaces.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072">
            <w:pPr>
              <w:jc w:val="center"/>
              <w:rPr>
                <w:b w:val="1"/>
                <w:color w:val="000000"/>
                <w:sz w:val="28"/>
                <w:szCs w:val="28"/>
              </w:rPr>
            </w:pPr>
            <w:r w:rsidDel="00000000" w:rsidR="00000000" w:rsidRPr="00000000">
              <w:rPr>
                <w:b w:val="1"/>
                <w:sz w:val="28"/>
                <w:szCs w:val="28"/>
                <w:rtl w:val="0"/>
              </w:rPr>
              <w:t xml:space="preserve">Knowledge and Understanding:</w:t>
            </w:r>
            <w:r w:rsidDel="00000000" w:rsidR="00000000" w:rsidRPr="00000000">
              <w:rPr>
                <w:rtl w:val="0"/>
              </w:rPr>
            </w:r>
          </w:p>
        </w:tc>
      </w:tr>
      <w:tr>
        <w:trPr>
          <w:cantSplit w:val="0"/>
          <w:tblHeader w:val="0"/>
        </w:trPr>
        <w:tc>
          <w:tcPr/>
          <w:p w:rsidR="00000000" w:rsidDel="00000000" w:rsidP="00000000" w:rsidRDefault="00000000" w:rsidRPr="00000000" w14:paraId="00000074">
            <w:pPr>
              <w:rPr>
                <w:b w:val="1"/>
                <w:color w:val="000000"/>
                <w:sz w:val="28"/>
                <w:szCs w:val="28"/>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understanding of the principles of play/forest school and the role of adults.</w:t>
            </w:r>
          </w:p>
          <w:p w:rsidR="00000000" w:rsidDel="00000000" w:rsidP="00000000" w:rsidRDefault="00000000" w:rsidRPr="00000000" w14:paraId="000000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understanding of the Forest School ethos and principles.</w:t>
            </w:r>
          </w:p>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understanding that all behaviour is communication and a</w:t>
            </w:r>
            <w:r w:rsidDel="00000000" w:rsidR="00000000" w:rsidRPr="00000000">
              <w:rPr>
                <w:rtl w:val="0"/>
              </w:rPr>
              <w:t xml:space="preserve">n ability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see past behaviours to understand the ne</w:t>
            </w:r>
            <w:r w:rsidDel="00000000" w:rsidR="00000000" w:rsidRPr="00000000">
              <w:rPr>
                <w:rtl w:val="0"/>
              </w:rPr>
              <w:t xml:space="preserve">eds of the young person.</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Awareness of Child Protection guidelines and relevant legislation.</w:t>
            </w:r>
          </w:p>
          <w:p w:rsidR="00000000" w:rsidDel="00000000" w:rsidP="00000000" w:rsidRDefault="00000000" w:rsidRPr="00000000" w14:paraId="00000079">
            <w:pPr>
              <w:rPr>
                <w:b w:val="1"/>
                <w:color w:val="000000"/>
                <w:sz w:val="28"/>
                <w:szCs w:val="28"/>
              </w:rPr>
            </w:pPr>
            <w:r w:rsidDel="00000000" w:rsidR="00000000" w:rsidRPr="00000000">
              <w:rPr>
                <w:rtl w:val="0"/>
              </w:rPr>
            </w:r>
          </w:p>
          <w:p w:rsidR="00000000" w:rsidDel="00000000" w:rsidP="00000000" w:rsidRDefault="00000000" w:rsidRPr="00000000" w14:paraId="0000007A">
            <w:pPr>
              <w:rPr>
                <w:b w:val="1"/>
                <w:color w:val="000000"/>
                <w:sz w:val="28"/>
                <w:szCs w:val="28"/>
              </w:rPr>
            </w:pPr>
            <w:r w:rsidDel="00000000" w:rsidR="00000000" w:rsidRPr="00000000">
              <w:rPr>
                <w:rtl w:val="0"/>
              </w:rPr>
            </w:r>
          </w:p>
        </w:tc>
        <w:tc>
          <w:tcPr/>
          <w:p w:rsidR="00000000" w:rsidDel="00000000" w:rsidP="00000000" w:rsidRDefault="00000000" w:rsidRPr="00000000" w14:paraId="0000007B">
            <w:pPr>
              <w:rPr>
                <w:b w:val="1"/>
                <w:color w:val="000000"/>
                <w:sz w:val="28"/>
                <w:szCs w:val="28"/>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of the local area.</w:t>
            </w:r>
          </w:p>
          <w:p w:rsidR="00000000" w:rsidDel="00000000" w:rsidP="00000000" w:rsidRDefault="00000000" w:rsidRPr="00000000" w14:paraId="0000007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understanding of the effects of childhood trauma.</w:t>
            </w:r>
          </w:p>
          <w:p w:rsidR="00000000" w:rsidDel="00000000" w:rsidP="00000000" w:rsidRDefault="00000000" w:rsidRPr="00000000" w14:paraId="0000007E">
            <w:pPr>
              <w:rPr>
                <w:b w:val="1"/>
                <w:color w:val="000000"/>
                <w:sz w:val="28"/>
                <w:szCs w:val="28"/>
              </w:rPr>
            </w:pPr>
            <w:r w:rsidDel="00000000" w:rsidR="00000000" w:rsidRPr="00000000">
              <w:rPr>
                <w:rtl w:val="0"/>
              </w:rPr>
            </w:r>
          </w:p>
        </w:tc>
      </w:tr>
    </w:tbl>
    <w:p w:rsidR="00000000" w:rsidDel="00000000" w:rsidP="00000000" w:rsidRDefault="00000000" w:rsidRPr="00000000" w14:paraId="0000007F">
      <w:pPr>
        <w:spacing w:after="0" w:line="240" w:lineRule="auto"/>
        <w:rPr>
          <w:b w:val="1"/>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rPr>
          <w:color w:val="000000"/>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sz w:val="24"/>
          <w:szCs w:val="24"/>
          <w:rtl w:val="0"/>
        </w:rPr>
        <w:t xml:space="preserve">Benefits of working with us</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OutLET is a family first employer, meaning that we understand that you are ‘human before worker’ - so to this end, we try to be as flexible as possible when it comes to balancing family life.</w:t>
        <w:br w:type="textWrapping"/>
        <w:br w:type="textWrapping"/>
        <w:t xml:space="preserve">Some examples of this are:</w:t>
      </w:r>
    </w:p>
    <w:p w:rsidR="00000000" w:rsidDel="00000000" w:rsidP="00000000" w:rsidRDefault="00000000" w:rsidRPr="00000000" w14:paraId="0000008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Where appropriate - you can take your children along to sessions (especially in the school holidays).  </w:t>
      </w:r>
    </w:p>
    <w:p w:rsidR="00000000" w:rsidDel="00000000" w:rsidP="00000000" w:rsidRDefault="00000000" w:rsidRPr="00000000" w14:paraId="0000008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rPr>
      </w:pPr>
      <w:r w:rsidDel="00000000" w:rsidR="00000000" w:rsidRPr="00000000">
        <w:rPr>
          <w:sz w:val="24"/>
          <w:szCs w:val="24"/>
          <w:rtl w:val="0"/>
        </w:rPr>
        <w:t xml:space="preserve">Outwith</w:t>
      </w:r>
      <w:r w:rsidDel="00000000" w:rsidR="00000000" w:rsidRPr="00000000">
        <w:rPr>
          <w:sz w:val="24"/>
          <w:szCs w:val="24"/>
          <w:rtl w:val="0"/>
        </w:rPr>
        <w:t xml:space="preserve"> session delivery time, we are happy for you to work from home and work flexibly around your family needs.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28 Day Annual Leave allowance and 10 Bank holiday days (Pro Rata)</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Receive a weekly, paid wellbeing hour where you can take time out of your day to do something to support your own wellbeing.</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Participate in our Annual Staff Day Out.</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rPr>
      </w:pPr>
      <w:r w:rsidDel="00000000" w:rsidR="00000000" w:rsidRPr="00000000">
        <w:rPr>
          <w:sz w:val="24"/>
          <w:szCs w:val="24"/>
          <w:rtl w:val="0"/>
        </w:rPr>
        <w:t xml:space="preserve">Be part of a team that is committed to personal and professional development and receive a £400 personal annual training allowance.</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Trebuchet MS,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OutLET: Play Resource – SC050411</w:t>
    </w:r>
    <w:r w:rsidDel="00000000" w:rsidR="00000000" w:rsidRPr="00000000">
      <w:drawing>
        <wp:anchor allowOverlap="1" behindDoc="0" distB="0" distT="0" distL="114300" distR="114300" hidden="0" layoutInCell="1" locked="0" relativeHeight="0" simplePos="0">
          <wp:simplePos x="0" y="0"/>
          <wp:positionH relativeFrom="column">
            <wp:posOffset>5419725</wp:posOffset>
          </wp:positionH>
          <wp:positionV relativeFrom="paragraph">
            <wp:posOffset>-249554</wp:posOffset>
          </wp:positionV>
          <wp:extent cx="866020" cy="71247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020" cy="7124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83E1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3E12"/>
  </w:style>
  <w:style w:type="paragraph" w:styleId="Footer">
    <w:name w:val="footer"/>
    <w:basedOn w:val="Normal"/>
    <w:link w:val="FooterChar"/>
    <w:uiPriority w:val="99"/>
    <w:unhideWhenUsed w:val="1"/>
    <w:rsid w:val="00983E1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83E12"/>
  </w:style>
  <w:style w:type="paragraph" w:styleId="ListParagraph">
    <w:name w:val="List Paragraph"/>
    <w:basedOn w:val="Normal"/>
    <w:uiPriority w:val="34"/>
    <w:qFormat w:val="1"/>
    <w:rsid w:val="0085327B"/>
    <w:pPr>
      <w:ind w:left="720"/>
      <w:contextualSpacing w:val="1"/>
    </w:pPr>
  </w:style>
  <w:style w:type="table" w:styleId="TableGrid">
    <w:name w:val="Table Grid"/>
    <w:basedOn w:val="TableNormal"/>
    <w:uiPriority w:val="39"/>
    <w:rsid w:val="003C3E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E2ZyeNhiPWSSH69ZlCm5CQESw==">AMUW2mXuAIQG5WI4JeKUWqkdhvO+WLODt+xhYqPX/oWtMSoKFh5VnuBxlSZZoW9LokEKFiKyj566GxSjPz/i1MzDL8i/CsW2hp1TERXsQitnPjRXeXq0g/1ZtwHBVAa9hFhbXPmXuvIfj0CJ1M/sYE/CupKiuRQJzg==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2020-03-12T22:55:00Z</dcterms:created>
  <dc:creator>Jackie Simpson</dc:creator>
</cp:coreProperties>
</file>