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FBEF" w14:textId="77777777" w:rsidR="008E1D80" w:rsidRPr="003031F4" w:rsidRDefault="008E1D80" w:rsidP="008E1D80">
      <w:pPr>
        <w:jc w:val="center"/>
        <w:rPr>
          <w:rFonts w:ascii="Copperplate Gothic Bold" w:hAnsi="Copperplate Gothic Bold"/>
          <w:color w:val="2E74B5"/>
          <w:sz w:val="28"/>
          <w:szCs w:val="28"/>
        </w:rPr>
      </w:pPr>
      <w:r w:rsidRPr="003031F4">
        <w:rPr>
          <w:rFonts w:ascii="Copperplate Gothic Bold" w:hAnsi="Copperplate Gothic Bold"/>
          <w:color w:val="2E74B5"/>
          <w:sz w:val="28"/>
          <w:szCs w:val="28"/>
        </w:rPr>
        <w:t>ELCA</w:t>
      </w:r>
    </w:p>
    <w:p w14:paraId="3E1C08FF" w14:textId="77777777" w:rsidR="0034425A" w:rsidRDefault="0034425A" w:rsidP="00225409">
      <w:pPr>
        <w:jc w:val="center"/>
        <w:rPr>
          <w:rFonts w:ascii="Copperplate Gothic Bold" w:hAnsi="Copperplate Gothic Bold"/>
          <w:sz w:val="22"/>
          <w:szCs w:val="22"/>
        </w:rPr>
      </w:pPr>
    </w:p>
    <w:p w14:paraId="658A9DC9" w14:textId="54920523" w:rsidR="008E1D80" w:rsidRDefault="008E1D80" w:rsidP="00225409">
      <w:pPr>
        <w:jc w:val="center"/>
        <w:rPr>
          <w:rFonts w:ascii="Copperplate Gothic Bold" w:hAnsi="Copperplate Gothic Bold"/>
          <w:sz w:val="22"/>
          <w:szCs w:val="22"/>
        </w:rPr>
      </w:pPr>
      <w:r w:rsidRPr="00137CD8">
        <w:rPr>
          <w:rFonts w:ascii="Copperplate Gothic Bold" w:hAnsi="Copperplate Gothic Bold"/>
          <w:sz w:val="22"/>
          <w:szCs w:val="22"/>
        </w:rPr>
        <w:t>EDINBURGH &amp; LOTHIAN COUNCIL ON ALCOHOL</w:t>
      </w:r>
    </w:p>
    <w:p w14:paraId="00DBFC24" w14:textId="33A519D3" w:rsidR="0034425A" w:rsidRDefault="0034425A" w:rsidP="00225409">
      <w:pPr>
        <w:jc w:val="center"/>
        <w:rPr>
          <w:rFonts w:ascii="Copperplate Gothic Bold" w:hAnsi="Copperplate Gothic Bold"/>
          <w:sz w:val="22"/>
          <w:szCs w:val="22"/>
        </w:rPr>
      </w:pPr>
      <w:r>
        <w:rPr>
          <w:rFonts w:ascii="Copperplate Gothic Bold" w:hAnsi="Copperplate Gothic Bold"/>
          <w:sz w:val="22"/>
          <w:szCs w:val="22"/>
        </w:rPr>
        <w:t>91 Rose Street, Edinburgh EH2 3DT</w:t>
      </w:r>
    </w:p>
    <w:p w14:paraId="5FDC83C0" w14:textId="77777777" w:rsidR="0034425A" w:rsidRPr="00137CD8" w:rsidRDefault="0034425A" w:rsidP="00225409">
      <w:pPr>
        <w:jc w:val="center"/>
        <w:rPr>
          <w:rFonts w:ascii="Copperplate Gothic Bold" w:hAnsi="Copperplate Gothic Bold"/>
          <w:sz w:val="22"/>
          <w:szCs w:val="22"/>
        </w:rPr>
      </w:pPr>
    </w:p>
    <w:p w14:paraId="11D4102C" w14:textId="77777777" w:rsidR="008E1D80" w:rsidRPr="00137CD8" w:rsidRDefault="008E1D80" w:rsidP="008E1D80">
      <w:pPr>
        <w:rPr>
          <w:sz w:val="22"/>
          <w:szCs w:val="22"/>
        </w:rPr>
      </w:pPr>
    </w:p>
    <w:p w14:paraId="0F7D2DE5" w14:textId="69C70F85" w:rsidR="008E1D80" w:rsidRPr="00225409" w:rsidRDefault="00D17572" w:rsidP="00225409">
      <w:pPr>
        <w:jc w:val="center"/>
        <w:rPr>
          <w:rFonts w:ascii="Lucida Sans" w:hAnsi="Lucida Sans"/>
          <w:b/>
          <w:bCs/>
          <w:sz w:val="22"/>
          <w:szCs w:val="22"/>
        </w:rPr>
      </w:pPr>
      <w:r w:rsidRPr="00225409">
        <w:rPr>
          <w:rFonts w:ascii="Lucida Sans" w:hAnsi="Lucida Sans"/>
          <w:b/>
          <w:bCs/>
          <w:sz w:val="22"/>
          <w:szCs w:val="22"/>
        </w:rPr>
        <w:t>Community based Counsellor(s)</w:t>
      </w:r>
    </w:p>
    <w:p w14:paraId="14AB47F9" w14:textId="09F4C918" w:rsidR="00225409" w:rsidRPr="00225409" w:rsidRDefault="00225409" w:rsidP="00225409">
      <w:pPr>
        <w:jc w:val="center"/>
        <w:rPr>
          <w:rFonts w:ascii="Lucida Sans" w:hAnsi="Lucida Sans"/>
          <w:b/>
          <w:bCs/>
          <w:sz w:val="22"/>
          <w:szCs w:val="22"/>
        </w:rPr>
      </w:pPr>
    </w:p>
    <w:p w14:paraId="0ED34296" w14:textId="3B1C0B68" w:rsidR="00225409" w:rsidRPr="00225409" w:rsidRDefault="00225409" w:rsidP="00225409">
      <w:pPr>
        <w:jc w:val="center"/>
        <w:rPr>
          <w:rFonts w:ascii="Lucida Sans" w:hAnsi="Lucida Sans"/>
          <w:b/>
          <w:bCs/>
          <w:sz w:val="22"/>
          <w:szCs w:val="22"/>
        </w:rPr>
      </w:pPr>
      <w:r w:rsidRPr="00225409">
        <w:rPr>
          <w:rFonts w:ascii="Lucida Sans" w:hAnsi="Lucida Sans"/>
          <w:b/>
          <w:bCs/>
          <w:sz w:val="22"/>
          <w:szCs w:val="22"/>
        </w:rPr>
        <w:t>Job Description</w:t>
      </w:r>
    </w:p>
    <w:p w14:paraId="22A54807" w14:textId="77777777" w:rsidR="00D17572" w:rsidRDefault="00D17572" w:rsidP="00D17572">
      <w:pPr>
        <w:rPr>
          <w:rFonts w:ascii="Lucida Sans" w:hAnsi="Lucida Sans"/>
          <w:b/>
          <w:sz w:val="22"/>
          <w:szCs w:val="22"/>
        </w:rPr>
      </w:pPr>
    </w:p>
    <w:p w14:paraId="273461B1" w14:textId="3DEE5DD6" w:rsidR="00D17572" w:rsidRDefault="00D17572" w:rsidP="00D17572">
      <w:pPr>
        <w:rPr>
          <w:rFonts w:ascii="Lucida Sans" w:hAnsi="Lucida Sans"/>
          <w:sz w:val="22"/>
          <w:szCs w:val="22"/>
        </w:rPr>
      </w:pPr>
      <w:r w:rsidRPr="00137CD8">
        <w:rPr>
          <w:rFonts w:ascii="Lucida Sans" w:hAnsi="Lucida Sans"/>
          <w:b/>
          <w:sz w:val="22"/>
          <w:szCs w:val="22"/>
        </w:rPr>
        <w:t>Responsible to:</w:t>
      </w:r>
      <w:r w:rsidRPr="00137CD8">
        <w:rPr>
          <w:rFonts w:ascii="Lucida Sans" w:hAnsi="Lucida Sans"/>
          <w:b/>
          <w:sz w:val="22"/>
          <w:szCs w:val="22"/>
        </w:rPr>
        <w:tab/>
      </w:r>
      <w:r w:rsidRPr="00137CD8">
        <w:rPr>
          <w:rFonts w:ascii="Lucida Sans" w:hAnsi="Lucida Sans"/>
          <w:sz w:val="22"/>
          <w:szCs w:val="22"/>
        </w:rPr>
        <w:t>ELCA’s General Manager</w:t>
      </w:r>
    </w:p>
    <w:p w14:paraId="7C92B866" w14:textId="23B92335" w:rsidR="00225409" w:rsidRDefault="00225409" w:rsidP="00D17572">
      <w:pPr>
        <w:rPr>
          <w:rFonts w:ascii="Lucida Sans" w:hAnsi="Lucida Sans"/>
          <w:sz w:val="22"/>
          <w:szCs w:val="22"/>
        </w:rPr>
      </w:pPr>
    </w:p>
    <w:p w14:paraId="10886F5D" w14:textId="5095A6B5" w:rsidR="00225409" w:rsidRDefault="00225409" w:rsidP="00D17572">
      <w:pPr>
        <w:rPr>
          <w:rFonts w:ascii="Lucida Sans" w:hAnsi="Lucida Sans"/>
          <w:sz w:val="22"/>
          <w:szCs w:val="22"/>
        </w:rPr>
      </w:pPr>
      <w:r w:rsidRPr="0034425A">
        <w:rPr>
          <w:rFonts w:ascii="Lucida Sans" w:hAnsi="Lucida Sans"/>
          <w:b/>
          <w:bCs/>
          <w:sz w:val="22"/>
          <w:szCs w:val="22"/>
        </w:rPr>
        <w:t>Salary Scale:</w:t>
      </w:r>
      <w:r>
        <w:rPr>
          <w:rFonts w:ascii="Lucida Sans" w:hAnsi="Lucida Sans"/>
          <w:sz w:val="22"/>
          <w:szCs w:val="22"/>
        </w:rPr>
        <w:tab/>
      </w:r>
      <w:r>
        <w:rPr>
          <w:rFonts w:ascii="Lucida Sans" w:hAnsi="Lucida Sans"/>
          <w:sz w:val="22"/>
          <w:szCs w:val="22"/>
        </w:rPr>
        <w:tab/>
        <w:t>£24,000 pro rata</w:t>
      </w:r>
    </w:p>
    <w:p w14:paraId="22074142" w14:textId="0B5F50A1" w:rsidR="00D17572" w:rsidRDefault="00D17572" w:rsidP="00D17572">
      <w:pPr>
        <w:rPr>
          <w:rFonts w:ascii="Lucida Sans" w:hAnsi="Lucida Sans"/>
          <w:sz w:val="22"/>
          <w:szCs w:val="22"/>
        </w:rPr>
      </w:pPr>
    </w:p>
    <w:p w14:paraId="62A4E72F" w14:textId="2FE2EF9C" w:rsidR="00D17572" w:rsidRPr="00137CD8" w:rsidRDefault="00D17572" w:rsidP="00D17572">
      <w:pPr>
        <w:rPr>
          <w:rFonts w:ascii="Lucida Sans" w:hAnsi="Lucida Sans"/>
          <w:sz w:val="22"/>
          <w:szCs w:val="22"/>
        </w:rPr>
      </w:pPr>
      <w:r w:rsidRPr="00D17572">
        <w:rPr>
          <w:rFonts w:ascii="Lucida Sans" w:hAnsi="Lucida Sans"/>
          <w:b/>
          <w:bCs/>
          <w:sz w:val="22"/>
          <w:szCs w:val="22"/>
        </w:rPr>
        <w:t>Working hours:</w:t>
      </w:r>
      <w:r>
        <w:rPr>
          <w:rFonts w:ascii="Lucida Sans" w:hAnsi="Lucida Sans"/>
          <w:sz w:val="22"/>
          <w:szCs w:val="22"/>
        </w:rPr>
        <w:tab/>
        <w:t>Edinburgh 14, Midlothian 8 hours, West Lothian 8 hours</w:t>
      </w:r>
    </w:p>
    <w:p w14:paraId="50566FB9" w14:textId="77777777" w:rsidR="008E1D80" w:rsidRPr="00137CD8" w:rsidRDefault="008E1D80" w:rsidP="008E1D80">
      <w:pPr>
        <w:rPr>
          <w:rFonts w:ascii="Lucida Sans" w:hAnsi="Lucida Sans"/>
          <w:b/>
          <w:sz w:val="22"/>
          <w:szCs w:val="22"/>
        </w:rPr>
      </w:pPr>
    </w:p>
    <w:p w14:paraId="1F08FBA1" w14:textId="60D1FF2B" w:rsidR="008E1D80" w:rsidRPr="00D17572" w:rsidRDefault="008E1D80" w:rsidP="00D17572">
      <w:pPr>
        <w:ind w:left="2160" w:hanging="2160"/>
        <w:rPr>
          <w:rFonts w:ascii="Lucida Sans" w:hAnsi="Lucida Sans"/>
          <w:bCs/>
          <w:sz w:val="22"/>
          <w:szCs w:val="22"/>
        </w:rPr>
      </w:pPr>
      <w:r w:rsidRPr="00137CD8">
        <w:rPr>
          <w:rFonts w:ascii="Lucida Sans" w:hAnsi="Lucida Sans"/>
          <w:b/>
          <w:sz w:val="22"/>
          <w:szCs w:val="22"/>
        </w:rPr>
        <w:t>Purpose:</w:t>
      </w:r>
      <w:r w:rsidRPr="00137CD8">
        <w:rPr>
          <w:rFonts w:ascii="Lucida Sans" w:hAnsi="Lucida Sans"/>
          <w:b/>
          <w:sz w:val="22"/>
          <w:szCs w:val="22"/>
        </w:rPr>
        <w:tab/>
      </w:r>
      <w:r w:rsidR="00D17572">
        <w:rPr>
          <w:rFonts w:ascii="Lucida Sans" w:hAnsi="Lucida Sans"/>
          <w:bCs/>
          <w:sz w:val="22"/>
          <w:szCs w:val="22"/>
        </w:rPr>
        <w:t>To work within ELCA’s Counselling Team providing, advice, information, counselling, and support to people looking to address their own or someone else’s problematic alcohol use.</w:t>
      </w:r>
    </w:p>
    <w:p w14:paraId="46D1543B" w14:textId="77777777" w:rsidR="008E1D80" w:rsidRPr="00137CD8" w:rsidRDefault="008E1D80" w:rsidP="008E1D80">
      <w:pPr>
        <w:rPr>
          <w:rFonts w:ascii="Lucida Sans" w:hAnsi="Lucida Sans"/>
          <w:b/>
          <w:sz w:val="22"/>
          <w:szCs w:val="22"/>
        </w:rPr>
      </w:pPr>
    </w:p>
    <w:p w14:paraId="67993CC3" w14:textId="23FCBC13" w:rsidR="008E1D80" w:rsidRPr="00137CD8" w:rsidRDefault="008E1D80" w:rsidP="008E1D80">
      <w:pPr>
        <w:rPr>
          <w:rFonts w:ascii="Lucida Sans" w:hAnsi="Lucida Sans"/>
          <w:sz w:val="22"/>
          <w:szCs w:val="22"/>
        </w:rPr>
      </w:pPr>
      <w:r w:rsidRPr="00137CD8">
        <w:rPr>
          <w:rFonts w:ascii="Lucida Sans" w:hAnsi="Lucida Sans"/>
          <w:b/>
          <w:sz w:val="22"/>
          <w:szCs w:val="22"/>
        </w:rPr>
        <w:t>Location</w:t>
      </w:r>
      <w:r w:rsidR="00D17572">
        <w:rPr>
          <w:rFonts w:ascii="Lucida Sans" w:hAnsi="Lucida Sans"/>
          <w:b/>
          <w:sz w:val="22"/>
          <w:szCs w:val="22"/>
        </w:rPr>
        <w:t>s</w:t>
      </w:r>
      <w:r w:rsidRPr="00137CD8">
        <w:rPr>
          <w:rFonts w:ascii="Lucida Sans" w:hAnsi="Lucida Sans"/>
          <w:b/>
          <w:sz w:val="22"/>
          <w:szCs w:val="22"/>
        </w:rPr>
        <w:t>:</w:t>
      </w:r>
      <w:r w:rsidRPr="00137CD8">
        <w:rPr>
          <w:rFonts w:ascii="Lucida Sans" w:hAnsi="Lucida Sans"/>
          <w:b/>
          <w:sz w:val="22"/>
          <w:szCs w:val="22"/>
        </w:rPr>
        <w:tab/>
      </w:r>
      <w:r w:rsidRPr="00137CD8">
        <w:rPr>
          <w:rFonts w:ascii="Lucida Sans" w:hAnsi="Lucida Sans"/>
          <w:b/>
          <w:sz w:val="22"/>
          <w:szCs w:val="22"/>
        </w:rPr>
        <w:tab/>
      </w:r>
      <w:r w:rsidR="00D17572" w:rsidRPr="00D17572">
        <w:rPr>
          <w:rFonts w:ascii="Lucida Sans" w:hAnsi="Lucida Sans"/>
          <w:bCs/>
          <w:sz w:val="22"/>
          <w:szCs w:val="22"/>
        </w:rPr>
        <w:t>Edinburgh, Midlothian &amp; West Lothian</w:t>
      </w:r>
    </w:p>
    <w:p w14:paraId="7CBD032A" w14:textId="77777777" w:rsidR="007B5867" w:rsidRPr="00137CD8" w:rsidRDefault="007B5867" w:rsidP="007B5867">
      <w:pPr>
        <w:pBdr>
          <w:bottom w:val="single" w:sz="4" w:space="1" w:color="auto"/>
        </w:pBdr>
        <w:rPr>
          <w:rFonts w:ascii="Lucida Sans" w:hAnsi="Lucida Sans"/>
          <w:sz w:val="22"/>
          <w:szCs w:val="22"/>
        </w:rPr>
      </w:pPr>
    </w:p>
    <w:p w14:paraId="7A2F6BE6" w14:textId="77777777" w:rsidR="007B5867" w:rsidRPr="00137CD8" w:rsidRDefault="007B5867" w:rsidP="008E1D80">
      <w:pPr>
        <w:rPr>
          <w:rFonts w:ascii="Lucida Sans" w:hAnsi="Lucida Sans"/>
          <w:sz w:val="22"/>
          <w:szCs w:val="22"/>
        </w:rPr>
      </w:pPr>
    </w:p>
    <w:p w14:paraId="401DE59F" w14:textId="77777777" w:rsidR="008E1D80" w:rsidRPr="00137CD8" w:rsidRDefault="008E1D80" w:rsidP="008E1D80">
      <w:pPr>
        <w:rPr>
          <w:rFonts w:ascii="Lucida Sans" w:hAnsi="Lucida Sans"/>
          <w:b/>
          <w:sz w:val="22"/>
          <w:szCs w:val="22"/>
        </w:rPr>
      </w:pPr>
      <w:r w:rsidRPr="00137CD8">
        <w:rPr>
          <w:rFonts w:ascii="Lucida Sans" w:hAnsi="Lucida Sans"/>
          <w:b/>
          <w:sz w:val="22"/>
          <w:szCs w:val="22"/>
        </w:rPr>
        <w:t>Tasks and responsibilities</w:t>
      </w:r>
    </w:p>
    <w:p w14:paraId="55FEDA1B" w14:textId="77777777" w:rsidR="008E1D80" w:rsidRPr="00137CD8" w:rsidRDefault="008E1D80" w:rsidP="008E1D80">
      <w:pPr>
        <w:rPr>
          <w:rFonts w:ascii="Lucida Sans" w:hAnsi="Lucida Sans"/>
          <w:b/>
          <w:sz w:val="22"/>
          <w:szCs w:val="22"/>
        </w:rPr>
      </w:pPr>
    </w:p>
    <w:p w14:paraId="2C6F0243" w14:textId="27A3037C" w:rsidR="00B01FC7" w:rsidRPr="0034425A" w:rsidRDefault="00B01FC7" w:rsidP="008E1D80">
      <w:pPr>
        <w:pStyle w:val="ListParagraph"/>
        <w:numPr>
          <w:ilvl w:val="0"/>
          <w:numId w:val="3"/>
        </w:numPr>
        <w:rPr>
          <w:rFonts w:ascii="Lucida Sans" w:hAnsi="Lucida Sans"/>
          <w:b/>
        </w:rPr>
      </w:pPr>
      <w:r w:rsidRPr="0034425A">
        <w:rPr>
          <w:rFonts w:ascii="Lucida Sans" w:hAnsi="Lucida Sans"/>
          <w:bCs/>
        </w:rPr>
        <w:t>To provide counselling and evidence based psychosocial interventions to support clients who wish to address their use of alcohol and other substances.</w:t>
      </w:r>
      <w:r w:rsidRPr="0034425A">
        <w:rPr>
          <w:rFonts w:ascii="Lucida Sans" w:hAnsi="Lucida Sans"/>
          <w:bCs/>
        </w:rPr>
        <w:br/>
      </w:r>
    </w:p>
    <w:p w14:paraId="4F4F53E5" w14:textId="68D7484F" w:rsidR="00B01FC7" w:rsidRPr="0034425A" w:rsidRDefault="00B01FC7" w:rsidP="008E1D80">
      <w:pPr>
        <w:pStyle w:val="ListParagraph"/>
        <w:numPr>
          <w:ilvl w:val="0"/>
          <w:numId w:val="3"/>
        </w:numPr>
        <w:rPr>
          <w:rFonts w:ascii="Lucida Sans" w:hAnsi="Lucida Sans"/>
          <w:b/>
        </w:rPr>
      </w:pPr>
      <w:r w:rsidRPr="0034425A">
        <w:rPr>
          <w:rFonts w:ascii="Lucida Sans" w:hAnsi="Lucida Sans"/>
          <w:bCs/>
        </w:rPr>
        <w:t>To support clients presenting with underlying trauma and/or mental health difficulties and problematic alcohol use.</w:t>
      </w:r>
      <w:r w:rsidRPr="0034425A">
        <w:rPr>
          <w:rFonts w:ascii="Lucida Sans" w:hAnsi="Lucida Sans"/>
          <w:bCs/>
        </w:rPr>
        <w:br/>
      </w:r>
    </w:p>
    <w:p w14:paraId="54926D9A" w14:textId="3037D446" w:rsidR="00B01FC7" w:rsidRPr="0034425A" w:rsidRDefault="00B01FC7" w:rsidP="00530387">
      <w:pPr>
        <w:pStyle w:val="ListParagraph"/>
        <w:numPr>
          <w:ilvl w:val="0"/>
          <w:numId w:val="3"/>
        </w:numPr>
        <w:rPr>
          <w:rFonts w:ascii="Lucida Sans" w:hAnsi="Lucida Sans"/>
          <w:b/>
        </w:rPr>
      </w:pPr>
      <w:r w:rsidRPr="0034425A">
        <w:rPr>
          <w:rFonts w:ascii="Lucida Sans" w:hAnsi="Lucida Sans"/>
          <w:bCs/>
        </w:rPr>
        <w:t>To signpost clients, who would benefit from specialist support by liaising with relevant services.</w:t>
      </w:r>
    </w:p>
    <w:p w14:paraId="28FF9483" w14:textId="77777777" w:rsidR="00B01FC7" w:rsidRPr="0034425A" w:rsidRDefault="00B01FC7" w:rsidP="00B01FC7">
      <w:pPr>
        <w:pStyle w:val="ListParagraph"/>
        <w:rPr>
          <w:rFonts w:ascii="Lucida Sans" w:hAnsi="Lucida Sans"/>
          <w:b/>
        </w:rPr>
      </w:pPr>
    </w:p>
    <w:p w14:paraId="2D021361" w14:textId="39B67DA9" w:rsidR="008E1D80" w:rsidRPr="0034425A" w:rsidRDefault="008E1D80" w:rsidP="008E1D80">
      <w:pPr>
        <w:pStyle w:val="ListParagraph"/>
        <w:numPr>
          <w:ilvl w:val="0"/>
          <w:numId w:val="3"/>
        </w:numPr>
        <w:rPr>
          <w:rFonts w:ascii="Lucida Sans" w:hAnsi="Lucida Sans"/>
          <w:b/>
        </w:rPr>
      </w:pPr>
      <w:r w:rsidRPr="0034425A">
        <w:rPr>
          <w:rFonts w:ascii="Lucida Sans" w:hAnsi="Lucida Sans"/>
        </w:rPr>
        <w:t xml:space="preserve">To provide </w:t>
      </w:r>
      <w:r w:rsidR="007B5867" w:rsidRPr="0034425A">
        <w:rPr>
          <w:rFonts w:ascii="Lucida Sans" w:hAnsi="Lucida Sans"/>
        </w:rPr>
        <w:t xml:space="preserve">a set number of </w:t>
      </w:r>
      <w:r w:rsidRPr="0034425A">
        <w:rPr>
          <w:rFonts w:ascii="Lucida Sans" w:hAnsi="Lucida Sans"/>
        </w:rPr>
        <w:t xml:space="preserve">individual </w:t>
      </w:r>
      <w:r w:rsidR="007B5867" w:rsidRPr="0034425A">
        <w:rPr>
          <w:rFonts w:ascii="Lucida Sans" w:hAnsi="Lucida Sans"/>
        </w:rPr>
        <w:t>counselling sessions in accordance with ELCA’s Policies and Procedures.</w:t>
      </w:r>
      <w:r w:rsidR="007B5867" w:rsidRPr="0034425A">
        <w:rPr>
          <w:rFonts w:ascii="Lucida Sans" w:hAnsi="Lucida Sans"/>
        </w:rPr>
        <w:br/>
      </w:r>
    </w:p>
    <w:p w14:paraId="43AE3459" w14:textId="77777777" w:rsidR="007B5867" w:rsidRPr="0034425A" w:rsidRDefault="007B5867" w:rsidP="008E1D80">
      <w:pPr>
        <w:pStyle w:val="ListParagraph"/>
        <w:numPr>
          <w:ilvl w:val="0"/>
          <w:numId w:val="3"/>
        </w:numPr>
        <w:rPr>
          <w:rFonts w:ascii="Lucida Sans" w:hAnsi="Lucida Sans"/>
          <w:b/>
        </w:rPr>
      </w:pPr>
      <w:r w:rsidRPr="0034425A">
        <w:rPr>
          <w:rFonts w:ascii="Lucida Sans" w:hAnsi="Lucida Sans"/>
        </w:rPr>
        <w:t>To adhere to COSCA’s Statement of Ethics and BACP’s Ethical Framework.</w:t>
      </w:r>
      <w:r w:rsidRPr="0034425A">
        <w:rPr>
          <w:rFonts w:ascii="Lucida Sans" w:hAnsi="Lucida Sans"/>
        </w:rPr>
        <w:br/>
      </w:r>
    </w:p>
    <w:p w14:paraId="0D1B1872" w14:textId="25DDCAB6" w:rsidR="007B5867" w:rsidRPr="0034425A" w:rsidRDefault="007B5867" w:rsidP="008E1D80">
      <w:pPr>
        <w:pStyle w:val="ListParagraph"/>
        <w:numPr>
          <w:ilvl w:val="0"/>
          <w:numId w:val="3"/>
        </w:numPr>
        <w:rPr>
          <w:rFonts w:ascii="Lucida Sans" w:hAnsi="Lucida Sans"/>
          <w:b/>
        </w:rPr>
      </w:pPr>
      <w:r w:rsidRPr="0034425A">
        <w:rPr>
          <w:rFonts w:ascii="Lucida Sans" w:hAnsi="Lucida Sans"/>
        </w:rPr>
        <w:t>To ensure that appropriate case notes and records are kept in line with ELCA’s Policies and Procedures.</w:t>
      </w:r>
      <w:r w:rsidR="00225409" w:rsidRPr="0034425A">
        <w:rPr>
          <w:rFonts w:ascii="Lucida Sans" w:hAnsi="Lucida Sans"/>
        </w:rPr>
        <w:br/>
      </w:r>
    </w:p>
    <w:p w14:paraId="54062AF3" w14:textId="5320A16E" w:rsidR="00225409" w:rsidRPr="0034425A" w:rsidRDefault="00225409" w:rsidP="008E1D80">
      <w:pPr>
        <w:pStyle w:val="ListParagraph"/>
        <w:numPr>
          <w:ilvl w:val="0"/>
          <w:numId w:val="3"/>
        </w:numPr>
        <w:rPr>
          <w:rFonts w:ascii="Lucida Sans" w:hAnsi="Lucida Sans"/>
          <w:b/>
        </w:rPr>
      </w:pPr>
      <w:r w:rsidRPr="0034425A">
        <w:rPr>
          <w:rFonts w:ascii="Lucida Sans" w:hAnsi="Lucida Sans"/>
        </w:rPr>
        <w:t>To attend monthly supervision provided by ELCA.</w:t>
      </w:r>
    </w:p>
    <w:p w14:paraId="63858648" w14:textId="77777777" w:rsidR="007B5867" w:rsidRDefault="007B5867" w:rsidP="007B5867">
      <w:pPr>
        <w:rPr>
          <w:rFonts w:ascii="Lucida Sans" w:hAnsi="Lucida Sans"/>
          <w:b/>
          <w:sz w:val="22"/>
          <w:szCs w:val="22"/>
        </w:rPr>
      </w:pPr>
    </w:p>
    <w:p w14:paraId="147D7331" w14:textId="77777777" w:rsidR="00137CD8" w:rsidRPr="00137CD8" w:rsidRDefault="00137CD8" w:rsidP="007B5867">
      <w:pPr>
        <w:rPr>
          <w:rFonts w:ascii="Lucida Sans" w:hAnsi="Lucida Sans"/>
          <w:b/>
          <w:sz w:val="22"/>
          <w:szCs w:val="22"/>
        </w:rPr>
      </w:pPr>
    </w:p>
    <w:p w14:paraId="310939AA" w14:textId="0FF293C6" w:rsidR="00225409" w:rsidRDefault="00225409" w:rsidP="007B5867">
      <w:pPr>
        <w:rPr>
          <w:rFonts w:ascii="Lucida Sans" w:hAnsi="Lucida Sans"/>
          <w:b/>
          <w:sz w:val="22"/>
          <w:szCs w:val="22"/>
        </w:rPr>
      </w:pPr>
    </w:p>
    <w:p w14:paraId="681BDE28" w14:textId="77777777" w:rsidR="0034425A" w:rsidRDefault="0034425A" w:rsidP="007B5867">
      <w:pPr>
        <w:rPr>
          <w:rFonts w:ascii="Lucida Sans" w:hAnsi="Lucida Sans"/>
          <w:b/>
          <w:sz w:val="22"/>
          <w:szCs w:val="22"/>
        </w:rPr>
      </w:pPr>
    </w:p>
    <w:p w14:paraId="7AA9D5CF" w14:textId="77777777" w:rsidR="00225409" w:rsidRDefault="00225409" w:rsidP="007B5867">
      <w:pPr>
        <w:rPr>
          <w:rFonts w:ascii="Lucida Sans" w:hAnsi="Lucida Sans"/>
          <w:b/>
          <w:sz w:val="22"/>
          <w:szCs w:val="22"/>
        </w:rPr>
      </w:pPr>
    </w:p>
    <w:p w14:paraId="1D7D25AB" w14:textId="77777777" w:rsidR="00225409" w:rsidRDefault="00225409" w:rsidP="007B5867">
      <w:pPr>
        <w:rPr>
          <w:rFonts w:ascii="Lucida Sans" w:hAnsi="Lucida Sans"/>
          <w:b/>
          <w:sz w:val="22"/>
          <w:szCs w:val="22"/>
        </w:rPr>
      </w:pPr>
    </w:p>
    <w:p w14:paraId="53E89A38" w14:textId="6A5BF7E9" w:rsidR="00225409" w:rsidRDefault="00225409" w:rsidP="007B5867">
      <w:pPr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lastRenderedPageBreak/>
        <w:t>Person Specification</w:t>
      </w:r>
    </w:p>
    <w:p w14:paraId="6542A240" w14:textId="48574DB6" w:rsidR="00225409" w:rsidRDefault="00225409" w:rsidP="007B5867">
      <w:pPr>
        <w:rPr>
          <w:rFonts w:ascii="Lucida Sans" w:hAnsi="Lucida Sans"/>
          <w:b/>
          <w:sz w:val="22"/>
          <w:szCs w:val="22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364"/>
        <w:gridCol w:w="5268"/>
      </w:tblGrid>
      <w:tr w:rsidR="00225409" w14:paraId="0FDB8CDA" w14:textId="77777777" w:rsidTr="00783D49">
        <w:tc>
          <w:tcPr>
            <w:tcW w:w="5364" w:type="dxa"/>
          </w:tcPr>
          <w:p w14:paraId="06B000C9" w14:textId="77777777" w:rsidR="00225409" w:rsidRPr="00783D49" w:rsidRDefault="0022540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83D49">
              <w:rPr>
                <w:rFonts w:ascii="Lucida Sans" w:hAnsi="Lucida Sans"/>
                <w:b/>
                <w:sz w:val="20"/>
                <w:szCs w:val="20"/>
              </w:rPr>
              <w:t>Essential Criteria:</w:t>
            </w:r>
          </w:p>
          <w:p w14:paraId="0168095E" w14:textId="52F638FA" w:rsidR="00225409" w:rsidRPr="00783D49" w:rsidRDefault="0022540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83D49">
              <w:rPr>
                <w:rFonts w:ascii="Lucida Sans" w:hAnsi="Lucida Sans"/>
                <w:b/>
                <w:sz w:val="20"/>
                <w:szCs w:val="20"/>
              </w:rPr>
              <w:t>Aptitude, Abilities and Skills:</w:t>
            </w:r>
          </w:p>
        </w:tc>
        <w:tc>
          <w:tcPr>
            <w:tcW w:w="5268" w:type="dxa"/>
          </w:tcPr>
          <w:p w14:paraId="2CFC4367" w14:textId="77777777" w:rsidR="00225409" w:rsidRPr="00783D49" w:rsidRDefault="0022540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83D49">
              <w:rPr>
                <w:rFonts w:ascii="Lucida Sans" w:hAnsi="Lucida Sans"/>
                <w:b/>
                <w:sz w:val="20"/>
                <w:szCs w:val="20"/>
              </w:rPr>
              <w:t>Desirable Criteria:</w:t>
            </w:r>
          </w:p>
          <w:p w14:paraId="0F3C1AC4" w14:textId="4AF4C1E9" w:rsidR="00225409" w:rsidRPr="00783D49" w:rsidRDefault="0022540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83D49">
              <w:rPr>
                <w:rFonts w:ascii="Lucida Sans" w:hAnsi="Lucida Sans"/>
                <w:b/>
                <w:sz w:val="20"/>
                <w:szCs w:val="20"/>
              </w:rPr>
              <w:t>Aptitude, Abilities. Skills</w:t>
            </w:r>
          </w:p>
        </w:tc>
      </w:tr>
      <w:tr w:rsidR="00225409" w14:paraId="2F3F675B" w14:textId="77777777" w:rsidTr="00783D49">
        <w:tc>
          <w:tcPr>
            <w:tcW w:w="5364" w:type="dxa"/>
          </w:tcPr>
          <w:p w14:paraId="18DEC4CE" w14:textId="77777777" w:rsidR="00225409" w:rsidRPr="00783D49" w:rsidRDefault="0022540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74B73649" w14:textId="0D038936" w:rsidR="00783D49" w:rsidRPr="00783D49" w:rsidRDefault="00783D49" w:rsidP="007B5867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783D49">
              <w:rPr>
                <w:rFonts w:ascii="Lucida Sans" w:hAnsi="Lucida Sans"/>
                <w:bCs/>
                <w:sz w:val="20"/>
                <w:szCs w:val="20"/>
              </w:rPr>
              <w:t>Ability to build therapeutic relationships with clients presenting with problem substance use</w:t>
            </w:r>
          </w:p>
        </w:tc>
        <w:tc>
          <w:tcPr>
            <w:tcW w:w="5268" w:type="dxa"/>
          </w:tcPr>
          <w:p w14:paraId="00DB601A" w14:textId="77777777" w:rsidR="00225409" w:rsidRPr="00783D49" w:rsidRDefault="0022540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33AA81B9" w14:textId="624B918C" w:rsidR="00783D49" w:rsidRPr="00783D49" w:rsidRDefault="00783D49" w:rsidP="007B5867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783D49">
              <w:rPr>
                <w:rFonts w:ascii="Lucida Sans" w:hAnsi="Lucida Sans"/>
                <w:bCs/>
                <w:sz w:val="20"/>
                <w:szCs w:val="20"/>
              </w:rPr>
              <w:t>Understanding of alcohol, and other substances and their effects</w:t>
            </w:r>
          </w:p>
        </w:tc>
      </w:tr>
      <w:tr w:rsidR="00225409" w14:paraId="3D437450" w14:textId="77777777" w:rsidTr="00783D49">
        <w:tc>
          <w:tcPr>
            <w:tcW w:w="5364" w:type="dxa"/>
          </w:tcPr>
          <w:p w14:paraId="24708900" w14:textId="77777777" w:rsidR="00225409" w:rsidRPr="00783D49" w:rsidRDefault="0022540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2E6CDD09" w14:textId="5E16E070" w:rsidR="00783D49" w:rsidRPr="00783D49" w:rsidRDefault="00783D49" w:rsidP="007B5867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783D49">
              <w:rPr>
                <w:rFonts w:ascii="Lucida Sans" w:hAnsi="Lucida Sans"/>
                <w:bCs/>
                <w:sz w:val="20"/>
                <w:szCs w:val="20"/>
              </w:rPr>
              <w:t>Ability to work under pressure and deal positively with change</w:t>
            </w:r>
          </w:p>
        </w:tc>
        <w:tc>
          <w:tcPr>
            <w:tcW w:w="5268" w:type="dxa"/>
          </w:tcPr>
          <w:p w14:paraId="216866FB" w14:textId="77777777" w:rsidR="00225409" w:rsidRPr="00783D49" w:rsidRDefault="0022540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83D49" w14:paraId="5301A86D" w14:textId="77777777" w:rsidTr="00783D49">
        <w:tc>
          <w:tcPr>
            <w:tcW w:w="5364" w:type="dxa"/>
          </w:tcPr>
          <w:p w14:paraId="0A36F0A2" w14:textId="77777777" w:rsidR="00783D49" w:rsidRP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615E09F0" w14:textId="1A1C7CBA" w:rsidR="00783D49" w:rsidRPr="00783D49" w:rsidRDefault="00783D49" w:rsidP="007B5867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783D49">
              <w:rPr>
                <w:rFonts w:ascii="Lucida Sans" w:hAnsi="Lucida Sans"/>
                <w:bCs/>
                <w:sz w:val="20"/>
                <w:szCs w:val="20"/>
              </w:rPr>
              <w:t>Commitment to and successful record of self-care</w:t>
            </w:r>
          </w:p>
        </w:tc>
        <w:tc>
          <w:tcPr>
            <w:tcW w:w="5268" w:type="dxa"/>
          </w:tcPr>
          <w:p w14:paraId="6FB0217D" w14:textId="77777777" w:rsidR="00783D49" w:rsidRP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83D49" w14:paraId="25A12C5A" w14:textId="77777777" w:rsidTr="00783D49">
        <w:tc>
          <w:tcPr>
            <w:tcW w:w="5364" w:type="dxa"/>
          </w:tcPr>
          <w:p w14:paraId="380B5420" w14:textId="77777777" w:rsidR="00783D49" w:rsidRP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5D3C36AC" w14:textId="42C1452B" w:rsidR="00783D49" w:rsidRPr="00783D49" w:rsidRDefault="00783D49" w:rsidP="007B5867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783D49">
              <w:rPr>
                <w:rFonts w:ascii="Lucida Sans" w:hAnsi="Lucida Sans"/>
                <w:bCs/>
                <w:sz w:val="20"/>
                <w:szCs w:val="20"/>
              </w:rPr>
              <w:t>Excellent verbal and written communication skills</w:t>
            </w:r>
          </w:p>
        </w:tc>
        <w:tc>
          <w:tcPr>
            <w:tcW w:w="5268" w:type="dxa"/>
          </w:tcPr>
          <w:p w14:paraId="6A0A3BB3" w14:textId="77777777" w:rsidR="00783D49" w:rsidRP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83D49" w14:paraId="43A8BE64" w14:textId="77777777" w:rsidTr="00783D49">
        <w:tc>
          <w:tcPr>
            <w:tcW w:w="5364" w:type="dxa"/>
          </w:tcPr>
          <w:p w14:paraId="78CB02BF" w14:textId="77777777" w:rsid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2163C0A9" w14:textId="77777777" w:rsid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Essential Criteria:</w:t>
            </w:r>
          </w:p>
          <w:p w14:paraId="2AD8E77D" w14:textId="616DBDDD" w:rsidR="00783D49" w:rsidRP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Previous Experience:</w:t>
            </w:r>
          </w:p>
        </w:tc>
        <w:tc>
          <w:tcPr>
            <w:tcW w:w="5268" w:type="dxa"/>
          </w:tcPr>
          <w:p w14:paraId="542D3B76" w14:textId="77777777" w:rsid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24E76C55" w14:textId="77777777" w:rsid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Desirable Criteria:</w:t>
            </w:r>
          </w:p>
          <w:p w14:paraId="5E3573CF" w14:textId="6C952ED1" w:rsidR="00783D49" w:rsidRP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Previous Experience:</w:t>
            </w:r>
          </w:p>
        </w:tc>
      </w:tr>
      <w:tr w:rsidR="00783D49" w14:paraId="328AE1EF" w14:textId="77777777" w:rsidTr="00783D49">
        <w:tc>
          <w:tcPr>
            <w:tcW w:w="5364" w:type="dxa"/>
          </w:tcPr>
          <w:p w14:paraId="40ED15E6" w14:textId="77777777" w:rsidR="00AF69C8" w:rsidRDefault="00AF69C8" w:rsidP="00C91B7A">
            <w:pPr>
              <w:rPr>
                <w:rFonts w:ascii="Lucida Sans" w:hAnsi="Lucida Sans"/>
                <w:sz w:val="20"/>
                <w:szCs w:val="20"/>
              </w:rPr>
            </w:pPr>
          </w:p>
          <w:p w14:paraId="3FC2AF76" w14:textId="1E265DE6" w:rsidR="00C91B7A" w:rsidRPr="00C91B7A" w:rsidRDefault="00C91B7A" w:rsidP="00C91B7A">
            <w:pPr>
              <w:rPr>
                <w:rFonts w:ascii="Lucida Sans" w:hAnsi="Lucida Sans"/>
                <w:sz w:val="20"/>
                <w:szCs w:val="20"/>
              </w:rPr>
            </w:pPr>
            <w:r w:rsidRPr="00C91B7A">
              <w:rPr>
                <w:rFonts w:ascii="Lucida Sans" w:hAnsi="Lucida Sans"/>
                <w:sz w:val="20"/>
                <w:szCs w:val="20"/>
              </w:rPr>
              <w:t>A minimum of 200 post-qualifying client hours.</w:t>
            </w:r>
          </w:p>
          <w:p w14:paraId="249D5D02" w14:textId="77777777" w:rsidR="00783D49" w:rsidRPr="00C91B7A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5268" w:type="dxa"/>
          </w:tcPr>
          <w:p w14:paraId="70F30403" w14:textId="77777777" w:rsid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4405EE11" w14:textId="51148B19" w:rsidR="00AF69C8" w:rsidRPr="00616050" w:rsidRDefault="00616050" w:rsidP="007B5867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Experienced counsellor with 2 years’ post qualification experience of working with people presenting with problematic alcohol use</w:t>
            </w:r>
          </w:p>
        </w:tc>
      </w:tr>
      <w:tr w:rsidR="00783D49" w14:paraId="07C33A52" w14:textId="77777777" w:rsidTr="00783D49">
        <w:tc>
          <w:tcPr>
            <w:tcW w:w="5364" w:type="dxa"/>
          </w:tcPr>
          <w:p w14:paraId="2E5505BC" w14:textId="77777777" w:rsidR="00AF69C8" w:rsidRDefault="00AF69C8" w:rsidP="00C91B7A">
            <w:pPr>
              <w:rPr>
                <w:rFonts w:ascii="Lucida Sans" w:hAnsi="Lucida Sans"/>
                <w:sz w:val="20"/>
                <w:szCs w:val="20"/>
              </w:rPr>
            </w:pPr>
          </w:p>
          <w:p w14:paraId="772F5AD2" w14:textId="626DEE1F" w:rsidR="00C91B7A" w:rsidRPr="00C91B7A" w:rsidRDefault="00C91B7A" w:rsidP="00C91B7A">
            <w:pPr>
              <w:rPr>
                <w:rFonts w:ascii="Lucida Sans" w:hAnsi="Lucida Sans"/>
                <w:sz w:val="20"/>
                <w:szCs w:val="20"/>
              </w:rPr>
            </w:pPr>
            <w:r w:rsidRPr="00C91B7A">
              <w:rPr>
                <w:rFonts w:ascii="Lucida Sans" w:hAnsi="Lucida Sans"/>
                <w:sz w:val="20"/>
                <w:szCs w:val="20"/>
              </w:rPr>
              <w:t>Experience of working with adults experiencing issues around substance misuse; particularly alcohol</w:t>
            </w:r>
          </w:p>
          <w:p w14:paraId="5A9F67B2" w14:textId="77777777" w:rsidR="00783D49" w:rsidRPr="00C91B7A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5268" w:type="dxa"/>
          </w:tcPr>
          <w:p w14:paraId="7292875B" w14:textId="77777777" w:rsid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305A001E" w14:textId="1377A728" w:rsidR="00616050" w:rsidRPr="00616050" w:rsidRDefault="00616050" w:rsidP="007B5867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Experience of delivering evidence-based interventions e.g., motivational interviewing, relapse prevention techniques</w:t>
            </w:r>
          </w:p>
        </w:tc>
      </w:tr>
      <w:tr w:rsidR="00783D49" w14:paraId="7DA7CBF5" w14:textId="77777777" w:rsidTr="00783D49">
        <w:tc>
          <w:tcPr>
            <w:tcW w:w="5364" w:type="dxa"/>
          </w:tcPr>
          <w:p w14:paraId="5F116CF8" w14:textId="54AB323A" w:rsidR="00783D49" w:rsidRPr="00AF69C8" w:rsidRDefault="00AF69C8" w:rsidP="00AF69C8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Experience of working with clients who present with complex issues e.g., dual diagnosis, trauma, bereavement</w:t>
            </w:r>
          </w:p>
        </w:tc>
        <w:tc>
          <w:tcPr>
            <w:tcW w:w="5268" w:type="dxa"/>
          </w:tcPr>
          <w:p w14:paraId="7080BBE3" w14:textId="77777777" w:rsidR="00783D49" w:rsidRDefault="00783D49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3A8E3C30" w14:textId="334D23AB" w:rsidR="00616050" w:rsidRPr="00616050" w:rsidRDefault="00616050" w:rsidP="007B5867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Experience of telephone or remote counselling</w:t>
            </w:r>
          </w:p>
        </w:tc>
      </w:tr>
      <w:tr w:rsidR="00AF69C8" w14:paraId="102EF3AE" w14:textId="77777777" w:rsidTr="00783D49">
        <w:tc>
          <w:tcPr>
            <w:tcW w:w="5364" w:type="dxa"/>
          </w:tcPr>
          <w:p w14:paraId="6518A848" w14:textId="77777777" w:rsidR="00AF69C8" w:rsidRDefault="00AF69C8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1A349E56" w14:textId="00889457" w:rsidR="00AF69C8" w:rsidRPr="00AF69C8" w:rsidRDefault="00AF69C8" w:rsidP="007B5867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Experience of delivering evidence based psychosocial interventions</w:t>
            </w:r>
          </w:p>
        </w:tc>
        <w:tc>
          <w:tcPr>
            <w:tcW w:w="5268" w:type="dxa"/>
          </w:tcPr>
          <w:p w14:paraId="6FAB0D6D" w14:textId="77777777" w:rsidR="00AF69C8" w:rsidRDefault="00AF69C8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83D49" w14:paraId="1C133F11" w14:textId="77777777" w:rsidTr="00783D49">
        <w:tc>
          <w:tcPr>
            <w:tcW w:w="5364" w:type="dxa"/>
          </w:tcPr>
          <w:p w14:paraId="72E389B2" w14:textId="77777777" w:rsidR="00AF69C8" w:rsidRDefault="00AF69C8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10C97FC0" w14:textId="12AF873A" w:rsidR="00783D49" w:rsidRDefault="00C91B7A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Essential Criteria:</w:t>
            </w:r>
          </w:p>
          <w:p w14:paraId="3C28793E" w14:textId="5910716A" w:rsidR="00C91B7A" w:rsidRPr="00783D49" w:rsidRDefault="00C91B7A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Education and knowledge:</w:t>
            </w:r>
          </w:p>
        </w:tc>
        <w:tc>
          <w:tcPr>
            <w:tcW w:w="5268" w:type="dxa"/>
          </w:tcPr>
          <w:p w14:paraId="2A807775" w14:textId="77777777" w:rsidR="00783D49" w:rsidRDefault="00C91B7A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Desirable Criteria:</w:t>
            </w:r>
          </w:p>
          <w:p w14:paraId="77C001D5" w14:textId="77758662" w:rsidR="00C91B7A" w:rsidRPr="00783D49" w:rsidRDefault="00C91B7A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Education and Knowledge:</w:t>
            </w:r>
          </w:p>
        </w:tc>
      </w:tr>
      <w:tr w:rsidR="00C91B7A" w14:paraId="14A311EE" w14:textId="77777777" w:rsidTr="00783D49">
        <w:tc>
          <w:tcPr>
            <w:tcW w:w="5364" w:type="dxa"/>
          </w:tcPr>
          <w:p w14:paraId="138B67FD" w14:textId="77777777" w:rsidR="00C91B7A" w:rsidRDefault="00C91B7A" w:rsidP="007B5867">
            <w:pPr>
              <w:rPr>
                <w:rFonts w:ascii="Lucida Sans" w:hAnsi="Lucida Sans"/>
                <w:sz w:val="20"/>
                <w:szCs w:val="20"/>
              </w:rPr>
            </w:pPr>
          </w:p>
          <w:p w14:paraId="564120E1" w14:textId="3FFACCB1" w:rsidR="00C91B7A" w:rsidRDefault="00C91B7A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91B7A">
              <w:rPr>
                <w:rFonts w:ascii="Lucida Sans" w:hAnsi="Lucida Sans"/>
                <w:sz w:val="20"/>
                <w:szCs w:val="20"/>
              </w:rPr>
              <w:t>A postgraduate Diploma in Counselling from a recognised educational establishment or equivalent.</w:t>
            </w:r>
          </w:p>
        </w:tc>
        <w:tc>
          <w:tcPr>
            <w:tcW w:w="5268" w:type="dxa"/>
          </w:tcPr>
          <w:p w14:paraId="0305C521" w14:textId="77777777" w:rsidR="00C91B7A" w:rsidRDefault="00C91B7A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1B9740F1" w14:textId="77942D3A" w:rsidR="00AF69C8" w:rsidRPr="00AF69C8" w:rsidRDefault="00AF69C8" w:rsidP="007B5867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Continuing Professional Development in counselling</w:t>
            </w:r>
          </w:p>
        </w:tc>
      </w:tr>
      <w:tr w:rsidR="00C91B7A" w14:paraId="7760FF5C" w14:textId="77777777" w:rsidTr="00783D49">
        <w:tc>
          <w:tcPr>
            <w:tcW w:w="5364" w:type="dxa"/>
          </w:tcPr>
          <w:p w14:paraId="65DB51FD" w14:textId="77777777" w:rsidR="00C91B7A" w:rsidRDefault="00C91B7A" w:rsidP="007B5867">
            <w:pPr>
              <w:rPr>
                <w:rFonts w:ascii="Lucida Sans" w:hAnsi="Lucida Sans"/>
                <w:sz w:val="20"/>
                <w:szCs w:val="20"/>
              </w:rPr>
            </w:pPr>
          </w:p>
          <w:p w14:paraId="2702CB2C" w14:textId="2327AC84" w:rsidR="00C91B7A" w:rsidRPr="00C91B7A" w:rsidRDefault="00C91B7A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91B7A">
              <w:rPr>
                <w:rFonts w:ascii="Lucida Sans" w:hAnsi="Lucida Sans"/>
                <w:sz w:val="20"/>
                <w:szCs w:val="20"/>
              </w:rPr>
              <w:t>Accreditation</w:t>
            </w:r>
            <w:r>
              <w:rPr>
                <w:rFonts w:ascii="Lucida Sans" w:hAnsi="Lucida Sans"/>
                <w:sz w:val="20"/>
                <w:szCs w:val="20"/>
              </w:rPr>
              <w:t>/Member</w:t>
            </w:r>
            <w:r w:rsidRPr="00C91B7A">
              <w:rPr>
                <w:rFonts w:ascii="Lucida Sans" w:hAnsi="Lucida Sans"/>
                <w:sz w:val="20"/>
                <w:szCs w:val="20"/>
              </w:rPr>
              <w:t xml:space="preserve"> with BACP, COSCA</w:t>
            </w:r>
          </w:p>
        </w:tc>
        <w:tc>
          <w:tcPr>
            <w:tcW w:w="5268" w:type="dxa"/>
          </w:tcPr>
          <w:p w14:paraId="0B7AE1EF" w14:textId="77777777" w:rsidR="00C91B7A" w:rsidRDefault="00C91B7A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31391ED8" w14:textId="4140B40F" w:rsidR="00AF69C8" w:rsidRPr="00AF69C8" w:rsidRDefault="00AF69C8" w:rsidP="007B5867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Certified training in telephone or remote counselling</w:t>
            </w:r>
          </w:p>
        </w:tc>
      </w:tr>
      <w:tr w:rsidR="00616050" w14:paraId="4BE4F7C2" w14:textId="77777777" w:rsidTr="00783D49">
        <w:tc>
          <w:tcPr>
            <w:tcW w:w="5364" w:type="dxa"/>
          </w:tcPr>
          <w:p w14:paraId="0780D383" w14:textId="77777777" w:rsidR="00616050" w:rsidRDefault="00616050" w:rsidP="007B5867">
            <w:pPr>
              <w:rPr>
                <w:rFonts w:ascii="Lucida Sans" w:hAnsi="Lucida Sans"/>
                <w:sz w:val="20"/>
                <w:szCs w:val="20"/>
              </w:rPr>
            </w:pPr>
          </w:p>
          <w:p w14:paraId="2FE999BC" w14:textId="4DD6A69A" w:rsidR="00616050" w:rsidRPr="00616050" w:rsidRDefault="00616050" w:rsidP="007B5867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616050">
              <w:rPr>
                <w:rFonts w:ascii="Lucida Sans" w:hAnsi="Lucida Sans"/>
                <w:b/>
                <w:bCs/>
                <w:sz w:val="20"/>
                <w:szCs w:val="20"/>
              </w:rPr>
              <w:t>Essential Criteria: Other</w:t>
            </w:r>
          </w:p>
        </w:tc>
        <w:tc>
          <w:tcPr>
            <w:tcW w:w="5268" w:type="dxa"/>
          </w:tcPr>
          <w:p w14:paraId="2FBB9F8F" w14:textId="77777777" w:rsidR="00616050" w:rsidRDefault="00616050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616050" w14:paraId="1E28E7C7" w14:textId="77777777" w:rsidTr="00783D49">
        <w:tc>
          <w:tcPr>
            <w:tcW w:w="5364" w:type="dxa"/>
          </w:tcPr>
          <w:p w14:paraId="3CF7FA22" w14:textId="77777777" w:rsidR="00616050" w:rsidRDefault="00616050" w:rsidP="007B5867">
            <w:pPr>
              <w:rPr>
                <w:rFonts w:ascii="Lucida Sans" w:hAnsi="Lucida Sans"/>
                <w:sz w:val="20"/>
                <w:szCs w:val="20"/>
              </w:rPr>
            </w:pPr>
          </w:p>
          <w:p w14:paraId="58DAAE0B" w14:textId="08CC0516" w:rsidR="00616050" w:rsidRDefault="00616050" w:rsidP="007B5867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Ability to work from different locations in the Lothians</w:t>
            </w:r>
          </w:p>
        </w:tc>
        <w:tc>
          <w:tcPr>
            <w:tcW w:w="5268" w:type="dxa"/>
          </w:tcPr>
          <w:p w14:paraId="5853B3E3" w14:textId="77777777" w:rsidR="00616050" w:rsidRDefault="00616050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616050" w14:paraId="2311470B" w14:textId="77777777" w:rsidTr="00783D49">
        <w:tc>
          <w:tcPr>
            <w:tcW w:w="5364" w:type="dxa"/>
          </w:tcPr>
          <w:p w14:paraId="5801F407" w14:textId="77777777" w:rsidR="00616050" w:rsidRDefault="00616050" w:rsidP="007B5867">
            <w:pPr>
              <w:rPr>
                <w:rFonts w:ascii="Lucida Sans" w:hAnsi="Lucida Sans"/>
                <w:sz w:val="20"/>
                <w:szCs w:val="20"/>
              </w:rPr>
            </w:pPr>
          </w:p>
          <w:p w14:paraId="5306D7B9" w14:textId="35D14073" w:rsidR="00616050" w:rsidRDefault="00616050" w:rsidP="007B5867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Ability to practice counselling from home if required</w:t>
            </w:r>
          </w:p>
        </w:tc>
        <w:tc>
          <w:tcPr>
            <w:tcW w:w="5268" w:type="dxa"/>
          </w:tcPr>
          <w:p w14:paraId="488EA308" w14:textId="77777777" w:rsidR="00616050" w:rsidRDefault="00616050" w:rsidP="007B586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</w:tbl>
    <w:p w14:paraId="584D1E80" w14:textId="77777777" w:rsidR="00225409" w:rsidRDefault="00225409" w:rsidP="007B5867">
      <w:pPr>
        <w:rPr>
          <w:rFonts w:ascii="Lucida Sans" w:hAnsi="Lucida Sans"/>
          <w:b/>
          <w:sz w:val="22"/>
          <w:szCs w:val="22"/>
        </w:rPr>
      </w:pPr>
    </w:p>
    <w:p w14:paraId="6E4A0FC6" w14:textId="6E7B65AE" w:rsidR="00137CD8" w:rsidRDefault="0034425A" w:rsidP="0034425A">
      <w:pPr>
        <w:spacing w:after="160" w:line="259" w:lineRule="auto"/>
        <w:ind w:left="-851" w:right="-755"/>
        <w:jc w:val="center"/>
        <w:rPr>
          <w:rFonts w:ascii="Lucida Sans" w:hAnsi="Lucida Sans"/>
          <w:bCs/>
          <w:sz w:val="22"/>
          <w:szCs w:val="22"/>
        </w:rPr>
      </w:pPr>
      <w:r w:rsidRPr="0034425A">
        <w:rPr>
          <w:rFonts w:ascii="Lucida Sans" w:hAnsi="Lucida Sans"/>
          <w:bCs/>
          <w:sz w:val="22"/>
          <w:szCs w:val="22"/>
        </w:rPr>
        <w:t xml:space="preserve">To apply for this post please complete the application form and return to </w:t>
      </w:r>
      <w:hyperlink r:id="rId5" w:history="1">
        <w:r w:rsidRPr="0034425A">
          <w:rPr>
            <w:rStyle w:val="Hyperlink"/>
            <w:rFonts w:ascii="Lucida Sans" w:hAnsi="Lucida Sans"/>
            <w:bCs/>
            <w:sz w:val="22"/>
            <w:szCs w:val="22"/>
          </w:rPr>
          <w:t>elca@btconnect.com</w:t>
        </w:r>
      </w:hyperlink>
      <w:r w:rsidRPr="0034425A">
        <w:rPr>
          <w:rFonts w:ascii="Lucida Sans" w:hAnsi="Lucida Sans"/>
          <w:bCs/>
          <w:sz w:val="22"/>
          <w:szCs w:val="22"/>
        </w:rPr>
        <w:t xml:space="preserve"> by </w:t>
      </w:r>
      <w:r w:rsidRPr="0034425A">
        <w:rPr>
          <w:rFonts w:ascii="Lucida Sans" w:hAnsi="Lucida Sans"/>
          <w:b/>
          <w:sz w:val="22"/>
          <w:szCs w:val="22"/>
        </w:rPr>
        <w:t>12 noon</w:t>
      </w:r>
      <w:r w:rsidR="00AE4A4A">
        <w:rPr>
          <w:rFonts w:ascii="Lucida Sans" w:hAnsi="Lucida Sans"/>
          <w:b/>
          <w:sz w:val="22"/>
          <w:szCs w:val="22"/>
        </w:rPr>
        <w:t xml:space="preserve"> Monday 20</w:t>
      </w:r>
      <w:r w:rsidR="00AE4A4A" w:rsidRPr="00AE4A4A">
        <w:rPr>
          <w:rFonts w:ascii="Lucida Sans" w:hAnsi="Lucida Sans"/>
          <w:b/>
          <w:sz w:val="22"/>
          <w:szCs w:val="22"/>
          <w:vertAlign w:val="superscript"/>
        </w:rPr>
        <w:t>th</w:t>
      </w:r>
      <w:r w:rsidR="00AE4A4A">
        <w:rPr>
          <w:rFonts w:ascii="Lucida Sans" w:hAnsi="Lucida Sans"/>
          <w:b/>
          <w:sz w:val="22"/>
          <w:szCs w:val="22"/>
        </w:rPr>
        <w:t xml:space="preserve"> June 2022</w:t>
      </w:r>
      <w:r w:rsidRPr="0034425A">
        <w:rPr>
          <w:rFonts w:ascii="Lucida Sans" w:hAnsi="Lucida Sans"/>
          <w:b/>
          <w:sz w:val="22"/>
          <w:szCs w:val="22"/>
        </w:rPr>
        <w:t>.</w:t>
      </w:r>
    </w:p>
    <w:p w14:paraId="6E4D4AE0" w14:textId="4B72DA54" w:rsidR="0034425A" w:rsidRDefault="0034425A" w:rsidP="0034425A">
      <w:pPr>
        <w:spacing w:after="160" w:line="259" w:lineRule="auto"/>
        <w:ind w:left="-851" w:right="-755"/>
        <w:jc w:val="center"/>
        <w:rPr>
          <w:rFonts w:ascii="Lucida Sans" w:hAnsi="Lucida Sans"/>
          <w:bCs/>
          <w:sz w:val="22"/>
          <w:szCs w:val="22"/>
        </w:rPr>
      </w:pPr>
      <w:r>
        <w:rPr>
          <w:rFonts w:ascii="Lucida Sans" w:hAnsi="Lucida Sans"/>
          <w:bCs/>
          <w:sz w:val="22"/>
          <w:szCs w:val="22"/>
        </w:rPr>
        <w:t>Please note that we won’t accept applications received after this time and date.</w:t>
      </w:r>
    </w:p>
    <w:p w14:paraId="102EA32F" w14:textId="4BDD2D18" w:rsidR="0034425A" w:rsidRDefault="0034425A" w:rsidP="0034425A">
      <w:pPr>
        <w:spacing w:after="160" w:line="259" w:lineRule="auto"/>
        <w:ind w:left="-851" w:right="-755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Cs/>
          <w:sz w:val="22"/>
          <w:szCs w:val="22"/>
        </w:rPr>
        <w:t xml:space="preserve">Interviews will take place </w:t>
      </w:r>
      <w:r w:rsidR="00AE4A4A">
        <w:rPr>
          <w:rFonts w:ascii="Lucida Sans" w:hAnsi="Lucida Sans"/>
          <w:b/>
          <w:sz w:val="22"/>
          <w:szCs w:val="22"/>
        </w:rPr>
        <w:t>Monday 27</w:t>
      </w:r>
      <w:r w:rsidR="00AE4A4A" w:rsidRPr="00AE4A4A">
        <w:rPr>
          <w:rFonts w:ascii="Lucida Sans" w:hAnsi="Lucida Sans"/>
          <w:b/>
          <w:sz w:val="22"/>
          <w:szCs w:val="22"/>
          <w:vertAlign w:val="superscript"/>
        </w:rPr>
        <w:t>th</w:t>
      </w:r>
      <w:r w:rsidR="00AE4A4A">
        <w:rPr>
          <w:rFonts w:ascii="Lucida Sans" w:hAnsi="Lucida Sans"/>
          <w:b/>
          <w:sz w:val="22"/>
          <w:szCs w:val="22"/>
        </w:rPr>
        <w:t xml:space="preserve"> June </w:t>
      </w:r>
      <w:r w:rsidRPr="0034425A">
        <w:rPr>
          <w:rFonts w:ascii="Lucida Sans" w:hAnsi="Lucida Sans"/>
          <w:b/>
          <w:sz w:val="22"/>
          <w:szCs w:val="22"/>
        </w:rPr>
        <w:t>2022 via Zoom</w:t>
      </w:r>
      <w:r w:rsidR="00AE4A4A">
        <w:rPr>
          <w:rFonts w:ascii="Lucida Sans" w:hAnsi="Lucida Sans"/>
          <w:b/>
          <w:sz w:val="22"/>
          <w:szCs w:val="22"/>
        </w:rPr>
        <w:t>/Teams</w:t>
      </w:r>
    </w:p>
    <w:p w14:paraId="42D509CF" w14:textId="77777777" w:rsidR="00137CD8" w:rsidRPr="00137CD8" w:rsidRDefault="00137CD8" w:rsidP="00137CD8">
      <w:pPr>
        <w:rPr>
          <w:rFonts w:ascii="Lucida Sans" w:hAnsi="Lucida Sans"/>
          <w:sz w:val="22"/>
          <w:szCs w:val="22"/>
        </w:rPr>
      </w:pPr>
    </w:p>
    <w:p w14:paraId="01E624B7" w14:textId="77777777" w:rsidR="00137CD8" w:rsidRPr="00137CD8" w:rsidRDefault="00137CD8" w:rsidP="00137CD8">
      <w:pPr>
        <w:rPr>
          <w:rFonts w:ascii="Lucida Sans" w:hAnsi="Lucida Sans"/>
          <w:sz w:val="22"/>
          <w:szCs w:val="22"/>
        </w:rPr>
      </w:pPr>
    </w:p>
    <w:sectPr w:rsidR="00137CD8" w:rsidRPr="00137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0FB0"/>
    <w:multiLevelType w:val="hybridMultilevel"/>
    <w:tmpl w:val="00D8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4B2E"/>
    <w:multiLevelType w:val="hybridMultilevel"/>
    <w:tmpl w:val="D4F0A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F7379"/>
    <w:multiLevelType w:val="hybridMultilevel"/>
    <w:tmpl w:val="59D81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C5A35"/>
    <w:multiLevelType w:val="hybridMultilevel"/>
    <w:tmpl w:val="D138E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46E1C"/>
    <w:multiLevelType w:val="hybridMultilevel"/>
    <w:tmpl w:val="FF949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0E19"/>
    <w:multiLevelType w:val="hybridMultilevel"/>
    <w:tmpl w:val="ED5E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68066">
    <w:abstractNumId w:val="0"/>
  </w:num>
  <w:num w:numId="2" w16cid:durableId="1875652410">
    <w:abstractNumId w:val="3"/>
  </w:num>
  <w:num w:numId="3" w16cid:durableId="1324819804">
    <w:abstractNumId w:val="4"/>
  </w:num>
  <w:num w:numId="4" w16cid:durableId="2057660518">
    <w:abstractNumId w:val="1"/>
  </w:num>
  <w:num w:numId="5" w16cid:durableId="1358771039">
    <w:abstractNumId w:val="2"/>
  </w:num>
  <w:num w:numId="6" w16cid:durableId="94520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80"/>
    <w:rsid w:val="00137CD8"/>
    <w:rsid w:val="00225409"/>
    <w:rsid w:val="003031F4"/>
    <w:rsid w:val="0034425A"/>
    <w:rsid w:val="0042748A"/>
    <w:rsid w:val="00507313"/>
    <w:rsid w:val="00616050"/>
    <w:rsid w:val="00783D49"/>
    <w:rsid w:val="007B5867"/>
    <w:rsid w:val="008C4C30"/>
    <w:rsid w:val="008E1D80"/>
    <w:rsid w:val="009B1823"/>
    <w:rsid w:val="00AE4A4A"/>
    <w:rsid w:val="00AF69C8"/>
    <w:rsid w:val="00B01FC7"/>
    <w:rsid w:val="00C4206E"/>
    <w:rsid w:val="00C91B7A"/>
    <w:rsid w:val="00D1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F3BF"/>
  <w15:chartTrackingRefBased/>
  <w15:docId w15:val="{9DB23EB6-C78C-49CD-887A-1385631F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8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80"/>
    <w:pPr>
      <w:ind w:left="720"/>
      <w:contextualSpacing/>
    </w:pPr>
  </w:style>
  <w:style w:type="table" w:styleId="TableGrid">
    <w:name w:val="Table Grid"/>
    <w:basedOn w:val="TableNormal"/>
    <w:uiPriority w:val="39"/>
    <w:rsid w:val="0022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ca@btconn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Meichelle Walker</dc:creator>
  <cp:keywords/>
  <dc:description/>
  <cp:lastModifiedBy>Meichelle Walker</cp:lastModifiedBy>
  <cp:revision>5</cp:revision>
  <cp:lastPrinted>2022-03-24T16:50:00Z</cp:lastPrinted>
  <dcterms:created xsi:type="dcterms:W3CDTF">2020-01-07T10:42:00Z</dcterms:created>
  <dcterms:modified xsi:type="dcterms:W3CDTF">2022-05-26T11:20:00Z</dcterms:modified>
</cp:coreProperties>
</file>