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E75" w14:textId="7777777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7A94190"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344E9BD" w14:textId="5190AA2E" w:rsidR="0027334A" w:rsidRDefault="00A64985" w:rsidP="00DC338B">
      <w:pPr>
        <w:pStyle w:val="Body"/>
        <w:spacing w:after="0" w:line="276" w:lineRule="auto"/>
        <w:rPr>
          <w:rFonts w:ascii="Helvetica 55 Roman" w:hAnsi="Helvetica 55 Roman"/>
          <w:b/>
          <w:sz w:val="32"/>
          <w:szCs w:val="32"/>
        </w:rPr>
      </w:pPr>
      <w:r>
        <w:rPr>
          <w:rFonts w:ascii="Helvetica 55 Roman" w:hAnsi="Helvetica 55 Roman"/>
          <w:b/>
          <w:sz w:val="32"/>
          <w:szCs w:val="32"/>
        </w:rPr>
        <w:t xml:space="preserve">Senior Project Officer, </w:t>
      </w:r>
      <w:proofErr w:type="spellStart"/>
      <w:r w:rsidR="003A05F9">
        <w:rPr>
          <w:rFonts w:ascii="Helvetica 55 Roman" w:hAnsi="Helvetica 55 Roman"/>
          <w:b/>
          <w:sz w:val="32"/>
          <w:szCs w:val="32"/>
        </w:rPr>
        <w:t>Behaviour</w:t>
      </w:r>
      <w:proofErr w:type="spellEnd"/>
      <w:r w:rsidR="003A05F9">
        <w:rPr>
          <w:rFonts w:ascii="Helvetica 55 Roman" w:hAnsi="Helvetica 55 Roman"/>
          <w:b/>
          <w:sz w:val="32"/>
          <w:szCs w:val="32"/>
        </w:rPr>
        <w:t xml:space="preserve"> Change</w:t>
      </w:r>
    </w:p>
    <w:p w14:paraId="05C7A286"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22787716" w14:textId="77777777" w:rsidTr="002E794C">
        <w:trPr>
          <w:trHeight w:val="579"/>
        </w:trPr>
        <w:tc>
          <w:tcPr>
            <w:tcW w:w="1980" w:type="dxa"/>
          </w:tcPr>
          <w:p w14:paraId="56B29E43"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690880EA" w14:textId="3836FD42" w:rsidR="00F84FB0" w:rsidRPr="006A0CE8" w:rsidRDefault="00D15CCB" w:rsidP="00F84FB0">
            <w:pPr>
              <w:pStyle w:val="Body"/>
              <w:spacing w:after="0"/>
              <w:jc w:val="both"/>
              <w:rPr>
                <w:rFonts w:cstheme="minorHAnsi"/>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14129E">
              <w:rPr>
                <w:rFonts w:ascii="Arial MT Bold" w:hAnsi="Arial MT Bold" w:cs="Arial MT Bold"/>
                <w:color w:val="auto"/>
                <w:spacing w:val="-8"/>
                <w:sz w:val="24"/>
                <w:szCs w:val="24"/>
                <w:lang w:val="en-GB"/>
              </w:rPr>
              <w:t>G</w:t>
            </w:r>
            <w:r w:rsidR="00F84FB0">
              <w:rPr>
                <w:rFonts w:ascii="Arial MT Bold" w:hAnsi="Arial MT Bold" w:cs="Arial MT Bold"/>
                <w:color w:val="auto"/>
                <w:spacing w:val="-8"/>
                <w:sz w:val="24"/>
                <w:szCs w:val="24"/>
                <w:lang w:val="en-GB"/>
              </w:rPr>
              <w:t xml:space="preserve">, </w:t>
            </w:r>
            <w:r w:rsidR="00F84FB0" w:rsidRPr="006A0CE8">
              <w:rPr>
                <w:rFonts w:cstheme="minorHAnsi"/>
                <w:sz w:val="24"/>
                <w:szCs w:val="24"/>
              </w:rPr>
              <w:t>£</w:t>
            </w:r>
            <w:r w:rsidR="00F84FB0" w:rsidRPr="00A73A1E">
              <w:rPr>
                <w:rFonts w:ascii="Helvetica 55 Roman" w:hAnsi="Helvetica 55 Roman"/>
                <w:sz w:val="24"/>
              </w:rPr>
              <w:t>2</w:t>
            </w:r>
            <w:r w:rsidR="00F84FB0">
              <w:rPr>
                <w:rFonts w:ascii="Helvetica 55 Roman" w:hAnsi="Helvetica 55 Roman"/>
                <w:sz w:val="24"/>
              </w:rPr>
              <w:t xml:space="preserve">8,499 </w:t>
            </w:r>
            <w:r w:rsidR="00F84FB0" w:rsidRPr="006A0CE8">
              <w:rPr>
                <w:rFonts w:cstheme="minorHAnsi"/>
                <w:sz w:val="24"/>
                <w:szCs w:val="24"/>
              </w:rPr>
              <w:t>per</w:t>
            </w:r>
            <w:r w:rsidR="00F84FB0" w:rsidRPr="006A0CE8">
              <w:rPr>
                <w:rFonts w:cstheme="minorHAnsi"/>
                <w:sz w:val="24"/>
                <w:szCs w:val="24"/>
              </w:rPr>
              <w:t xml:space="preserve"> annum (pro rata for part time hours)</w:t>
            </w:r>
          </w:p>
          <w:p w14:paraId="1D6E47ED" w14:textId="0646866D" w:rsidR="00D15CCB" w:rsidRDefault="00D15CCB" w:rsidP="00337379">
            <w:pPr>
              <w:pStyle w:val="Body"/>
              <w:spacing w:after="0"/>
              <w:jc w:val="both"/>
              <w:rPr>
                <w:rFonts w:ascii="Arial MT Bold" w:hAnsi="Arial MT Bold" w:cs="Arial MT Bold"/>
                <w:bCs/>
                <w:color w:val="auto"/>
                <w:spacing w:val="-8"/>
                <w:sz w:val="24"/>
                <w:szCs w:val="24"/>
                <w:lang w:val="en-GB"/>
              </w:rPr>
            </w:pPr>
          </w:p>
          <w:p w14:paraId="2ACA0041"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2F5E8C06" w14:textId="77777777" w:rsidTr="00E05590">
        <w:trPr>
          <w:trHeight w:val="1501"/>
        </w:trPr>
        <w:tc>
          <w:tcPr>
            <w:tcW w:w="1980" w:type="dxa"/>
          </w:tcPr>
          <w:p w14:paraId="027D46AF"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B0D6A30" w14:textId="7777777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proofErr w:type="spellStart"/>
            <w:r w:rsidRPr="0096049A">
              <w:rPr>
                <w:rFonts w:ascii="Arial MT Bold" w:hAnsi="Arial MT Bold" w:cs="Arial MT Bold"/>
                <w:bCs/>
                <w:color w:val="auto"/>
                <w:spacing w:val="-8"/>
                <w:sz w:val="24"/>
                <w:szCs w:val="24"/>
                <w:lang w:val="en-GB"/>
              </w:rPr>
              <w:t>ull</w:t>
            </w:r>
            <w:proofErr w:type="spellEnd"/>
            <w:r w:rsidRPr="0096049A">
              <w:rPr>
                <w:rFonts w:ascii="Arial MT Bold" w:hAnsi="Arial MT Bold" w:cs="Arial MT Bold"/>
                <w:bCs/>
                <w:color w:val="auto"/>
                <w:spacing w:val="-8"/>
                <w:sz w:val="24"/>
                <w:szCs w:val="24"/>
                <w:lang w:val="en-GB"/>
              </w:rPr>
              <w:t xml:space="preserve"> time hours are 37.5 hours per week</w:t>
            </w:r>
          </w:p>
          <w:p w14:paraId="6CAF794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22CC4800" w14:textId="6B59AE24" w:rsidR="00D15CCB" w:rsidRPr="0096049A" w:rsidRDefault="00C67D15"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Pr>
                <w:rFonts w:ascii="Arial MT Bold" w:hAnsi="Arial MT Bold" w:cs="Arial MT Bold"/>
                <w:bCs/>
                <w:color w:val="auto"/>
                <w:spacing w:val="-8"/>
                <w:sz w:val="24"/>
                <w:szCs w:val="24"/>
                <w:lang w:val="en-GB"/>
              </w:rPr>
              <w:t xml:space="preserve"> happy to discuss working hours to suit individual circumstances</w:t>
            </w:r>
            <w:r w:rsidR="00052021">
              <w:rPr>
                <w:rFonts w:ascii="Arial MT Bold" w:hAnsi="Arial MT Bold" w:cs="Arial MT Bold"/>
                <w:bCs/>
                <w:color w:val="auto"/>
                <w:spacing w:val="-8"/>
                <w:sz w:val="24"/>
                <w:szCs w:val="24"/>
                <w:lang w:val="en-GB"/>
              </w:rPr>
              <w:t xml:space="preserve"> which could include</w:t>
            </w:r>
            <w:r w:rsidR="004410A4">
              <w:rPr>
                <w:rFonts w:ascii="Arial MT Bold" w:hAnsi="Arial MT Bold" w:cs="Arial MT Bold"/>
                <w:bCs/>
                <w:color w:val="auto"/>
                <w:spacing w:val="-8"/>
                <w:sz w:val="24"/>
                <w:szCs w:val="24"/>
                <w:lang w:val="en-GB"/>
              </w:rPr>
              <w:t xml:space="preserve"> job share / compressed hours.</w:t>
            </w:r>
          </w:p>
          <w:p w14:paraId="11F2EC43"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4C54811" w14:textId="77777777" w:rsidTr="00716618">
        <w:tc>
          <w:tcPr>
            <w:tcW w:w="1980" w:type="dxa"/>
          </w:tcPr>
          <w:p w14:paraId="592E992C"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6BB70266" w14:textId="77777777"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66E405F4"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3EB5B11C" w14:textId="77777777" w:rsidTr="00716618">
        <w:tc>
          <w:tcPr>
            <w:tcW w:w="1980" w:type="dxa"/>
          </w:tcPr>
          <w:p w14:paraId="2F6A99A1" w14:textId="6BE11D01" w:rsidR="00D15CCB" w:rsidRDefault="00D6556C"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Disclosure</w:t>
            </w:r>
            <w:r w:rsidR="00D15CCB" w:rsidRPr="0096049A">
              <w:rPr>
                <w:rFonts w:ascii="Arial MT Bold" w:hAnsi="Arial MT Bold" w:cs="Arial MT Bold"/>
                <w:b/>
                <w:bCs/>
                <w:color w:val="auto"/>
                <w:spacing w:val="-8"/>
                <w:sz w:val="24"/>
                <w:szCs w:val="24"/>
                <w:lang w:val="en-GB"/>
              </w:rPr>
              <w:t>:</w:t>
            </w:r>
          </w:p>
        </w:tc>
        <w:tc>
          <w:tcPr>
            <w:tcW w:w="7172" w:type="dxa"/>
          </w:tcPr>
          <w:p w14:paraId="27948D15" w14:textId="63E79E53" w:rsidR="00337379" w:rsidRPr="0096049A" w:rsidRDefault="00D6556C"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Protecting Vulnerable Groups scheme</w:t>
            </w:r>
            <w:r w:rsidR="00337379" w:rsidRPr="0096049A">
              <w:rPr>
                <w:rFonts w:ascii="Arial MT Bold" w:hAnsi="Arial MT Bold" w:cs="Arial MT Bold"/>
                <w:bCs/>
                <w:color w:val="auto"/>
                <w:spacing w:val="-8"/>
                <w:sz w:val="24"/>
                <w:szCs w:val="24"/>
                <w:lang w:val="en-GB"/>
              </w:rPr>
              <w:t xml:space="preserve"> is </w:t>
            </w:r>
            <w:r w:rsidR="00337379">
              <w:rPr>
                <w:rFonts w:ascii="Arial MT Bold" w:hAnsi="Arial MT Bold" w:cs="Arial MT Bold"/>
                <w:bCs/>
                <w:color w:val="auto"/>
                <w:spacing w:val="-8"/>
                <w:sz w:val="24"/>
                <w:szCs w:val="24"/>
                <w:lang w:val="en-GB"/>
              </w:rPr>
              <w:t xml:space="preserve">required </w:t>
            </w:r>
            <w:r w:rsidR="00CF2B58">
              <w:rPr>
                <w:rFonts w:ascii="Arial MT Bold" w:hAnsi="Arial MT Bold" w:cs="Arial MT Bold"/>
                <w:bCs/>
                <w:color w:val="auto"/>
                <w:spacing w:val="-8"/>
                <w:sz w:val="24"/>
                <w:szCs w:val="24"/>
                <w:lang w:val="en-GB"/>
              </w:rPr>
              <w:t>for this position</w:t>
            </w:r>
          </w:p>
          <w:p w14:paraId="08F51F12"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4384979A" w14:textId="77777777" w:rsidTr="00716618">
        <w:tc>
          <w:tcPr>
            <w:tcW w:w="1980" w:type="dxa"/>
          </w:tcPr>
          <w:p w14:paraId="5B58422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63EEE134" w14:textId="508244D7" w:rsidR="00D15CCB" w:rsidRPr="00724197" w:rsidRDefault="00CF2B58" w:rsidP="00337379">
            <w:pPr>
              <w:pStyle w:val="Body"/>
              <w:spacing w:after="0" w:line="240" w:lineRule="auto"/>
              <w:jc w:val="both"/>
              <w:rPr>
                <w:rFonts w:ascii="Arial" w:hAnsi="Arial" w:cs="Arial"/>
                <w:bCs/>
                <w:color w:val="auto"/>
                <w:spacing w:val="-8"/>
                <w:sz w:val="24"/>
                <w:szCs w:val="24"/>
                <w:lang w:val="en-GB"/>
              </w:rPr>
            </w:pPr>
            <w:r>
              <w:rPr>
                <w:rFonts w:ascii="Arial" w:hAnsi="Arial" w:cs="Arial"/>
                <w:bCs/>
                <w:color w:val="auto"/>
                <w:spacing w:val="-8"/>
                <w:sz w:val="24"/>
                <w:szCs w:val="24"/>
                <w:lang w:val="en-GB"/>
              </w:rPr>
              <w:t>Hybrid working from home and Sustrans Edinburgh hub</w:t>
            </w:r>
          </w:p>
          <w:p w14:paraId="37FEC2D1" w14:textId="77777777" w:rsidR="00716618" w:rsidRDefault="00716618" w:rsidP="00337379">
            <w:pPr>
              <w:pStyle w:val="Body"/>
              <w:spacing w:after="0" w:line="240" w:lineRule="auto"/>
              <w:jc w:val="both"/>
              <w:rPr>
                <w:rFonts w:ascii="Arial MT Bold" w:hAnsi="Arial MT Bold" w:cs="Arial MT Bold"/>
                <w:b/>
                <w:bCs/>
                <w:color w:val="auto"/>
                <w:spacing w:val="-8"/>
                <w:sz w:val="24"/>
                <w:szCs w:val="24"/>
                <w:lang w:val="en-GB"/>
              </w:rPr>
            </w:pPr>
          </w:p>
        </w:tc>
      </w:tr>
      <w:tr w:rsidR="00D15CCB" w14:paraId="34127EF9" w14:textId="77777777" w:rsidTr="00716618">
        <w:tc>
          <w:tcPr>
            <w:tcW w:w="1980" w:type="dxa"/>
          </w:tcPr>
          <w:p w14:paraId="50B8DA51" w14:textId="77777777"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5E9C3A6D" w14:textId="41A52794" w:rsidR="00716618" w:rsidRPr="000A420D" w:rsidRDefault="00716618" w:rsidP="00337379">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This role </w:t>
            </w:r>
            <w:r w:rsidR="00CF2B58">
              <w:rPr>
                <w:rFonts w:ascii="Arial" w:hAnsi="Arial" w:cs="Arial"/>
                <w:bCs/>
                <w:color w:val="auto"/>
                <w:spacing w:val="-8"/>
                <w:sz w:val="24"/>
                <w:szCs w:val="24"/>
                <w:lang w:val="en-GB"/>
              </w:rPr>
              <w:t>may</w:t>
            </w:r>
            <w:r w:rsidRPr="000A420D">
              <w:rPr>
                <w:rFonts w:ascii="Arial" w:hAnsi="Arial" w:cs="Arial"/>
                <w:bCs/>
                <w:color w:val="auto"/>
                <w:spacing w:val="-8"/>
                <w:sz w:val="24"/>
                <w:szCs w:val="24"/>
                <w:lang w:val="en-GB"/>
              </w:rPr>
              <w:t xml:space="preserve"> involve </w:t>
            </w:r>
            <w:r w:rsidR="00CF2B58">
              <w:rPr>
                <w:rFonts w:ascii="Arial" w:hAnsi="Arial" w:cs="Arial"/>
                <w:bCs/>
                <w:color w:val="auto"/>
                <w:spacing w:val="-8"/>
                <w:sz w:val="24"/>
                <w:szCs w:val="24"/>
                <w:lang w:val="en-GB"/>
              </w:rPr>
              <w:t xml:space="preserve">irregular </w:t>
            </w:r>
            <w:r w:rsidRPr="000A420D">
              <w:rPr>
                <w:rFonts w:ascii="Arial" w:hAnsi="Arial" w:cs="Arial"/>
                <w:bCs/>
                <w:color w:val="auto"/>
                <w:spacing w:val="-8"/>
                <w:sz w:val="24"/>
                <w:szCs w:val="24"/>
                <w:lang w:val="en-GB"/>
              </w:rPr>
              <w:t>travel</w:t>
            </w:r>
            <w:r w:rsidR="00CF2B58">
              <w:rPr>
                <w:rFonts w:ascii="Arial" w:hAnsi="Arial" w:cs="Arial"/>
                <w:bCs/>
                <w:color w:val="auto"/>
                <w:spacing w:val="-8"/>
                <w:sz w:val="24"/>
                <w:szCs w:val="24"/>
                <w:lang w:val="en-GB"/>
              </w:rPr>
              <w:t>, including overnight stays.</w:t>
            </w:r>
          </w:p>
          <w:p w14:paraId="2A7A621B"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2E669805" w14:textId="77777777" w:rsidTr="00716618">
        <w:tc>
          <w:tcPr>
            <w:tcW w:w="1980" w:type="dxa"/>
          </w:tcPr>
          <w:p w14:paraId="449DF624"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7AF89B31" w14:textId="0A7A3808" w:rsidR="00470E00" w:rsidRPr="00716618" w:rsidRDefault="00716618" w:rsidP="007619E8">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wheel or use public transport for the majority of work their work journeys. </w:t>
            </w:r>
            <w:r w:rsidRPr="007619E8">
              <w:rPr>
                <w:rFonts w:ascii="Arial MT Bold" w:hAnsi="Arial MT Bold" w:cs="Arial MT Bold"/>
                <w:bCs/>
                <w:color w:val="auto"/>
                <w:spacing w:val="-8"/>
                <w:sz w:val="24"/>
                <w:szCs w:val="24"/>
                <w:lang w:val="en-GB"/>
              </w:rPr>
              <w:t xml:space="preserve">We support this with </w:t>
            </w:r>
            <w:r>
              <w:rPr>
                <w:rFonts w:ascii="Arial MT Bold" w:hAnsi="Arial MT Bold" w:cs="Arial MT Bold"/>
                <w:bCs/>
                <w:color w:val="auto"/>
                <w:spacing w:val="-8"/>
                <w:sz w:val="24"/>
                <w:szCs w:val="24"/>
                <w:lang w:val="en-GB"/>
              </w:rPr>
              <w:t>National Standards Cycling Training</w:t>
            </w:r>
            <w:r w:rsidR="007619E8">
              <w:rPr>
                <w:rFonts w:ascii="Arial MT Bold" w:hAnsi="Arial MT Bold" w:cs="Arial MT Bold"/>
                <w:bCs/>
                <w:color w:val="auto"/>
                <w:spacing w:val="-8"/>
                <w:sz w:val="24"/>
                <w:szCs w:val="24"/>
                <w:lang w:val="en-GB"/>
              </w:rPr>
              <w:t xml:space="preserve"> payment of bicycle mileage and covering the cost of public transport</w:t>
            </w:r>
            <w:r>
              <w:rPr>
                <w:rFonts w:ascii="Arial MT Bold" w:hAnsi="Arial MT Bold" w:cs="Arial MT Bold"/>
                <w:bCs/>
                <w:color w:val="auto"/>
                <w:spacing w:val="-8"/>
                <w:sz w:val="24"/>
                <w:szCs w:val="24"/>
                <w:lang w:val="en-GB"/>
              </w:rPr>
              <w:t xml:space="preserve">. </w:t>
            </w:r>
          </w:p>
        </w:tc>
      </w:tr>
    </w:tbl>
    <w:p w14:paraId="30E2BCFA"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05788F67" w14:textId="77777777" w:rsidR="00D0714E" w:rsidRDefault="00437149" w:rsidP="00337379">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t>Job Specific Information</w:t>
      </w:r>
    </w:p>
    <w:p w14:paraId="7D2207F4" w14:textId="77777777" w:rsidR="00D0714E" w:rsidRDefault="00D0714E" w:rsidP="00337379">
      <w:pPr>
        <w:pStyle w:val="Body"/>
        <w:spacing w:after="0"/>
        <w:jc w:val="both"/>
        <w:rPr>
          <w:rFonts w:ascii="Arial MT Bold" w:hAnsi="Arial MT Bold" w:cs="Arial MT Bold"/>
          <w:b/>
          <w:bCs/>
          <w:color w:val="auto"/>
          <w:spacing w:val="-8"/>
          <w:sz w:val="28"/>
          <w:szCs w:val="28"/>
          <w:lang w:val="en-GB"/>
        </w:rPr>
      </w:pPr>
    </w:p>
    <w:p w14:paraId="6A631972" w14:textId="6A670361" w:rsidR="00CF2B58" w:rsidRDefault="00E53BFF" w:rsidP="00337379">
      <w:pPr>
        <w:pStyle w:val="Body"/>
        <w:spacing w:after="0"/>
        <w:jc w:val="both"/>
        <w:rPr>
          <w:rFonts w:asciiTheme="majorHAnsi" w:hAnsiTheme="majorHAnsi" w:cstheme="majorHAnsi"/>
          <w:bCs/>
          <w:color w:val="auto"/>
          <w:spacing w:val="-8"/>
          <w:sz w:val="24"/>
          <w:szCs w:val="24"/>
          <w:lang w:val="en-GB"/>
        </w:rPr>
      </w:pPr>
      <w:r w:rsidRPr="000A420D">
        <w:rPr>
          <w:rFonts w:asciiTheme="majorHAnsi" w:hAnsiTheme="majorHAnsi" w:cstheme="majorHAnsi"/>
          <w:bCs/>
          <w:color w:val="auto"/>
          <w:spacing w:val="-8"/>
          <w:sz w:val="24"/>
          <w:szCs w:val="24"/>
          <w:lang w:val="en-GB"/>
        </w:rPr>
        <w:t xml:space="preserve">The post holder will be based within </w:t>
      </w:r>
      <w:r w:rsidR="00CF2B58">
        <w:rPr>
          <w:rFonts w:asciiTheme="majorHAnsi" w:hAnsiTheme="majorHAnsi" w:cstheme="majorHAnsi"/>
          <w:bCs/>
          <w:color w:val="auto"/>
          <w:spacing w:val="-8"/>
          <w:sz w:val="24"/>
          <w:szCs w:val="24"/>
          <w:lang w:val="en-GB"/>
        </w:rPr>
        <w:t xml:space="preserve">Sustrans Scotland’s Behaviour Change team and support teams working with local authorities and other public bodies to incorporate strategic behaviour change thinking and practice into planning for transport project delivery. </w:t>
      </w:r>
      <w:r w:rsidR="00EF250E">
        <w:rPr>
          <w:rFonts w:asciiTheme="majorHAnsi" w:hAnsiTheme="majorHAnsi" w:cstheme="majorHAnsi"/>
          <w:bCs/>
          <w:color w:val="auto"/>
          <w:spacing w:val="-8"/>
          <w:sz w:val="24"/>
          <w:szCs w:val="24"/>
          <w:lang w:val="en-GB"/>
        </w:rPr>
        <w:t xml:space="preserve">Through partnership with public bodies, knowledge of behaviour change models and delivery approaches (including social marketing) will be applied to </w:t>
      </w:r>
      <w:r w:rsidR="00B75719">
        <w:rPr>
          <w:rFonts w:asciiTheme="majorHAnsi" w:hAnsiTheme="majorHAnsi" w:cstheme="majorHAnsi"/>
          <w:bCs/>
          <w:color w:val="auto"/>
          <w:spacing w:val="-8"/>
          <w:sz w:val="24"/>
          <w:szCs w:val="24"/>
          <w:lang w:val="en-GB"/>
        </w:rPr>
        <w:t xml:space="preserve">recommendations given for </w:t>
      </w:r>
      <w:r w:rsidR="00EF250E">
        <w:rPr>
          <w:rFonts w:asciiTheme="majorHAnsi" w:hAnsiTheme="majorHAnsi" w:cstheme="majorHAnsi"/>
          <w:bCs/>
          <w:color w:val="auto"/>
          <w:spacing w:val="-8"/>
          <w:sz w:val="24"/>
          <w:szCs w:val="24"/>
          <w:lang w:val="en-GB"/>
        </w:rPr>
        <w:t>active travel strategy</w:t>
      </w:r>
      <w:r w:rsidR="00B75719">
        <w:rPr>
          <w:rFonts w:asciiTheme="majorHAnsi" w:hAnsiTheme="majorHAnsi" w:cstheme="majorHAnsi"/>
          <w:bCs/>
          <w:color w:val="auto"/>
          <w:spacing w:val="-8"/>
          <w:sz w:val="24"/>
          <w:szCs w:val="24"/>
          <w:lang w:val="en-GB"/>
        </w:rPr>
        <w:t xml:space="preserve"> programmes</w:t>
      </w:r>
      <w:r w:rsidR="00EF250E">
        <w:rPr>
          <w:rFonts w:asciiTheme="majorHAnsi" w:hAnsiTheme="majorHAnsi" w:cstheme="majorHAnsi"/>
          <w:bCs/>
          <w:color w:val="auto"/>
          <w:spacing w:val="-8"/>
          <w:sz w:val="24"/>
          <w:szCs w:val="24"/>
          <w:lang w:val="en-GB"/>
        </w:rPr>
        <w:t xml:space="preserve">. </w:t>
      </w:r>
      <w:r w:rsidR="00B75719">
        <w:rPr>
          <w:rFonts w:asciiTheme="majorHAnsi" w:hAnsiTheme="majorHAnsi" w:cstheme="majorHAnsi"/>
          <w:bCs/>
          <w:color w:val="auto"/>
          <w:spacing w:val="-8"/>
          <w:sz w:val="24"/>
          <w:szCs w:val="24"/>
          <w:lang w:val="en-GB"/>
        </w:rPr>
        <w:t>The post-</w:t>
      </w:r>
      <w:r w:rsidR="00CF2B58">
        <w:rPr>
          <w:rFonts w:asciiTheme="majorHAnsi" w:hAnsiTheme="majorHAnsi" w:cstheme="majorHAnsi"/>
          <w:bCs/>
          <w:color w:val="auto"/>
          <w:spacing w:val="-8"/>
          <w:sz w:val="24"/>
          <w:szCs w:val="24"/>
          <w:lang w:val="en-GB"/>
        </w:rPr>
        <w:t xml:space="preserve">holder will </w:t>
      </w:r>
      <w:r w:rsidR="00B75719">
        <w:rPr>
          <w:rFonts w:asciiTheme="majorHAnsi" w:hAnsiTheme="majorHAnsi" w:cstheme="majorHAnsi"/>
          <w:bCs/>
          <w:color w:val="auto"/>
          <w:spacing w:val="-8"/>
          <w:sz w:val="24"/>
          <w:szCs w:val="24"/>
          <w:lang w:val="en-GB"/>
        </w:rPr>
        <w:t xml:space="preserve">also </w:t>
      </w:r>
      <w:r w:rsidR="00CF2B58">
        <w:rPr>
          <w:rFonts w:asciiTheme="majorHAnsi" w:hAnsiTheme="majorHAnsi" w:cstheme="majorHAnsi"/>
          <w:bCs/>
          <w:color w:val="auto"/>
          <w:spacing w:val="-8"/>
          <w:sz w:val="24"/>
          <w:szCs w:val="24"/>
          <w:lang w:val="en-GB"/>
        </w:rPr>
        <w:t xml:space="preserve">project manage external facing streams of work in the Behaviour Change team </w:t>
      </w:r>
      <w:r w:rsidR="00EF250E">
        <w:rPr>
          <w:rFonts w:asciiTheme="majorHAnsi" w:hAnsiTheme="majorHAnsi" w:cstheme="majorHAnsi"/>
          <w:bCs/>
          <w:color w:val="auto"/>
          <w:spacing w:val="-8"/>
          <w:sz w:val="24"/>
          <w:szCs w:val="24"/>
          <w:lang w:val="en-GB"/>
        </w:rPr>
        <w:t xml:space="preserve">with local authority partners, task managing a member of staff responsible for delivering these work streams. This includes management of a £200K grant fund for local authority applicants. The post-holder will work across Sustrans teams, in partnership with delivery organisations and public bodies, to identify and develop opportunities </w:t>
      </w:r>
      <w:r w:rsidR="00B75719">
        <w:rPr>
          <w:rFonts w:asciiTheme="majorHAnsi" w:hAnsiTheme="majorHAnsi" w:cstheme="majorHAnsi"/>
          <w:bCs/>
          <w:color w:val="auto"/>
          <w:spacing w:val="-8"/>
          <w:sz w:val="24"/>
          <w:szCs w:val="24"/>
          <w:lang w:val="en-GB"/>
        </w:rPr>
        <w:t>to increase active travel through strategic behaviour change approaches. The post-holder</w:t>
      </w:r>
      <w:r w:rsidR="001373B2">
        <w:rPr>
          <w:rFonts w:asciiTheme="majorHAnsi" w:hAnsiTheme="majorHAnsi" w:cstheme="majorHAnsi"/>
          <w:bCs/>
          <w:color w:val="auto"/>
          <w:spacing w:val="-8"/>
          <w:sz w:val="24"/>
          <w:szCs w:val="24"/>
          <w:lang w:val="en-GB"/>
        </w:rPr>
        <w:t>’s role will focus on seldom-heard groups and, as such,</w:t>
      </w:r>
      <w:r w:rsidR="00B75719">
        <w:rPr>
          <w:rFonts w:asciiTheme="majorHAnsi" w:hAnsiTheme="majorHAnsi" w:cstheme="majorHAnsi"/>
          <w:bCs/>
          <w:color w:val="auto"/>
          <w:spacing w:val="-8"/>
          <w:sz w:val="24"/>
          <w:szCs w:val="24"/>
          <w:lang w:val="en-GB"/>
        </w:rPr>
        <w:t xml:space="preserve"> will incorporate best practice on incorporating seldom-heard groups into their work, in line with Sustrans’ community engagement guidelines. </w:t>
      </w:r>
    </w:p>
    <w:p w14:paraId="406EAF5F" w14:textId="77777777" w:rsidR="00CF2B58" w:rsidRDefault="00CF2B58" w:rsidP="00337379">
      <w:pPr>
        <w:pStyle w:val="Body"/>
        <w:spacing w:after="0"/>
        <w:jc w:val="both"/>
        <w:rPr>
          <w:rFonts w:asciiTheme="majorHAnsi" w:hAnsiTheme="majorHAnsi" w:cstheme="majorHAnsi"/>
          <w:bCs/>
          <w:color w:val="auto"/>
          <w:spacing w:val="-8"/>
          <w:sz w:val="24"/>
          <w:szCs w:val="24"/>
          <w:lang w:val="en-GB"/>
        </w:rPr>
      </w:pPr>
    </w:p>
    <w:p w14:paraId="1D981BEC" w14:textId="57A7658D" w:rsidR="008D31F3" w:rsidRPr="000A420D" w:rsidRDefault="008D31F3" w:rsidP="00337379">
      <w:pPr>
        <w:pStyle w:val="Body"/>
        <w:spacing w:after="0"/>
        <w:jc w:val="both"/>
        <w:rPr>
          <w:rFonts w:asciiTheme="majorHAnsi" w:hAnsiTheme="majorHAnsi" w:cstheme="majorHAnsi"/>
          <w:bCs/>
          <w:color w:val="auto"/>
          <w:spacing w:val="-8"/>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14:paraId="563AD72C" w14:textId="77777777" w:rsidTr="004C0C2C">
        <w:tc>
          <w:tcPr>
            <w:tcW w:w="1980" w:type="dxa"/>
          </w:tcPr>
          <w:p w14:paraId="6F73DF02" w14:textId="77777777" w:rsidR="001824C1" w:rsidRDefault="001824C1" w:rsidP="000A420D">
            <w:pPr>
              <w:pStyle w:val="Body"/>
              <w:spacing w:after="0"/>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lastRenderedPageBreak/>
              <w:t xml:space="preserve">Where this role sits in the </w:t>
            </w:r>
            <w:r w:rsidR="00DF21F3">
              <w:rPr>
                <w:rFonts w:ascii="Arial MT Bold" w:hAnsi="Arial MT Bold" w:cs="Arial MT Bold"/>
                <w:b/>
                <w:bCs/>
                <w:color w:val="auto"/>
                <w:spacing w:val="-8"/>
                <w:sz w:val="24"/>
                <w:szCs w:val="24"/>
                <w:lang w:val="en-GB"/>
              </w:rPr>
              <w:t xml:space="preserve">Sustrans </w:t>
            </w:r>
            <w:r>
              <w:rPr>
                <w:rFonts w:ascii="Arial MT Bold" w:hAnsi="Arial MT Bold" w:cs="Arial MT Bold"/>
                <w:b/>
                <w:bCs/>
                <w:color w:val="auto"/>
                <w:spacing w:val="-8"/>
                <w:sz w:val="24"/>
                <w:szCs w:val="24"/>
                <w:lang w:val="en-GB"/>
              </w:rPr>
              <w:t>structure:</w:t>
            </w:r>
          </w:p>
        </w:tc>
        <w:tc>
          <w:tcPr>
            <w:tcW w:w="7172" w:type="dxa"/>
          </w:tcPr>
          <w:p w14:paraId="4B3F4B5C" w14:textId="77777777"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3F58E62B" wp14:editId="216D9E84">
                  <wp:simplePos x="0" y="0"/>
                  <wp:positionH relativeFrom="column">
                    <wp:posOffset>-29845</wp:posOffset>
                  </wp:positionH>
                  <wp:positionV relativeFrom="paragraph">
                    <wp:posOffset>247650</wp:posOffset>
                  </wp:positionV>
                  <wp:extent cx="4290060" cy="3298825"/>
                  <wp:effectExtent l="38100" t="0" r="34290" b="0"/>
                  <wp:wrapThrough wrapText="bothSides">
                    <wp:wrapPolygon edited="0">
                      <wp:start x="5851" y="2869"/>
                      <wp:lineTo x="5851" y="7110"/>
                      <wp:lineTo x="-192" y="7110"/>
                      <wp:lineTo x="-192" y="13097"/>
                      <wp:lineTo x="480" y="13097"/>
                      <wp:lineTo x="480" y="17089"/>
                      <wp:lineTo x="1343" y="17089"/>
                      <wp:lineTo x="1343" y="18461"/>
                      <wp:lineTo x="8057" y="18461"/>
                      <wp:lineTo x="8249" y="14220"/>
                      <wp:lineTo x="7385" y="13970"/>
                      <wp:lineTo x="863" y="13097"/>
                      <wp:lineTo x="14579" y="13097"/>
                      <wp:lineTo x="21677" y="12474"/>
                      <wp:lineTo x="21677" y="7983"/>
                      <wp:lineTo x="17840" y="7235"/>
                      <wp:lineTo x="14387" y="7110"/>
                      <wp:lineTo x="16689" y="6237"/>
                      <wp:lineTo x="16593" y="2869"/>
                      <wp:lineTo x="5851" y="2869"/>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2A5D8927" w14:textId="77777777"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6173F2E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3979EE"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007714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891BE7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A45610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A83C6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B224D13"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DF3D64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E71205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4F17CE6"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F51433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B8D8A8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0071655"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AF09FCE"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C2F956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82615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CDC00F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F1D175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A1411F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F02B3A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5B410D3"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7F636B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B9E9A18"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E8A75B8"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0D2D60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368CD1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192BFAE" w14:textId="77777777"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45D03ED1"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6106B22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lastRenderedPageBreak/>
        <w:t>Overview</w:t>
      </w:r>
    </w:p>
    <w:p w14:paraId="2CB21487" w14:textId="1F433C6E" w:rsidR="006E2E64" w:rsidRDefault="006E2E64" w:rsidP="00337379">
      <w:pPr>
        <w:pStyle w:val="Body"/>
        <w:spacing w:after="0"/>
        <w:jc w:val="both"/>
        <w:rPr>
          <w:rFonts w:asciiTheme="majorHAnsi" w:hAnsiTheme="majorHAnsi" w:cstheme="majorHAnsi"/>
          <w:bCs/>
          <w:color w:val="auto"/>
          <w:spacing w:val="-8"/>
          <w:sz w:val="24"/>
          <w:szCs w:val="24"/>
          <w:lang w:val="en-GB"/>
        </w:rPr>
      </w:pPr>
      <w:r>
        <w:rPr>
          <w:rFonts w:asciiTheme="majorHAnsi" w:hAnsiTheme="majorHAnsi" w:cstheme="majorHAnsi"/>
          <w:bCs/>
          <w:color w:val="auto"/>
          <w:spacing w:val="-8"/>
          <w:sz w:val="24"/>
          <w:szCs w:val="24"/>
          <w:lang w:val="en-GB"/>
        </w:rPr>
        <w:t>To work within Sustrans Scotland’s Behaviour Change team to support active travel delivery through strategic behaviour change thinking in partnership with local authorities and public bodies. The post-holder will project manage work with external partners, task managing a member of staff in an external facing role. In partnership with other teams in Sustrans, delivery organisations, and local authorities, the post-holder will support a joined-up and impactful approach to delivering active travel projects.</w:t>
      </w:r>
    </w:p>
    <w:p w14:paraId="46CA37EA" w14:textId="77777777" w:rsidR="006E2E64" w:rsidRDefault="006E2E64" w:rsidP="00337379">
      <w:pPr>
        <w:pStyle w:val="Body"/>
        <w:spacing w:after="0"/>
        <w:jc w:val="both"/>
        <w:rPr>
          <w:rFonts w:asciiTheme="majorHAnsi" w:hAnsiTheme="majorHAnsi" w:cstheme="majorHAnsi"/>
          <w:bCs/>
          <w:color w:val="auto"/>
          <w:spacing w:val="-8"/>
          <w:sz w:val="24"/>
          <w:szCs w:val="24"/>
          <w:lang w:val="en-GB"/>
        </w:rPr>
      </w:pPr>
    </w:p>
    <w:p w14:paraId="23F5808F" w14:textId="77777777" w:rsidR="00437149" w:rsidRDefault="00437149"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14:paraId="6F7FFD41" w14:textId="77777777" w:rsidTr="00966A85">
        <w:tc>
          <w:tcPr>
            <w:tcW w:w="1980" w:type="dxa"/>
          </w:tcPr>
          <w:p w14:paraId="1C51C5FE" w14:textId="77777777" w:rsidR="00437149" w:rsidRDefault="00437149" w:rsidP="000A420D">
            <w:pPr>
              <w:pStyle w:val="Body"/>
              <w:spacing w:after="0"/>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825652A" w14:textId="52EDB11B" w:rsidR="00437149" w:rsidRPr="000A420D" w:rsidRDefault="00F343EC" w:rsidP="00337379">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Reporting into a </w:t>
            </w:r>
            <w:r w:rsidR="006E2E64">
              <w:rPr>
                <w:rFonts w:ascii="Arial" w:hAnsi="Arial" w:cs="Arial"/>
                <w:bCs/>
                <w:color w:val="auto"/>
                <w:spacing w:val="-8"/>
                <w:sz w:val="24"/>
                <w:szCs w:val="24"/>
                <w:lang w:val="en-GB"/>
              </w:rPr>
              <w:t>Behaviour Change</w:t>
            </w:r>
            <w:r w:rsidR="00816B9A" w:rsidRPr="000A420D">
              <w:rPr>
                <w:rFonts w:ascii="Arial" w:hAnsi="Arial" w:cs="Arial"/>
                <w:bCs/>
                <w:color w:val="auto"/>
                <w:spacing w:val="-8"/>
                <w:sz w:val="24"/>
                <w:szCs w:val="24"/>
                <w:lang w:val="en-GB"/>
              </w:rPr>
              <w:t xml:space="preserve"> Manager</w:t>
            </w:r>
            <w:r w:rsidRPr="000A420D">
              <w:rPr>
                <w:rFonts w:ascii="Arial" w:hAnsi="Arial" w:cs="Arial"/>
                <w:bCs/>
                <w:color w:val="auto"/>
                <w:spacing w:val="-8"/>
                <w:sz w:val="24"/>
                <w:szCs w:val="24"/>
                <w:lang w:val="en-GB"/>
              </w:rPr>
              <w:t xml:space="preserve"> in Sustrans Scotland</w:t>
            </w:r>
          </w:p>
          <w:p w14:paraId="1DA69F1A" w14:textId="4F14A872" w:rsidR="00437149" w:rsidRPr="000A420D" w:rsidRDefault="00B36318" w:rsidP="00337379">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The role will work </w:t>
            </w:r>
            <w:r w:rsidR="00437149" w:rsidRPr="000A420D">
              <w:rPr>
                <w:rFonts w:ascii="Arial" w:hAnsi="Arial" w:cs="Arial"/>
                <w:bCs/>
                <w:color w:val="auto"/>
                <w:spacing w:val="-8"/>
                <w:sz w:val="24"/>
                <w:szCs w:val="24"/>
                <w:lang w:val="en-GB"/>
              </w:rPr>
              <w:t>closely with</w:t>
            </w:r>
            <w:r w:rsidR="006E2E64">
              <w:rPr>
                <w:rFonts w:ascii="Arial" w:hAnsi="Arial" w:cs="Arial"/>
                <w:bCs/>
                <w:color w:val="auto"/>
                <w:spacing w:val="-8"/>
                <w:sz w:val="24"/>
                <w:szCs w:val="24"/>
                <w:lang w:val="en-GB"/>
              </w:rPr>
              <w:t xml:space="preserve"> Sustrans Scotland’s Partnerships team and other teams within Sustrans Scotland as appropriate (Places for Everyone, Communities team)</w:t>
            </w:r>
            <w:r w:rsidR="000A420D" w:rsidRPr="000A420D">
              <w:rPr>
                <w:rFonts w:ascii="Arial" w:hAnsi="Arial" w:cs="Arial"/>
                <w:bCs/>
                <w:color w:val="auto"/>
                <w:spacing w:val="-8"/>
                <w:sz w:val="24"/>
                <w:szCs w:val="24"/>
                <w:lang w:val="en-GB"/>
              </w:rPr>
              <w:t xml:space="preserve"> </w:t>
            </w:r>
          </w:p>
          <w:p w14:paraId="1C326DAE" w14:textId="6903161C" w:rsidR="00437149" w:rsidRPr="000A420D" w:rsidRDefault="00437149" w:rsidP="00337379">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This role </w:t>
            </w:r>
            <w:r w:rsidR="006E2E64">
              <w:rPr>
                <w:rFonts w:ascii="Arial" w:hAnsi="Arial" w:cs="Arial"/>
                <w:bCs/>
                <w:color w:val="auto"/>
                <w:spacing w:val="-8"/>
                <w:sz w:val="24"/>
                <w:szCs w:val="24"/>
                <w:lang w:val="en-GB"/>
              </w:rPr>
              <w:t>has</w:t>
            </w:r>
            <w:r w:rsidRPr="000A420D">
              <w:rPr>
                <w:rFonts w:ascii="Arial" w:hAnsi="Arial" w:cs="Arial"/>
                <w:bCs/>
                <w:color w:val="auto"/>
                <w:spacing w:val="-8"/>
                <w:sz w:val="24"/>
                <w:szCs w:val="24"/>
                <w:lang w:val="en-GB"/>
              </w:rPr>
              <w:t xml:space="preserve"> </w:t>
            </w:r>
            <w:r w:rsidR="006E2E64">
              <w:rPr>
                <w:rFonts w:ascii="Arial" w:hAnsi="Arial" w:cs="Arial"/>
                <w:bCs/>
                <w:color w:val="auto"/>
                <w:spacing w:val="-8"/>
                <w:sz w:val="24"/>
                <w:szCs w:val="24"/>
                <w:lang w:val="en-GB"/>
              </w:rPr>
              <w:t xml:space="preserve">task </w:t>
            </w:r>
            <w:r w:rsidRPr="000A420D">
              <w:rPr>
                <w:rFonts w:ascii="Arial" w:hAnsi="Arial" w:cs="Arial"/>
                <w:bCs/>
                <w:color w:val="auto"/>
                <w:spacing w:val="-8"/>
                <w:sz w:val="24"/>
                <w:szCs w:val="24"/>
                <w:lang w:val="en-GB"/>
              </w:rPr>
              <w:t>management responsibility.</w:t>
            </w:r>
            <w:r w:rsidR="004A6406">
              <w:rPr>
                <w:rFonts w:ascii="Arial" w:hAnsi="Arial" w:cs="Arial"/>
                <w:bCs/>
                <w:color w:val="auto"/>
                <w:spacing w:val="-8"/>
                <w:sz w:val="24"/>
                <w:szCs w:val="24"/>
                <w:lang w:val="en-GB"/>
              </w:rPr>
              <w:t xml:space="preserve"> A key focus of this role is strategically working to increase walking, wheeling and cycling to places of learning.</w:t>
            </w:r>
          </w:p>
          <w:p w14:paraId="55A67FC1" w14:textId="77777777"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p>
        </w:tc>
      </w:tr>
    </w:tbl>
    <w:p w14:paraId="1ED4B0E6"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098610CB" w14:textId="6223B5D2" w:rsidR="00745303" w:rsidRPr="000A420D" w:rsidRDefault="00745303" w:rsidP="00337379">
      <w:pPr>
        <w:pStyle w:val="Body"/>
        <w:spacing w:after="0"/>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This role </w:t>
      </w:r>
      <w:r w:rsidR="009C623C" w:rsidRPr="000A420D">
        <w:rPr>
          <w:rFonts w:ascii="Arial" w:hAnsi="Arial" w:cs="Arial"/>
          <w:bCs/>
          <w:color w:val="auto"/>
          <w:spacing w:val="-8"/>
          <w:sz w:val="24"/>
          <w:szCs w:val="24"/>
          <w:lang w:val="en-GB"/>
        </w:rPr>
        <w:t xml:space="preserve">is a Senior Project Officer, </w:t>
      </w:r>
      <w:r w:rsidR="006E2E64">
        <w:rPr>
          <w:rFonts w:ascii="Arial" w:hAnsi="Arial" w:cs="Arial"/>
          <w:bCs/>
          <w:color w:val="auto"/>
          <w:spacing w:val="-8"/>
          <w:sz w:val="24"/>
          <w:szCs w:val="24"/>
          <w:lang w:val="en-GB"/>
        </w:rPr>
        <w:t>Behaviour Change</w:t>
      </w:r>
      <w:r w:rsidR="007B474A" w:rsidRPr="000A420D">
        <w:rPr>
          <w:rFonts w:ascii="Arial" w:hAnsi="Arial" w:cs="Arial"/>
          <w:bCs/>
          <w:color w:val="auto"/>
          <w:spacing w:val="-8"/>
          <w:sz w:val="24"/>
          <w:szCs w:val="24"/>
          <w:lang w:val="en-GB"/>
        </w:rPr>
        <w:t xml:space="preserve">. </w:t>
      </w:r>
      <w:r w:rsidRPr="000A420D">
        <w:rPr>
          <w:rFonts w:ascii="Arial" w:hAnsi="Arial" w:cs="Arial"/>
          <w:bCs/>
          <w:color w:val="auto"/>
          <w:spacing w:val="-8"/>
          <w:sz w:val="24"/>
          <w:szCs w:val="24"/>
          <w:lang w:val="en-GB"/>
        </w:rPr>
        <w:t xml:space="preserve">Responsibilities </w:t>
      </w:r>
      <w:r w:rsidR="001449D9" w:rsidRPr="000A420D">
        <w:rPr>
          <w:rFonts w:ascii="Arial" w:hAnsi="Arial" w:cs="Arial"/>
          <w:bCs/>
          <w:color w:val="auto"/>
          <w:spacing w:val="-8"/>
          <w:sz w:val="24"/>
          <w:szCs w:val="24"/>
          <w:lang w:val="en-GB"/>
        </w:rPr>
        <w:t xml:space="preserve">may </w:t>
      </w:r>
      <w:r w:rsidRPr="000A420D">
        <w:rPr>
          <w:rFonts w:ascii="Arial" w:hAnsi="Arial" w:cs="Arial"/>
          <w:bCs/>
          <w:color w:val="auto"/>
          <w:spacing w:val="-8"/>
          <w:sz w:val="24"/>
          <w:szCs w:val="24"/>
          <w:lang w:val="en-GB"/>
        </w:rPr>
        <w:t>include:</w:t>
      </w:r>
    </w:p>
    <w:p w14:paraId="773EF2BE" w14:textId="77777777" w:rsidR="009C623C" w:rsidRDefault="009C623C" w:rsidP="00337379">
      <w:pPr>
        <w:pStyle w:val="Body"/>
        <w:spacing w:after="0"/>
        <w:jc w:val="both"/>
        <w:rPr>
          <w:rFonts w:ascii="Arial MT Bold" w:hAnsi="Arial MT Bold" w:cs="Arial MT Bold"/>
          <w:bCs/>
          <w:color w:val="auto"/>
          <w:spacing w:val="-8"/>
          <w:sz w:val="22"/>
          <w:szCs w:val="22"/>
          <w:lang w:val="en-GB"/>
        </w:rPr>
      </w:pPr>
    </w:p>
    <w:p w14:paraId="44F3494D" w14:textId="77777777" w:rsidR="00B278F1" w:rsidRPr="00BF52A1" w:rsidRDefault="00B278F1" w:rsidP="00B278F1">
      <w:pPr>
        <w:spacing w:after="300" w:line="300" w:lineRule="atLeast"/>
        <w:jc w:val="both"/>
        <w:outlineLvl w:val="0"/>
        <w:rPr>
          <w:rFonts w:ascii="Helvetica 55 Roman" w:eastAsia="Times New Roman" w:hAnsi="Helvetica 55 Roman" w:cs="Times New Roman"/>
          <w:b/>
          <w:lang w:eastAsia="en-GB"/>
        </w:rPr>
      </w:pPr>
      <w:r>
        <w:rPr>
          <w:rFonts w:ascii="Helvetica 55 Roman" w:eastAsia="Times New Roman" w:hAnsi="Helvetica 55 Roman" w:cs="Times New Roman"/>
          <w:b/>
          <w:lang w:eastAsia="en-GB"/>
        </w:rPr>
        <w:t>Delivery of the Project:</w:t>
      </w:r>
    </w:p>
    <w:p w14:paraId="49A63E92" w14:textId="7026C96F" w:rsidR="002A635A" w:rsidRDefault="003A26E7"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Support Partnerships team SPOs to incorporate strategic behaviour change thinking into </w:t>
      </w:r>
      <w:r w:rsidR="008C453F">
        <w:rPr>
          <w:rFonts w:asciiTheme="majorHAnsi" w:eastAsia="Calibri" w:hAnsiTheme="majorHAnsi" w:cstheme="majorHAnsi"/>
          <w:sz w:val="24"/>
          <w:szCs w:val="24"/>
        </w:rPr>
        <w:t>active travel strategy work with local authorities and public bodies</w:t>
      </w:r>
      <w:r w:rsidR="001669E5">
        <w:rPr>
          <w:rFonts w:asciiTheme="majorHAnsi" w:eastAsia="Calibri" w:hAnsiTheme="majorHAnsi" w:cstheme="majorHAnsi"/>
          <w:sz w:val="24"/>
          <w:szCs w:val="24"/>
        </w:rPr>
        <w:t xml:space="preserve">. This may include collaborating on strategic projects, report or brief writing, </w:t>
      </w:r>
      <w:r w:rsidR="008F7DFC">
        <w:rPr>
          <w:rFonts w:asciiTheme="majorHAnsi" w:eastAsia="Calibri" w:hAnsiTheme="majorHAnsi" w:cstheme="majorHAnsi"/>
          <w:sz w:val="24"/>
          <w:szCs w:val="24"/>
        </w:rPr>
        <w:t>leading</w:t>
      </w:r>
      <w:r w:rsidR="001669E5">
        <w:rPr>
          <w:rFonts w:asciiTheme="majorHAnsi" w:eastAsia="Calibri" w:hAnsiTheme="majorHAnsi" w:cstheme="majorHAnsi"/>
          <w:sz w:val="24"/>
          <w:szCs w:val="24"/>
        </w:rPr>
        <w:t xml:space="preserve"> presentations</w:t>
      </w:r>
      <w:r w:rsidR="008F7DFC">
        <w:rPr>
          <w:rFonts w:asciiTheme="majorHAnsi" w:eastAsia="Calibri" w:hAnsiTheme="majorHAnsi" w:cstheme="majorHAnsi"/>
          <w:sz w:val="24"/>
          <w:szCs w:val="24"/>
        </w:rPr>
        <w:t>/workshops with</w:t>
      </w:r>
      <w:r w:rsidR="001669E5">
        <w:rPr>
          <w:rFonts w:asciiTheme="majorHAnsi" w:eastAsia="Calibri" w:hAnsiTheme="majorHAnsi" w:cstheme="majorHAnsi"/>
          <w:sz w:val="24"/>
          <w:szCs w:val="24"/>
        </w:rPr>
        <w:t xml:space="preserve"> senior staff or elected officials, as needed in different contexts</w:t>
      </w:r>
    </w:p>
    <w:p w14:paraId="244711B7" w14:textId="75E0A88E" w:rsidR="00A72AFE" w:rsidRDefault="008C453F" w:rsidP="00A72AFE">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Upskill </w:t>
      </w:r>
      <w:r w:rsidR="004A6406">
        <w:rPr>
          <w:rFonts w:asciiTheme="majorHAnsi" w:eastAsia="Calibri" w:hAnsiTheme="majorHAnsi" w:cstheme="majorHAnsi"/>
          <w:sz w:val="24"/>
          <w:szCs w:val="24"/>
        </w:rPr>
        <w:t xml:space="preserve">and train </w:t>
      </w:r>
      <w:r>
        <w:rPr>
          <w:rFonts w:asciiTheme="majorHAnsi" w:eastAsia="Calibri" w:hAnsiTheme="majorHAnsi" w:cstheme="majorHAnsi"/>
          <w:sz w:val="24"/>
          <w:szCs w:val="24"/>
        </w:rPr>
        <w:t>local authority and public body officers on strategic behaviour change approaches and practices</w:t>
      </w:r>
      <w:r w:rsidR="00A72AFE">
        <w:rPr>
          <w:rFonts w:asciiTheme="majorHAnsi" w:eastAsia="Calibri" w:hAnsiTheme="majorHAnsi" w:cstheme="majorHAnsi"/>
          <w:sz w:val="24"/>
          <w:szCs w:val="24"/>
        </w:rPr>
        <w:t>, as well as best practice approaches to working with seldom-heard groups. This may include collaborating on resources on different topics for a local authority and public body audience</w:t>
      </w:r>
    </w:p>
    <w:p w14:paraId="6C78DBA8" w14:textId="242E2E48" w:rsidR="001669E5" w:rsidRPr="00274E2D" w:rsidRDefault="00E95E67" w:rsidP="00274E2D">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Input, where required, on Sustrans or partnership projects</w:t>
      </w:r>
      <w:r w:rsidR="00274E2D">
        <w:rPr>
          <w:rFonts w:asciiTheme="majorHAnsi" w:eastAsia="Calibri" w:hAnsiTheme="majorHAnsi" w:cstheme="majorHAnsi"/>
          <w:sz w:val="24"/>
          <w:szCs w:val="24"/>
        </w:rPr>
        <w:t xml:space="preserve"> with advice or support on strategic behaviour change delivery. This may include i</w:t>
      </w:r>
      <w:r w:rsidR="001669E5" w:rsidRPr="00274E2D">
        <w:rPr>
          <w:rFonts w:asciiTheme="majorHAnsi" w:eastAsia="Calibri" w:hAnsiTheme="majorHAnsi" w:cstheme="majorHAnsi"/>
          <w:sz w:val="24"/>
          <w:szCs w:val="24"/>
        </w:rPr>
        <w:t>nitiating new projects informed by behaviour change best practice</w:t>
      </w:r>
    </w:p>
    <w:p w14:paraId="6DA0678D" w14:textId="2ABE1FB6" w:rsidR="008C453F" w:rsidRDefault="008C453F" w:rsidP="00D40539">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Task manage a member of staff to administer the School </w:t>
      </w:r>
      <w:r w:rsidR="007637DA">
        <w:rPr>
          <w:rFonts w:asciiTheme="majorHAnsi" w:eastAsia="Calibri" w:hAnsiTheme="majorHAnsi" w:cstheme="majorHAnsi"/>
          <w:sz w:val="24"/>
          <w:szCs w:val="24"/>
        </w:rPr>
        <w:t xml:space="preserve">Streets </w:t>
      </w:r>
      <w:r w:rsidR="00D40539">
        <w:rPr>
          <w:rFonts w:asciiTheme="majorHAnsi" w:eastAsia="Calibri" w:hAnsiTheme="majorHAnsi" w:cstheme="majorHAnsi"/>
          <w:sz w:val="24"/>
          <w:szCs w:val="24"/>
        </w:rPr>
        <w:t xml:space="preserve">Grant </w:t>
      </w:r>
      <w:r>
        <w:rPr>
          <w:rFonts w:asciiTheme="majorHAnsi" w:eastAsia="Calibri" w:hAnsiTheme="majorHAnsi" w:cstheme="majorHAnsi"/>
          <w:sz w:val="24"/>
          <w:szCs w:val="24"/>
        </w:rPr>
        <w:t xml:space="preserve">Fund, manage the budget for this fund, and </w:t>
      </w:r>
      <w:r w:rsidR="001669E5">
        <w:rPr>
          <w:rFonts w:asciiTheme="majorHAnsi" w:eastAsia="Calibri" w:hAnsiTheme="majorHAnsi" w:cstheme="majorHAnsi"/>
          <w:sz w:val="24"/>
          <w:szCs w:val="24"/>
        </w:rPr>
        <w:t>giv</w:t>
      </w:r>
      <w:r w:rsidR="004A6406">
        <w:rPr>
          <w:rFonts w:asciiTheme="majorHAnsi" w:eastAsia="Calibri" w:hAnsiTheme="majorHAnsi" w:cstheme="majorHAnsi"/>
          <w:sz w:val="24"/>
          <w:szCs w:val="24"/>
        </w:rPr>
        <w:t>e</w:t>
      </w:r>
      <w:r w:rsidR="001669E5">
        <w:rPr>
          <w:rFonts w:asciiTheme="majorHAnsi" w:eastAsia="Calibri" w:hAnsiTheme="majorHAnsi" w:cstheme="majorHAnsi"/>
          <w:sz w:val="24"/>
          <w:szCs w:val="24"/>
        </w:rPr>
        <w:t xml:space="preserve"> final sign-off of funding </w:t>
      </w:r>
      <w:r w:rsidR="00274E2D">
        <w:rPr>
          <w:rFonts w:asciiTheme="majorHAnsi" w:eastAsia="Calibri" w:hAnsiTheme="majorHAnsi" w:cstheme="majorHAnsi"/>
          <w:sz w:val="24"/>
          <w:szCs w:val="24"/>
        </w:rPr>
        <w:t>using</w:t>
      </w:r>
      <w:r>
        <w:rPr>
          <w:rFonts w:asciiTheme="majorHAnsi" w:eastAsia="Calibri" w:hAnsiTheme="majorHAnsi" w:cstheme="majorHAnsi"/>
          <w:sz w:val="24"/>
          <w:szCs w:val="24"/>
        </w:rPr>
        <w:t xml:space="preserve"> the Sustrans Portal</w:t>
      </w:r>
    </w:p>
    <w:p w14:paraId="4D380355" w14:textId="5AD35B9D" w:rsidR="008C453F" w:rsidRDefault="004A6406"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L</w:t>
      </w:r>
      <w:r w:rsidR="008C453F">
        <w:rPr>
          <w:rFonts w:asciiTheme="majorHAnsi" w:eastAsia="Calibri" w:hAnsiTheme="majorHAnsi" w:cstheme="majorHAnsi"/>
          <w:sz w:val="24"/>
          <w:szCs w:val="24"/>
        </w:rPr>
        <w:t xml:space="preserve">ead on developing the School </w:t>
      </w:r>
      <w:r w:rsidR="007637DA">
        <w:rPr>
          <w:rFonts w:asciiTheme="majorHAnsi" w:eastAsia="Calibri" w:hAnsiTheme="majorHAnsi" w:cstheme="majorHAnsi"/>
          <w:sz w:val="24"/>
          <w:szCs w:val="24"/>
        </w:rPr>
        <w:t xml:space="preserve">Streets </w:t>
      </w:r>
      <w:r w:rsidR="008C453F">
        <w:rPr>
          <w:rFonts w:asciiTheme="majorHAnsi" w:eastAsia="Calibri" w:hAnsiTheme="majorHAnsi" w:cstheme="majorHAnsi"/>
          <w:sz w:val="24"/>
          <w:szCs w:val="24"/>
        </w:rPr>
        <w:t>Grant Fund to increase its impact on active travel rates</w:t>
      </w:r>
      <w:r w:rsidR="001669E5">
        <w:rPr>
          <w:rFonts w:asciiTheme="majorHAnsi" w:eastAsia="Calibri" w:hAnsiTheme="majorHAnsi" w:cstheme="majorHAnsi"/>
          <w:sz w:val="24"/>
          <w:szCs w:val="24"/>
        </w:rPr>
        <w:t xml:space="preserve"> in strategic areas</w:t>
      </w:r>
    </w:p>
    <w:p w14:paraId="701EDCE4" w14:textId="0EE9AD65" w:rsidR="008C453F" w:rsidRDefault="008C453F"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Oversee local authority knowledge</w:t>
      </w:r>
      <w:r w:rsidR="004A6406">
        <w:rPr>
          <w:rFonts w:asciiTheme="majorHAnsi" w:eastAsia="Calibri" w:hAnsiTheme="majorHAnsi" w:cstheme="majorHAnsi"/>
          <w:sz w:val="24"/>
          <w:szCs w:val="24"/>
        </w:rPr>
        <w:t>-</w:t>
      </w:r>
      <w:r>
        <w:rPr>
          <w:rFonts w:asciiTheme="majorHAnsi" w:eastAsia="Calibri" w:hAnsiTheme="majorHAnsi" w:cstheme="majorHAnsi"/>
          <w:sz w:val="24"/>
          <w:szCs w:val="24"/>
        </w:rPr>
        <w:t xml:space="preserve">sharing programme of events for </w:t>
      </w:r>
      <w:r w:rsidR="00756494">
        <w:rPr>
          <w:rFonts w:asciiTheme="majorHAnsi" w:eastAsia="Calibri" w:hAnsiTheme="majorHAnsi" w:cstheme="majorHAnsi"/>
          <w:sz w:val="24"/>
          <w:szCs w:val="24"/>
        </w:rPr>
        <w:t xml:space="preserve">active </w:t>
      </w:r>
      <w:r>
        <w:rPr>
          <w:rFonts w:asciiTheme="majorHAnsi" w:eastAsia="Calibri" w:hAnsiTheme="majorHAnsi" w:cstheme="majorHAnsi"/>
          <w:sz w:val="24"/>
          <w:szCs w:val="24"/>
        </w:rPr>
        <w:t>school travel (online and in-person), task managing a member of staff responsible for logistics</w:t>
      </w:r>
      <w:r w:rsidR="00756494">
        <w:rPr>
          <w:rFonts w:asciiTheme="majorHAnsi" w:eastAsia="Calibri" w:hAnsiTheme="majorHAnsi" w:cstheme="majorHAnsi"/>
          <w:sz w:val="24"/>
          <w:szCs w:val="24"/>
        </w:rPr>
        <w:t>. Working collaboratively with the Places for Everyone, Partner Relations Manager.</w:t>
      </w:r>
    </w:p>
    <w:p w14:paraId="1AD92017" w14:textId="372E8679" w:rsidR="008C453F" w:rsidRDefault="008C453F"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Task manage a member of staff delivering a quarterly newsletter to the local authority network, with contributions from </w:t>
      </w:r>
      <w:r w:rsidR="004A6406">
        <w:rPr>
          <w:rFonts w:asciiTheme="majorHAnsi" w:eastAsia="Calibri" w:hAnsiTheme="majorHAnsi" w:cstheme="majorHAnsi"/>
          <w:sz w:val="24"/>
          <w:szCs w:val="24"/>
        </w:rPr>
        <w:t>A</w:t>
      </w:r>
      <w:r>
        <w:rPr>
          <w:rFonts w:asciiTheme="majorHAnsi" w:eastAsia="Calibri" w:hAnsiTheme="majorHAnsi" w:cstheme="majorHAnsi"/>
          <w:sz w:val="24"/>
          <w:szCs w:val="24"/>
        </w:rPr>
        <w:t xml:space="preserve">ctive </w:t>
      </w:r>
      <w:r w:rsidR="004A6406">
        <w:rPr>
          <w:rFonts w:asciiTheme="majorHAnsi" w:eastAsia="Calibri" w:hAnsiTheme="majorHAnsi" w:cstheme="majorHAnsi"/>
          <w:sz w:val="24"/>
          <w:szCs w:val="24"/>
        </w:rPr>
        <w:t>T</w:t>
      </w:r>
      <w:r>
        <w:rPr>
          <w:rFonts w:asciiTheme="majorHAnsi" w:eastAsia="Calibri" w:hAnsiTheme="majorHAnsi" w:cstheme="majorHAnsi"/>
          <w:sz w:val="24"/>
          <w:szCs w:val="24"/>
        </w:rPr>
        <w:t xml:space="preserve">ravel </w:t>
      </w:r>
      <w:r w:rsidR="004A6406">
        <w:rPr>
          <w:rFonts w:asciiTheme="majorHAnsi" w:eastAsia="Calibri" w:hAnsiTheme="majorHAnsi" w:cstheme="majorHAnsi"/>
          <w:sz w:val="24"/>
          <w:szCs w:val="24"/>
        </w:rPr>
        <w:t>D</w:t>
      </w:r>
      <w:r>
        <w:rPr>
          <w:rFonts w:asciiTheme="majorHAnsi" w:eastAsia="Calibri" w:hAnsiTheme="majorHAnsi" w:cstheme="majorHAnsi"/>
          <w:sz w:val="24"/>
          <w:szCs w:val="24"/>
        </w:rPr>
        <w:t xml:space="preserve">elivery </w:t>
      </w:r>
      <w:r w:rsidR="004A6406">
        <w:rPr>
          <w:rFonts w:asciiTheme="majorHAnsi" w:eastAsia="Calibri" w:hAnsiTheme="majorHAnsi" w:cstheme="majorHAnsi"/>
          <w:sz w:val="24"/>
          <w:szCs w:val="24"/>
        </w:rPr>
        <w:t>P</w:t>
      </w:r>
      <w:r>
        <w:rPr>
          <w:rFonts w:asciiTheme="majorHAnsi" w:eastAsia="Calibri" w:hAnsiTheme="majorHAnsi" w:cstheme="majorHAnsi"/>
          <w:sz w:val="24"/>
          <w:szCs w:val="24"/>
        </w:rPr>
        <w:t>artners</w:t>
      </w:r>
    </w:p>
    <w:p w14:paraId="5E219778" w14:textId="53FEF605" w:rsidR="008C453F" w:rsidRDefault="001669E5" w:rsidP="00B278F1">
      <w:pPr>
        <w:pStyle w:val="ListParagraph"/>
        <w:widowControl w:val="0"/>
        <w:numPr>
          <w:ilvl w:val="0"/>
          <w:numId w:val="17"/>
        </w:numPr>
        <w:contextualSpacing/>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Represent the Behaviour Change team or Sustrans Scotland </w:t>
      </w:r>
      <w:r w:rsidR="00A72AFE">
        <w:rPr>
          <w:rFonts w:asciiTheme="majorHAnsi" w:eastAsia="Calibri" w:hAnsiTheme="majorHAnsi" w:cstheme="majorHAnsi"/>
          <w:sz w:val="24"/>
          <w:szCs w:val="24"/>
        </w:rPr>
        <w:t>where relevant</w:t>
      </w:r>
    </w:p>
    <w:p w14:paraId="1628C14E" w14:textId="77777777" w:rsidR="00B278F1" w:rsidRPr="00AD78CD" w:rsidRDefault="00B278F1" w:rsidP="009C623C">
      <w:pPr>
        <w:widowControl w:val="0"/>
        <w:spacing w:after="0" w:line="240" w:lineRule="auto"/>
        <w:ind w:left="360"/>
        <w:jc w:val="both"/>
        <w:rPr>
          <w:rFonts w:ascii="Helvetica 55 Roman" w:eastAsia="Times New Roman" w:hAnsi="Helvetica 55 Roman" w:cs="Times New Roman"/>
          <w:lang w:eastAsia="en-GB"/>
        </w:rPr>
      </w:pPr>
    </w:p>
    <w:p w14:paraId="348C8BFA" w14:textId="77777777" w:rsidR="00DC338B" w:rsidRDefault="00DC338B" w:rsidP="00337379">
      <w:pPr>
        <w:pStyle w:val="Body"/>
        <w:spacing w:after="0"/>
        <w:jc w:val="both"/>
        <w:rPr>
          <w:rFonts w:ascii="Arial MT Bold" w:hAnsi="Arial MT Bold" w:cs="Arial MT Bold"/>
          <w:bCs/>
          <w:color w:val="auto"/>
          <w:spacing w:val="-8"/>
          <w:sz w:val="22"/>
          <w:szCs w:val="22"/>
          <w:lang w:val="en-GB"/>
        </w:rPr>
      </w:pPr>
    </w:p>
    <w:p w14:paraId="0EE2C9F8" w14:textId="77777777"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lastRenderedPageBreak/>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as long as you meet the person specification we can train you in any gaps.</w:t>
      </w:r>
    </w:p>
    <w:p w14:paraId="2D6AE1E6"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6C7A827D" w14:textId="77777777" w:rsidR="00C17717" w:rsidRPr="00C22076" w:rsidRDefault="00C17717" w:rsidP="00C17717">
      <w:pPr>
        <w:pStyle w:val="Body"/>
        <w:spacing w:after="0"/>
        <w:jc w:val="both"/>
        <w:rPr>
          <w:rFonts w:ascii="Arial MT Bold" w:hAnsi="Arial MT Bold" w:cs="Arial MT Bold"/>
          <w:bCs/>
          <w:color w:val="auto"/>
          <w:spacing w:val="-8"/>
          <w:sz w:val="22"/>
          <w:szCs w:val="22"/>
          <w:lang w:val="en-GB"/>
        </w:rPr>
      </w:pPr>
    </w:p>
    <w:p w14:paraId="32ECE6A1" w14:textId="77777777"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455873A6" w14:textId="77777777"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6D5973E1"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74CDBE05" w14:textId="77777777" w:rsidTr="00D12B1A">
        <w:tc>
          <w:tcPr>
            <w:tcW w:w="6374" w:type="dxa"/>
            <w:tcBorders>
              <w:bottom w:val="single" w:sz="4" w:space="0" w:color="auto"/>
            </w:tcBorders>
            <w:shd w:val="clear" w:color="auto" w:fill="FFFFFF" w:themeFill="background1"/>
          </w:tcPr>
          <w:p w14:paraId="1BBF7102"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1A5F0D5B"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B90154E"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718E227B"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51CDB2D0" w14:textId="77777777" w:rsidTr="00D12B1A">
        <w:tc>
          <w:tcPr>
            <w:tcW w:w="6374" w:type="dxa"/>
            <w:shd w:val="clear" w:color="auto" w:fill="F2F2F2" w:themeFill="background1" w:themeFillShade="F2"/>
          </w:tcPr>
          <w:p w14:paraId="13FFB10B" w14:textId="77777777"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5337A3C6"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1892C64A"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1D769481" w14:textId="77777777" w:rsidTr="0035268B">
        <w:trPr>
          <w:trHeight w:val="108"/>
        </w:trPr>
        <w:tc>
          <w:tcPr>
            <w:tcW w:w="6374" w:type="dxa"/>
          </w:tcPr>
          <w:p w14:paraId="5B51BCAA" w14:textId="2A769649" w:rsidR="003618BE" w:rsidRPr="003D2F3B" w:rsidRDefault="003618BE" w:rsidP="00274E2D">
            <w:pPr>
              <w:rPr>
                <w:rFonts w:ascii="Arial MT Bold" w:eastAsia="Times New Roman" w:hAnsi="Arial MT Bold" w:cs="Arial"/>
              </w:rPr>
            </w:pPr>
          </w:p>
        </w:tc>
        <w:tc>
          <w:tcPr>
            <w:tcW w:w="1418" w:type="dxa"/>
          </w:tcPr>
          <w:p w14:paraId="69BF9D32" w14:textId="36064AF6" w:rsidR="003618BE" w:rsidRDefault="003618BE"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6FE8664" w14:textId="77777777" w:rsidR="003618BE" w:rsidRPr="004F29A8" w:rsidRDefault="003618BE" w:rsidP="00337379">
            <w:pPr>
              <w:pStyle w:val="Body"/>
              <w:spacing w:after="0"/>
              <w:jc w:val="both"/>
              <w:rPr>
                <w:rFonts w:ascii="Arial MT Bold" w:hAnsi="Arial MT Bold" w:cs="Arial MT Bold"/>
                <w:bCs/>
                <w:noProof/>
                <w:color w:val="auto"/>
                <w:spacing w:val="-8"/>
                <w:sz w:val="22"/>
                <w:szCs w:val="22"/>
                <w:lang w:val="en-GB" w:eastAsia="en-GB"/>
              </w:rPr>
            </w:pPr>
          </w:p>
        </w:tc>
      </w:tr>
      <w:tr w:rsidR="00B46AFF" w14:paraId="28673973" w14:textId="77777777" w:rsidTr="00455C2E">
        <w:tc>
          <w:tcPr>
            <w:tcW w:w="6374" w:type="dxa"/>
          </w:tcPr>
          <w:p w14:paraId="692BDB2C" w14:textId="7BA47982" w:rsidR="00B46AFF" w:rsidRPr="003D2F3B" w:rsidRDefault="001F5135" w:rsidP="00A1096B">
            <w:pPr>
              <w:rPr>
                <w:rFonts w:ascii="Arial MT Bold" w:eastAsia="Times New Roman" w:hAnsi="Arial MT Bold" w:cs="Arial"/>
              </w:rPr>
            </w:pPr>
            <w:r w:rsidRPr="003D2F3B">
              <w:rPr>
                <w:rFonts w:ascii="Arial MT Bold" w:eastAsia="Times New Roman" w:hAnsi="Arial MT Bold" w:cs="Arial"/>
              </w:rPr>
              <w:t xml:space="preserve">Project management </w:t>
            </w:r>
          </w:p>
        </w:tc>
        <w:tc>
          <w:tcPr>
            <w:tcW w:w="1418" w:type="dxa"/>
          </w:tcPr>
          <w:p w14:paraId="52841DAC" w14:textId="77777777" w:rsidR="00B46AFF"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1731E89" w14:textId="77777777" w:rsidR="00B46AFF" w:rsidRPr="004F29A8" w:rsidRDefault="00DB5283"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3D2F3B" w14:paraId="7D6F85FD" w14:textId="77777777" w:rsidTr="00455C2E">
        <w:tc>
          <w:tcPr>
            <w:tcW w:w="6374" w:type="dxa"/>
          </w:tcPr>
          <w:p w14:paraId="757394C0" w14:textId="163A227D" w:rsidR="003D2F3B" w:rsidRPr="003D2F3B" w:rsidRDefault="003D2F3B" w:rsidP="00274E2D">
            <w:pPr>
              <w:rPr>
                <w:rFonts w:ascii="Arial MT Bold" w:eastAsia="Times New Roman" w:hAnsi="Arial MT Bold" w:cs="Arial"/>
              </w:rPr>
            </w:pPr>
            <w:r w:rsidRPr="003D2F3B">
              <w:rPr>
                <w:rFonts w:ascii="Arial MT Bold" w:eastAsia="Times New Roman" w:hAnsi="Arial MT Bold" w:cs="Arial"/>
              </w:rPr>
              <w:t>T</w:t>
            </w:r>
            <w:r w:rsidR="00274E2D">
              <w:rPr>
                <w:rFonts w:ascii="Arial MT Bold" w:eastAsia="Times New Roman" w:hAnsi="Arial MT Bold" w:cs="Arial"/>
              </w:rPr>
              <w:t>ask management</w:t>
            </w:r>
          </w:p>
        </w:tc>
        <w:tc>
          <w:tcPr>
            <w:tcW w:w="1418" w:type="dxa"/>
          </w:tcPr>
          <w:p w14:paraId="6E1E74E5" w14:textId="11C9096F" w:rsidR="003D2F3B" w:rsidRDefault="003D2F3B"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1776BCE" w14:textId="35ADC293" w:rsidR="003D2F3B" w:rsidRDefault="003D2F3B" w:rsidP="00337379">
            <w:pPr>
              <w:pStyle w:val="Body"/>
              <w:spacing w:after="0"/>
              <w:jc w:val="both"/>
              <w:rPr>
                <w:rFonts w:ascii="Arial MT Bold" w:hAnsi="Arial MT Bold" w:cs="Arial MT Bold"/>
                <w:bCs/>
                <w:color w:val="auto"/>
                <w:spacing w:val="-8"/>
                <w:sz w:val="22"/>
                <w:szCs w:val="22"/>
                <w:lang w:val="en-GB"/>
              </w:rPr>
            </w:pPr>
          </w:p>
        </w:tc>
      </w:tr>
      <w:tr w:rsidR="001F5135" w14:paraId="27368852" w14:textId="77777777" w:rsidTr="00455C2E">
        <w:tc>
          <w:tcPr>
            <w:tcW w:w="6374" w:type="dxa"/>
          </w:tcPr>
          <w:p w14:paraId="1B13B5CA" w14:textId="77777777" w:rsidR="001F5135" w:rsidRPr="003D2F3B" w:rsidRDefault="001F5135" w:rsidP="001F5135">
            <w:pPr>
              <w:rPr>
                <w:rFonts w:ascii="Arial MT Bold" w:eastAsia="Times New Roman" w:hAnsi="Arial MT Bold" w:cs="Arial"/>
              </w:rPr>
            </w:pPr>
            <w:r w:rsidRPr="003D2F3B">
              <w:rPr>
                <w:rFonts w:ascii="Arial MT Bold" w:eastAsia="Times New Roman" w:hAnsi="Arial MT Bold" w:cs="Arial"/>
              </w:rPr>
              <w:t>Partnership working and relationship-building</w:t>
            </w:r>
          </w:p>
        </w:tc>
        <w:tc>
          <w:tcPr>
            <w:tcW w:w="1418" w:type="dxa"/>
          </w:tcPr>
          <w:p w14:paraId="5E31C505"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6604B53" w14:textId="77777777" w:rsidR="001F5135" w:rsidRPr="004F29A8" w:rsidRDefault="00DB5283"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4810C5BE" w14:textId="77777777" w:rsidTr="00455C2E">
        <w:tc>
          <w:tcPr>
            <w:tcW w:w="6374" w:type="dxa"/>
          </w:tcPr>
          <w:p w14:paraId="72186B1B" w14:textId="77777777" w:rsidR="00B46AFF" w:rsidRPr="003D2F3B" w:rsidRDefault="001F5135" w:rsidP="001F5135">
            <w:pPr>
              <w:pStyle w:val="NoSpacing"/>
              <w:rPr>
                <w:rFonts w:ascii="Arial MT Bold" w:eastAsia="Times New Roman" w:hAnsi="Arial MT Bold" w:cs="Arial"/>
              </w:rPr>
            </w:pPr>
            <w:r w:rsidRPr="003D2F3B">
              <w:rPr>
                <w:rFonts w:ascii="Arial MT Bold" w:eastAsia="Times New Roman" w:hAnsi="Arial MT Bold" w:cs="Arial"/>
              </w:rPr>
              <w:t xml:space="preserve">Working with or in local authorities </w:t>
            </w:r>
          </w:p>
        </w:tc>
        <w:tc>
          <w:tcPr>
            <w:tcW w:w="1418" w:type="dxa"/>
          </w:tcPr>
          <w:p w14:paraId="2DD1E94A" w14:textId="77777777" w:rsidR="00B46AFF"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8EF86BC" w14:textId="77777777" w:rsidR="00B46AFF" w:rsidRPr="004F29A8" w:rsidRDefault="00B46AFF" w:rsidP="00337379">
            <w:pPr>
              <w:pStyle w:val="Body"/>
              <w:spacing w:after="0"/>
              <w:jc w:val="both"/>
              <w:rPr>
                <w:rFonts w:ascii="Arial MT Bold" w:hAnsi="Arial MT Bold" w:cs="Arial MT Bold"/>
                <w:bCs/>
                <w:noProof/>
                <w:color w:val="auto"/>
                <w:spacing w:val="-8"/>
                <w:sz w:val="22"/>
                <w:szCs w:val="22"/>
                <w:lang w:val="en-GB" w:eastAsia="en-GB"/>
              </w:rPr>
            </w:pPr>
          </w:p>
        </w:tc>
      </w:tr>
      <w:tr w:rsidR="00B46AFF" w14:paraId="21F727FD" w14:textId="77777777" w:rsidTr="00455C2E">
        <w:tc>
          <w:tcPr>
            <w:tcW w:w="6374" w:type="dxa"/>
          </w:tcPr>
          <w:p w14:paraId="467EF5FF" w14:textId="4ED7F651" w:rsidR="00B46AFF" w:rsidRPr="003D2F3B" w:rsidRDefault="001F5135" w:rsidP="008F7DFC">
            <w:pPr>
              <w:rPr>
                <w:rFonts w:ascii="Arial MT Bold" w:eastAsia="Times New Roman" w:hAnsi="Arial MT Bold" w:cs="Arial"/>
              </w:rPr>
            </w:pPr>
            <w:r w:rsidRPr="003D2F3B">
              <w:rPr>
                <w:rFonts w:ascii="Arial MT Bold" w:eastAsia="Times New Roman" w:hAnsi="Arial MT Bold" w:cs="Arial"/>
              </w:rPr>
              <w:t>Behaviour change</w:t>
            </w:r>
            <w:r w:rsidR="008F7DFC" w:rsidRPr="003D2F3B">
              <w:rPr>
                <w:rFonts w:ascii="Arial MT Bold" w:eastAsia="Times New Roman" w:hAnsi="Arial MT Bold" w:cs="Arial"/>
              </w:rPr>
              <w:t xml:space="preserve"> practice</w:t>
            </w:r>
          </w:p>
        </w:tc>
        <w:tc>
          <w:tcPr>
            <w:tcW w:w="1418" w:type="dxa"/>
          </w:tcPr>
          <w:p w14:paraId="0FB007AA" w14:textId="77777777" w:rsidR="00B46AFF"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F22B7EE" w14:textId="23D5FA29" w:rsidR="00B46AFF" w:rsidRPr="004F29A8" w:rsidRDefault="008F7DFC"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1F5135" w14:paraId="19942955" w14:textId="77777777" w:rsidTr="00455C2E">
        <w:tc>
          <w:tcPr>
            <w:tcW w:w="6374" w:type="dxa"/>
          </w:tcPr>
          <w:p w14:paraId="21C5D893" w14:textId="4E1163F5" w:rsidR="001F5135" w:rsidRPr="003D2F3B" w:rsidRDefault="001F5135" w:rsidP="001F5135">
            <w:pPr>
              <w:rPr>
                <w:rFonts w:ascii="Arial MT Bold" w:eastAsia="Times New Roman" w:hAnsi="Arial MT Bold" w:cs="Arial"/>
              </w:rPr>
            </w:pPr>
            <w:r w:rsidRPr="003D2F3B">
              <w:rPr>
                <w:rFonts w:ascii="Arial MT Bold" w:eastAsia="Times New Roman" w:hAnsi="Arial MT Bold" w:cs="Arial"/>
              </w:rPr>
              <w:t>Community engagement</w:t>
            </w:r>
            <w:r w:rsidR="008F7DFC" w:rsidRPr="003D2F3B">
              <w:rPr>
                <w:rFonts w:ascii="Arial MT Bold" w:eastAsia="Times New Roman" w:hAnsi="Arial MT Bold" w:cs="Arial"/>
              </w:rPr>
              <w:t xml:space="preserve">  practice</w:t>
            </w:r>
          </w:p>
        </w:tc>
        <w:tc>
          <w:tcPr>
            <w:tcW w:w="1418" w:type="dxa"/>
          </w:tcPr>
          <w:p w14:paraId="3E1233B4"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B5651FC" w14:textId="7C537728" w:rsidR="001F5135" w:rsidRPr="004F29A8" w:rsidRDefault="001F5135" w:rsidP="00337379">
            <w:pPr>
              <w:pStyle w:val="Body"/>
              <w:spacing w:after="0"/>
              <w:jc w:val="both"/>
              <w:rPr>
                <w:rFonts w:ascii="Arial MT Bold" w:hAnsi="Arial MT Bold" w:cs="Arial MT Bold"/>
                <w:bCs/>
                <w:noProof/>
                <w:color w:val="auto"/>
                <w:spacing w:val="-8"/>
                <w:sz w:val="22"/>
                <w:szCs w:val="22"/>
                <w:lang w:val="en-GB" w:eastAsia="en-GB"/>
              </w:rPr>
            </w:pPr>
          </w:p>
        </w:tc>
      </w:tr>
      <w:tr w:rsidR="00455C2E" w14:paraId="09BA11EC" w14:textId="77777777" w:rsidTr="00455C2E">
        <w:tc>
          <w:tcPr>
            <w:tcW w:w="6374" w:type="dxa"/>
            <w:shd w:val="clear" w:color="auto" w:fill="E7E6E6" w:themeFill="background2"/>
          </w:tcPr>
          <w:p w14:paraId="64027439" w14:textId="77777777"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4D31A073" w14:textId="77777777" w:rsidR="00455C2E"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03E52B48"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54328F30" w14:textId="77777777" w:rsidTr="00B46AFF">
        <w:trPr>
          <w:trHeight w:val="341"/>
        </w:trPr>
        <w:tc>
          <w:tcPr>
            <w:tcW w:w="6374" w:type="dxa"/>
          </w:tcPr>
          <w:p w14:paraId="424E3704" w14:textId="6FD661AA" w:rsidR="004F29A8" w:rsidRPr="003D2F3B" w:rsidRDefault="001F5135" w:rsidP="008F174D">
            <w:pPr>
              <w:pStyle w:val="Rules"/>
              <w:pBdr>
                <w:bottom w:val="none" w:sz="0" w:space="0" w:color="auto"/>
                <w:between w:val="none" w:sz="0" w:space="0" w:color="auto"/>
              </w:pBdr>
              <w:spacing w:before="0" w:after="0" w:line="240" w:lineRule="auto"/>
              <w:rPr>
                <w:rFonts w:ascii="Arial MT Bold" w:hAnsi="Arial MT Bold" w:cs="Arial"/>
                <w:sz w:val="22"/>
                <w:szCs w:val="22"/>
              </w:rPr>
            </w:pPr>
            <w:r w:rsidRPr="003D2F3B">
              <w:rPr>
                <w:rFonts w:ascii="Arial MT Bold" w:hAnsi="Arial MT Bold" w:cs="Arial"/>
                <w:sz w:val="22"/>
                <w:szCs w:val="22"/>
              </w:rPr>
              <w:t>Excellent verbal and written communication skills</w:t>
            </w:r>
            <w:r w:rsidR="007D5473" w:rsidRPr="003D2F3B">
              <w:rPr>
                <w:rFonts w:ascii="Arial MT Bold" w:hAnsi="Arial MT Bold" w:cs="Arial"/>
                <w:sz w:val="22"/>
                <w:szCs w:val="22"/>
              </w:rPr>
              <w:t xml:space="preserve"> </w:t>
            </w:r>
            <w:r w:rsidR="008E3F62" w:rsidRPr="003D2F3B">
              <w:rPr>
                <w:rFonts w:ascii="Arial MT Bold" w:hAnsi="Arial MT Bold" w:cs="Arial"/>
                <w:sz w:val="22"/>
                <w:szCs w:val="22"/>
              </w:rPr>
              <w:t>and presentation skills</w:t>
            </w:r>
            <w:r w:rsidRPr="003D2F3B">
              <w:rPr>
                <w:rFonts w:ascii="Arial MT Bold" w:hAnsi="Arial MT Bold" w:cs="Arial"/>
                <w:sz w:val="22"/>
                <w:szCs w:val="22"/>
              </w:rPr>
              <w:t xml:space="preserve"> </w:t>
            </w:r>
          </w:p>
        </w:tc>
        <w:tc>
          <w:tcPr>
            <w:tcW w:w="1418" w:type="dxa"/>
          </w:tcPr>
          <w:p w14:paraId="4DA17BB4" w14:textId="77777777" w:rsidR="004F29A8"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7138DC5" w14:textId="77777777" w:rsidR="004F29A8"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1F5135" w14:paraId="0AAD1939" w14:textId="77777777" w:rsidTr="00B46AFF">
        <w:trPr>
          <w:trHeight w:val="341"/>
        </w:trPr>
        <w:tc>
          <w:tcPr>
            <w:tcW w:w="6374" w:type="dxa"/>
          </w:tcPr>
          <w:p w14:paraId="32AC0F5C" w14:textId="77777777" w:rsidR="001F5135" w:rsidRPr="003D2F3B" w:rsidRDefault="001F5135" w:rsidP="001F5135">
            <w:pPr>
              <w:rPr>
                <w:rFonts w:ascii="Arial MT Bold" w:eastAsia="Times New Roman" w:hAnsi="Arial MT Bold" w:cs="Arial"/>
              </w:rPr>
            </w:pPr>
            <w:r w:rsidRPr="003D2F3B">
              <w:rPr>
                <w:rFonts w:ascii="Arial MT Bold" w:eastAsia="Times New Roman" w:hAnsi="Arial MT Bold" w:cs="Arial"/>
              </w:rPr>
              <w:t xml:space="preserve">Excellent interpersonal skills and the ability to build relationships with partners, key stakeholders and </w:t>
            </w:r>
            <w:r w:rsidRPr="003D2F3B">
              <w:rPr>
                <w:rFonts w:ascii="Arial MT Bold" w:hAnsi="Arial MT Bold" w:cs="Arial"/>
              </w:rPr>
              <w:t>communities</w:t>
            </w:r>
            <w:r w:rsidRPr="003D2F3B">
              <w:rPr>
                <w:rFonts w:ascii="Arial MT Bold" w:eastAsia="Times New Roman" w:hAnsi="Arial MT Bold" w:cs="Arial"/>
              </w:rPr>
              <w:t xml:space="preserve"> </w:t>
            </w:r>
          </w:p>
        </w:tc>
        <w:tc>
          <w:tcPr>
            <w:tcW w:w="1418" w:type="dxa"/>
          </w:tcPr>
          <w:p w14:paraId="0DD61DFB"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A48ECB0"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1F5135" w14:paraId="71F9F4C5" w14:textId="77777777" w:rsidTr="00B46AFF">
        <w:trPr>
          <w:trHeight w:val="341"/>
        </w:trPr>
        <w:tc>
          <w:tcPr>
            <w:tcW w:w="6374" w:type="dxa"/>
          </w:tcPr>
          <w:p w14:paraId="2DAD47CC" w14:textId="77777777" w:rsidR="001F5135" w:rsidRPr="003D2F3B" w:rsidRDefault="001F5135" w:rsidP="00337379">
            <w:pPr>
              <w:pStyle w:val="Body"/>
              <w:spacing w:after="0" w:line="240" w:lineRule="auto"/>
              <w:jc w:val="both"/>
              <w:rPr>
                <w:rFonts w:ascii="Arial MT Bold" w:hAnsi="Arial MT Bold" w:cs="Arial MT Bold"/>
                <w:bCs/>
                <w:color w:val="auto"/>
                <w:spacing w:val="-8"/>
                <w:sz w:val="22"/>
                <w:szCs w:val="22"/>
                <w:lang w:val="en-GB"/>
              </w:rPr>
            </w:pPr>
            <w:r w:rsidRPr="003D2F3B">
              <w:rPr>
                <w:rFonts w:ascii="Arial MT Bold" w:hAnsi="Arial MT Bold" w:cs="Arial MT Bold"/>
                <w:bCs/>
                <w:color w:val="auto"/>
                <w:spacing w:val="-8"/>
                <w:sz w:val="22"/>
                <w:szCs w:val="22"/>
                <w:lang w:val="en-GB"/>
              </w:rPr>
              <w:t>Ability to work independently and make decisions with minimal supervision</w:t>
            </w:r>
          </w:p>
        </w:tc>
        <w:tc>
          <w:tcPr>
            <w:tcW w:w="1418" w:type="dxa"/>
          </w:tcPr>
          <w:p w14:paraId="6BA81767"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A96B066" w14:textId="77777777" w:rsidR="001F5135" w:rsidRDefault="00DB528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1F5135" w14:paraId="29A5AC52" w14:textId="77777777" w:rsidTr="00B46AFF">
        <w:trPr>
          <w:trHeight w:val="341"/>
        </w:trPr>
        <w:tc>
          <w:tcPr>
            <w:tcW w:w="6374" w:type="dxa"/>
          </w:tcPr>
          <w:p w14:paraId="1D3020DB" w14:textId="77777777" w:rsidR="001F5135" w:rsidRPr="003D2F3B" w:rsidRDefault="008E3F62" w:rsidP="008E3F62">
            <w:pPr>
              <w:rPr>
                <w:rFonts w:ascii="Arial MT Bold" w:eastAsia="Times New Roman" w:hAnsi="Arial MT Bold" w:cs="Arial"/>
              </w:rPr>
            </w:pPr>
            <w:r w:rsidRPr="003D2F3B">
              <w:rPr>
                <w:rFonts w:ascii="Arial MT Bold" w:eastAsia="Times New Roman" w:hAnsi="Arial MT Bold" w:cs="Arial"/>
              </w:rPr>
              <w:t>Ability to be a team player</w:t>
            </w:r>
          </w:p>
        </w:tc>
        <w:tc>
          <w:tcPr>
            <w:tcW w:w="1418" w:type="dxa"/>
          </w:tcPr>
          <w:p w14:paraId="5A692BA0" w14:textId="77777777" w:rsidR="001F5135"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FBB9090" w14:textId="77777777" w:rsidR="001F5135" w:rsidRDefault="00DB528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DB5283" w14:paraId="26FE03B9" w14:textId="77777777" w:rsidTr="00B46AFF">
        <w:trPr>
          <w:trHeight w:val="341"/>
        </w:trPr>
        <w:tc>
          <w:tcPr>
            <w:tcW w:w="6374" w:type="dxa"/>
          </w:tcPr>
          <w:p w14:paraId="53D08E9E" w14:textId="0DF3F6E5" w:rsidR="00DB5283" w:rsidRPr="003D2F3B" w:rsidRDefault="008F7DFC" w:rsidP="00DB5283">
            <w:pPr>
              <w:rPr>
                <w:rFonts w:ascii="Arial MT Bold" w:eastAsia="Times New Roman" w:hAnsi="Arial MT Bold" w:cs="Arial"/>
              </w:rPr>
            </w:pPr>
            <w:r w:rsidRPr="003D2F3B">
              <w:rPr>
                <w:rFonts w:ascii="Arial MT Bold" w:eastAsia="Times New Roman" w:hAnsi="Arial MT Bold" w:cs="Arial"/>
              </w:rPr>
              <w:t>Excellent facilitation skills</w:t>
            </w:r>
          </w:p>
        </w:tc>
        <w:tc>
          <w:tcPr>
            <w:tcW w:w="1418" w:type="dxa"/>
          </w:tcPr>
          <w:p w14:paraId="02FC3285" w14:textId="77777777" w:rsidR="00DB5283" w:rsidRDefault="00DB528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02ADA1B" w14:textId="77777777" w:rsidR="00DB5283" w:rsidRDefault="00DB528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8E3F62" w14:paraId="1A738D10" w14:textId="77777777" w:rsidTr="00B46AFF">
        <w:trPr>
          <w:trHeight w:val="341"/>
        </w:trPr>
        <w:tc>
          <w:tcPr>
            <w:tcW w:w="6374" w:type="dxa"/>
          </w:tcPr>
          <w:p w14:paraId="79E18661" w14:textId="77777777" w:rsidR="008E3F62" w:rsidRPr="003D2F3B" w:rsidRDefault="008E3F62" w:rsidP="008E3F62">
            <w:pPr>
              <w:pStyle w:val="Body"/>
              <w:tabs>
                <w:tab w:val="left" w:pos="1315"/>
              </w:tabs>
              <w:spacing w:after="0" w:line="240" w:lineRule="auto"/>
              <w:jc w:val="both"/>
              <w:rPr>
                <w:rFonts w:ascii="Arial MT Bold" w:hAnsi="Arial MT Bold" w:cs="Arial MT Bold"/>
                <w:bCs/>
                <w:color w:val="auto"/>
                <w:spacing w:val="-8"/>
                <w:sz w:val="22"/>
                <w:szCs w:val="22"/>
                <w:lang w:val="en-GB"/>
              </w:rPr>
            </w:pPr>
            <w:r w:rsidRPr="003D2F3B">
              <w:rPr>
                <w:rFonts w:ascii="Arial MT Bold" w:hAnsi="Arial MT Bold"/>
                <w:sz w:val="22"/>
                <w:szCs w:val="22"/>
              </w:rPr>
              <w:t>Strong analytical skills</w:t>
            </w:r>
          </w:p>
        </w:tc>
        <w:tc>
          <w:tcPr>
            <w:tcW w:w="1418" w:type="dxa"/>
          </w:tcPr>
          <w:p w14:paraId="5BED1D97" w14:textId="77777777" w:rsidR="008E3F62"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295087E" w14:textId="77777777" w:rsidR="008E3F62" w:rsidRDefault="008E3F62" w:rsidP="008E3F62">
            <w:pPr>
              <w:pStyle w:val="Body"/>
              <w:spacing w:after="0"/>
              <w:jc w:val="both"/>
              <w:rPr>
                <w:rFonts w:ascii="Arial MT Bold" w:hAnsi="Arial MT Bold" w:cs="Arial MT Bold"/>
                <w:bCs/>
                <w:color w:val="auto"/>
                <w:spacing w:val="-8"/>
                <w:sz w:val="22"/>
                <w:szCs w:val="22"/>
                <w:lang w:val="en-GB"/>
              </w:rPr>
            </w:pPr>
          </w:p>
        </w:tc>
      </w:tr>
      <w:tr w:rsidR="008E3F62" w14:paraId="6E93D2E1" w14:textId="77777777" w:rsidTr="00B46AFF">
        <w:trPr>
          <w:trHeight w:val="341"/>
        </w:trPr>
        <w:tc>
          <w:tcPr>
            <w:tcW w:w="6374" w:type="dxa"/>
          </w:tcPr>
          <w:p w14:paraId="5DF756A2" w14:textId="77777777" w:rsidR="008E3F62" w:rsidRPr="003D2F3B" w:rsidRDefault="008E3F62" w:rsidP="008E3F62">
            <w:pPr>
              <w:pStyle w:val="Body"/>
              <w:spacing w:after="0" w:line="240" w:lineRule="auto"/>
              <w:jc w:val="both"/>
              <w:rPr>
                <w:rFonts w:ascii="Arial MT Bold" w:hAnsi="Arial MT Bold" w:cs="Arial MT Bold"/>
                <w:bCs/>
                <w:color w:val="auto"/>
                <w:spacing w:val="-8"/>
                <w:sz w:val="22"/>
                <w:szCs w:val="22"/>
                <w:lang w:val="en-GB"/>
              </w:rPr>
            </w:pPr>
            <w:r w:rsidRPr="003D2F3B">
              <w:rPr>
                <w:rFonts w:ascii="Arial MT Bold" w:hAnsi="Arial MT Bold"/>
                <w:sz w:val="22"/>
                <w:szCs w:val="22"/>
              </w:rPr>
              <w:t>Excellent report writing skills</w:t>
            </w:r>
          </w:p>
        </w:tc>
        <w:tc>
          <w:tcPr>
            <w:tcW w:w="1418" w:type="dxa"/>
          </w:tcPr>
          <w:p w14:paraId="74C36B0D" w14:textId="77777777" w:rsidR="008E3F62"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7EEC8A3" w14:textId="77777777" w:rsidR="008E3F62" w:rsidRDefault="008E3F62" w:rsidP="008E3F62">
            <w:pPr>
              <w:pStyle w:val="Body"/>
              <w:spacing w:after="0"/>
              <w:jc w:val="both"/>
              <w:rPr>
                <w:rFonts w:ascii="Arial MT Bold" w:hAnsi="Arial MT Bold" w:cs="Arial MT Bold"/>
                <w:bCs/>
                <w:color w:val="auto"/>
                <w:spacing w:val="-8"/>
                <w:sz w:val="22"/>
                <w:szCs w:val="22"/>
                <w:lang w:val="en-GB"/>
              </w:rPr>
            </w:pPr>
          </w:p>
        </w:tc>
      </w:tr>
      <w:tr w:rsidR="008E3F62" w14:paraId="45599C2B" w14:textId="77777777" w:rsidTr="00B46AFF">
        <w:trPr>
          <w:trHeight w:val="341"/>
        </w:trPr>
        <w:tc>
          <w:tcPr>
            <w:tcW w:w="6374" w:type="dxa"/>
          </w:tcPr>
          <w:p w14:paraId="380DEE63" w14:textId="77777777" w:rsidR="008E3F62" w:rsidRPr="003D2F3B" w:rsidRDefault="008E3F62" w:rsidP="008E3F62">
            <w:pPr>
              <w:pStyle w:val="Body"/>
              <w:spacing w:after="0" w:line="240" w:lineRule="auto"/>
              <w:jc w:val="both"/>
              <w:rPr>
                <w:rFonts w:ascii="Arial MT Bold" w:hAnsi="Arial MT Bold"/>
                <w:sz w:val="22"/>
                <w:szCs w:val="22"/>
              </w:rPr>
            </w:pPr>
            <w:r w:rsidRPr="003D2F3B">
              <w:rPr>
                <w:rFonts w:ascii="Arial MT Bold" w:hAnsi="Arial MT Bold"/>
                <w:sz w:val="22"/>
                <w:szCs w:val="22"/>
              </w:rPr>
              <w:t>Effective time management skills</w:t>
            </w:r>
          </w:p>
        </w:tc>
        <w:tc>
          <w:tcPr>
            <w:tcW w:w="1418" w:type="dxa"/>
          </w:tcPr>
          <w:p w14:paraId="097F0E21" w14:textId="77777777" w:rsidR="008E3F62"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A4DCA5F" w14:textId="77777777" w:rsidR="008E3F62" w:rsidRDefault="008E3F62" w:rsidP="008E3F62">
            <w:pPr>
              <w:pStyle w:val="Body"/>
              <w:spacing w:after="0"/>
              <w:jc w:val="both"/>
              <w:rPr>
                <w:rFonts w:ascii="Arial MT Bold" w:hAnsi="Arial MT Bold" w:cs="Arial MT Bold"/>
                <w:bCs/>
                <w:color w:val="auto"/>
                <w:spacing w:val="-8"/>
                <w:sz w:val="22"/>
                <w:szCs w:val="22"/>
                <w:lang w:val="en-GB"/>
              </w:rPr>
            </w:pPr>
          </w:p>
        </w:tc>
      </w:tr>
      <w:tr w:rsidR="008E3F62" w14:paraId="465DE88E" w14:textId="77777777" w:rsidTr="00B46AFF">
        <w:trPr>
          <w:trHeight w:val="341"/>
        </w:trPr>
        <w:tc>
          <w:tcPr>
            <w:tcW w:w="6374" w:type="dxa"/>
          </w:tcPr>
          <w:p w14:paraId="19C8E88D" w14:textId="221C4C99" w:rsidR="008E3F62" w:rsidRPr="003D2F3B" w:rsidRDefault="008F174D" w:rsidP="008E3F62">
            <w:pPr>
              <w:pStyle w:val="Body"/>
              <w:spacing w:after="0" w:line="240" w:lineRule="auto"/>
              <w:jc w:val="both"/>
              <w:rPr>
                <w:rFonts w:ascii="Arial MT Bold" w:hAnsi="Arial MT Bold"/>
                <w:sz w:val="22"/>
                <w:szCs w:val="22"/>
              </w:rPr>
            </w:pPr>
            <w:r w:rsidRPr="003D2F3B">
              <w:rPr>
                <w:rFonts w:ascii="Arial MT Bold" w:hAnsi="Arial MT Bold"/>
                <w:sz w:val="22"/>
                <w:szCs w:val="22"/>
              </w:rPr>
              <w:t>Proficient in Microsoft Office</w:t>
            </w:r>
          </w:p>
        </w:tc>
        <w:tc>
          <w:tcPr>
            <w:tcW w:w="1418" w:type="dxa"/>
          </w:tcPr>
          <w:p w14:paraId="4B8E3546" w14:textId="77777777" w:rsidR="008E3F62"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99EA648" w14:textId="77777777" w:rsidR="008E3F62" w:rsidRDefault="008E3F62" w:rsidP="008E3F62">
            <w:pPr>
              <w:pStyle w:val="Body"/>
              <w:spacing w:after="0"/>
              <w:jc w:val="both"/>
              <w:rPr>
                <w:rFonts w:ascii="Arial MT Bold" w:hAnsi="Arial MT Bold" w:cs="Arial MT Bold"/>
                <w:bCs/>
                <w:color w:val="auto"/>
                <w:spacing w:val="-8"/>
                <w:sz w:val="22"/>
                <w:szCs w:val="22"/>
                <w:lang w:val="en-GB"/>
              </w:rPr>
            </w:pPr>
          </w:p>
        </w:tc>
      </w:tr>
      <w:tr w:rsidR="008E3F62" w14:paraId="439A7863" w14:textId="77777777" w:rsidTr="00B46AFF">
        <w:trPr>
          <w:trHeight w:val="341"/>
        </w:trPr>
        <w:tc>
          <w:tcPr>
            <w:tcW w:w="6374" w:type="dxa"/>
          </w:tcPr>
          <w:p w14:paraId="1BAF659B" w14:textId="6443F5AF" w:rsidR="008E3F62" w:rsidRPr="003D2F3B" w:rsidRDefault="003D2F3B" w:rsidP="008E3F62">
            <w:pPr>
              <w:pStyle w:val="Body"/>
              <w:spacing w:after="0" w:line="240" w:lineRule="auto"/>
              <w:jc w:val="both"/>
              <w:rPr>
                <w:rFonts w:ascii="Arial MT Bold" w:hAnsi="Arial MT Bold"/>
                <w:sz w:val="22"/>
                <w:szCs w:val="22"/>
              </w:rPr>
            </w:pPr>
            <w:r w:rsidRPr="003D2F3B">
              <w:rPr>
                <w:rFonts w:ascii="Arial MT Bold" w:hAnsi="Arial MT Bold"/>
                <w:sz w:val="22"/>
                <w:szCs w:val="22"/>
              </w:rPr>
              <w:t>Experience managing budgets and/or grand funds</w:t>
            </w:r>
          </w:p>
        </w:tc>
        <w:tc>
          <w:tcPr>
            <w:tcW w:w="1418" w:type="dxa"/>
          </w:tcPr>
          <w:p w14:paraId="32D9B2DE" w14:textId="77777777" w:rsidR="008E3F62"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4AFB408" w14:textId="77777777" w:rsidR="008E3F62" w:rsidRDefault="008E3F62" w:rsidP="008E3F62">
            <w:pPr>
              <w:pStyle w:val="Body"/>
              <w:spacing w:after="0"/>
              <w:jc w:val="both"/>
              <w:rPr>
                <w:rFonts w:ascii="Arial MT Bold" w:hAnsi="Arial MT Bold" w:cs="Arial MT Bold"/>
                <w:bCs/>
                <w:color w:val="auto"/>
                <w:spacing w:val="-8"/>
                <w:sz w:val="22"/>
                <w:szCs w:val="22"/>
                <w:lang w:val="en-GB"/>
              </w:rPr>
            </w:pPr>
          </w:p>
        </w:tc>
      </w:tr>
      <w:tr w:rsidR="0069606F" w14:paraId="783D0344" w14:textId="77777777" w:rsidTr="00B46AFF">
        <w:trPr>
          <w:trHeight w:val="341"/>
        </w:trPr>
        <w:tc>
          <w:tcPr>
            <w:tcW w:w="6374" w:type="dxa"/>
          </w:tcPr>
          <w:p w14:paraId="180953DF" w14:textId="77777777" w:rsidR="0069606F" w:rsidRPr="003D2F3B" w:rsidRDefault="00F009AF" w:rsidP="008E3F62">
            <w:pPr>
              <w:pStyle w:val="Body"/>
              <w:spacing w:after="0" w:line="240" w:lineRule="auto"/>
              <w:jc w:val="both"/>
              <w:rPr>
                <w:rFonts w:ascii="Arial MT Bold" w:hAnsi="Arial MT Bold"/>
                <w:sz w:val="22"/>
                <w:szCs w:val="22"/>
              </w:rPr>
            </w:pPr>
            <w:r w:rsidRPr="003D2F3B">
              <w:rPr>
                <w:rFonts w:ascii="Arial MT Bold" w:hAnsi="Arial MT Bold"/>
                <w:sz w:val="22"/>
                <w:szCs w:val="22"/>
              </w:rPr>
              <w:t>Strategic thinking</w:t>
            </w:r>
          </w:p>
        </w:tc>
        <w:tc>
          <w:tcPr>
            <w:tcW w:w="1418" w:type="dxa"/>
          </w:tcPr>
          <w:p w14:paraId="38E346B0" w14:textId="77777777" w:rsidR="0069606F"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21B9C04" w14:textId="77777777" w:rsidR="0069606F" w:rsidRDefault="00F009AF"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DB5283" w14:paraId="766ECA3F" w14:textId="77777777" w:rsidTr="00B46AFF">
        <w:trPr>
          <w:trHeight w:val="341"/>
        </w:trPr>
        <w:tc>
          <w:tcPr>
            <w:tcW w:w="6374" w:type="dxa"/>
          </w:tcPr>
          <w:p w14:paraId="57B34249" w14:textId="77777777" w:rsidR="00DB5283" w:rsidRPr="003D2F3B" w:rsidRDefault="00DB5283" w:rsidP="00DB5283">
            <w:pPr>
              <w:pStyle w:val="Body"/>
              <w:spacing w:after="0" w:line="240" w:lineRule="auto"/>
              <w:jc w:val="both"/>
              <w:rPr>
                <w:rFonts w:ascii="Arial MT Bold" w:hAnsi="Arial MT Bold"/>
                <w:sz w:val="22"/>
                <w:szCs w:val="22"/>
              </w:rPr>
            </w:pPr>
            <w:r w:rsidRPr="003D2F3B">
              <w:rPr>
                <w:rFonts w:ascii="Arial MT Bold" w:hAnsi="Arial MT Bold"/>
                <w:sz w:val="22"/>
                <w:szCs w:val="22"/>
              </w:rPr>
              <w:t>Ability to persuade others to try out a new approach or  idea</w:t>
            </w:r>
          </w:p>
        </w:tc>
        <w:tc>
          <w:tcPr>
            <w:tcW w:w="1418" w:type="dxa"/>
          </w:tcPr>
          <w:p w14:paraId="1302E1BC" w14:textId="77777777" w:rsidR="00DB5283" w:rsidRDefault="00DB5283"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09A9C65" w14:textId="77777777" w:rsidR="00DB5283" w:rsidRDefault="00DB5283" w:rsidP="008E3F62">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55C2E" w14:paraId="03C7EBE0" w14:textId="77777777" w:rsidTr="00455C2E">
        <w:tc>
          <w:tcPr>
            <w:tcW w:w="6374" w:type="dxa"/>
            <w:shd w:val="clear" w:color="auto" w:fill="E7E6E6" w:themeFill="background2"/>
          </w:tcPr>
          <w:p w14:paraId="1351C0F6" w14:textId="77777777" w:rsidR="00455C2E" w:rsidRPr="00455C2E" w:rsidRDefault="00B46AFF"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qualifications</w:t>
            </w:r>
            <w:r w:rsidR="0041490F">
              <w:rPr>
                <w:rFonts w:ascii="Arial MT Bold" w:hAnsi="Arial MT Bold" w:cs="Arial MT Bold"/>
                <w:b/>
                <w:bCs/>
                <w:color w:val="auto"/>
                <w:spacing w:val="-8"/>
                <w:sz w:val="22"/>
                <w:szCs w:val="22"/>
                <w:lang w:val="en-GB"/>
              </w:rPr>
              <w:t xml:space="preserve">/ training </w:t>
            </w:r>
            <w:r>
              <w:rPr>
                <w:rFonts w:ascii="Arial MT Bold" w:hAnsi="Arial MT Bold" w:cs="Arial MT Bold"/>
                <w:b/>
                <w:bCs/>
                <w:color w:val="auto"/>
                <w:spacing w:val="-8"/>
                <w:sz w:val="22"/>
                <w:szCs w:val="22"/>
                <w:lang w:val="en-GB"/>
              </w:rPr>
              <w:t>required</w:t>
            </w:r>
          </w:p>
        </w:tc>
        <w:tc>
          <w:tcPr>
            <w:tcW w:w="1418" w:type="dxa"/>
            <w:shd w:val="clear" w:color="auto" w:fill="E7E6E6" w:themeFill="background2"/>
          </w:tcPr>
          <w:p w14:paraId="42644A66"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C870B4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708DE00E" w14:textId="77777777" w:rsidTr="00455C2E">
        <w:tc>
          <w:tcPr>
            <w:tcW w:w="6374" w:type="dxa"/>
          </w:tcPr>
          <w:p w14:paraId="27B09E62" w14:textId="44B8E1BE" w:rsidR="004F29A8" w:rsidRPr="003D2F3B" w:rsidRDefault="0083612E" w:rsidP="007D5473">
            <w:pPr>
              <w:pStyle w:val="Body"/>
              <w:spacing w:after="0"/>
              <w:jc w:val="both"/>
              <w:rPr>
                <w:rFonts w:ascii="Arial MT Bold" w:hAnsi="Arial MT Bold" w:cs="Arial MT Bold"/>
                <w:bCs/>
                <w:color w:val="auto"/>
                <w:spacing w:val="-8"/>
                <w:sz w:val="22"/>
                <w:szCs w:val="22"/>
                <w:lang w:val="en-GB"/>
              </w:rPr>
            </w:pPr>
            <w:r w:rsidRPr="003D2F3B">
              <w:rPr>
                <w:rFonts w:ascii="Arial MT Bold" w:eastAsia="Times New Roman" w:hAnsi="Arial MT Bold" w:cs="Arial"/>
                <w:sz w:val="22"/>
                <w:szCs w:val="22"/>
              </w:rPr>
              <w:t xml:space="preserve">Educated </w:t>
            </w:r>
            <w:r w:rsidR="007D5473" w:rsidRPr="003D2F3B">
              <w:rPr>
                <w:rFonts w:ascii="Arial MT Bold" w:eastAsia="Times New Roman" w:hAnsi="Arial MT Bold" w:cs="Arial"/>
                <w:sz w:val="22"/>
                <w:szCs w:val="22"/>
              </w:rPr>
              <w:t>as appropriate to person specification</w:t>
            </w:r>
          </w:p>
        </w:tc>
        <w:tc>
          <w:tcPr>
            <w:tcW w:w="1418" w:type="dxa"/>
          </w:tcPr>
          <w:p w14:paraId="3DB8DD4F" w14:textId="77777777" w:rsidR="004F29A8" w:rsidRDefault="00F009A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80EF304"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r>
      <w:tr w:rsidR="00455C2E" w14:paraId="7F184EFE" w14:textId="77777777" w:rsidTr="00455C2E">
        <w:tc>
          <w:tcPr>
            <w:tcW w:w="6374" w:type="dxa"/>
            <w:shd w:val="clear" w:color="auto" w:fill="E7E6E6" w:themeFill="background2"/>
          </w:tcPr>
          <w:p w14:paraId="0DD95FD1" w14:textId="77777777" w:rsidR="00455C2E" w:rsidRPr="00455C2E" w:rsidRDefault="00B46AFF"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00455C2E"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673D8999"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3ED4A705"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0E25E5" w14:paraId="62780CEC" w14:textId="77777777" w:rsidTr="00B46AFF">
        <w:trPr>
          <w:trHeight w:val="341"/>
        </w:trPr>
        <w:tc>
          <w:tcPr>
            <w:tcW w:w="6374" w:type="dxa"/>
            <w:shd w:val="clear" w:color="auto" w:fill="auto"/>
          </w:tcPr>
          <w:p w14:paraId="629B60DB" w14:textId="03B909CC" w:rsidR="000E25E5" w:rsidRPr="00455C2E" w:rsidRDefault="000E25E5" w:rsidP="000E25E5">
            <w:pPr>
              <w:pStyle w:val="Body"/>
              <w:spacing w:after="0" w:line="240" w:lineRule="auto"/>
              <w:jc w:val="both"/>
              <w:rPr>
                <w:rFonts w:ascii="Arial MT Bold" w:hAnsi="Arial MT Bold" w:cs="Arial MT Bold"/>
                <w:bCs/>
                <w:color w:val="auto"/>
                <w:spacing w:val="-8"/>
                <w:sz w:val="22"/>
                <w:szCs w:val="22"/>
                <w:lang w:val="en-GB"/>
              </w:rPr>
            </w:pPr>
          </w:p>
        </w:tc>
        <w:tc>
          <w:tcPr>
            <w:tcW w:w="1418" w:type="dxa"/>
          </w:tcPr>
          <w:p w14:paraId="7DDF91B0" w14:textId="58CB7703" w:rsidR="000E25E5" w:rsidRPr="004F29A8" w:rsidRDefault="000E25E5" w:rsidP="000E25E5">
            <w:pPr>
              <w:pStyle w:val="Body"/>
              <w:spacing w:after="0" w:line="240" w:lineRule="auto"/>
              <w:jc w:val="both"/>
              <w:rPr>
                <w:rFonts w:ascii="Arial MT Bold" w:hAnsi="Arial MT Bold" w:cs="Arial MT Bold"/>
                <w:bCs/>
                <w:noProof/>
                <w:color w:val="auto"/>
                <w:spacing w:val="-8"/>
                <w:sz w:val="22"/>
                <w:szCs w:val="22"/>
                <w:lang w:val="en-GB" w:eastAsia="en-GB"/>
              </w:rPr>
            </w:pPr>
          </w:p>
        </w:tc>
        <w:tc>
          <w:tcPr>
            <w:tcW w:w="1276" w:type="dxa"/>
          </w:tcPr>
          <w:p w14:paraId="04E50EDE" w14:textId="77777777" w:rsidR="000E25E5" w:rsidRPr="004F29A8" w:rsidRDefault="000E25E5" w:rsidP="000E25E5">
            <w:pPr>
              <w:pStyle w:val="Body"/>
              <w:spacing w:after="0" w:line="240" w:lineRule="auto"/>
              <w:jc w:val="both"/>
              <w:rPr>
                <w:rFonts w:ascii="Arial MT Bold" w:hAnsi="Arial MT Bold" w:cs="Arial MT Bold"/>
                <w:bCs/>
                <w:noProof/>
                <w:color w:val="auto"/>
                <w:spacing w:val="-8"/>
                <w:sz w:val="22"/>
                <w:szCs w:val="22"/>
                <w:lang w:val="en-GB" w:eastAsia="en-GB"/>
              </w:rPr>
            </w:pPr>
          </w:p>
        </w:tc>
      </w:tr>
      <w:tr w:rsidR="000E25E5" w14:paraId="3BF940EB" w14:textId="77777777" w:rsidTr="00B46AFF">
        <w:trPr>
          <w:trHeight w:val="341"/>
        </w:trPr>
        <w:tc>
          <w:tcPr>
            <w:tcW w:w="6374" w:type="dxa"/>
            <w:shd w:val="clear" w:color="auto" w:fill="auto"/>
          </w:tcPr>
          <w:p w14:paraId="3294B55E" w14:textId="1D8DB68C" w:rsidR="000E25E5" w:rsidRPr="00455C2E" w:rsidRDefault="003D2F3B" w:rsidP="003D2F3B">
            <w:pPr>
              <w:pStyle w:val="Body"/>
              <w:spacing w:after="0" w:line="240" w:lineRule="auto"/>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Knowledge of behaviour change models and systems thinking, and how to apply this to the transport context</w:t>
            </w:r>
          </w:p>
        </w:tc>
        <w:tc>
          <w:tcPr>
            <w:tcW w:w="1418" w:type="dxa"/>
          </w:tcPr>
          <w:p w14:paraId="0DFEA5C0" w14:textId="77777777" w:rsidR="000E25E5" w:rsidRPr="004F29A8" w:rsidRDefault="00F009AF" w:rsidP="000E25E5">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7D297EFA" w14:textId="77777777" w:rsidR="000E25E5" w:rsidRPr="004F29A8" w:rsidRDefault="00DB5283" w:rsidP="000E25E5">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0E25E5" w14:paraId="6E149A0F" w14:textId="77777777" w:rsidTr="00B46AFF">
        <w:trPr>
          <w:trHeight w:val="341"/>
        </w:trPr>
        <w:tc>
          <w:tcPr>
            <w:tcW w:w="6374" w:type="dxa"/>
            <w:shd w:val="clear" w:color="auto" w:fill="auto"/>
          </w:tcPr>
          <w:p w14:paraId="643C5A33" w14:textId="01CB0505" w:rsidR="000E25E5" w:rsidRPr="003D2F3B" w:rsidRDefault="003D2F3B" w:rsidP="000E25E5">
            <w:pPr>
              <w:pStyle w:val="Body"/>
              <w:spacing w:after="0" w:line="240" w:lineRule="auto"/>
              <w:jc w:val="both"/>
              <w:rPr>
                <w:rFonts w:ascii="Arial MT Bold" w:hAnsi="Arial MT Bold" w:cs="Arial MT Bold"/>
                <w:bCs/>
                <w:color w:val="auto"/>
                <w:spacing w:val="-8"/>
                <w:sz w:val="22"/>
                <w:szCs w:val="22"/>
                <w:lang w:val="en-GB"/>
              </w:rPr>
            </w:pPr>
            <w:r w:rsidRPr="003D2F3B">
              <w:rPr>
                <w:rFonts w:ascii="Arial MT Bold" w:eastAsia="Times New Roman" w:hAnsi="Arial MT Bold" w:cs="Arial"/>
                <w:sz w:val="22"/>
                <w:szCs w:val="22"/>
              </w:rPr>
              <w:t>Knowledge of inclusion issues around public participation in decision-making and seldom-heard voices</w:t>
            </w:r>
          </w:p>
        </w:tc>
        <w:tc>
          <w:tcPr>
            <w:tcW w:w="1418" w:type="dxa"/>
          </w:tcPr>
          <w:p w14:paraId="7A5D46C4" w14:textId="77777777" w:rsidR="000E25E5" w:rsidRPr="004F29A8" w:rsidRDefault="00F009AF" w:rsidP="000E25E5">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6770D126" w14:textId="77777777" w:rsidR="000E25E5" w:rsidRPr="004F29A8" w:rsidRDefault="00DB5283" w:rsidP="000E25E5">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bl>
    <w:p w14:paraId="276729F0" w14:textId="77777777" w:rsidR="00314F75" w:rsidRDefault="00314F75" w:rsidP="00337379">
      <w:pPr>
        <w:jc w:val="both"/>
        <w:rPr>
          <w:rFonts w:ascii="Arial MT Bold" w:hAnsi="Arial MT Bold" w:cs="Arial MT Bold"/>
          <w:bCs/>
          <w:spacing w:val="-8"/>
          <w:u w:color="000000"/>
          <w:lang w:eastAsia="ja-JP"/>
        </w:rPr>
      </w:pPr>
    </w:p>
    <w:p w14:paraId="65C73941"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26EC66FB" w14:textId="77777777"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lastRenderedPageBreak/>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7517B380" w14:textId="77777777"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294E26CB" w14:textId="77777777" w:rsidR="00D12B1A" w:rsidRDefault="00D12B1A" w:rsidP="00337379">
      <w:pPr>
        <w:jc w:val="both"/>
        <w:rPr>
          <w:rFonts w:ascii="Arial MT Bold" w:hAnsi="Arial MT Bold" w:cs="Arial MT Bold"/>
          <w:b/>
          <w:bCs/>
          <w:spacing w:val="-8"/>
          <w:u w:color="000000"/>
          <w:lang w:eastAsia="ja-JP"/>
        </w:rPr>
      </w:pPr>
    </w:p>
    <w:p w14:paraId="363305CD" w14:textId="7777777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5E724AF5"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61B28FC3"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A422839"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770DDA43" w14:textId="77777777"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697B2816" w14:textId="77777777"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34BDB5A0" w14:textId="77777777" w:rsidR="00314F75" w:rsidRDefault="00314F75" w:rsidP="00337379">
      <w:pPr>
        <w:spacing w:after="0"/>
        <w:jc w:val="both"/>
        <w:rPr>
          <w:b/>
          <w:sz w:val="28"/>
          <w:szCs w:val="28"/>
        </w:rPr>
      </w:pPr>
    </w:p>
    <w:p w14:paraId="6CED8899" w14:textId="7777777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6F9E4EBD" w14:textId="77777777" w:rsidR="00D35474" w:rsidRDefault="00D35474" w:rsidP="00337379">
      <w:pPr>
        <w:pStyle w:val="ListParagraph"/>
        <w:ind w:left="360"/>
        <w:jc w:val="both"/>
        <w:rPr>
          <w:rFonts w:ascii="Arial MT Bold" w:hAnsi="Arial MT Bold" w:cs="Arial MT Bold"/>
          <w:bCs/>
          <w:spacing w:val="-8"/>
          <w:u w:color="000000"/>
          <w:lang w:eastAsia="ja-JP"/>
        </w:rPr>
      </w:pPr>
    </w:p>
    <w:p w14:paraId="273F9DED" w14:textId="77777777"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4E9A4AEA" w14:textId="77777777" w:rsidR="00D35474" w:rsidRPr="00D35474" w:rsidRDefault="00D35474" w:rsidP="00337379">
      <w:pPr>
        <w:pStyle w:val="ListParagraph"/>
        <w:jc w:val="both"/>
        <w:rPr>
          <w:rFonts w:ascii="Arial MT Bold" w:hAnsi="Arial MT Bold" w:cs="Arial MT Bold"/>
          <w:bCs/>
          <w:spacing w:val="-8"/>
          <w:u w:color="000000"/>
          <w:lang w:eastAsia="ja-JP"/>
        </w:rPr>
      </w:pPr>
    </w:p>
    <w:p w14:paraId="1038C73B" w14:textId="77777777"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6D3FDC33" w14:textId="77777777" w:rsidR="00FF4827" w:rsidRPr="00FF4827" w:rsidRDefault="00FF4827" w:rsidP="00337379">
      <w:pPr>
        <w:pStyle w:val="ListParagraph"/>
        <w:jc w:val="both"/>
        <w:rPr>
          <w:rFonts w:ascii="Arial MT Bold" w:hAnsi="Arial MT Bold" w:cs="Arial MT Bold"/>
          <w:bCs/>
          <w:spacing w:val="-8"/>
          <w:u w:color="000000"/>
          <w:lang w:eastAsia="ja-JP"/>
        </w:rPr>
      </w:pPr>
    </w:p>
    <w:p w14:paraId="45EF9274" w14:textId="7777777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12D244C9" w14:textId="77777777" w:rsidR="006557BF" w:rsidRPr="0096049A" w:rsidRDefault="006557BF" w:rsidP="00337379">
      <w:pPr>
        <w:spacing w:after="0"/>
        <w:jc w:val="both"/>
        <w:rPr>
          <w:rFonts w:ascii="Arial MT Bold" w:hAnsi="Arial MT Bold" w:cs="Arial MT Bold"/>
          <w:bCs/>
          <w:spacing w:val="-8"/>
          <w:u w:color="000000"/>
          <w:lang w:eastAsia="ja-JP"/>
        </w:rPr>
      </w:pPr>
    </w:p>
    <w:p w14:paraId="27A581ED"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13762FB3"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3810AE42" w14:textId="77777777"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72F9F7B6"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AA0E3DF"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0952CB71"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4853510B" w14:textId="77777777" w:rsidR="003C5932" w:rsidRPr="00B8509A"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sectPr w:rsidR="003C5932" w:rsidRPr="00B8509A"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976E" w14:textId="77777777" w:rsidR="008820BB" w:rsidRDefault="008820BB" w:rsidP="006E1298">
      <w:pPr>
        <w:spacing w:after="0" w:line="240" w:lineRule="auto"/>
      </w:pPr>
      <w:r>
        <w:separator/>
      </w:r>
    </w:p>
  </w:endnote>
  <w:endnote w:type="continuationSeparator" w:id="0">
    <w:p w14:paraId="54C4A40C" w14:textId="77777777" w:rsidR="008820BB" w:rsidRDefault="008820BB"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83E" w14:textId="718B0388"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7A7398C9" wp14:editId="3FB95739">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5590">
      <w:rPr>
        <w:rFonts w:cstheme="minorHAnsi"/>
      </w:rPr>
      <w:t>SUS</w:t>
    </w:r>
    <w:r w:rsidR="0040118A">
      <w:t>3692</w:t>
    </w:r>
  </w:p>
  <w:p w14:paraId="4FC185B3"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31DA" w14:textId="77777777" w:rsidR="008820BB" w:rsidRDefault="008820BB" w:rsidP="006E1298">
      <w:pPr>
        <w:spacing w:after="0" w:line="240" w:lineRule="auto"/>
      </w:pPr>
      <w:r>
        <w:separator/>
      </w:r>
    </w:p>
  </w:footnote>
  <w:footnote w:type="continuationSeparator" w:id="0">
    <w:p w14:paraId="6934820F" w14:textId="77777777" w:rsidR="008820BB" w:rsidRDefault="008820BB"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C1FF0"/>
    <w:multiLevelType w:val="hybridMultilevel"/>
    <w:tmpl w:val="CEFC4F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40E0D"/>
    <w:multiLevelType w:val="hybridMultilevel"/>
    <w:tmpl w:val="5838DB9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FC2C72"/>
    <w:multiLevelType w:val="hybridMultilevel"/>
    <w:tmpl w:val="805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436A77"/>
    <w:multiLevelType w:val="hybridMultilevel"/>
    <w:tmpl w:val="2770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6086917">
    <w:abstractNumId w:val="9"/>
  </w:num>
  <w:num w:numId="2" w16cid:durableId="588006485">
    <w:abstractNumId w:val="0"/>
  </w:num>
  <w:num w:numId="3" w16cid:durableId="1380327441">
    <w:abstractNumId w:val="11"/>
  </w:num>
  <w:num w:numId="4" w16cid:durableId="486746010">
    <w:abstractNumId w:val="6"/>
  </w:num>
  <w:num w:numId="5" w16cid:durableId="1583182186">
    <w:abstractNumId w:val="13"/>
  </w:num>
  <w:num w:numId="6" w16cid:durableId="475419931">
    <w:abstractNumId w:val="7"/>
  </w:num>
  <w:num w:numId="7" w16cid:durableId="681669370">
    <w:abstractNumId w:val="2"/>
  </w:num>
  <w:num w:numId="8" w16cid:durableId="20017734">
    <w:abstractNumId w:val="5"/>
  </w:num>
  <w:num w:numId="9" w16cid:durableId="1312179087">
    <w:abstractNumId w:val="4"/>
  </w:num>
  <w:num w:numId="10" w16cid:durableId="1358893518">
    <w:abstractNumId w:val="16"/>
  </w:num>
  <w:num w:numId="11" w16cid:durableId="1790316183">
    <w:abstractNumId w:val="8"/>
  </w:num>
  <w:num w:numId="12" w16cid:durableId="1546603210">
    <w:abstractNumId w:val="10"/>
  </w:num>
  <w:num w:numId="13" w16cid:durableId="769473307">
    <w:abstractNumId w:val="14"/>
  </w:num>
  <w:num w:numId="14" w16cid:durableId="1584989408">
    <w:abstractNumId w:val="15"/>
  </w:num>
  <w:num w:numId="15" w16cid:durableId="1887138976">
    <w:abstractNumId w:val="12"/>
  </w:num>
  <w:num w:numId="16" w16cid:durableId="930771514">
    <w:abstractNumId w:val="3"/>
  </w:num>
  <w:num w:numId="17" w16cid:durableId="161606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2A23"/>
    <w:rsid w:val="0000728F"/>
    <w:rsid w:val="00007466"/>
    <w:rsid w:val="00052021"/>
    <w:rsid w:val="000742F6"/>
    <w:rsid w:val="0007714E"/>
    <w:rsid w:val="00080B96"/>
    <w:rsid w:val="00084245"/>
    <w:rsid w:val="000862F1"/>
    <w:rsid w:val="000A06B9"/>
    <w:rsid w:val="000A420D"/>
    <w:rsid w:val="000E25E5"/>
    <w:rsid w:val="001026A9"/>
    <w:rsid w:val="00131E4F"/>
    <w:rsid w:val="0013730B"/>
    <w:rsid w:val="001373B2"/>
    <w:rsid w:val="0014129E"/>
    <w:rsid w:val="001449D9"/>
    <w:rsid w:val="001512E2"/>
    <w:rsid w:val="0015791F"/>
    <w:rsid w:val="001609F0"/>
    <w:rsid w:val="00160D1E"/>
    <w:rsid w:val="001669E5"/>
    <w:rsid w:val="001824C1"/>
    <w:rsid w:val="001A447D"/>
    <w:rsid w:val="001C67BC"/>
    <w:rsid w:val="001D40CD"/>
    <w:rsid w:val="001E4929"/>
    <w:rsid w:val="001F5135"/>
    <w:rsid w:val="002114FA"/>
    <w:rsid w:val="0023050D"/>
    <w:rsid w:val="00235DAF"/>
    <w:rsid w:val="00240CCE"/>
    <w:rsid w:val="00240DD7"/>
    <w:rsid w:val="0025443F"/>
    <w:rsid w:val="00254E21"/>
    <w:rsid w:val="0027334A"/>
    <w:rsid w:val="00274E2D"/>
    <w:rsid w:val="0028597A"/>
    <w:rsid w:val="002A578B"/>
    <w:rsid w:val="002A635A"/>
    <w:rsid w:val="002C19E3"/>
    <w:rsid w:val="002C2B06"/>
    <w:rsid w:val="002E132D"/>
    <w:rsid w:val="002E1B01"/>
    <w:rsid w:val="002E794C"/>
    <w:rsid w:val="002F14D1"/>
    <w:rsid w:val="002F464F"/>
    <w:rsid w:val="002F6A51"/>
    <w:rsid w:val="003134B7"/>
    <w:rsid w:val="00314F75"/>
    <w:rsid w:val="00317F55"/>
    <w:rsid w:val="00320312"/>
    <w:rsid w:val="00337379"/>
    <w:rsid w:val="0035043E"/>
    <w:rsid w:val="0035268B"/>
    <w:rsid w:val="003618BE"/>
    <w:rsid w:val="003664E3"/>
    <w:rsid w:val="003A05F9"/>
    <w:rsid w:val="003A26E7"/>
    <w:rsid w:val="003A47F9"/>
    <w:rsid w:val="003B0058"/>
    <w:rsid w:val="003C5932"/>
    <w:rsid w:val="003D2F3B"/>
    <w:rsid w:val="003D7CA5"/>
    <w:rsid w:val="003E0C27"/>
    <w:rsid w:val="003E69A6"/>
    <w:rsid w:val="003F7717"/>
    <w:rsid w:val="0040118A"/>
    <w:rsid w:val="00407C8E"/>
    <w:rsid w:val="00410A6B"/>
    <w:rsid w:val="0041490F"/>
    <w:rsid w:val="0041600F"/>
    <w:rsid w:val="00427330"/>
    <w:rsid w:val="00430D23"/>
    <w:rsid w:val="00437149"/>
    <w:rsid w:val="004410A4"/>
    <w:rsid w:val="00443539"/>
    <w:rsid w:val="004527A1"/>
    <w:rsid w:val="004554C0"/>
    <w:rsid w:val="00455C2E"/>
    <w:rsid w:val="00470E00"/>
    <w:rsid w:val="0049450C"/>
    <w:rsid w:val="004A6406"/>
    <w:rsid w:val="004A7E5C"/>
    <w:rsid w:val="004B3347"/>
    <w:rsid w:val="004C2334"/>
    <w:rsid w:val="004F0123"/>
    <w:rsid w:val="004F29A8"/>
    <w:rsid w:val="0053152D"/>
    <w:rsid w:val="005549A3"/>
    <w:rsid w:val="00570D6C"/>
    <w:rsid w:val="00586E1B"/>
    <w:rsid w:val="005A04C7"/>
    <w:rsid w:val="005A52E1"/>
    <w:rsid w:val="005C180A"/>
    <w:rsid w:val="00621061"/>
    <w:rsid w:val="006249F6"/>
    <w:rsid w:val="006542B0"/>
    <w:rsid w:val="006557BF"/>
    <w:rsid w:val="00656518"/>
    <w:rsid w:val="00667DBF"/>
    <w:rsid w:val="0069606F"/>
    <w:rsid w:val="006C7C7D"/>
    <w:rsid w:val="006E08A0"/>
    <w:rsid w:val="006E1298"/>
    <w:rsid w:val="006E2E64"/>
    <w:rsid w:val="007117DA"/>
    <w:rsid w:val="0071190D"/>
    <w:rsid w:val="00716618"/>
    <w:rsid w:val="00723B6C"/>
    <w:rsid w:val="00724197"/>
    <w:rsid w:val="00731AC9"/>
    <w:rsid w:val="00745303"/>
    <w:rsid w:val="00746507"/>
    <w:rsid w:val="007474A4"/>
    <w:rsid w:val="00753639"/>
    <w:rsid w:val="00756494"/>
    <w:rsid w:val="007619E8"/>
    <w:rsid w:val="007637DA"/>
    <w:rsid w:val="0077380C"/>
    <w:rsid w:val="007B01A0"/>
    <w:rsid w:val="007B474A"/>
    <w:rsid w:val="007C7030"/>
    <w:rsid w:val="007D5473"/>
    <w:rsid w:val="007F53A7"/>
    <w:rsid w:val="008043DB"/>
    <w:rsid w:val="00811D73"/>
    <w:rsid w:val="00816B9A"/>
    <w:rsid w:val="00834516"/>
    <w:rsid w:val="0083612E"/>
    <w:rsid w:val="008520AB"/>
    <w:rsid w:val="008540F9"/>
    <w:rsid w:val="008820BB"/>
    <w:rsid w:val="008A173C"/>
    <w:rsid w:val="008A642F"/>
    <w:rsid w:val="008A7F36"/>
    <w:rsid w:val="008C453F"/>
    <w:rsid w:val="008C754C"/>
    <w:rsid w:val="008D31F3"/>
    <w:rsid w:val="008E3F62"/>
    <w:rsid w:val="008E540E"/>
    <w:rsid w:val="008F174D"/>
    <w:rsid w:val="008F7DFC"/>
    <w:rsid w:val="0090067B"/>
    <w:rsid w:val="00931102"/>
    <w:rsid w:val="0096049A"/>
    <w:rsid w:val="00961FB7"/>
    <w:rsid w:val="009664FE"/>
    <w:rsid w:val="00985D0D"/>
    <w:rsid w:val="00986011"/>
    <w:rsid w:val="00993413"/>
    <w:rsid w:val="009A356D"/>
    <w:rsid w:val="009C623C"/>
    <w:rsid w:val="009D5268"/>
    <w:rsid w:val="009E706D"/>
    <w:rsid w:val="00A1096B"/>
    <w:rsid w:val="00A24FD4"/>
    <w:rsid w:val="00A25CE4"/>
    <w:rsid w:val="00A329E5"/>
    <w:rsid w:val="00A647E0"/>
    <w:rsid w:val="00A64985"/>
    <w:rsid w:val="00A72AFE"/>
    <w:rsid w:val="00A737EF"/>
    <w:rsid w:val="00AA7DD5"/>
    <w:rsid w:val="00AB1D08"/>
    <w:rsid w:val="00AE5F81"/>
    <w:rsid w:val="00B02544"/>
    <w:rsid w:val="00B1078A"/>
    <w:rsid w:val="00B139D6"/>
    <w:rsid w:val="00B278F1"/>
    <w:rsid w:val="00B36318"/>
    <w:rsid w:val="00B46AFF"/>
    <w:rsid w:val="00B75719"/>
    <w:rsid w:val="00B82002"/>
    <w:rsid w:val="00B8509A"/>
    <w:rsid w:val="00BC66B2"/>
    <w:rsid w:val="00C0091D"/>
    <w:rsid w:val="00C0738B"/>
    <w:rsid w:val="00C17717"/>
    <w:rsid w:val="00C22076"/>
    <w:rsid w:val="00C43BCF"/>
    <w:rsid w:val="00C67D15"/>
    <w:rsid w:val="00CA587B"/>
    <w:rsid w:val="00CB285B"/>
    <w:rsid w:val="00CC6FE4"/>
    <w:rsid w:val="00CE7821"/>
    <w:rsid w:val="00CF2B58"/>
    <w:rsid w:val="00D00ECF"/>
    <w:rsid w:val="00D0714E"/>
    <w:rsid w:val="00D12B1A"/>
    <w:rsid w:val="00D15CCB"/>
    <w:rsid w:val="00D35474"/>
    <w:rsid w:val="00D40539"/>
    <w:rsid w:val="00D639BA"/>
    <w:rsid w:val="00D6556C"/>
    <w:rsid w:val="00D75587"/>
    <w:rsid w:val="00DA0E26"/>
    <w:rsid w:val="00DB07F0"/>
    <w:rsid w:val="00DB5283"/>
    <w:rsid w:val="00DC338B"/>
    <w:rsid w:val="00DE004F"/>
    <w:rsid w:val="00DF21F3"/>
    <w:rsid w:val="00DF2ADC"/>
    <w:rsid w:val="00E002A6"/>
    <w:rsid w:val="00E05590"/>
    <w:rsid w:val="00E15347"/>
    <w:rsid w:val="00E16AFD"/>
    <w:rsid w:val="00E17099"/>
    <w:rsid w:val="00E371BB"/>
    <w:rsid w:val="00E52CC3"/>
    <w:rsid w:val="00E53BFF"/>
    <w:rsid w:val="00E569B1"/>
    <w:rsid w:val="00E920FC"/>
    <w:rsid w:val="00E95D97"/>
    <w:rsid w:val="00E95E67"/>
    <w:rsid w:val="00EB1CFF"/>
    <w:rsid w:val="00ED0F7B"/>
    <w:rsid w:val="00ED5CD7"/>
    <w:rsid w:val="00EE24E0"/>
    <w:rsid w:val="00EE5EAE"/>
    <w:rsid w:val="00EF250E"/>
    <w:rsid w:val="00F009AF"/>
    <w:rsid w:val="00F0279C"/>
    <w:rsid w:val="00F25331"/>
    <w:rsid w:val="00F343EC"/>
    <w:rsid w:val="00F509F4"/>
    <w:rsid w:val="00F63B6B"/>
    <w:rsid w:val="00F71AB3"/>
    <w:rsid w:val="00F84FB0"/>
    <w:rsid w:val="00F86CC4"/>
    <w:rsid w:val="00FA4D44"/>
    <w:rsid w:val="00FE72C8"/>
    <w:rsid w:val="00FF2CA9"/>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578C"/>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F5135"/>
    <w:pPr>
      <w:spacing w:after="0" w:line="240" w:lineRule="auto"/>
    </w:pPr>
  </w:style>
  <w:style w:type="paragraph" w:customStyle="1" w:styleId="Rules">
    <w:name w:val="Rules"/>
    <w:basedOn w:val="Normal"/>
    <w:rsid w:val="001F5135"/>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Revision">
    <w:name w:val="Revision"/>
    <w:hidden/>
    <w:uiPriority w:val="99"/>
    <w:semiHidden/>
    <w:rsid w:val="007D5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Behaviour Change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(Interim) Behaviour Change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dgm:spPr/>
      <dgm:t>
        <a:bodyPr/>
        <a:lstStyle/>
        <a:p>
          <a:r>
            <a:rPr lang="en-GB"/>
            <a:t>Senior Project Officer</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099148B5-C6D9-4D55-9E29-77007231833F}">
      <dgm:prSet phldrT="[Text]"/>
      <dgm:spPr/>
      <dgm:t>
        <a:bodyPr/>
        <a:lstStyle/>
        <a:p>
          <a:r>
            <a:rPr lang="en-GB"/>
            <a:t>Behaviour Change Manager</a:t>
          </a:r>
        </a:p>
      </dgm:t>
    </dgm:pt>
    <dgm:pt modelId="{30714BEA-D42C-43C8-B60B-14B7F3D102FD}" type="sibTrans" cxnId="{591CCBEA-ACF4-4F8B-BCBF-9BD94E4DB5C0}">
      <dgm:prSet/>
      <dgm:spPr/>
      <dgm:t>
        <a:bodyPr/>
        <a:lstStyle/>
        <a:p>
          <a:endParaRPr lang="en-GB"/>
        </a:p>
      </dgm:t>
    </dgm:pt>
    <dgm:pt modelId="{BBC70B61-F3A5-41A0-A30A-FBA33F98D87E}" type="parTrans" cxnId="{591CCBEA-ACF4-4F8B-BCBF-9BD94E4DB5C0}">
      <dgm:prSet/>
      <dgm:spPr/>
      <dgm:t>
        <a:bodyPr/>
        <a:lstStyle/>
        <a:p>
          <a:endParaRPr lang="en-GB"/>
        </a:p>
      </dgm:t>
    </dgm:pt>
    <dgm:pt modelId="{0A440CBE-70B7-4AF9-B7BB-0FAC9A18A856}">
      <dgm:prSet/>
      <dgm:spPr/>
      <dgm:t>
        <a:bodyPr/>
        <a:lstStyle/>
        <a:p>
          <a:r>
            <a:rPr lang="en-GB"/>
            <a:t>Behaviour Change Manager</a:t>
          </a:r>
        </a:p>
      </dgm:t>
    </dgm:pt>
    <dgm:pt modelId="{59D2AFB0-6446-4ED3-AC5E-D6E77CBE13E8}" type="sibTrans" cxnId="{4AABA648-25EF-4CF2-9706-F543357F9AC9}">
      <dgm:prSet/>
      <dgm:spPr/>
      <dgm:t>
        <a:bodyPr/>
        <a:lstStyle/>
        <a:p>
          <a:endParaRPr lang="en-GB"/>
        </a:p>
      </dgm:t>
    </dgm:pt>
    <dgm:pt modelId="{BE7D3FE2-BE66-417B-8C9C-6EA2EB47CCD6}" type="parTrans" cxnId="{4AABA648-25EF-4CF2-9706-F543357F9AC9}">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3"/>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3">
        <dgm:presLayoutVars>
          <dgm:chPref val="3"/>
        </dgm:presLayoutVars>
      </dgm:prSet>
      <dgm:spPr/>
    </dgm:pt>
    <dgm:pt modelId="{C0CFF163-3543-4DA5-B900-6AAEBD3E03EE}" type="pres">
      <dgm:prSet presAssocID="{F9A1FE15-E1EA-4871-8D2C-8194C3DCDC64}" presName="rootConnector" presStyleLbl="node2" presStyleIdx="0" presStyleCnt="3"/>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1"/>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1">
        <dgm:presLayoutVars>
          <dgm:chPref val="3"/>
        </dgm:presLayoutVars>
      </dgm:prSet>
      <dgm:spPr/>
    </dgm:pt>
    <dgm:pt modelId="{B55339C9-29AF-4210-BA39-00BA7E288546}" type="pres">
      <dgm:prSet presAssocID="{E2BB9799-18B0-4784-A4DA-097CCB9C3ADE}" presName="rootConnector" presStyleLbl="node3" presStyleIdx="0" presStyleCnt="1"/>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3"/>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3">
        <dgm:presLayoutVars>
          <dgm:chPref val="3"/>
        </dgm:presLayoutVars>
      </dgm:prSet>
      <dgm:spPr/>
    </dgm:pt>
    <dgm:pt modelId="{6AA7B9D5-852E-4A24-857E-FA9B813DFC78}" type="pres">
      <dgm:prSet presAssocID="{0A440CBE-70B7-4AF9-B7BB-0FAC9A18A856}" presName="rootConnector" presStyleLbl="node2" presStyleIdx="1" presStyleCnt="3"/>
      <dgm:spPr/>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B645AB40-5BFF-4E95-A7E2-B891A9EC97B4}" type="pres">
      <dgm:prSet presAssocID="{BBC70B61-F3A5-41A0-A30A-FBA33F98D87E}" presName="Name37" presStyleLbl="parChTrans1D2" presStyleIdx="2" presStyleCnt="3"/>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2" presStyleIdx="2" presStyleCnt="3">
        <dgm:presLayoutVars>
          <dgm:chPref val="3"/>
        </dgm:presLayoutVars>
      </dgm:prSet>
      <dgm:spPr/>
    </dgm:pt>
    <dgm:pt modelId="{218E33F1-CEF1-406A-A820-C218B541EFB5}" type="pres">
      <dgm:prSet presAssocID="{099148B5-C6D9-4D55-9E29-77007231833F}" presName="rootConnector" presStyleLbl="node2" presStyleIdx="2" presStyleCnt="3"/>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6AA56333-FC31-4AF7-98A1-F4981539DF0F}" type="pres">
      <dgm:prSet presAssocID="{98D6B988-F15C-4966-AB2E-38FBE691F069}" presName="hierChild3" presStyleCnt="0"/>
      <dgm:spPr/>
    </dgm:pt>
  </dgm:ptLst>
  <dgm:cxnLst>
    <dgm:cxn modelId="{CB412210-83D6-48AE-B8EE-1F9612874C80}" type="presOf" srcId="{98D6B988-F15C-4966-AB2E-38FBE691F069}" destId="{A613469A-E0C9-4FA4-91B4-AF4C952FFDE4}" srcOrd="0" destOrd="0" presId="urn:microsoft.com/office/officeart/2005/8/layout/orgChart1"/>
    <dgm:cxn modelId="{1058AB14-7B16-4595-9056-9EAC07E36AC0}" type="presOf" srcId="{BBC70B61-F3A5-41A0-A30A-FBA33F98D87E}" destId="{B645AB40-5BFF-4E95-A7E2-B891A9EC97B4}" srcOrd="0" destOrd="0" presId="urn:microsoft.com/office/officeart/2005/8/layout/orgChart1"/>
    <dgm:cxn modelId="{A50C9516-9D7F-43F2-9DC0-E6149EDD4829}" type="presOf" srcId="{A77BC158-33E5-449B-B35B-995FCB02FB86}" destId="{261275A1-FECF-4BA9-BF0E-AA0A286B1E50}" srcOrd="0" destOrd="0" presId="urn:microsoft.com/office/officeart/2005/8/layout/orgChart1"/>
    <dgm:cxn modelId="{AB6A2A2F-950C-4E1E-A76F-69AAB234465F}" type="presOf" srcId="{0A440CBE-70B7-4AF9-B7BB-0FAC9A18A856}" destId="{760EF8B2-24A5-4D67-8B90-2EE61F77CFAA}" srcOrd="0" destOrd="0" presId="urn:microsoft.com/office/officeart/2005/8/layout/orgChart1"/>
    <dgm:cxn modelId="{6ACC6E39-B591-4B22-8F04-877D46B71A15}" type="presOf" srcId="{E2BB9799-18B0-4784-A4DA-097CCB9C3ADE}" destId="{B55339C9-29AF-4210-BA39-00BA7E288546}" srcOrd="1" destOrd="0" presId="urn:microsoft.com/office/officeart/2005/8/layout/orgChart1"/>
    <dgm:cxn modelId="{B10A0D47-C56D-49F2-ABD2-9F0E425FA17D}" type="presOf" srcId="{61340B1E-E99A-4565-BD71-1C185BD49931}" destId="{1D2FE87D-BD79-4558-9A7A-EC1CEB98ED8F}" srcOrd="0"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9F04574D-BC6D-4611-A4BE-85A05E628C27}" srcId="{61340B1E-E99A-4565-BD71-1C185BD49931}" destId="{98D6B988-F15C-4966-AB2E-38FBE691F069}" srcOrd="0" destOrd="0" parTransId="{2BEFBDC6-FFFB-4A76-BA51-6B18E35CB7A2}" sibTransId="{F17A9EB7-50DB-4969-B6CC-42CFFBF75375}"/>
    <dgm:cxn modelId="{D52AF470-EDA3-4525-9B94-0FEF3E3F0B64}" type="presOf" srcId="{98D6B988-F15C-4966-AB2E-38FBE691F069}" destId="{4D27F394-7E06-4C30-A2B6-55943FC0EEF6}" srcOrd="1" destOrd="0" presId="urn:microsoft.com/office/officeart/2005/8/layout/orgChart1"/>
    <dgm:cxn modelId="{0DBB747D-11CA-45BE-98F8-00B177E6AC13}" type="presOf" srcId="{F9A1FE15-E1EA-4871-8D2C-8194C3DCDC64}" destId="{C46A91C7-4750-41D8-AE27-200910AF52AA}" srcOrd="0" destOrd="0" presId="urn:microsoft.com/office/officeart/2005/8/layout/orgChart1"/>
    <dgm:cxn modelId="{26FE0AB4-75CF-49C8-92B4-F99DBBA9AD9D}" type="presOf" srcId="{099148B5-C6D9-4D55-9E29-77007231833F}" destId="{B544D61F-66FA-44B3-9E68-E9FAF4665782}"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814680BE-13D8-4D0E-BF26-D76C66883D5A}" type="presOf" srcId="{099148B5-C6D9-4D55-9E29-77007231833F}" destId="{218E33F1-CEF1-406A-A820-C218B541EFB5}" srcOrd="1" destOrd="0" presId="urn:microsoft.com/office/officeart/2005/8/layout/orgChart1"/>
    <dgm:cxn modelId="{2E1535C1-9B04-495B-8588-4FC266382F00}" type="presOf" srcId="{E2BB9799-18B0-4784-A4DA-097CCB9C3ADE}" destId="{D354F788-1486-4144-8509-84116BF56999}" srcOrd="0" destOrd="0" presId="urn:microsoft.com/office/officeart/2005/8/layout/orgChart1"/>
    <dgm:cxn modelId="{44801AD0-C609-4DB7-AB46-2C6685AC6696}" type="presOf" srcId="{BE7D3FE2-BE66-417B-8C9C-6EA2EB47CCD6}" destId="{E4CE3808-A454-4F89-A86C-5E4931A7DF52}" srcOrd="0" destOrd="0" presId="urn:microsoft.com/office/officeart/2005/8/layout/orgChart1"/>
    <dgm:cxn modelId="{614152E0-E6B9-4D65-879F-BD2A335C89D2}" type="presOf" srcId="{F9A1FE15-E1EA-4871-8D2C-8194C3DCDC64}" destId="{C0CFF163-3543-4DA5-B900-6AAEBD3E03EE}" srcOrd="1"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591CCBEA-ACF4-4F8B-BCBF-9BD94E4DB5C0}" srcId="{98D6B988-F15C-4966-AB2E-38FBE691F069}" destId="{099148B5-C6D9-4D55-9E29-77007231833F}" srcOrd="2" destOrd="0" parTransId="{BBC70B61-F3A5-41A0-A30A-FBA33F98D87E}" sibTransId="{30714BEA-D42C-43C8-B60B-14B7F3D102FD}"/>
    <dgm:cxn modelId="{ECD15FF2-F6CC-43E6-A062-2F082E85BD66}" type="presOf" srcId="{7E5F12EF-BA7A-47AF-87E3-60CE547DA26E}" destId="{A7B40F1E-0472-4EE2-BC32-57AE467D98FE}" srcOrd="0" destOrd="0" presId="urn:microsoft.com/office/officeart/2005/8/layout/orgChart1"/>
    <dgm:cxn modelId="{970433F3-1EB9-4CEF-8D70-FC8A42D80EA6}" type="presOf" srcId="{0A440CBE-70B7-4AF9-B7BB-0FAC9A18A856}" destId="{6AA7B9D5-852E-4A24-857E-FA9B813DFC78}" srcOrd="1" destOrd="0" presId="urn:microsoft.com/office/officeart/2005/8/layout/orgChart1"/>
    <dgm:cxn modelId="{8D23BE30-BA65-42B4-AEDC-D3551D256222}" type="presParOf" srcId="{1D2FE87D-BD79-4558-9A7A-EC1CEB98ED8F}" destId="{4020582C-B138-4E28-87CE-C85DF74E3AF0}" srcOrd="0" destOrd="0" presId="urn:microsoft.com/office/officeart/2005/8/layout/orgChart1"/>
    <dgm:cxn modelId="{DDA508C9-8246-44C0-9FEF-0B96DF2B9A37}" type="presParOf" srcId="{4020582C-B138-4E28-87CE-C85DF74E3AF0}" destId="{0CE0673F-7D00-48FB-BB58-9F3310C0D03D}" srcOrd="0" destOrd="0" presId="urn:microsoft.com/office/officeart/2005/8/layout/orgChart1"/>
    <dgm:cxn modelId="{52902796-C9EF-4385-B58F-B555656A15DA}" type="presParOf" srcId="{0CE0673F-7D00-48FB-BB58-9F3310C0D03D}" destId="{A613469A-E0C9-4FA4-91B4-AF4C952FFDE4}" srcOrd="0" destOrd="0" presId="urn:microsoft.com/office/officeart/2005/8/layout/orgChart1"/>
    <dgm:cxn modelId="{F937F693-163A-4E1D-ACC3-38F47B314539}" type="presParOf" srcId="{0CE0673F-7D00-48FB-BB58-9F3310C0D03D}" destId="{4D27F394-7E06-4C30-A2B6-55943FC0EEF6}" srcOrd="1" destOrd="0" presId="urn:microsoft.com/office/officeart/2005/8/layout/orgChart1"/>
    <dgm:cxn modelId="{1169D11E-7599-4085-BE37-5873A4072D2B}" type="presParOf" srcId="{4020582C-B138-4E28-87CE-C85DF74E3AF0}" destId="{59F808F3-FD97-48E1-B235-50020841B54A}" srcOrd="1" destOrd="0" presId="urn:microsoft.com/office/officeart/2005/8/layout/orgChart1"/>
    <dgm:cxn modelId="{FC2CF489-9861-44DE-811F-B743A569B8F3}" type="presParOf" srcId="{59F808F3-FD97-48E1-B235-50020841B54A}" destId="{A7B40F1E-0472-4EE2-BC32-57AE467D98FE}" srcOrd="0" destOrd="0" presId="urn:microsoft.com/office/officeart/2005/8/layout/orgChart1"/>
    <dgm:cxn modelId="{2225CA7D-DA70-47DD-B07E-8F1028D2374E}" type="presParOf" srcId="{59F808F3-FD97-48E1-B235-50020841B54A}" destId="{59B9998F-B48D-49CC-9169-E63A3D30882E}" srcOrd="1" destOrd="0" presId="urn:microsoft.com/office/officeart/2005/8/layout/orgChart1"/>
    <dgm:cxn modelId="{E79DB1C9-C246-4A40-B587-21E20076E71B}" type="presParOf" srcId="{59B9998F-B48D-49CC-9169-E63A3D30882E}" destId="{6A58D5A2-4151-471C-B8EE-F4FA90F45832}" srcOrd="0" destOrd="0" presId="urn:microsoft.com/office/officeart/2005/8/layout/orgChart1"/>
    <dgm:cxn modelId="{AFDBF2F9-EE17-4B81-B1DB-563A7EDBA154}" type="presParOf" srcId="{6A58D5A2-4151-471C-B8EE-F4FA90F45832}" destId="{C46A91C7-4750-41D8-AE27-200910AF52AA}" srcOrd="0" destOrd="0" presId="urn:microsoft.com/office/officeart/2005/8/layout/orgChart1"/>
    <dgm:cxn modelId="{AD189C90-ED0A-4F99-8BE3-4DC0C42D1A56}" type="presParOf" srcId="{6A58D5A2-4151-471C-B8EE-F4FA90F45832}" destId="{C0CFF163-3543-4DA5-B900-6AAEBD3E03EE}" srcOrd="1" destOrd="0" presId="urn:microsoft.com/office/officeart/2005/8/layout/orgChart1"/>
    <dgm:cxn modelId="{9CF4350C-9A25-4578-B8B9-1A2944ED37B6}" type="presParOf" srcId="{59B9998F-B48D-49CC-9169-E63A3D30882E}" destId="{F5735FA5-4E55-4E5B-89D7-86608B19C229}" srcOrd="1" destOrd="0" presId="urn:microsoft.com/office/officeart/2005/8/layout/orgChart1"/>
    <dgm:cxn modelId="{3E1E345F-DA18-4CCA-B3E6-C6B66C747F13}" type="presParOf" srcId="{F5735FA5-4E55-4E5B-89D7-86608B19C229}" destId="{261275A1-FECF-4BA9-BF0E-AA0A286B1E50}" srcOrd="0" destOrd="0" presId="urn:microsoft.com/office/officeart/2005/8/layout/orgChart1"/>
    <dgm:cxn modelId="{6B1B5441-135B-4FBA-BEFD-F89E090A16D0}" type="presParOf" srcId="{F5735FA5-4E55-4E5B-89D7-86608B19C229}" destId="{A044C11F-7EED-41A8-9C81-CE79D8D7CF76}" srcOrd="1" destOrd="0" presId="urn:microsoft.com/office/officeart/2005/8/layout/orgChart1"/>
    <dgm:cxn modelId="{18A92644-EA3F-4DAD-8D19-C4023D61122C}" type="presParOf" srcId="{A044C11F-7EED-41A8-9C81-CE79D8D7CF76}" destId="{9601CA9D-67A3-4E54-A4E2-53F8CA832EA9}" srcOrd="0" destOrd="0" presId="urn:microsoft.com/office/officeart/2005/8/layout/orgChart1"/>
    <dgm:cxn modelId="{EDB16451-1426-4D48-BB13-2616F99EA42B}" type="presParOf" srcId="{9601CA9D-67A3-4E54-A4E2-53F8CA832EA9}" destId="{D354F788-1486-4144-8509-84116BF56999}" srcOrd="0" destOrd="0" presId="urn:microsoft.com/office/officeart/2005/8/layout/orgChart1"/>
    <dgm:cxn modelId="{FD9123AF-89E8-478E-8185-03F057505D87}" type="presParOf" srcId="{9601CA9D-67A3-4E54-A4E2-53F8CA832EA9}" destId="{B55339C9-29AF-4210-BA39-00BA7E288546}" srcOrd="1" destOrd="0" presId="urn:microsoft.com/office/officeart/2005/8/layout/orgChart1"/>
    <dgm:cxn modelId="{6160F001-DFA8-42DC-B10A-699C64259778}" type="presParOf" srcId="{A044C11F-7EED-41A8-9C81-CE79D8D7CF76}" destId="{9924C4E8-1EE1-4977-A489-31881A3568A8}" srcOrd="1" destOrd="0" presId="urn:microsoft.com/office/officeart/2005/8/layout/orgChart1"/>
    <dgm:cxn modelId="{5BC80577-57CD-4321-B3FF-0239F157EFD7}" type="presParOf" srcId="{A044C11F-7EED-41A8-9C81-CE79D8D7CF76}" destId="{B9B5B4FF-75F6-4C08-AA0F-EF325C9E8AF6}" srcOrd="2" destOrd="0" presId="urn:microsoft.com/office/officeart/2005/8/layout/orgChart1"/>
    <dgm:cxn modelId="{24672306-CC4E-407D-855E-E0DCFDC71EA5}" type="presParOf" srcId="{59B9998F-B48D-49CC-9169-E63A3D30882E}" destId="{B28DBF58-EC36-4A11-AEB1-35FED799839F}" srcOrd="2" destOrd="0" presId="urn:microsoft.com/office/officeart/2005/8/layout/orgChart1"/>
    <dgm:cxn modelId="{0FB138FB-B5F5-4274-A2EE-8F8CFAA7F962}" type="presParOf" srcId="{59F808F3-FD97-48E1-B235-50020841B54A}" destId="{E4CE3808-A454-4F89-A86C-5E4931A7DF52}" srcOrd="2" destOrd="0" presId="urn:microsoft.com/office/officeart/2005/8/layout/orgChart1"/>
    <dgm:cxn modelId="{7D40E36A-AFFF-45D5-A467-72706DC7137C}" type="presParOf" srcId="{59F808F3-FD97-48E1-B235-50020841B54A}" destId="{7BC36419-E0C0-48D4-8F1E-D0731D3C4A73}" srcOrd="3" destOrd="0" presId="urn:microsoft.com/office/officeart/2005/8/layout/orgChart1"/>
    <dgm:cxn modelId="{4D1A9C3A-857A-4CB2-8387-9AFDC675F516}" type="presParOf" srcId="{7BC36419-E0C0-48D4-8F1E-D0731D3C4A73}" destId="{4C4B77C7-44A1-4671-ACD1-AABEEE479861}" srcOrd="0" destOrd="0" presId="urn:microsoft.com/office/officeart/2005/8/layout/orgChart1"/>
    <dgm:cxn modelId="{36841D71-F073-41F3-A396-8DE2D8F89EB3}" type="presParOf" srcId="{4C4B77C7-44A1-4671-ACD1-AABEEE479861}" destId="{760EF8B2-24A5-4D67-8B90-2EE61F77CFAA}" srcOrd="0" destOrd="0" presId="urn:microsoft.com/office/officeart/2005/8/layout/orgChart1"/>
    <dgm:cxn modelId="{3D5409E7-6F68-48D8-8884-DE2F2F59CECB}" type="presParOf" srcId="{4C4B77C7-44A1-4671-ACD1-AABEEE479861}" destId="{6AA7B9D5-852E-4A24-857E-FA9B813DFC78}" srcOrd="1" destOrd="0" presId="urn:microsoft.com/office/officeart/2005/8/layout/orgChart1"/>
    <dgm:cxn modelId="{5C0F19E0-B755-485A-9C45-0F17AFC1A301}" type="presParOf" srcId="{7BC36419-E0C0-48D4-8F1E-D0731D3C4A73}" destId="{63F93ADD-AEFE-4DD9-9D92-2D39C6EF3D4D}" srcOrd="1" destOrd="0" presId="urn:microsoft.com/office/officeart/2005/8/layout/orgChart1"/>
    <dgm:cxn modelId="{B1D55A73-D718-490F-A5DF-4E13DAFB0645}" type="presParOf" srcId="{7BC36419-E0C0-48D4-8F1E-D0731D3C4A73}" destId="{A08BB727-467B-478D-9FE1-FA5C2B3749DA}" srcOrd="2" destOrd="0" presId="urn:microsoft.com/office/officeart/2005/8/layout/orgChart1"/>
    <dgm:cxn modelId="{CE829E12-7BF5-45B4-88FE-EEF25470ED74}" type="presParOf" srcId="{59F808F3-FD97-48E1-B235-50020841B54A}" destId="{B645AB40-5BFF-4E95-A7E2-B891A9EC97B4}" srcOrd="4" destOrd="0" presId="urn:microsoft.com/office/officeart/2005/8/layout/orgChart1"/>
    <dgm:cxn modelId="{766D53BF-AFA8-4B8D-B809-ACD764B26F89}" type="presParOf" srcId="{59F808F3-FD97-48E1-B235-50020841B54A}" destId="{53066695-833A-4BC4-93F9-9A28E587001C}" srcOrd="5" destOrd="0" presId="urn:microsoft.com/office/officeart/2005/8/layout/orgChart1"/>
    <dgm:cxn modelId="{F9C5CCC4-5A88-4891-84E5-AF43AD84134C}" type="presParOf" srcId="{53066695-833A-4BC4-93F9-9A28E587001C}" destId="{AEC9BC92-E79B-418A-924C-20147216602A}" srcOrd="0" destOrd="0" presId="urn:microsoft.com/office/officeart/2005/8/layout/orgChart1"/>
    <dgm:cxn modelId="{5B23B871-0E6A-4FE2-B538-36FC913F8EEE}" type="presParOf" srcId="{AEC9BC92-E79B-418A-924C-20147216602A}" destId="{B544D61F-66FA-44B3-9E68-E9FAF4665782}" srcOrd="0" destOrd="0" presId="urn:microsoft.com/office/officeart/2005/8/layout/orgChart1"/>
    <dgm:cxn modelId="{053E6556-F518-4F8A-B5F3-F2AE7EA207A6}" type="presParOf" srcId="{AEC9BC92-E79B-418A-924C-20147216602A}" destId="{218E33F1-CEF1-406A-A820-C218B541EFB5}" srcOrd="1" destOrd="0" presId="urn:microsoft.com/office/officeart/2005/8/layout/orgChart1"/>
    <dgm:cxn modelId="{78B97A54-2B4F-49DC-9407-3724CAC8A083}" type="presParOf" srcId="{53066695-833A-4BC4-93F9-9A28E587001C}" destId="{8CB323F9-E8CB-4CBD-9DBB-DDD1F509B994}" srcOrd="1" destOrd="0" presId="urn:microsoft.com/office/officeart/2005/8/layout/orgChart1"/>
    <dgm:cxn modelId="{C7070973-42D9-4C16-8FA8-E6CFBF5F54DC}" type="presParOf" srcId="{53066695-833A-4BC4-93F9-9A28E587001C}" destId="{F8519C1D-4436-4937-B5AF-46DEB2B4678F}" srcOrd="2" destOrd="0" presId="urn:microsoft.com/office/officeart/2005/8/layout/orgChart1"/>
    <dgm:cxn modelId="{12CAE057-D859-40BD-A53D-FF5D663DC735}"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2230117" y="973784"/>
          <a:ext cx="1432537" cy="294331"/>
        </a:xfrm>
        <a:custGeom>
          <a:avLst/>
          <a:gdLst/>
          <a:ahLst/>
          <a:cxnLst/>
          <a:rect l="0" t="0" r="0" b="0"/>
          <a:pathLst>
            <a:path>
              <a:moveTo>
                <a:pt x="0" y="0"/>
              </a:moveTo>
              <a:lnTo>
                <a:pt x="0" y="162636"/>
              </a:lnTo>
              <a:lnTo>
                <a:pt x="1432537" y="162636"/>
              </a:lnTo>
              <a:lnTo>
                <a:pt x="1432537" y="294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099310" y="973784"/>
          <a:ext cx="91440" cy="294331"/>
        </a:xfrm>
        <a:custGeom>
          <a:avLst/>
          <a:gdLst/>
          <a:ahLst/>
          <a:cxnLst/>
          <a:rect l="0" t="0" r="0" b="0"/>
          <a:pathLst>
            <a:path>
              <a:moveTo>
                <a:pt x="130807" y="0"/>
              </a:moveTo>
              <a:lnTo>
                <a:pt x="130807" y="162636"/>
              </a:lnTo>
              <a:lnTo>
                <a:pt x="45720" y="162636"/>
              </a:lnTo>
              <a:lnTo>
                <a:pt x="45720" y="294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125711" y="1895233"/>
          <a:ext cx="188135" cy="576948"/>
        </a:xfrm>
        <a:custGeom>
          <a:avLst/>
          <a:gdLst/>
          <a:ahLst/>
          <a:cxnLst/>
          <a:rect l="0" t="0" r="0" b="0"/>
          <a:pathLst>
            <a:path>
              <a:moveTo>
                <a:pt x="0" y="0"/>
              </a:moveTo>
              <a:lnTo>
                <a:pt x="0" y="576948"/>
              </a:lnTo>
              <a:lnTo>
                <a:pt x="188135" y="5769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627405" y="973784"/>
          <a:ext cx="1602711" cy="294331"/>
        </a:xfrm>
        <a:custGeom>
          <a:avLst/>
          <a:gdLst/>
          <a:ahLst/>
          <a:cxnLst/>
          <a:rect l="0" t="0" r="0" b="0"/>
          <a:pathLst>
            <a:path>
              <a:moveTo>
                <a:pt x="1602711" y="0"/>
              </a:moveTo>
              <a:lnTo>
                <a:pt x="1602711" y="162636"/>
              </a:lnTo>
              <a:lnTo>
                <a:pt x="0" y="162636"/>
              </a:lnTo>
              <a:lnTo>
                <a:pt x="0" y="294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197988" y="482142"/>
          <a:ext cx="2064257" cy="4916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Behaviour Change</a:t>
          </a:r>
        </a:p>
      </dsp:txBody>
      <dsp:txXfrm>
        <a:off x="1197988" y="482142"/>
        <a:ext cx="2064257" cy="491641"/>
      </dsp:txXfrm>
    </dsp:sp>
    <dsp:sp modelId="{C46A91C7-4750-41D8-AE27-200910AF52AA}">
      <dsp:nvSpPr>
        <dsp:cNvPr id="0" name=""/>
        <dsp:cNvSpPr/>
      </dsp:nvSpPr>
      <dsp:spPr>
        <a:xfrm>
          <a:off x="288" y="1268115"/>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(Interim) Behaviour Change Manager</a:t>
          </a:r>
        </a:p>
      </dsp:txBody>
      <dsp:txXfrm>
        <a:off x="288" y="1268115"/>
        <a:ext cx="1254235" cy="627117"/>
      </dsp:txXfrm>
    </dsp:sp>
    <dsp:sp modelId="{D354F788-1486-4144-8509-84116BF56999}">
      <dsp:nvSpPr>
        <dsp:cNvPr id="0" name=""/>
        <dsp:cNvSpPr/>
      </dsp:nvSpPr>
      <dsp:spPr>
        <a:xfrm>
          <a:off x="313846" y="2158622"/>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a:t>
          </a:r>
        </a:p>
      </dsp:txBody>
      <dsp:txXfrm>
        <a:off x="313846" y="2158622"/>
        <a:ext cx="1254235" cy="627117"/>
      </dsp:txXfrm>
    </dsp:sp>
    <dsp:sp modelId="{760EF8B2-24A5-4D67-8B90-2EE61F77CFAA}">
      <dsp:nvSpPr>
        <dsp:cNvPr id="0" name=""/>
        <dsp:cNvSpPr/>
      </dsp:nvSpPr>
      <dsp:spPr>
        <a:xfrm>
          <a:off x="1517912" y="1268115"/>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Behaviour Change Manager</a:t>
          </a:r>
        </a:p>
      </dsp:txBody>
      <dsp:txXfrm>
        <a:off x="1517912" y="1268115"/>
        <a:ext cx="1254235" cy="627117"/>
      </dsp:txXfrm>
    </dsp:sp>
    <dsp:sp modelId="{B544D61F-66FA-44B3-9E68-E9FAF4665782}">
      <dsp:nvSpPr>
        <dsp:cNvPr id="0" name=""/>
        <dsp:cNvSpPr/>
      </dsp:nvSpPr>
      <dsp:spPr>
        <a:xfrm>
          <a:off x="3035536" y="1268115"/>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Behaviour Change Manager</a:t>
          </a:r>
        </a:p>
      </dsp:txBody>
      <dsp:txXfrm>
        <a:off x="3035536" y="1268115"/>
        <a:ext cx="1254235" cy="6271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44B7-3D0C-45F3-8DDD-4594AF98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Apurva Angrish</cp:lastModifiedBy>
  <cp:revision>10</cp:revision>
  <cp:lastPrinted>2021-07-07T15:29:00Z</cp:lastPrinted>
  <dcterms:created xsi:type="dcterms:W3CDTF">2021-11-10T08:40:00Z</dcterms:created>
  <dcterms:modified xsi:type="dcterms:W3CDTF">2022-05-24T14:33:00Z</dcterms:modified>
</cp:coreProperties>
</file>