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BE91" w14:textId="6EB3E62D" w:rsidR="002C4D73" w:rsidRPr="00275BF2" w:rsidRDefault="001532D8">
      <w:pPr>
        <w:rPr>
          <w:rFonts w:ascii="Arial" w:hAnsi="Arial" w:cs="Arial"/>
        </w:rPr>
      </w:pPr>
    </w:p>
    <w:p w14:paraId="3142A06D" w14:textId="6EF05808" w:rsidR="00D36BE2" w:rsidRPr="00050F94" w:rsidRDefault="00124E7A" w:rsidP="00D36BE2">
      <w:pPr>
        <w:rPr>
          <w:rFonts w:ascii="Arial" w:hAnsi="Arial" w:cs="Arial"/>
          <w:b/>
          <w:color w:val="2E74B5" w:themeColor="accent5" w:themeShade="BF"/>
          <w:sz w:val="28"/>
        </w:rPr>
      </w:pPr>
      <w:r>
        <w:rPr>
          <w:rFonts w:ascii="Arial" w:hAnsi="Arial" w:cs="Arial"/>
          <w:b/>
          <w:color w:val="2E74B5" w:themeColor="accent5" w:themeShade="BF"/>
          <w:sz w:val="28"/>
        </w:rPr>
        <w:t>Volunteer</w:t>
      </w:r>
      <w:r w:rsidR="0066424A">
        <w:rPr>
          <w:rFonts w:ascii="Arial" w:hAnsi="Arial" w:cs="Arial"/>
          <w:b/>
          <w:color w:val="2E74B5" w:themeColor="accent5" w:themeShade="BF"/>
          <w:sz w:val="28"/>
        </w:rPr>
        <w:t xml:space="preserve"> and </w:t>
      </w:r>
      <w:r w:rsidR="00466299">
        <w:rPr>
          <w:rFonts w:ascii="Arial" w:hAnsi="Arial" w:cs="Arial"/>
          <w:b/>
          <w:color w:val="2E74B5" w:themeColor="accent5" w:themeShade="BF"/>
          <w:sz w:val="28"/>
        </w:rPr>
        <w:t>Placement</w:t>
      </w:r>
      <w:r w:rsidR="0066424A">
        <w:rPr>
          <w:rFonts w:ascii="Arial" w:hAnsi="Arial" w:cs="Arial"/>
          <w:b/>
          <w:color w:val="2E74B5" w:themeColor="accent5" w:themeShade="BF"/>
          <w:sz w:val="28"/>
        </w:rPr>
        <w:t xml:space="preserve"> Co-ordinator (Café 1668) </w:t>
      </w:r>
    </w:p>
    <w:p w14:paraId="64115474" w14:textId="4D84A879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Hours:</w:t>
      </w:r>
      <w:r w:rsidRPr="00275BF2">
        <w:rPr>
          <w:rFonts w:ascii="Arial" w:hAnsi="Arial" w:cs="Arial"/>
          <w:sz w:val="20"/>
          <w:szCs w:val="20"/>
        </w:rPr>
        <w:t xml:space="preserve"> </w:t>
      </w:r>
      <w:r w:rsidR="00C60A3B">
        <w:rPr>
          <w:rFonts w:ascii="Arial" w:hAnsi="Arial" w:cs="Arial"/>
          <w:sz w:val="20"/>
          <w:szCs w:val="20"/>
        </w:rPr>
        <w:t>30</w:t>
      </w:r>
      <w:r w:rsidRPr="00275BF2">
        <w:rPr>
          <w:rFonts w:ascii="Arial" w:hAnsi="Arial" w:cs="Arial"/>
          <w:sz w:val="20"/>
          <w:szCs w:val="20"/>
        </w:rPr>
        <w:t xml:space="preserve"> hours a week </w:t>
      </w:r>
      <w:r w:rsidR="0066424A">
        <w:rPr>
          <w:rFonts w:ascii="Arial" w:hAnsi="Arial" w:cs="Arial"/>
          <w:sz w:val="20"/>
          <w:szCs w:val="20"/>
        </w:rPr>
        <w:t xml:space="preserve">over </w:t>
      </w:r>
      <w:r w:rsidR="00B73465">
        <w:rPr>
          <w:rFonts w:ascii="Arial" w:hAnsi="Arial" w:cs="Arial"/>
          <w:sz w:val="20"/>
          <w:szCs w:val="20"/>
        </w:rPr>
        <w:t xml:space="preserve">four or five days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07E1E4B3" w14:textId="52F50D23" w:rsidR="00D36BE2" w:rsidRPr="00275BF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>Salary:</w:t>
      </w:r>
      <w:r w:rsidRPr="00275BF2">
        <w:rPr>
          <w:rFonts w:ascii="Arial" w:hAnsi="Arial" w:cs="Arial"/>
          <w:sz w:val="20"/>
          <w:szCs w:val="20"/>
        </w:rPr>
        <w:t xml:space="preserve"> £</w:t>
      </w:r>
      <w:r w:rsidR="004D194D">
        <w:rPr>
          <w:rFonts w:ascii="Arial" w:hAnsi="Arial" w:cs="Arial"/>
          <w:sz w:val="20"/>
          <w:szCs w:val="20"/>
        </w:rPr>
        <w:t>23,541</w:t>
      </w:r>
      <w:r w:rsidR="00E37D92">
        <w:rPr>
          <w:rFonts w:ascii="Arial" w:hAnsi="Arial" w:cs="Arial"/>
          <w:sz w:val="20"/>
          <w:szCs w:val="20"/>
        </w:rPr>
        <w:t xml:space="preserve"> (pro rat</w:t>
      </w:r>
      <w:r w:rsidR="004D194D">
        <w:rPr>
          <w:rFonts w:ascii="Arial" w:hAnsi="Arial" w:cs="Arial"/>
          <w:sz w:val="20"/>
          <w:szCs w:val="20"/>
        </w:rPr>
        <w:t xml:space="preserve">a based on a </w:t>
      </w:r>
      <w:proofErr w:type="gramStart"/>
      <w:r w:rsidR="004D194D">
        <w:rPr>
          <w:rFonts w:ascii="Arial" w:hAnsi="Arial" w:cs="Arial"/>
          <w:sz w:val="20"/>
          <w:szCs w:val="20"/>
        </w:rPr>
        <w:t>35 hr</w:t>
      </w:r>
      <w:proofErr w:type="gramEnd"/>
      <w:r w:rsidR="004D194D">
        <w:rPr>
          <w:rFonts w:ascii="Arial" w:hAnsi="Arial" w:cs="Arial"/>
          <w:sz w:val="20"/>
          <w:szCs w:val="20"/>
        </w:rPr>
        <w:t xml:space="preserve"> week) </w:t>
      </w:r>
    </w:p>
    <w:p w14:paraId="66DC465F" w14:textId="22A85664" w:rsidR="00D36BE2" w:rsidRPr="00275BF2" w:rsidRDefault="00D36BE2" w:rsidP="00D36B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Responsible to: </w:t>
      </w:r>
      <w:r w:rsidR="006B609E">
        <w:rPr>
          <w:rFonts w:ascii="Arial" w:hAnsi="Arial" w:cs="Arial"/>
          <w:sz w:val="20"/>
          <w:szCs w:val="20"/>
        </w:rPr>
        <w:t>Cafe</w:t>
      </w:r>
      <w:r w:rsidR="0029319B">
        <w:rPr>
          <w:rFonts w:ascii="Arial" w:hAnsi="Arial" w:cs="Arial"/>
          <w:sz w:val="20"/>
          <w:szCs w:val="20"/>
        </w:rPr>
        <w:t xml:space="preserve"> </w:t>
      </w:r>
      <w:r w:rsidR="009471BE">
        <w:rPr>
          <w:rFonts w:ascii="Arial" w:hAnsi="Arial" w:cs="Arial"/>
          <w:sz w:val="20"/>
          <w:szCs w:val="20"/>
        </w:rPr>
        <w:t xml:space="preserve">Co-ordinator </w:t>
      </w:r>
    </w:p>
    <w:p w14:paraId="2B8496DC" w14:textId="015E7C5A" w:rsidR="00D36BE2" w:rsidRDefault="00D36BE2" w:rsidP="00D36B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b/>
          <w:sz w:val="20"/>
          <w:szCs w:val="20"/>
        </w:rPr>
        <w:t xml:space="preserve">Based: </w:t>
      </w:r>
      <w:r w:rsidR="009471BE">
        <w:rPr>
          <w:rFonts w:ascii="Arial" w:hAnsi="Arial" w:cs="Arial"/>
          <w:sz w:val="20"/>
          <w:szCs w:val="20"/>
        </w:rPr>
        <w:t xml:space="preserve"> Café 1668, Inverness </w:t>
      </w:r>
    </w:p>
    <w:p w14:paraId="20D52C4A" w14:textId="5B8CD47A" w:rsidR="00C850C8" w:rsidRPr="00C850C8" w:rsidRDefault="00C850C8" w:rsidP="00D36BE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Initially fixed term for 12 months</w:t>
      </w:r>
    </w:p>
    <w:p w14:paraId="189C5010" w14:textId="77777777" w:rsidR="00D36BE2" w:rsidRPr="00275BF2" w:rsidRDefault="00D36BE2" w:rsidP="00D36BE2">
      <w:pPr>
        <w:rPr>
          <w:rFonts w:ascii="Arial" w:hAnsi="Arial" w:cs="Arial"/>
          <w:b/>
          <w:color w:val="3F8F9E"/>
        </w:rPr>
      </w:pPr>
    </w:p>
    <w:p w14:paraId="3FB83CFF" w14:textId="77777777" w:rsidR="00D36BE2" w:rsidRPr="00050F94" w:rsidRDefault="00D36BE2" w:rsidP="00D36BE2">
      <w:pPr>
        <w:rPr>
          <w:rFonts w:ascii="Arial" w:hAnsi="Arial" w:cs="Arial"/>
          <w:color w:val="2E74B5" w:themeColor="accent5" w:themeShade="BF"/>
        </w:rPr>
      </w:pPr>
      <w:r w:rsidRPr="00050F94">
        <w:rPr>
          <w:rFonts w:ascii="Arial" w:hAnsi="Arial" w:cs="Arial"/>
          <w:b/>
          <w:color w:val="2E74B5" w:themeColor="accent5" w:themeShade="BF"/>
        </w:rPr>
        <w:t xml:space="preserve">Role Description: </w:t>
      </w:r>
      <w:r w:rsidRPr="00050F94">
        <w:rPr>
          <w:rFonts w:ascii="Arial" w:hAnsi="Arial" w:cs="Arial"/>
          <w:color w:val="2E74B5" w:themeColor="accent5" w:themeShade="BF"/>
        </w:rPr>
        <w:t xml:space="preserve"> </w:t>
      </w:r>
    </w:p>
    <w:p w14:paraId="6B15A9C2" w14:textId="77777777" w:rsidR="003F784A" w:rsidRDefault="00D36BE2" w:rsidP="00124E7A">
      <w:p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The post will </w:t>
      </w:r>
      <w:r w:rsidR="00050F94">
        <w:rPr>
          <w:rFonts w:ascii="Arial" w:hAnsi="Arial" w:cs="Arial"/>
          <w:sz w:val="20"/>
          <w:szCs w:val="20"/>
        </w:rPr>
        <w:t xml:space="preserve">be one of a </w:t>
      </w:r>
      <w:r w:rsidR="009449C3">
        <w:rPr>
          <w:rFonts w:ascii="Arial" w:hAnsi="Arial" w:cs="Arial"/>
          <w:sz w:val="20"/>
          <w:szCs w:val="20"/>
        </w:rPr>
        <w:t xml:space="preserve">growing team working from the social Café </w:t>
      </w:r>
      <w:r w:rsidR="00415578">
        <w:rPr>
          <w:rFonts w:ascii="Arial" w:hAnsi="Arial" w:cs="Arial"/>
          <w:sz w:val="20"/>
          <w:szCs w:val="20"/>
        </w:rPr>
        <w:t>on Church Street in Inverness</w:t>
      </w:r>
      <w:r w:rsidR="00151611">
        <w:rPr>
          <w:rFonts w:ascii="Arial" w:hAnsi="Arial" w:cs="Arial"/>
          <w:sz w:val="20"/>
          <w:szCs w:val="20"/>
        </w:rPr>
        <w:t xml:space="preserve"> with a </w:t>
      </w:r>
      <w:r w:rsidR="001B1F45">
        <w:rPr>
          <w:rFonts w:ascii="Arial" w:hAnsi="Arial" w:cs="Arial"/>
          <w:sz w:val="20"/>
          <w:szCs w:val="20"/>
        </w:rPr>
        <w:t>focus on a range of social benefits around reducing vulnerability and food waste</w:t>
      </w:r>
      <w:r w:rsidR="00827D2E">
        <w:rPr>
          <w:rFonts w:ascii="Arial" w:hAnsi="Arial" w:cs="Arial"/>
          <w:sz w:val="20"/>
          <w:szCs w:val="20"/>
        </w:rPr>
        <w:t>.</w:t>
      </w:r>
      <w:r w:rsidR="00415578">
        <w:rPr>
          <w:rFonts w:ascii="Arial" w:hAnsi="Arial" w:cs="Arial"/>
          <w:sz w:val="20"/>
          <w:szCs w:val="20"/>
        </w:rPr>
        <w:t xml:space="preserve">  </w:t>
      </w:r>
    </w:p>
    <w:p w14:paraId="1911A8A5" w14:textId="5D1F81E7" w:rsidR="006B609E" w:rsidRDefault="001A0332" w:rsidP="00124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post is directly responsible for </w:t>
      </w:r>
      <w:r w:rsidR="009700C6">
        <w:rPr>
          <w:rFonts w:ascii="Arial" w:hAnsi="Arial" w:cs="Arial"/>
          <w:sz w:val="20"/>
          <w:szCs w:val="20"/>
        </w:rPr>
        <w:t>support a project to provide placements for people completing community payback orders (CPOs) by pairing them with a trained volunteers and working together they will assist training</w:t>
      </w:r>
      <w:r w:rsidR="00413386">
        <w:rPr>
          <w:rFonts w:ascii="Arial" w:hAnsi="Arial" w:cs="Arial"/>
          <w:sz w:val="20"/>
          <w:szCs w:val="20"/>
        </w:rPr>
        <w:t xml:space="preserve"> and personal development for the person on the </w:t>
      </w:r>
      <w:r w:rsidR="006B609E">
        <w:rPr>
          <w:rFonts w:ascii="Arial" w:hAnsi="Arial" w:cs="Arial"/>
          <w:sz w:val="20"/>
          <w:szCs w:val="20"/>
        </w:rPr>
        <w:t>CPO,</w:t>
      </w:r>
      <w:r w:rsidR="00413386">
        <w:rPr>
          <w:rFonts w:ascii="Arial" w:hAnsi="Arial" w:cs="Arial"/>
          <w:sz w:val="20"/>
          <w:szCs w:val="20"/>
        </w:rPr>
        <w:t xml:space="preserve"> while providing positive and friendly interaction and support. The </w:t>
      </w:r>
      <w:proofErr w:type="gramStart"/>
      <w:r w:rsidR="00413386">
        <w:rPr>
          <w:rFonts w:ascii="Arial" w:hAnsi="Arial" w:cs="Arial"/>
          <w:sz w:val="20"/>
          <w:szCs w:val="20"/>
        </w:rPr>
        <w:t>long term</w:t>
      </w:r>
      <w:proofErr w:type="gramEnd"/>
      <w:r w:rsidR="00413386">
        <w:rPr>
          <w:rFonts w:ascii="Arial" w:hAnsi="Arial" w:cs="Arial"/>
          <w:sz w:val="20"/>
          <w:szCs w:val="20"/>
        </w:rPr>
        <w:t xml:space="preserve"> intention is to support increased employability, </w:t>
      </w:r>
      <w:r w:rsidR="006B609E">
        <w:rPr>
          <w:rFonts w:ascii="Arial" w:hAnsi="Arial" w:cs="Arial"/>
          <w:sz w:val="20"/>
          <w:szCs w:val="20"/>
        </w:rPr>
        <w:t xml:space="preserve">support and the likelihood of rehabilitation for the individuals coming through on a CPO. </w:t>
      </w:r>
    </w:p>
    <w:p w14:paraId="418727BE" w14:textId="33F56CFC" w:rsidR="00FC4161" w:rsidRDefault="00415578" w:rsidP="00124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postholder will be responsible for recruiting, </w:t>
      </w:r>
      <w:r w:rsidR="002B3322">
        <w:rPr>
          <w:rFonts w:ascii="Arial" w:hAnsi="Arial" w:cs="Arial"/>
          <w:sz w:val="20"/>
          <w:szCs w:val="20"/>
        </w:rPr>
        <w:t>training,</w:t>
      </w:r>
      <w:r>
        <w:rPr>
          <w:rFonts w:ascii="Arial" w:hAnsi="Arial" w:cs="Arial"/>
          <w:sz w:val="20"/>
          <w:szCs w:val="20"/>
        </w:rPr>
        <w:t xml:space="preserve"> and supporting</w:t>
      </w:r>
      <w:r w:rsidR="006B609E">
        <w:rPr>
          <w:rFonts w:ascii="Arial" w:hAnsi="Arial" w:cs="Arial"/>
          <w:sz w:val="20"/>
          <w:szCs w:val="20"/>
        </w:rPr>
        <w:t xml:space="preserve"> the buddy</w:t>
      </w:r>
      <w:r>
        <w:rPr>
          <w:rFonts w:ascii="Arial" w:hAnsi="Arial" w:cs="Arial"/>
          <w:sz w:val="20"/>
          <w:szCs w:val="20"/>
        </w:rPr>
        <w:t xml:space="preserve"> volunteers to </w:t>
      </w:r>
      <w:r w:rsidR="00E92E38">
        <w:rPr>
          <w:rFonts w:ascii="Arial" w:hAnsi="Arial" w:cs="Arial"/>
          <w:sz w:val="20"/>
          <w:szCs w:val="20"/>
        </w:rPr>
        <w:t xml:space="preserve">work in the café </w:t>
      </w:r>
      <w:r w:rsidR="00C736AC">
        <w:rPr>
          <w:rFonts w:ascii="Arial" w:hAnsi="Arial" w:cs="Arial"/>
          <w:sz w:val="20"/>
          <w:szCs w:val="20"/>
        </w:rPr>
        <w:t xml:space="preserve">alongside people on placements to complete </w:t>
      </w:r>
      <w:r w:rsidR="006B609E">
        <w:rPr>
          <w:rFonts w:ascii="Arial" w:hAnsi="Arial" w:cs="Arial"/>
          <w:sz w:val="20"/>
          <w:szCs w:val="20"/>
        </w:rPr>
        <w:t>CPOs</w:t>
      </w:r>
      <w:r w:rsidR="00C3381E">
        <w:rPr>
          <w:rFonts w:ascii="Arial" w:hAnsi="Arial" w:cs="Arial"/>
          <w:sz w:val="20"/>
          <w:szCs w:val="20"/>
        </w:rPr>
        <w:t xml:space="preserve">. </w:t>
      </w:r>
      <w:r w:rsidR="006B609E">
        <w:rPr>
          <w:rFonts w:ascii="Arial" w:hAnsi="Arial" w:cs="Arial"/>
          <w:sz w:val="20"/>
          <w:szCs w:val="20"/>
        </w:rPr>
        <w:t>Th</w:t>
      </w:r>
      <w:r w:rsidR="000E4B84">
        <w:rPr>
          <w:rFonts w:ascii="Arial" w:hAnsi="Arial" w:cs="Arial"/>
          <w:sz w:val="20"/>
          <w:szCs w:val="20"/>
        </w:rPr>
        <w:t xml:space="preserve">ey will </w:t>
      </w:r>
      <w:r w:rsidR="001A0332">
        <w:rPr>
          <w:rFonts w:ascii="Arial" w:hAnsi="Arial" w:cs="Arial"/>
          <w:sz w:val="20"/>
          <w:szCs w:val="20"/>
        </w:rPr>
        <w:t>manage the induction processes for both the volunteers and the placements</w:t>
      </w:r>
      <w:r w:rsidR="006B609E">
        <w:rPr>
          <w:rFonts w:ascii="Arial" w:hAnsi="Arial" w:cs="Arial"/>
          <w:sz w:val="20"/>
          <w:szCs w:val="20"/>
        </w:rPr>
        <w:t xml:space="preserve">, designing training pathways and providing ongoing support and supervision.  </w:t>
      </w:r>
      <w:r w:rsidR="004B4A37">
        <w:rPr>
          <w:rFonts w:ascii="Arial" w:hAnsi="Arial" w:cs="Arial"/>
          <w:sz w:val="20"/>
          <w:szCs w:val="20"/>
        </w:rPr>
        <w:t xml:space="preserve">More generally the post will support volunteering and the quality of placements within the café. </w:t>
      </w:r>
    </w:p>
    <w:p w14:paraId="691E1447" w14:textId="2A1164D1" w:rsidR="00115313" w:rsidRDefault="0046263F" w:rsidP="00124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post holder will work within HTSI policies to </w:t>
      </w:r>
      <w:r w:rsidR="00DA52CE">
        <w:rPr>
          <w:rFonts w:ascii="Arial" w:hAnsi="Arial" w:cs="Arial"/>
          <w:sz w:val="20"/>
          <w:szCs w:val="20"/>
        </w:rPr>
        <w:t xml:space="preserve">ensure appropriate management of volunteers through the </w:t>
      </w:r>
      <w:r w:rsidR="00060893">
        <w:rPr>
          <w:rFonts w:ascii="Arial" w:hAnsi="Arial" w:cs="Arial"/>
          <w:sz w:val="20"/>
          <w:szCs w:val="20"/>
        </w:rPr>
        <w:t>application of</w:t>
      </w:r>
      <w:r w:rsidR="00DA52CE">
        <w:rPr>
          <w:rFonts w:ascii="Arial" w:hAnsi="Arial" w:cs="Arial"/>
          <w:sz w:val="20"/>
          <w:szCs w:val="20"/>
        </w:rPr>
        <w:t xml:space="preserve"> </w:t>
      </w:r>
      <w:r w:rsidR="00060893">
        <w:rPr>
          <w:rFonts w:ascii="Arial" w:hAnsi="Arial" w:cs="Arial"/>
          <w:sz w:val="20"/>
          <w:szCs w:val="20"/>
        </w:rPr>
        <w:t>volunteer management</w:t>
      </w:r>
      <w:r w:rsidR="002255B3">
        <w:rPr>
          <w:rFonts w:ascii="Arial" w:hAnsi="Arial" w:cs="Arial"/>
          <w:sz w:val="20"/>
          <w:szCs w:val="20"/>
        </w:rPr>
        <w:t xml:space="preserve"> systems,</w:t>
      </w:r>
      <w:r w:rsidR="00B10F4B">
        <w:rPr>
          <w:rFonts w:ascii="Arial" w:hAnsi="Arial" w:cs="Arial"/>
          <w:sz w:val="20"/>
          <w:szCs w:val="20"/>
        </w:rPr>
        <w:t xml:space="preserve"> access to eLearning</w:t>
      </w:r>
      <w:r w:rsidR="00E155AD">
        <w:rPr>
          <w:rFonts w:ascii="Arial" w:hAnsi="Arial" w:cs="Arial"/>
          <w:sz w:val="20"/>
          <w:szCs w:val="20"/>
        </w:rPr>
        <w:t xml:space="preserve"> training,</w:t>
      </w:r>
      <w:r w:rsidR="002255B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255B3">
        <w:rPr>
          <w:rFonts w:ascii="Arial" w:hAnsi="Arial" w:cs="Arial"/>
          <w:sz w:val="20"/>
          <w:szCs w:val="20"/>
        </w:rPr>
        <w:t>policies</w:t>
      </w:r>
      <w:proofErr w:type="gramEnd"/>
      <w:r w:rsidR="002255B3">
        <w:rPr>
          <w:rFonts w:ascii="Arial" w:hAnsi="Arial" w:cs="Arial"/>
          <w:sz w:val="20"/>
          <w:szCs w:val="20"/>
        </w:rPr>
        <w:t xml:space="preserve"> and cultures</w:t>
      </w:r>
      <w:r w:rsidR="00216EA4">
        <w:rPr>
          <w:rFonts w:ascii="Arial" w:hAnsi="Arial" w:cs="Arial"/>
          <w:sz w:val="20"/>
          <w:szCs w:val="20"/>
        </w:rPr>
        <w:t>.</w:t>
      </w:r>
      <w:r w:rsidR="002255B3">
        <w:rPr>
          <w:rFonts w:ascii="Arial" w:hAnsi="Arial" w:cs="Arial"/>
          <w:sz w:val="20"/>
          <w:szCs w:val="20"/>
        </w:rPr>
        <w:t xml:space="preserve"> </w:t>
      </w:r>
    </w:p>
    <w:p w14:paraId="78556C35" w14:textId="56A97E73" w:rsidR="00EA1E25" w:rsidRDefault="00EA1E25" w:rsidP="00124E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this role is subject to a PVG check for vulnerable adults. </w:t>
      </w:r>
    </w:p>
    <w:p w14:paraId="5E756338" w14:textId="77777777" w:rsidR="00D36BE2" w:rsidRPr="00BF5D65" w:rsidRDefault="00D36BE2" w:rsidP="00D36BE2">
      <w:pPr>
        <w:rPr>
          <w:rFonts w:ascii="Arial" w:hAnsi="Arial" w:cs="Arial"/>
          <w:b/>
          <w:color w:val="2E74B5" w:themeColor="accent5" w:themeShade="BF"/>
        </w:rPr>
      </w:pPr>
      <w:r w:rsidRPr="00BF5D65">
        <w:rPr>
          <w:rFonts w:ascii="Arial" w:hAnsi="Arial" w:cs="Arial"/>
          <w:b/>
          <w:color w:val="2E74B5" w:themeColor="accent5" w:themeShade="BF"/>
        </w:rPr>
        <w:t>Key Tasks:</w:t>
      </w:r>
    </w:p>
    <w:p w14:paraId="663C0272" w14:textId="5B87C1D1" w:rsidR="00A91E69" w:rsidRDefault="00A91E69" w:rsidP="00A91E6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maintain </w:t>
      </w:r>
      <w:r w:rsidR="008227C7">
        <w:rPr>
          <w:rFonts w:ascii="Arial" w:hAnsi="Arial" w:cs="Arial"/>
          <w:sz w:val="20"/>
          <w:szCs w:val="20"/>
        </w:rPr>
        <w:t xml:space="preserve">an awareness of </w:t>
      </w:r>
      <w:r w:rsidR="00EB7F50">
        <w:rPr>
          <w:rFonts w:ascii="Arial" w:hAnsi="Arial" w:cs="Arial"/>
          <w:sz w:val="20"/>
          <w:szCs w:val="20"/>
        </w:rPr>
        <w:t xml:space="preserve">good practice for recruiting, </w:t>
      </w:r>
      <w:proofErr w:type="gramStart"/>
      <w:r w:rsidR="00EB7F50">
        <w:rPr>
          <w:rFonts w:ascii="Arial" w:hAnsi="Arial" w:cs="Arial"/>
          <w:sz w:val="20"/>
          <w:szCs w:val="20"/>
        </w:rPr>
        <w:t>training</w:t>
      </w:r>
      <w:proofErr w:type="gramEnd"/>
      <w:r w:rsidR="00EB7F50">
        <w:rPr>
          <w:rFonts w:ascii="Arial" w:hAnsi="Arial" w:cs="Arial"/>
          <w:sz w:val="20"/>
          <w:szCs w:val="20"/>
        </w:rPr>
        <w:t xml:space="preserve"> and supporting volunteers</w:t>
      </w:r>
      <w:r w:rsidR="008227C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  <w:r w:rsidRPr="00275BF2">
        <w:rPr>
          <w:rFonts w:ascii="Arial" w:hAnsi="Arial" w:cs="Arial"/>
          <w:sz w:val="20"/>
          <w:szCs w:val="20"/>
        </w:rPr>
        <w:t xml:space="preserve"> </w:t>
      </w:r>
    </w:p>
    <w:p w14:paraId="66EF9945" w14:textId="4C65A218" w:rsidR="0063353A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</w:t>
      </w:r>
      <w:r w:rsidR="00C571C4">
        <w:rPr>
          <w:rFonts w:ascii="Arial" w:hAnsi="Arial" w:cs="Arial"/>
          <w:sz w:val="20"/>
          <w:szCs w:val="20"/>
        </w:rPr>
        <w:t xml:space="preserve">develop and maintain </w:t>
      </w:r>
      <w:r w:rsidR="0066021C">
        <w:rPr>
          <w:rFonts w:ascii="Arial" w:hAnsi="Arial" w:cs="Arial"/>
          <w:sz w:val="20"/>
          <w:szCs w:val="20"/>
        </w:rPr>
        <w:t xml:space="preserve">processes and </w:t>
      </w:r>
      <w:r w:rsidR="00C92E40">
        <w:rPr>
          <w:rFonts w:ascii="Arial" w:hAnsi="Arial" w:cs="Arial"/>
          <w:sz w:val="20"/>
          <w:szCs w:val="20"/>
        </w:rPr>
        <w:t>procedures</w:t>
      </w:r>
      <w:r w:rsidR="00347A74">
        <w:rPr>
          <w:rFonts w:ascii="Arial" w:hAnsi="Arial" w:cs="Arial"/>
          <w:sz w:val="20"/>
          <w:szCs w:val="20"/>
        </w:rPr>
        <w:t xml:space="preserve"> for tra</w:t>
      </w:r>
      <w:r w:rsidR="001255F4">
        <w:rPr>
          <w:rFonts w:ascii="Arial" w:hAnsi="Arial" w:cs="Arial"/>
          <w:sz w:val="20"/>
          <w:szCs w:val="20"/>
        </w:rPr>
        <w:t xml:space="preserve">ining, maintaining training records and </w:t>
      </w:r>
      <w:r w:rsidR="004C7B03">
        <w:rPr>
          <w:rFonts w:ascii="Arial" w:hAnsi="Arial" w:cs="Arial"/>
          <w:sz w:val="20"/>
          <w:szCs w:val="20"/>
        </w:rPr>
        <w:t>volunteer</w:t>
      </w:r>
      <w:r w:rsidR="004B4A37">
        <w:rPr>
          <w:rFonts w:ascii="Arial" w:hAnsi="Arial" w:cs="Arial"/>
          <w:sz w:val="20"/>
          <w:szCs w:val="20"/>
        </w:rPr>
        <w:t xml:space="preserve"> and placement</w:t>
      </w:r>
      <w:r w:rsidR="004C7B03">
        <w:rPr>
          <w:rFonts w:ascii="Arial" w:hAnsi="Arial" w:cs="Arial"/>
          <w:sz w:val="20"/>
          <w:szCs w:val="20"/>
        </w:rPr>
        <w:t xml:space="preserve"> HR files</w:t>
      </w:r>
      <w:r w:rsidR="000605E2">
        <w:rPr>
          <w:rFonts w:ascii="Arial" w:hAnsi="Arial" w:cs="Arial"/>
          <w:sz w:val="20"/>
          <w:szCs w:val="20"/>
        </w:rPr>
        <w:t xml:space="preserve">, to include individual development plans and support needs as appropriate. </w:t>
      </w:r>
      <w:r w:rsidR="00306EEB">
        <w:rPr>
          <w:rFonts w:ascii="Arial" w:hAnsi="Arial" w:cs="Arial"/>
          <w:sz w:val="20"/>
          <w:szCs w:val="20"/>
        </w:rPr>
        <w:t xml:space="preserve"> </w:t>
      </w:r>
    </w:p>
    <w:p w14:paraId="291705AC" w14:textId="36C55884" w:rsidR="00B961F0" w:rsidRDefault="00B961F0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0605E2">
        <w:rPr>
          <w:rFonts w:ascii="Arial" w:hAnsi="Arial" w:cs="Arial"/>
          <w:sz w:val="20"/>
          <w:szCs w:val="20"/>
        </w:rPr>
        <w:t xml:space="preserve">identify the </w:t>
      </w:r>
      <w:r w:rsidR="00C7271E">
        <w:rPr>
          <w:rFonts w:ascii="Arial" w:hAnsi="Arial" w:cs="Arial"/>
          <w:sz w:val="20"/>
          <w:szCs w:val="20"/>
        </w:rPr>
        <w:t xml:space="preserve">skills and experience needs of the </w:t>
      </w:r>
      <w:r w:rsidR="004B4A37">
        <w:rPr>
          <w:rFonts w:ascii="Arial" w:hAnsi="Arial" w:cs="Arial"/>
          <w:sz w:val="20"/>
          <w:szCs w:val="20"/>
        </w:rPr>
        <w:t xml:space="preserve">project, and café more generally, </w:t>
      </w:r>
      <w:r w:rsidR="00C7271E">
        <w:rPr>
          <w:rFonts w:ascii="Arial" w:hAnsi="Arial" w:cs="Arial"/>
          <w:sz w:val="20"/>
          <w:szCs w:val="20"/>
        </w:rPr>
        <w:t xml:space="preserve">and to co-ordinate a </w:t>
      </w:r>
      <w:r w:rsidR="00AB1D87">
        <w:rPr>
          <w:rFonts w:ascii="Arial" w:hAnsi="Arial" w:cs="Arial"/>
          <w:sz w:val="20"/>
          <w:szCs w:val="20"/>
        </w:rPr>
        <w:t>recruitment approach that supports the ongoing needs of the café to ensure it is sustainable</w:t>
      </w:r>
      <w:r w:rsidR="00F02355">
        <w:rPr>
          <w:rFonts w:ascii="Arial" w:hAnsi="Arial" w:cs="Arial"/>
          <w:sz w:val="20"/>
          <w:szCs w:val="20"/>
        </w:rPr>
        <w:t>, with support from the Project Co-Ordinator</w:t>
      </w:r>
      <w:r w:rsidR="00654BE2">
        <w:rPr>
          <w:rFonts w:ascii="Arial" w:hAnsi="Arial" w:cs="Arial"/>
          <w:sz w:val="20"/>
          <w:szCs w:val="20"/>
        </w:rPr>
        <w:t xml:space="preserve"> and other HTSI staff. </w:t>
      </w:r>
      <w:r w:rsidR="0091027D">
        <w:rPr>
          <w:rFonts w:ascii="Arial" w:hAnsi="Arial" w:cs="Arial"/>
          <w:sz w:val="20"/>
          <w:szCs w:val="20"/>
        </w:rPr>
        <w:t xml:space="preserve"> </w:t>
      </w:r>
    </w:p>
    <w:p w14:paraId="7E8EB01B" w14:textId="627D906E" w:rsidR="00432A35" w:rsidRDefault="00432A35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2D325B">
        <w:rPr>
          <w:rFonts w:ascii="Arial" w:hAnsi="Arial" w:cs="Arial"/>
          <w:sz w:val="20"/>
          <w:szCs w:val="20"/>
        </w:rPr>
        <w:t>support volunteers</w:t>
      </w:r>
      <w:r w:rsidR="004B4A37">
        <w:rPr>
          <w:rFonts w:ascii="Arial" w:hAnsi="Arial" w:cs="Arial"/>
          <w:sz w:val="20"/>
          <w:szCs w:val="20"/>
        </w:rPr>
        <w:t xml:space="preserve"> and those on placement (CPO)</w:t>
      </w:r>
      <w:r w:rsidR="002D325B">
        <w:rPr>
          <w:rFonts w:ascii="Arial" w:hAnsi="Arial" w:cs="Arial"/>
          <w:sz w:val="20"/>
          <w:szCs w:val="20"/>
        </w:rPr>
        <w:t xml:space="preserve"> to access the HTSI eLearning platform</w:t>
      </w:r>
      <w:r w:rsidR="00DC706E">
        <w:rPr>
          <w:rFonts w:ascii="Arial" w:hAnsi="Arial" w:cs="Arial"/>
          <w:sz w:val="20"/>
          <w:szCs w:val="20"/>
        </w:rPr>
        <w:t xml:space="preserve"> and </w:t>
      </w:r>
      <w:r w:rsidR="002457AF">
        <w:rPr>
          <w:rFonts w:ascii="Arial" w:hAnsi="Arial" w:cs="Arial"/>
          <w:sz w:val="20"/>
          <w:szCs w:val="20"/>
        </w:rPr>
        <w:t xml:space="preserve">other training opportunities that are provided </w:t>
      </w:r>
      <w:r w:rsidR="001B5C7E">
        <w:rPr>
          <w:rFonts w:ascii="Arial" w:hAnsi="Arial" w:cs="Arial"/>
          <w:sz w:val="20"/>
          <w:szCs w:val="20"/>
        </w:rPr>
        <w:t xml:space="preserve">intermittently through the live </w:t>
      </w:r>
      <w:r w:rsidR="00FE4E0D">
        <w:rPr>
          <w:rFonts w:ascii="Arial" w:hAnsi="Arial" w:cs="Arial"/>
          <w:sz w:val="20"/>
          <w:szCs w:val="20"/>
        </w:rPr>
        <w:t>training calendar</w:t>
      </w:r>
      <w:r w:rsidR="00E076C8">
        <w:rPr>
          <w:rFonts w:ascii="Arial" w:hAnsi="Arial" w:cs="Arial"/>
          <w:sz w:val="20"/>
          <w:szCs w:val="20"/>
        </w:rPr>
        <w:t>.</w:t>
      </w:r>
    </w:p>
    <w:p w14:paraId="2BA56B10" w14:textId="3CE070E6" w:rsidR="0009279A" w:rsidRDefault="00E076C8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1A7421">
        <w:rPr>
          <w:rFonts w:ascii="Arial" w:hAnsi="Arial" w:cs="Arial"/>
          <w:sz w:val="20"/>
          <w:szCs w:val="20"/>
        </w:rPr>
        <w:t xml:space="preserve">liaise with </w:t>
      </w:r>
      <w:r w:rsidR="00F236C7">
        <w:rPr>
          <w:rFonts w:ascii="Arial" w:hAnsi="Arial" w:cs="Arial"/>
          <w:sz w:val="20"/>
          <w:szCs w:val="20"/>
        </w:rPr>
        <w:t xml:space="preserve">Criminal Justice Social Work to ensure a competent process for placements of CPOs and to ensure that CPO placements meet the risk management needs of the environment. </w:t>
      </w:r>
    </w:p>
    <w:p w14:paraId="548742E8" w14:textId="2F93409E" w:rsidR="00D36BE2" w:rsidRPr="00275BF2" w:rsidRDefault="00B6103A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Co-ordinating the </w:t>
      </w:r>
      <w:r w:rsidR="00FF68E1">
        <w:rPr>
          <w:rFonts w:ascii="Arial" w:hAnsi="Arial" w:cs="Arial"/>
          <w:sz w:val="20"/>
          <w:szCs w:val="20"/>
        </w:rPr>
        <w:t xml:space="preserve">placements of the CPO and pairing the individuals with appropriate volunteer buddies.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E40D42" w14:textId="39CCD043" w:rsidR="00D36BE2" w:rsidRDefault="006350A3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D31C2E">
        <w:rPr>
          <w:rFonts w:ascii="Arial" w:hAnsi="Arial" w:cs="Arial"/>
          <w:sz w:val="20"/>
          <w:szCs w:val="20"/>
        </w:rPr>
        <w:t xml:space="preserve">design, risk assess and manage delivery of </w:t>
      </w:r>
      <w:r w:rsidR="00C850C8">
        <w:rPr>
          <w:rFonts w:ascii="Arial" w:hAnsi="Arial" w:cs="Arial"/>
          <w:sz w:val="20"/>
          <w:szCs w:val="20"/>
        </w:rPr>
        <w:t xml:space="preserve">the overall project programme </w:t>
      </w:r>
    </w:p>
    <w:p w14:paraId="6A687131" w14:textId="02C76ADC" w:rsidR="00E52E8C" w:rsidRPr="00E52E8C" w:rsidRDefault="00E52E8C" w:rsidP="00E52E8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To work collectively across the development team and wider HTSI organisation collaboratively, respectfully, </w:t>
      </w:r>
      <w:proofErr w:type="gramStart"/>
      <w:r>
        <w:rPr>
          <w:rFonts w:ascii="Arial" w:hAnsi="Arial" w:cs="Arial"/>
          <w:sz w:val="20"/>
          <w:szCs w:val="20"/>
        </w:rPr>
        <w:t>fairly</w:t>
      </w:r>
      <w:proofErr w:type="gramEnd"/>
      <w:r>
        <w:rPr>
          <w:rFonts w:ascii="Arial" w:hAnsi="Arial" w:cs="Arial"/>
          <w:sz w:val="20"/>
          <w:szCs w:val="20"/>
        </w:rPr>
        <w:t xml:space="preserve"> and honestly; always undertaking to represent the organisation </w:t>
      </w:r>
      <w:r w:rsidR="008944D6">
        <w:rPr>
          <w:rFonts w:ascii="Arial" w:hAnsi="Arial" w:cs="Arial"/>
          <w:sz w:val="20"/>
          <w:szCs w:val="20"/>
        </w:rPr>
        <w:t xml:space="preserve">in an appropriate manner and with the integrity expected by HTSI. </w:t>
      </w:r>
    </w:p>
    <w:p w14:paraId="7E0DE8CD" w14:textId="77777777" w:rsidR="00D36BE2" w:rsidRPr="00275BF2" w:rsidRDefault="00D36BE2" w:rsidP="00D36BE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75BF2">
        <w:rPr>
          <w:rFonts w:ascii="Arial" w:hAnsi="Arial" w:cs="Arial"/>
          <w:sz w:val="20"/>
          <w:szCs w:val="20"/>
        </w:rPr>
        <w:t xml:space="preserve">To undertake any other reasonable task required of the post by the line manager. </w:t>
      </w:r>
    </w:p>
    <w:p w14:paraId="76A8F37C" w14:textId="44C03871" w:rsidR="00D36BE2" w:rsidRDefault="00D36BE2" w:rsidP="00D36BE2">
      <w:pPr>
        <w:rPr>
          <w:rFonts w:ascii="Arial" w:hAnsi="Arial" w:cs="Arial"/>
          <w:b/>
        </w:rPr>
      </w:pPr>
    </w:p>
    <w:p w14:paraId="1D422503" w14:textId="0D92B564" w:rsidR="00C850C8" w:rsidRDefault="00C850C8" w:rsidP="00D36BE2">
      <w:pPr>
        <w:rPr>
          <w:rFonts w:ascii="Arial" w:hAnsi="Arial" w:cs="Arial"/>
          <w:b/>
        </w:rPr>
      </w:pPr>
    </w:p>
    <w:p w14:paraId="504573E0" w14:textId="137B3B35" w:rsidR="00C850C8" w:rsidRDefault="00C850C8" w:rsidP="00D36BE2">
      <w:pPr>
        <w:rPr>
          <w:rFonts w:ascii="Arial" w:hAnsi="Arial" w:cs="Arial"/>
          <w:b/>
        </w:rPr>
      </w:pPr>
    </w:p>
    <w:p w14:paraId="799B2A21" w14:textId="50AC37F0" w:rsidR="00C850C8" w:rsidRDefault="00C850C8" w:rsidP="00D36BE2">
      <w:pPr>
        <w:rPr>
          <w:rFonts w:ascii="Arial" w:hAnsi="Arial" w:cs="Arial"/>
          <w:b/>
        </w:rPr>
      </w:pPr>
    </w:p>
    <w:p w14:paraId="79EAC714" w14:textId="3EE442C0" w:rsidR="00C850C8" w:rsidRDefault="00C850C8" w:rsidP="00D36BE2">
      <w:pPr>
        <w:rPr>
          <w:rFonts w:ascii="Arial" w:hAnsi="Arial" w:cs="Arial"/>
          <w:b/>
        </w:rPr>
      </w:pPr>
    </w:p>
    <w:p w14:paraId="55E19C96" w14:textId="4B41025B" w:rsidR="00C850C8" w:rsidRDefault="00C850C8" w:rsidP="00D36BE2">
      <w:pPr>
        <w:rPr>
          <w:rFonts w:ascii="Arial" w:hAnsi="Arial" w:cs="Arial"/>
          <w:b/>
        </w:rPr>
      </w:pPr>
    </w:p>
    <w:p w14:paraId="18042B10" w14:textId="72F4BBA8" w:rsidR="00C850C8" w:rsidRDefault="00C850C8" w:rsidP="00D36BE2">
      <w:pPr>
        <w:rPr>
          <w:rFonts w:ascii="Arial" w:hAnsi="Arial" w:cs="Arial"/>
          <w:b/>
        </w:rPr>
      </w:pPr>
    </w:p>
    <w:p w14:paraId="31D01ABC" w14:textId="179E7E22" w:rsidR="00C850C8" w:rsidRDefault="00C850C8" w:rsidP="00D36BE2">
      <w:pPr>
        <w:rPr>
          <w:rFonts w:ascii="Arial" w:hAnsi="Arial" w:cs="Arial"/>
          <w:b/>
        </w:rPr>
      </w:pPr>
    </w:p>
    <w:p w14:paraId="36599E0B" w14:textId="2710CE9C" w:rsidR="00C850C8" w:rsidRDefault="00C850C8" w:rsidP="00D36BE2">
      <w:pPr>
        <w:rPr>
          <w:rFonts w:ascii="Arial" w:hAnsi="Arial" w:cs="Arial"/>
          <w:b/>
        </w:rPr>
      </w:pPr>
    </w:p>
    <w:p w14:paraId="4AD2FC81" w14:textId="1B2DC5CB" w:rsidR="00C850C8" w:rsidRDefault="00C850C8" w:rsidP="00D36BE2">
      <w:pPr>
        <w:rPr>
          <w:rFonts w:ascii="Arial" w:hAnsi="Arial" w:cs="Arial"/>
          <w:b/>
        </w:rPr>
      </w:pPr>
    </w:p>
    <w:p w14:paraId="4609C9EC" w14:textId="00944006" w:rsidR="00C850C8" w:rsidRDefault="00C850C8" w:rsidP="00D36BE2">
      <w:pPr>
        <w:rPr>
          <w:rFonts w:ascii="Arial" w:hAnsi="Arial" w:cs="Arial"/>
          <w:b/>
        </w:rPr>
      </w:pPr>
    </w:p>
    <w:p w14:paraId="5268DF20" w14:textId="1C44AA44" w:rsidR="00C850C8" w:rsidRDefault="00C850C8" w:rsidP="00D36BE2">
      <w:pPr>
        <w:rPr>
          <w:rFonts w:ascii="Arial" w:hAnsi="Arial" w:cs="Arial"/>
          <w:b/>
        </w:rPr>
      </w:pPr>
    </w:p>
    <w:p w14:paraId="1144B744" w14:textId="143766E6" w:rsidR="00C850C8" w:rsidRDefault="00C850C8" w:rsidP="00D36BE2">
      <w:pPr>
        <w:rPr>
          <w:rFonts w:ascii="Arial" w:hAnsi="Arial" w:cs="Arial"/>
          <w:b/>
        </w:rPr>
      </w:pPr>
    </w:p>
    <w:p w14:paraId="2C734C10" w14:textId="5E39D8BA" w:rsidR="00C850C8" w:rsidRDefault="00C850C8" w:rsidP="00D36BE2">
      <w:pPr>
        <w:rPr>
          <w:rFonts w:ascii="Arial" w:hAnsi="Arial" w:cs="Arial"/>
          <w:b/>
        </w:rPr>
      </w:pPr>
    </w:p>
    <w:p w14:paraId="6C3C4C62" w14:textId="604B2C42" w:rsidR="00C850C8" w:rsidRDefault="00C850C8" w:rsidP="00D36BE2">
      <w:pPr>
        <w:rPr>
          <w:rFonts w:ascii="Arial" w:hAnsi="Arial" w:cs="Arial"/>
          <w:b/>
        </w:rPr>
      </w:pPr>
    </w:p>
    <w:p w14:paraId="3EEDC61B" w14:textId="42D5C363" w:rsidR="00C850C8" w:rsidRDefault="00C850C8" w:rsidP="00D36BE2">
      <w:pPr>
        <w:rPr>
          <w:rFonts w:ascii="Arial" w:hAnsi="Arial" w:cs="Arial"/>
          <w:b/>
        </w:rPr>
      </w:pPr>
    </w:p>
    <w:p w14:paraId="1DB5950B" w14:textId="5A2385EF" w:rsidR="00C850C8" w:rsidRDefault="00C850C8" w:rsidP="00D36BE2">
      <w:pPr>
        <w:rPr>
          <w:rFonts w:ascii="Arial" w:hAnsi="Arial" w:cs="Arial"/>
          <w:b/>
        </w:rPr>
      </w:pPr>
    </w:p>
    <w:p w14:paraId="1FD611D8" w14:textId="72775425" w:rsidR="00C850C8" w:rsidRDefault="00C850C8" w:rsidP="00D36BE2">
      <w:pPr>
        <w:rPr>
          <w:rFonts w:ascii="Arial" w:hAnsi="Arial" w:cs="Arial"/>
          <w:b/>
        </w:rPr>
      </w:pPr>
    </w:p>
    <w:p w14:paraId="66E416FC" w14:textId="5752B203" w:rsidR="00C850C8" w:rsidRDefault="00C850C8" w:rsidP="00D36BE2">
      <w:pPr>
        <w:rPr>
          <w:rFonts w:ascii="Arial" w:hAnsi="Arial" w:cs="Arial"/>
          <w:b/>
        </w:rPr>
      </w:pPr>
    </w:p>
    <w:p w14:paraId="1A840F95" w14:textId="57568F95" w:rsidR="00C850C8" w:rsidRDefault="00C850C8" w:rsidP="00D36BE2">
      <w:pPr>
        <w:rPr>
          <w:rFonts w:ascii="Arial" w:hAnsi="Arial" w:cs="Arial"/>
          <w:b/>
        </w:rPr>
      </w:pPr>
    </w:p>
    <w:p w14:paraId="2ECF39C5" w14:textId="5EE810F5" w:rsidR="00C850C8" w:rsidRDefault="00C850C8" w:rsidP="00D36BE2">
      <w:pPr>
        <w:rPr>
          <w:rFonts w:ascii="Arial" w:hAnsi="Arial" w:cs="Arial"/>
          <w:b/>
        </w:rPr>
      </w:pPr>
    </w:p>
    <w:p w14:paraId="07DF7168" w14:textId="220E5390" w:rsidR="00C850C8" w:rsidRDefault="00C850C8" w:rsidP="00D36BE2">
      <w:pPr>
        <w:rPr>
          <w:rFonts w:ascii="Arial" w:hAnsi="Arial" w:cs="Arial"/>
          <w:b/>
        </w:rPr>
      </w:pPr>
    </w:p>
    <w:p w14:paraId="1AA8784F" w14:textId="4C1C1CA1" w:rsidR="00C850C8" w:rsidRDefault="00C850C8" w:rsidP="00D36BE2">
      <w:pPr>
        <w:rPr>
          <w:rFonts w:ascii="Arial" w:hAnsi="Arial" w:cs="Arial"/>
          <w:b/>
        </w:rPr>
      </w:pPr>
    </w:p>
    <w:p w14:paraId="6D833396" w14:textId="5D5EFF4C" w:rsidR="00C850C8" w:rsidRDefault="00C850C8" w:rsidP="00D36BE2">
      <w:pPr>
        <w:rPr>
          <w:rFonts w:ascii="Arial" w:hAnsi="Arial" w:cs="Arial"/>
          <w:b/>
        </w:rPr>
      </w:pPr>
    </w:p>
    <w:p w14:paraId="2074DF8D" w14:textId="77777777" w:rsidR="00C850C8" w:rsidRPr="00275BF2" w:rsidRDefault="00C850C8" w:rsidP="00D36BE2">
      <w:pPr>
        <w:rPr>
          <w:rFonts w:ascii="Arial" w:hAnsi="Arial" w:cs="Arial"/>
          <w:b/>
        </w:rPr>
      </w:pPr>
    </w:p>
    <w:p w14:paraId="5C5479D4" w14:textId="77777777" w:rsidR="00D36BE2" w:rsidRPr="009A69D4" w:rsidRDefault="00D36BE2" w:rsidP="00D36BE2">
      <w:pPr>
        <w:rPr>
          <w:rFonts w:ascii="Arial" w:hAnsi="Arial" w:cs="Arial"/>
          <w:b/>
          <w:strike/>
          <w:color w:val="9933FF"/>
        </w:rPr>
      </w:pPr>
      <w:r w:rsidRPr="009A69D4">
        <w:rPr>
          <w:rFonts w:ascii="Arial" w:hAnsi="Arial" w:cs="Arial"/>
          <w:b/>
          <w:color w:val="9933FF"/>
        </w:rPr>
        <w:lastRenderedPageBreak/>
        <w:t>PERSON SPECIFICATION</w:t>
      </w:r>
    </w:p>
    <w:p w14:paraId="06688C2F" w14:textId="22A46CB5" w:rsidR="00DF0E68" w:rsidRPr="00DF0E68" w:rsidRDefault="00C850C8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have some experience of: </w:t>
      </w:r>
    </w:p>
    <w:p w14:paraId="73D6978D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A80EA12" w14:textId="7B7D35CA" w:rsidR="00DF0E68" w:rsidRPr="00DF0E68" w:rsidRDefault="00C850C8" w:rsidP="00C850C8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944D6">
        <w:rPr>
          <w:rFonts w:ascii="Arial" w:hAnsi="Arial" w:cs="Arial"/>
          <w:sz w:val="20"/>
          <w:szCs w:val="20"/>
        </w:rPr>
        <w:t xml:space="preserve">orking </w:t>
      </w:r>
      <w:r w:rsidR="002D5192">
        <w:rPr>
          <w:rFonts w:ascii="Arial" w:hAnsi="Arial" w:cs="Arial"/>
          <w:sz w:val="20"/>
          <w:szCs w:val="20"/>
        </w:rPr>
        <w:t xml:space="preserve">with </w:t>
      </w:r>
      <w:r>
        <w:rPr>
          <w:rFonts w:ascii="Arial" w:hAnsi="Arial" w:cs="Arial"/>
          <w:sz w:val="20"/>
          <w:szCs w:val="20"/>
        </w:rPr>
        <w:t xml:space="preserve">or being a </w:t>
      </w:r>
      <w:r w:rsidR="002D5192">
        <w:rPr>
          <w:rFonts w:ascii="Arial" w:hAnsi="Arial" w:cs="Arial"/>
          <w:sz w:val="20"/>
          <w:szCs w:val="20"/>
        </w:rPr>
        <w:t>volunteer</w:t>
      </w:r>
    </w:p>
    <w:p w14:paraId="0EA0731C" w14:textId="5D33D5F8" w:rsidR="00DF0E68" w:rsidRPr="00DF0E68" w:rsidRDefault="00C850C8" w:rsidP="00C850C8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F0E68" w:rsidRPr="00DF0E68">
        <w:rPr>
          <w:rFonts w:ascii="Arial" w:hAnsi="Arial" w:cs="Arial"/>
          <w:sz w:val="20"/>
          <w:szCs w:val="20"/>
        </w:rPr>
        <w:t>mplement</w:t>
      </w:r>
      <w:r>
        <w:rPr>
          <w:rFonts w:ascii="Arial" w:hAnsi="Arial" w:cs="Arial"/>
          <w:sz w:val="20"/>
          <w:szCs w:val="20"/>
        </w:rPr>
        <w:t xml:space="preserve">ing new pieces </w:t>
      </w:r>
      <w:r w:rsidR="00DF0E68" w:rsidRPr="00DF0E68">
        <w:rPr>
          <w:rFonts w:ascii="Arial" w:hAnsi="Arial" w:cs="Arial"/>
          <w:sz w:val="20"/>
          <w:szCs w:val="20"/>
        </w:rPr>
        <w:t>and upkeep</w:t>
      </w:r>
      <w:r>
        <w:rPr>
          <w:rFonts w:ascii="Arial" w:hAnsi="Arial" w:cs="Arial"/>
          <w:sz w:val="20"/>
          <w:szCs w:val="20"/>
        </w:rPr>
        <w:t>ing</w:t>
      </w:r>
      <w:r w:rsidR="00DF0E68" w:rsidRPr="00DF0E68">
        <w:rPr>
          <w:rFonts w:ascii="Arial" w:hAnsi="Arial" w:cs="Arial"/>
          <w:sz w:val="20"/>
          <w:szCs w:val="20"/>
        </w:rPr>
        <w:t xml:space="preserve"> of work planning </w:t>
      </w:r>
    </w:p>
    <w:p w14:paraId="3E263B57" w14:textId="4C63FA8D" w:rsidR="00F9652E" w:rsidRDefault="00F9652E" w:rsidP="00F9652E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Experience of </w:t>
      </w:r>
      <w:r>
        <w:rPr>
          <w:rFonts w:ascii="Arial" w:hAnsi="Arial" w:cs="Arial"/>
          <w:sz w:val="20"/>
          <w:szCs w:val="20"/>
        </w:rPr>
        <w:t xml:space="preserve">working with the public, preferably in a hospitality setting </w:t>
      </w:r>
    </w:p>
    <w:p w14:paraId="328FC4F8" w14:textId="50843E73" w:rsidR="00F9652E" w:rsidRDefault="00F9652E" w:rsidP="00F9652E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C5CB23E" w14:textId="109B4AA3" w:rsidR="00F9652E" w:rsidRDefault="00F9652E" w:rsidP="00F9652E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would also be an </w:t>
      </w:r>
      <w:r w:rsidR="002E4FCF">
        <w:rPr>
          <w:rFonts w:ascii="Arial" w:hAnsi="Arial" w:cs="Arial"/>
          <w:sz w:val="20"/>
          <w:szCs w:val="20"/>
        </w:rPr>
        <w:t>advantage if you also had experience of:</w:t>
      </w:r>
    </w:p>
    <w:p w14:paraId="308B0218" w14:textId="77777777" w:rsidR="002E4FCF" w:rsidRDefault="002E4FCF" w:rsidP="00F9652E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E4263D6" w14:textId="1A7279B5" w:rsidR="00DF0E68" w:rsidRPr="00DF0E68" w:rsidRDefault="002E4FCF" w:rsidP="00C850C8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people who have been or were at risk of being in the justice system</w:t>
      </w:r>
    </w:p>
    <w:p w14:paraId="4615DEDC" w14:textId="77777777" w:rsidR="00DF0E68" w:rsidRPr="00DF0E68" w:rsidRDefault="00DF0E68" w:rsidP="00DF0E68">
      <w:pPr>
        <w:rPr>
          <w:rFonts w:ascii="Arial" w:hAnsi="Arial" w:cs="Arial"/>
          <w:sz w:val="20"/>
          <w:szCs w:val="20"/>
        </w:rPr>
      </w:pPr>
    </w:p>
    <w:p w14:paraId="5013877F" w14:textId="7231C5F7" w:rsidR="00DF0E68" w:rsidRPr="00DF0E68" w:rsidRDefault="002E4FCF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should be able to demonstrate that you have knowledge of or skills in </w:t>
      </w:r>
    </w:p>
    <w:p w14:paraId="1841EA5B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67393562" w14:textId="199D4B8A" w:rsidR="00DF0E68" w:rsidRDefault="002E4FCF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0014EB">
        <w:rPr>
          <w:rFonts w:ascii="Arial" w:hAnsi="Arial" w:cs="Arial"/>
          <w:sz w:val="20"/>
          <w:szCs w:val="20"/>
        </w:rPr>
        <w:t xml:space="preserve"> benefits of volunteering and its impacts on employability/health </w:t>
      </w:r>
    </w:p>
    <w:p w14:paraId="23E7C5FE" w14:textId="398050D4" w:rsidR="008944D6" w:rsidRPr="00DF0E68" w:rsidRDefault="002E4FCF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Skills in</w:t>
      </w:r>
      <w:r w:rsidR="0036115F">
        <w:rPr>
          <w:rFonts w:ascii="Arial" w:hAnsi="Arial" w:cs="Arial"/>
          <w:sz w:val="20"/>
          <w:szCs w:val="20"/>
        </w:rPr>
        <w:t xml:space="preserve"> leadership or working with people, possibly in a voluntary setting</w:t>
      </w:r>
    </w:p>
    <w:p w14:paraId="625CCAB9" w14:textId="19ABDFB6" w:rsidR="00DF0E68" w:rsidRPr="00DF0E68" w:rsidRDefault="00DF0E68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A high competency in oral and written communication skills </w:t>
      </w:r>
      <w:r w:rsidR="003C686C">
        <w:rPr>
          <w:rFonts w:ascii="Arial" w:hAnsi="Arial" w:cs="Arial"/>
          <w:sz w:val="20"/>
          <w:szCs w:val="20"/>
        </w:rPr>
        <w:t xml:space="preserve"> </w:t>
      </w:r>
    </w:p>
    <w:p w14:paraId="1CDA0742" w14:textId="0CAFE8AA" w:rsidR="00DF0E68" w:rsidRPr="00DF0E68" w:rsidRDefault="0002676B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 of the purpose of work and interventions that are intended to reduce the likelihood of someone reoffending.</w:t>
      </w:r>
    </w:p>
    <w:p w14:paraId="23AA52BB" w14:textId="56C4955A" w:rsidR="00DF0E68" w:rsidRPr="00DF0E68" w:rsidRDefault="0002676B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good computer skills</w:t>
      </w:r>
      <w:r w:rsidR="004300FB">
        <w:rPr>
          <w:rFonts w:ascii="Arial" w:hAnsi="Arial" w:cs="Arial"/>
          <w:sz w:val="20"/>
          <w:szCs w:val="20"/>
        </w:rPr>
        <w:t xml:space="preserve">, ability to use Office 365 for general administrative functions and record maintenance. </w:t>
      </w:r>
    </w:p>
    <w:p w14:paraId="5834861B" w14:textId="34EB200A" w:rsidR="00DF0E68" w:rsidRDefault="00071F98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in a hospitality setting front of house, and to understand the expectations of customer service appropriate to </w:t>
      </w:r>
      <w:r w:rsidR="0016405E">
        <w:rPr>
          <w:rFonts w:ascii="Arial" w:hAnsi="Arial" w:cs="Arial"/>
          <w:sz w:val="20"/>
          <w:szCs w:val="20"/>
        </w:rPr>
        <w:t xml:space="preserve">developing </w:t>
      </w:r>
      <w:r w:rsidR="00311B0C">
        <w:rPr>
          <w:rFonts w:ascii="Arial" w:hAnsi="Arial" w:cs="Arial"/>
          <w:sz w:val="20"/>
          <w:szCs w:val="20"/>
        </w:rPr>
        <w:t xml:space="preserve">a </w:t>
      </w:r>
      <w:r w:rsidR="0016405E">
        <w:rPr>
          <w:rFonts w:ascii="Arial" w:hAnsi="Arial" w:cs="Arial"/>
          <w:sz w:val="20"/>
          <w:szCs w:val="20"/>
        </w:rPr>
        <w:t xml:space="preserve">recurring customer base. </w:t>
      </w:r>
    </w:p>
    <w:p w14:paraId="1BDA6FD7" w14:textId="5C859276" w:rsidR="0016405E" w:rsidRDefault="0016405E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develop an understanding of appropriate health and safety</w:t>
      </w:r>
      <w:r w:rsidR="00D00F61">
        <w:rPr>
          <w:rFonts w:ascii="Arial" w:hAnsi="Arial" w:cs="Arial"/>
          <w:sz w:val="20"/>
          <w:szCs w:val="20"/>
        </w:rPr>
        <w:t xml:space="preserve"> approaches necessary to keep the public, </w:t>
      </w:r>
      <w:r w:rsidR="006D10DC">
        <w:rPr>
          <w:rFonts w:ascii="Arial" w:hAnsi="Arial" w:cs="Arial"/>
          <w:sz w:val="20"/>
          <w:szCs w:val="20"/>
        </w:rPr>
        <w:t>volunteers,</w:t>
      </w:r>
      <w:r w:rsidR="00D00F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1B0C">
        <w:rPr>
          <w:rFonts w:ascii="Arial" w:hAnsi="Arial" w:cs="Arial"/>
          <w:sz w:val="20"/>
          <w:szCs w:val="20"/>
        </w:rPr>
        <w:t>placements</w:t>
      </w:r>
      <w:proofErr w:type="gramEnd"/>
      <w:r w:rsidR="00311B0C">
        <w:rPr>
          <w:rFonts w:ascii="Arial" w:hAnsi="Arial" w:cs="Arial"/>
          <w:sz w:val="20"/>
          <w:szCs w:val="20"/>
        </w:rPr>
        <w:t xml:space="preserve"> </w:t>
      </w:r>
      <w:r w:rsidR="00D00F61">
        <w:rPr>
          <w:rFonts w:ascii="Arial" w:hAnsi="Arial" w:cs="Arial"/>
          <w:sz w:val="20"/>
          <w:szCs w:val="20"/>
        </w:rPr>
        <w:t xml:space="preserve">and staff </w:t>
      </w:r>
      <w:r w:rsidR="00311B0C">
        <w:rPr>
          <w:rFonts w:ascii="Arial" w:hAnsi="Arial" w:cs="Arial"/>
          <w:sz w:val="20"/>
          <w:szCs w:val="20"/>
        </w:rPr>
        <w:t xml:space="preserve">safe </w:t>
      </w:r>
      <w:r w:rsidR="00D00F61">
        <w:rPr>
          <w:rFonts w:ascii="Arial" w:hAnsi="Arial" w:cs="Arial"/>
          <w:sz w:val="20"/>
          <w:szCs w:val="20"/>
        </w:rPr>
        <w:t xml:space="preserve">while in and working within the café. </w:t>
      </w:r>
    </w:p>
    <w:p w14:paraId="69AC3EFC" w14:textId="7C834416" w:rsidR="00D00F61" w:rsidRPr="00DF0E68" w:rsidRDefault="00FD34E2" w:rsidP="002E4FCF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</w:t>
      </w:r>
      <w:r w:rsidR="00672E9A">
        <w:rPr>
          <w:rFonts w:ascii="Arial" w:hAnsi="Arial" w:cs="Arial"/>
          <w:sz w:val="20"/>
          <w:szCs w:val="20"/>
        </w:rPr>
        <w:t xml:space="preserve">coach and train individual on a </w:t>
      </w:r>
      <w:r w:rsidR="006D10DC">
        <w:rPr>
          <w:rFonts w:ascii="Arial" w:hAnsi="Arial" w:cs="Arial"/>
          <w:sz w:val="20"/>
          <w:szCs w:val="20"/>
        </w:rPr>
        <w:t>one-to-one</w:t>
      </w:r>
      <w:r w:rsidR="00507115">
        <w:rPr>
          <w:rFonts w:ascii="Arial" w:hAnsi="Arial" w:cs="Arial"/>
          <w:sz w:val="20"/>
          <w:szCs w:val="20"/>
        </w:rPr>
        <w:t xml:space="preserve"> basis and in small group</w:t>
      </w:r>
      <w:r w:rsidR="00D56004">
        <w:rPr>
          <w:rFonts w:ascii="Arial" w:hAnsi="Arial" w:cs="Arial"/>
          <w:sz w:val="20"/>
          <w:szCs w:val="20"/>
        </w:rPr>
        <w:t xml:space="preserve">s, instilling confidence and progressing people to independence and </w:t>
      </w:r>
      <w:r w:rsidR="00706F89">
        <w:rPr>
          <w:rFonts w:ascii="Arial" w:hAnsi="Arial" w:cs="Arial"/>
          <w:sz w:val="20"/>
          <w:szCs w:val="20"/>
        </w:rPr>
        <w:t xml:space="preserve">personal responsibility while volunteering in the café. </w:t>
      </w:r>
    </w:p>
    <w:p w14:paraId="7209A028" w14:textId="77777777" w:rsidR="00DF0E68" w:rsidRPr="00DF0E68" w:rsidRDefault="00DF0E68" w:rsidP="00DF0E68">
      <w:pPr>
        <w:spacing w:after="0" w:line="240" w:lineRule="auto"/>
        <w:ind w:left="993" w:hanging="273"/>
        <w:rPr>
          <w:rFonts w:ascii="Arial" w:hAnsi="Arial" w:cs="Arial"/>
          <w:sz w:val="20"/>
          <w:szCs w:val="20"/>
        </w:rPr>
      </w:pPr>
    </w:p>
    <w:p w14:paraId="76522360" w14:textId="14AEEAF2" w:rsidR="00DF0E68" w:rsidRPr="00DF0E68" w:rsidRDefault="000B52CB" w:rsidP="00DF0E6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personal qualities we hope you will have:</w:t>
      </w:r>
    </w:p>
    <w:p w14:paraId="48241C06" w14:textId="77777777" w:rsidR="00DF0E68" w:rsidRPr="00DF0E68" w:rsidRDefault="00DF0E68" w:rsidP="00DF0E6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C53FFA7" w14:textId="691184DB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Self-starter, proactive and excellent organiser with the ability to </w:t>
      </w:r>
      <w:r w:rsidR="00B01B82">
        <w:rPr>
          <w:rFonts w:ascii="Arial" w:hAnsi="Arial" w:cs="Arial"/>
          <w:sz w:val="20"/>
          <w:szCs w:val="20"/>
        </w:rPr>
        <w:t xml:space="preserve">take a </w:t>
      </w:r>
      <w:r w:rsidR="00FE44C2">
        <w:rPr>
          <w:rFonts w:ascii="Arial" w:hAnsi="Arial" w:cs="Arial"/>
          <w:sz w:val="20"/>
          <w:szCs w:val="20"/>
        </w:rPr>
        <w:t>strong sense of ownership over their own work</w:t>
      </w:r>
      <w:r w:rsidRPr="00DF0E68">
        <w:rPr>
          <w:rFonts w:ascii="Arial" w:hAnsi="Arial" w:cs="Arial"/>
          <w:sz w:val="20"/>
          <w:szCs w:val="20"/>
        </w:rPr>
        <w:t xml:space="preserve">.   </w:t>
      </w:r>
    </w:p>
    <w:p w14:paraId="25C3ED28" w14:textId="482E97AE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Negotiation</w:t>
      </w:r>
      <w:r w:rsidR="00DE1D35">
        <w:rPr>
          <w:rFonts w:ascii="Arial" w:hAnsi="Arial" w:cs="Arial"/>
          <w:sz w:val="20"/>
          <w:szCs w:val="20"/>
        </w:rPr>
        <w:t xml:space="preserve"> </w:t>
      </w:r>
      <w:r w:rsidRPr="00DF0E68">
        <w:rPr>
          <w:rFonts w:ascii="Arial" w:hAnsi="Arial" w:cs="Arial"/>
          <w:sz w:val="20"/>
          <w:szCs w:val="20"/>
        </w:rPr>
        <w:t>and influencing skills</w:t>
      </w:r>
    </w:p>
    <w:p w14:paraId="686DD4D2" w14:textId="77777777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 xml:space="preserve">Good interpersonal skills – flexibility for different audiences, tact, diplomacy, adaptability.  </w:t>
      </w:r>
    </w:p>
    <w:p w14:paraId="588A6C75" w14:textId="77777777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Honesty and integrity</w:t>
      </w:r>
    </w:p>
    <w:p w14:paraId="516F9B1F" w14:textId="77777777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Approachable, confident and at ease with others.</w:t>
      </w:r>
    </w:p>
    <w:p w14:paraId="419ECD34" w14:textId="77777777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Ability to work as part of a team and under pressure</w:t>
      </w:r>
    </w:p>
    <w:p w14:paraId="04330EAC" w14:textId="77777777" w:rsidR="00DF0E68" w:rsidRPr="00DF0E68" w:rsidRDefault="00DF0E68" w:rsidP="000B52CB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F0E68">
        <w:rPr>
          <w:rFonts w:ascii="Arial" w:hAnsi="Arial" w:cs="Arial"/>
          <w:sz w:val="20"/>
          <w:szCs w:val="20"/>
        </w:rPr>
        <w:t>Commitment to the principles of confidentiality, and equality of opportunity</w:t>
      </w:r>
    </w:p>
    <w:p w14:paraId="06922FDB" w14:textId="557BB8AC" w:rsidR="00D36BE2" w:rsidRPr="00DF0E68" w:rsidRDefault="00D36BE2" w:rsidP="006153E6">
      <w:pPr>
        <w:spacing w:after="0" w:line="240" w:lineRule="auto"/>
        <w:ind w:left="720"/>
        <w:rPr>
          <w:rFonts w:ascii="Arial" w:hAnsi="Arial" w:cs="Arial"/>
        </w:rPr>
      </w:pPr>
    </w:p>
    <w:sectPr w:rsidR="00D36BE2" w:rsidRPr="00DF0E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2054" w14:textId="77777777" w:rsidR="0017358D" w:rsidRDefault="0017358D" w:rsidP="0059589D">
      <w:pPr>
        <w:spacing w:after="0" w:line="240" w:lineRule="auto"/>
      </w:pPr>
      <w:r>
        <w:separator/>
      </w:r>
    </w:p>
  </w:endnote>
  <w:endnote w:type="continuationSeparator" w:id="0">
    <w:p w14:paraId="40EE9262" w14:textId="77777777" w:rsidR="0017358D" w:rsidRDefault="0017358D" w:rsidP="0059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4A2C" w14:textId="3C9AC7A0" w:rsidR="0059589D" w:rsidRPr="0059589D" w:rsidRDefault="0059589D" w:rsidP="0059589D">
    <w:pPr>
      <w:jc w:val="center"/>
      <w:rPr>
        <w:rFonts w:ascii="Arial" w:eastAsiaTheme="minorEastAsia" w:hAnsi="Arial" w:cs="Arial"/>
        <w:noProof/>
        <w:color w:val="7030A0"/>
        <w:sz w:val="18"/>
        <w:lang w:eastAsia="en-GB"/>
      </w:rPr>
    </w:pPr>
    <w:r w:rsidRPr="0059589D">
      <w:rPr>
        <w:rFonts w:ascii="Arial" w:eastAsiaTheme="minorEastAsia" w:hAnsi="Arial" w:cs="Arial"/>
        <w:noProof/>
        <w:color w:val="7030A0"/>
        <w:sz w:val="18"/>
        <w:lang w:eastAsia="en-GB"/>
      </w:rPr>
      <w:t>The Highland Third Sector Interface is a Scottish Registered Charity, SC043521 and a Scottish Registered Company SC425808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A2E" w14:textId="77777777" w:rsidR="0017358D" w:rsidRDefault="0017358D" w:rsidP="0059589D">
      <w:pPr>
        <w:spacing w:after="0" w:line="240" w:lineRule="auto"/>
      </w:pPr>
      <w:r>
        <w:separator/>
      </w:r>
    </w:p>
  </w:footnote>
  <w:footnote w:type="continuationSeparator" w:id="0">
    <w:p w14:paraId="04443862" w14:textId="77777777" w:rsidR="0017358D" w:rsidRDefault="0017358D" w:rsidP="0059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B268" w14:textId="4A908A10" w:rsidR="0059589D" w:rsidRDefault="00050F94" w:rsidP="0059589D">
    <w:pPr>
      <w:pStyle w:val="Header"/>
      <w:jc w:val="right"/>
      <w:rPr>
        <w:color w:val="7030A0"/>
      </w:rPr>
    </w:pPr>
    <w:r>
      <w:rPr>
        <w:b/>
        <w:noProof/>
        <w:color w:val="7030A0"/>
      </w:rPr>
      <w:drawing>
        <wp:anchor distT="0" distB="0" distL="114300" distR="114300" simplePos="0" relativeHeight="251658240" behindDoc="1" locked="0" layoutInCell="1" allowOverlap="1" wp14:anchorId="260D5C09" wp14:editId="2EEC0D6C">
          <wp:simplePos x="0" y="0"/>
          <wp:positionH relativeFrom="column">
            <wp:posOffset>4714113</wp:posOffset>
          </wp:positionH>
          <wp:positionV relativeFrom="paragraph">
            <wp:posOffset>-303530</wp:posOffset>
          </wp:positionV>
          <wp:extent cx="1000125" cy="70612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tsi-log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89D">
      <w:rPr>
        <w:b/>
        <w:color w:val="7030A0"/>
      </w:rPr>
      <w:t>Highland Third Sector Interface</w:t>
    </w:r>
    <w:r w:rsidR="0059589D">
      <w:rPr>
        <w:color w:val="7030A0"/>
      </w:rPr>
      <w:t xml:space="preserve"> </w:t>
    </w:r>
  </w:p>
  <w:p w14:paraId="595DC04E" w14:textId="0B880A6B" w:rsidR="0059589D" w:rsidRDefault="0059589D" w:rsidP="0059589D">
    <w:pPr>
      <w:pStyle w:val="Header"/>
      <w:jc w:val="right"/>
      <w:rPr>
        <w:color w:val="7030A0"/>
        <w:sz w:val="16"/>
      </w:rPr>
    </w:pPr>
    <w:proofErr w:type="spellStart"/>
    <w:r w:rsidRPr="0059589D">
      <w:rPr>
        <w:color w:val="7030A0"/>
        <w:sz w:val="16"/>
      </w:rPr>
      <w:t>Thorfin</w:t>
    </w:r>
    <w:proofErr w:type="spellEnd"/>
    <w:r w:rsidRPr="0059589D">
      <w:rPr>
        <w:color w:val="7030A0"/>
        <w:sz w:val="16"/>
      </w:rPr>
      <w:t xml:space="preserve"> House, Bridgend Business Park, Dingwall, IV15 9SL</w:t>
    </w:r>
  </w:p>
  <w:p w14:paraId="7D045A26" w14:textId="202EFFA8" w:rsidR="0059589D" w:rsidRDefault="0059589D" w:rsidP="0059589D">
    <w:pPr>
      <w:pStyle w:val="Header"/>
      <w:jc w:val="right"/>
      <w:rPr>
        <w:color w:val="7030A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987"/>
    <w:multiLevelType w:val="multilevel"/>
    <w:tmpl w:val="D26A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80003FE"/>
    <w:multiLevelType w:val="multilevel"/>
    <w:tmpl w:val="D26A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3E4B108F"/>
    <w:multiLevelType w:val="multilevel"/>
    <w:tmpl w:val="D26AB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54F870FD"/>
    <w:multiLevelType w:val="hybridMultilevel"/>
    <w:tmpl w:val="945E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E3D"/>
    <w:multiLevelType w:val="multilevel"/>
    <w:tmpl w:val="6E145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558981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8125902">
    <w:abstractNumId w:val="3"/>
  </w:num>
  <w:num w:numId="3" w16cid:durableId="1222325090">
    <w:abstractNumId w:val="1"/>
  </w:num>
  <w:num w:numId="4" w16cid:durableId="651762823">
    <w:abstractNumId w:val="0"/>
  </w:num>
  <w:num w:numId="5" w16cid:durableId="20549629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D"/>
    <w:rsid w:val="000014EB"/>
    <w:rsid w:val="0002099C"/>
    <w:rsid w:val="0002122A"/>
    <w:rsid w:val="0002618E"/>
    <w:rsid w:val="0002676B"/>
    <w:rsid w:val="00037A9B"/>
    <w:rsid w:val="00050F94"/>
    <w:rsid w:val="000605E2"/>
    <w:rsid w:val="00060893"/>
    <w:rsid w:val="00066D6E"/>
    <w:rsid w:val="00071F98"/>
    <w:rsid w:val="00091E96"/>
    <w:rsid w:val="0009279A"/>
    <w:rsid w:val="00093DF8"/>
    <w:rsid w:val="0009639E"/>
    <w:rsid w:val="000B3AC9"/>
    <w:rsid w:val="000B52CB"/>
    <w:rsid w:val="000C4EB1"/>
    <w:rsid w:val="000E4B84"/>
    <w:rsid w:val="0010054F"/>
    <w:rsid w:val="00112B77"/>
    <w:rsid w:val="00115313"/>
    <w:rsid w:val="00115906"/>
    <w:rsid w:val="00124E7A"/>
    <w:rsid w:val="001255F4"/>
    <w:rsid w:val="00146278"/>
    <w:rsid w:val="00151611"/>
    <w:rsid w:val="001532D8"/>
    <w:rsid w:val="00160401"/>
    <w:rsid w:val="0016405E"/>
    <w:rsid w:val="0017358D"/>
    <w:rsid w:val="00190257"/>
    <w:rsid w:val="001A0332"/>
    <w:rsid w:val="001A0DE5"/>
    <w:rsid w:val="001A7421"/>
    <w:rsid w:val="001B1F45"/>
    <w:rsid w:val="001B5C7E"/>
    <w:rsid w:val="001E1521"/>
    <w:rsid w:val="001E4B31"/>
    <w:rsid w:val="00216EA4"/>
    <w:rsid w:val="002255B3"/>
    <w:rsid w:val="002273D9"/>
    <w:rsid w:val="00230C80"/>
    <w:rsid w:val="002457AF"/>
    <w:rsid w:val="002537E8"/>
    <w:rsid w:val="00265D73"/>
    <w:rsid w:val="00275BF2"/>
    <w:rsid w:val="0029319B"/>
    <w:rsid w:val="002A7910"/>
    <w:rsid w:val="002B3322"/>
    <w:rsid w:val="002C2928"/>
    <w:rsid w:val="002D325B"/>
    <w:rsid w:val="002D5192"/>
    <w:rsid w:val="002E4FCF"/>
    <w:rsid w:val="00306EEB"/>
    <w:rsid w:val="003108DB"/>
    <w:rsid w:val="00311B0C"/>
    <w:rsid w:val="00312123"/>
    <w:rsid w:val="00343557"/>
    <w:rsid w:val="00347A74"/>
    <w:rsid w:val="00350ECD"/>
    <w:rsid w:val="00353253"/>
    <w:rsid w:val="00360112"/>
    <w:rsid w:val="0036115F"/>
    <w:rsid w:val="00365263"/>
    <w:rsid w:val="00367CC9"/>
    <w:rsid w:val="003840AE"/>
    <w:rsid w:val="003A073D"/>
    <w:rsid w:val="003B7337"/>
    <w:rsid w:val="003C686C"/>
    <w:rsid w:val="003E4CAB"/>
    <w:rsid w:val="003F052B"/>
    <w:rsid w:val="003F784A"/>
    <w:rsid w:val="00400DD1"/>
    <w:rsid w:val="00403323"/>
    <w:rsid w:val="00412724"/>
    <w:rsid w:val="00413386"/>
    <w:rsid w:val="00415578"/>
    <w:rsid w:val="004300FB"/>
    <w:rsid w:val="00432A35"/>
    <w:rsid w:val="00441DBC"/>
    <w:rsid w:val="0044493A"/>
    <w:rsid w:val="00461AB9"/>
    <w:rsid w:val="004622B2"/>
    <w:rsid w:val="0046263F"/>
    <w:rsid w:val="00466299"/>
    <w:rsid w:val="00480354"/>
    <w:rsid w:val="00491FC0"/>
    <w:rsid w:val="00494AF9"/>
    <w:rsid w:val="004A0414"/>
    <w:rsid w:val="004A7F6B"/>
    <w:rsid w:val="004B4A37"/>
    <w:rsid w:val="004C1158"/>
    <w:rsid w:val="004C665D"/>
    <w:rsid w:val="004C79D3"/>
    <w:rsid w:val="004C7B03"/>
    <w:rsid w:val="004D194D"/>
    <w:rsid w:val="004E0CBF"/>
    <w:rsid w:val="004E1593"/>
    <w:rsid w:val="004E401D"/>
    <w:rsid w:val="00501CE5"/>
    <w:rsid w:val="00506451"/>
    <w:rsid w:val="00507115"/>
    <w:rsid w:val="0051376F"/>
    <w:rsid w:val="00554022"/>
    <w:rsid w:val="005614DB"/>
    <w:rsid w:val="00564973"/>
    <w:rsid w:val="00577EAC"/>
    <w:rsid w:val="0059589D"/>
    <w:rsid w:val="005958DF"/>
    <w:rsid w:val="005E2134"/>
    <w:rsid w:val="006048DE"/>
    <w:rsid w:val="00610D89"/>
    <w:rsid w:val="006153E6"/>
    <w:rsid w:val="0063353A"/>
    <w:rsid w:val="006350A3"/>
    <w:rsid w:val="006429FD"/>
    <w:rsid w:val="00651E07"/>
    <w:rsid w:val="00654BE2"/>
    <w:rsid w:val="0066021C"/>
    <w:rsid w:val="0066424A"/>
    <w:rsid w:val="00672E9A"/>
    <w:rsid w:val="006A5172"/>
    <w:rsid w:val="006B609E"/>
    <w:rsid w:val="006D10DC"/>
    <w:rsid w:val="006D4F81"/>
    <w:rsid w:val="006E622E"/>
    <w:rsid w:val="006F4620"/>
    <w:rsid w:val="00706F89"/>
    <w:rsid w:val="007172C9"/>
    <w:rsid w:val="00741E55"/>
    <w:rsid w:val="00781656"/>
    <w:rsid w:val="00793834"/>
    <w:rsid w:val="007A515D"/>
    <w:rsid w:val="007B5A64"/>
    <w:rsid w:val="007C6D24"/>
    <w:rsid w:val="007C75BB"/>
    <w:rsid w:val="00802AD1"/>
    <w:rsid w:val="00812563"/>
    <w:rsid w:val="008227C7"/>
    <w:rsid w:val="00827D2E"/>
    <w:rsid w:val="0083080F"/>
    <w:rsid w:val="00844571"/>
    <w:rsid w:val="00846E05"/>
    <w:rsid w:val="00851C46"/>
    <w:rsid w:val="008541DB"/>
    <w:rsid w:val="00861FF7"/>
    <w:rsid w:val="00877D05"/>
    <w:rsid w:val="008944D6"/>
    <w:rsid w:val="008A5764"/>
    <w:rsid w:val="008B24A3"/>
    <w:rsid w:val="008D2178"/>
    <w:rsid w:val="0090277C"/>
    <w:rsid w:val="0091027D"/>
    <w:rsid w:val="00916326"/>
    <w:rsid w:val="009449C3"/>
    <w:rsid w:val="009471BE"/>
    <w:rsid w:val="009700C6"/>
    <w:rsid w:val="009A69D4"/>
    <w:rsid w:val="009D1C47"/>
    <w:rsid w:val="00A15EE5"/>
    <w:rsid w:val="00A165E4"/>
    <w:rsid w:val="00A2004D"/>
    <w:rsid w:val="00A34C43"/>
    <w:rsid w:val="00A34DBE"/>
    <w:rsid w:val="00A47E7F"/>
    <w:rsid w:val="00A70222"/>
    <w:rsid w:val="00A848D2"/>
    <w:rsid w:val="00A91E69"/>
    <w:rsid w:val="00A9721D"/>
    <w:rsid w:val="00AA13A4"/>
    <w:rsid w:val="00AB1D87"/>
    <w:rsid w:val="00AC53B9"/>
    <w:rsid w:val="00AF6096"/>
    <w:rsid w:val="00B01B82"/>
    <w:rsid w:val="00B02DD3"/>
    <w:rsid w:val="00B10F4B"/>
    <w:rsid w:val="00B20D66"/>
    <w:rsid w:val="00B25611"/>
    <w:rsid w:val="00B46B54"/>
    <w:rsid w:val="00B50B30"/>
    <w:rsid w:val="00B54B46"/>
    <w:rsid w:val="00B6103A"/>
    <w:rsid w:val="00B73465"/>
    <w:rsid w:val="00B801B1"/>
    <w:rsid w:val="00B961F0"/>
    <w:rsid w:val="00BA4934"/>
    <w:rsid w:val="00BF5D65"/>
    <w:rsid w:val="00C02E5A"/>
    <w:rsid w:val="00C227CA"/>
    <w:rsid w:val="00C3381E"/>
    <w:rsid w:val="00C4710C"/>
    <w:rsid w:val="00C571C4"/>
    <w:rsid w:val="00C60A3B"/>
    <w:rsid w:val="00C67028"/>
    <w:rsid w:val="00C7271E"/>
    <w:rsid w:val="00C736AC"/>
    <w:rsid w:val="00C850C8"/>
    <w:rsid w:val="00C92E40"/>
    <w:rsid w:val="00CC2205"/>
    <w:rsid w:val="00CD62BF"/>
    <w:rsid w:val="00D00F61"/>
    <w:rsid w:val="00D31C2E"/>
    <w:rsid w:val="00D365EF"/>
    <w:rsid w:val="00D36BE2"/>
    <w:rsid w:val="00D56004"/>
    <w:rsid w:val="00D70EB9"/>
    <w:rsid w:val="00D86390"/>
    <w:rsid w:val="00D86643"/>
    <w:rsid w:val="00D87B71"/>
    <w:rsid w:val="00D933A1"/>
    <w:rsid w:val="00DA52CE"/>
    <w:rsid w:val="00DC706E"/>
    <w:rsid w:val="00DE1D35"/>
    <w:rsid w:val="00DE4CEA"/>
    <w:rsid w:val="00DE581A"/>
    <w:rsid w:val="00DF0E68"/>
    <w:rsid w:val="00E076C8"/>
    <w:rsid w:val="00E15244"/>
    <w:rsid w:val="00E155AD"/>
    <w:rsid w:val="00E37D92"/>
    <w:rsid w:val="00E52E8C"/>
    <w:rsid w:val="00E53355"/>
    <w:rsid w:val="00E53356"/>
    <w:rsid w:val="00E637E1"/>
    <w:rsid w:val="00E779C1"/>
    <w:rsid w:val="00E92E38"/>
    <w:rsid w:val="00EA1E25"/>
    <w:rsid w:val="00EA69E1"/>
    <w:rsid w:val="00EA7146"/>
    <w:rsid w:val="00EA74E9"/>
    <w:rsid w:val="00EB5790"/>
    <w:rsid w:val="00EB7F50"/>
    <w:rsid w:val="00EC2A5C"/>
    <w:rsid w:val="00EE7C28"/>
    <w:rsid w:val="00F02355"/>
    <w:rsid w:val="00F0373E"/>
    <w:rsid w:val="00F11667"/>
    <w:rsid w:val="00F236C7"/>
    <w:rsid w:val="00F3055A"/>
    <w:rsid w:val="00F444A9"/>
    <w:rsid w:val="00F5537E"/>
    <w:rsid w:val="00F64639"/>
    <w:rsid w:val="00F82E0B"/>
    <w:rsid w:val="00F9652E"/>
    <w:rsid w:val="00FB50A0"/>
    <w:rsid w:val="00FC4161"/>
    <w:rsid w:val="00FD34E2"/>
    <w:rsid w:val="00FE44C2"/>
    <w:rsid w:val="00FE4E0D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7A6D5"/>
  <w15:chartTrackingRefBased/>
  <w15:docId w15:val="{7C8A9069-84F4-43A0-9DFF-F1060C06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9D"/>
  </w:style>
  <w:style w:type="paragraph" w:styleId="Footer">
    <w:name w:val="footer"/>
    <w:basedOn w:val="Normal"/>
    <w:link w:val="FooterChar"/>
    <w:uiPriority w:val="99"/>
    <w:unhideWhenUsed/>
    <w:rsid w:val="00595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89D"/>
  </w:style>
  <w:style w:type="character" w:styleId="Hyperlink">
    <w:name w:val="Hyperlink"/>
    <w:basedOn w:val="DefaultParagraphFont"/>
    <w:uiPriority w:val="99"/>
    <w:unhideWhenUsed/>
    <w:rsid w:val="0059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4253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Wylie</dc:creator>
  <cp:keywords/>
  <dc:description/>
  <cp:lastModifiedBy>Mhairi Wylie</cp:lastModifiedBy>
  <cp:revision>2</cp:revision>
  <cp:lastPrinted>2020-02-24T12:54:00Z</cp:lastPrinted>
  <dcterms:created xsi:type="dcterms:W3CDTF">2022-06-02T09:56:00Z</dcterms:created>
  <dcterms:modified xsi:type="dcterms:W3CDTF">2022-06-02T09:56:00Z</dcterms:modified>
</cp:coreProperties>
</file>