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2502" w14:textId="1D2BAB4A" w:rsidR="1313B0CA" w:rsidRDefault="1313B0CA" w:rsidP="1313B0CA">
      <w:pPr>
        <w:jc w:val="center"/>
      </w:pPr>
    </w:p>
    <w:p w14:paraId="672A6659" w14:textId="77777777" w:rsidR="00252B38" w:rsidRPr="009F4D66" w:rsidRDefault="00E55D3C" w:rsidP="005D7B55">
      <w:pPr>
        <w:jc w:val="center"/>
        <w:rPr>
          <w:rFonts w:ascii="Calibri" w:hAnsi="Calibri"/>
        </w:rPr>
      </w:pPr>
      <w:r>
        <w:rPr>
          <w:noProof/>
        </w:rPr>
        <w:drawing>
          <wp:inline distT="0" distB="0" distL="0" distR="0" wp14:anchorId="2013C65A" wp14:editId="08628CEC">
            <wp:extent cx="2452024" cy="85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2024" cy="850900"/>
                    </a:xfrm>
                    <a:prstGeom prst="rect">
                      <a:avLst/>
                    </a:prstGeom>
                  </pic:spPr>
                </pic:pic>
              </a:graphicData>
            </a:graphic>
          </wp:inline>
        </w:drawing>
      </w:r>
    </w:p>
    <w:p w14:paraId="7A32F149" w14:textId="77777777" w:rsidR="00252B38" w:rsidRPr="009F4D66" w:rsidRDefault="00252B38" w:rsidP="5BB525E0">
      <w:pPr>
        <w:pStyle w:val="Heading2"/>
        <w:ind w:left="720"/>
        <w:rPr>
          <w:rFonts w:asciiTheme="minorHAnsi" w:eastAsiaTheme="minorEastAsia" w:hAnsiTheme="minorHAnsi" w:cstheme="minorBidi"/>
        </w:rPr>
      </w:pPr>
      <w:r w:rsidRPr="5BB525E0">
        <w:rPr>
          <w:rFonts w:asciiTheme="minorHAnsi" w:eastAsiaTheme="minorEastAsia" w:hAnsiTheme="minorHAnsi" w:cstheme="minorBidi"/>
        </w:rPr>
        <w:t xml:space="preserve">Move On </w:t>
      </w:r>
    </w:p>
    <w:p w14:paraId="0A37501D" w14:textId="77777777" w:rsidR="00252B38" w:rsidRPr="009F4D66" w:rsidRDefault="00252B38" w:rsidP="5BB525E0">
      <w:pPr>
        <w:ind w:left="720"/>
        <w:jc w:val="center"/>
        <w:rPr>
          <w:rFonts w:asciiTheme="minorHAnsi" w:eastAsiaTheme="minorEastAsia" w:hAnsiTheme="minorHAnsi" w:cstheme="minorBidi"/>
          <w:b/>
          <w:bCs/>
        </w:rPr>
      </w:pPr>
    </w:p>
    <w:p w14:paraId="442B16F7" w14:textId="77777777" w:rsidR="00252B38" w:rsidRPr="009F4D66" w:rsidRDefault="00252B38" w:rsidP="5BB525E0">
      <w:pPr>
        <w:ind w:left="720"/>
        <w:jc w:val="center"/>
        <w:rPr>
          <w:rFonts w:asciiTheme="minorHAnsi" w:eastAsiaTheme="minorEastAsia" w:hAnsiTheme="minorHAnsi" w:cstheme="minorBidi"/>
          <w:b/>
          <w:bCs/>
        </w:rPr>
      </w:pPr>
      <w:r w:rsidRPr="5BB525E0">
        <w:rPr>
          <w:rFonts w:asciiTheme="minorHAnsi" w:eastAsiaTheme="minorEastAsia" w:hAnsiTheme="minorHAnsi" w:cstheme="minorBidi"/>
          <w:b/>
          <w:bCs/>
        </w:rPr>
        <w:t xml:space="preserve">Job Description </w:t>
      </w:r>
    </w:p>
    <w:p w14:paraId="5DAB6C7B" w14:textId="77777777" w:rsidR="00252B38" w:rsidRPr="009F4D66" w:rsidRDefault="00252B38" w:rsidP="5BB525E0">
      <w:pPr>
        <w:ind w:left="720"/>
        <w:rPr>
          <w:rFonts w:asciiTheme="minorHAnsi" w:eastAsiaTheme="minorEastAsia" w:hAnsiTheme="minorHAnsi" w:cstheme="minorBidi"/>
        </w:rPr>
      </w:pPr>
    </w:p>
    <w:p w14:paraId="02EB378F" w14:textId="789D9A26" w:rsidR="00252B38" w:rsidRPr="009F4D66" w:rsidRDefault="00252B38" w:rsidP="5BB525E0">
      <w:pPr>
        <w:ind w:left="720"/>
        <w:rPr>
          <w:rFonts w:asciiTheme="minorHAnsi" w:eastAsiaTheme="minorEastAsia" w:hAnsiTheme="minorHAnsi" w:cstheme="minorBidi"/>
          <w:b/>
          <w:bCs/>
        </w:rPr>
      </w:pPr>
      <w:r w:rsidRPr="5BB525E0">
        <w:rPr>
          <w:rFonts w:asciiTheme="minorHAnsi" w:eastAsiaTheme="minorEastAsia" w:hAnsiTheme="minorHAnsi" w:cstheme="minorBidi"/>
          <w:b/>
          <w:bCs/>
        </w:rPr>
        <w:t>Job Title: Development Worker</w:t>
      </w:r>
      <w:r w:rsidR="2FF30F0B" w:rsidRPr="5BB525E0">
        <w:rPr>
          <w:rFonts w:asciiTheme="minorHAnsi" w:eastAsiaTheme="minorEastAsia" w:hAnsiTheme="minorHAnsi" w:cstheme="minorBidi"/>
          <w:b/>
          <w:bCs/>
        </w:rPr>
        <w:t xml:space="preserve"> (Employability)</w:t>
      </w:r>
    </w:p>
    <w:p w14:paraId="1DF898AF" w14:textId="3946D381" w:rsidR="00252B38" w:rsidRPr="009F4D66" w:rsidRDefault="00252B38" w:rsidP="5BB525E0">
      <w:pPr>
        <w:ind w:left="720"/>
        <w:rPr>
          <w:rFonts w:asciiTheme="minorHAnsi" w:eastAsiaTheme="minorEastAsia" w:hAnsiTheme="minorHAnsi" w:cstheme="minorBidi"/>
          <w:b/>
          <w:bCs/>
        </w:rPr>
      </w:pPr>
      <w:r w:rsidRPr="3D3FF57D">
        <w:rPr>
          <w:rFonts w:asciiTheme="minorHAnsi" w:eastAsiaTheme="minorEastAsia" w:hAnsiTheme="minorHAnsi" w:cstheme="minorBidi"/>
          <w:b/>
          <w:bCs/>
        </w:rPr>
        <w:t xml:space="preserve">Responsible to: </w:t>
      </w:r>
      <w:r w:rsidR="0C6A25EF" w:rsidRPr="3D3FF57D">
        <w:rPr>
          <w:rFonts w:asciiTheme="minorHAnsi" w:eastAsiaTheme="minorEastAsia" w:hAnsiTheme="minorHAnsi" w:cstheme="minorBidi"/>
          <w:b/>
          <w:bCs/>
        </w:rPr>
        <w:t xml:space="preserve">Assistant Manager </w:t>
      </w:r>
    </w:p>
    <w:p w14:paraId="78BB01C4" w14:textId="56ABB2CD" w:rsidR="00252B38" w:rsidRPr="009F4D66" w:rsidRDefault="00252B38" w:rsidP="5BB525E0">
      <w:pPr>
        <w:ind w:left="720"/>
        <w:rPr>
          <w:rFonts w:asciiTheme="minorHAnsi" w:eastAsiaTheme="minorEastAsia" w:hAnsiTheme="minorHAnsi" w:cstheme="minorBidi"/>
        </w:rPr>
      </w:pPr>
      <w:r w:rsidRPr="5BB525E0">
        <w:rPr>
          <w:rFonts w:asciiTheme="minorHAnsi" w:eastAsiaTheme="minorEastAsia" w:hAnsiTheme="minorHAnsi" w:cstheme="minorBidi"/>
          <w:b/>
          <w:bCs/>
        </w:rPr>
        <w:t xml:space="preserve">Location: Move </w:t>
      </w:r>
      <w:proofErr w:type="gramStart"/>
      <w:r w:rsidRPr="5BB525E0">
        <w:rPr>
          <w:rFonts w:asciiTheme="minorHAnsi" w:eastAsiaTheme="minorEastAsia" w:hAnsiTheme="minorHAnsi" w:cstheme="minorBidi"/>
          <w:b/>
          <w:bCs/>
        </w:rPr>
        <w:t>On</w:t>
      </w:r>
      <w:proofErr w:type="gramEnd"/>
      <w:r w:rsidRPr="5BB525E0">
        <w:rPr>
          <w:rFonts w:asciiTheme="minorHAnsi" w:eastAsiaTheme="minorEastAsia" w:hAnsiTheme="minorHAnsi" w:cstheme="minorBidi"/>
          <w:b/>
          <w:bCs/>
        </w:rPr>
        <w:t xml:space="preserve"> </w:t>
      </w:r>
      <w:proofErr w:type="spellStart"/>
      <w:r w:rsidRPr="5BB525E0">
        <w:rPr>
          <w:rFonts w:asciiTheme="minorHAnsi" w:eastAsiaTheme="minorEastAsia" w:hAnsiTheme="minorHAnsi" w:cstheme="minorBidi"/>
          <w:b/>
          <w:bCs/>
        </w:rPr>
        <w:t>Fareshare</w:t>
      </w:r>
      <w:proofErr w:type="spellEnd"/>
      <w:r w:rsidRPr="5BB525E0">
        <w:rPr>
          <w:rFonts w:asciiTheme="minorHAnsi" w:eastAsiaTheme="minorEastAsia" w:hAnsiTheme="minorHAnsi" w:cstheme="minorBidi"/>
          <w:b/>
          <w:bCs/>
        </w:rPr>
        <w:t xml:space="preserve"> Glasgow and West of Scotland Depot, </w:t>
      </w:r>
      <w:proofErr w:type="spellStart"/>
      <w:r w:rsidRPr="5BB525E0">
        <w:rPr>
          <w:rFonts w:asciiTheme="minorHAnsi" w:eastAsiaTheme="minorEastAsia" w:hAnsiTheme="minorHAnsi" w:cstheme="minorBidi"/>
          <w:b/>
          <w:bCs/>
        </w:rPr>
        <w:t>Whiteinch</w:t>
      </w:r>
      <w:proofErr w:type="spellEnd"/>
      <w:r w:rsidRPr="5BB525E0">
        <w:rPr>
          <w:rFonts w:asciiTheme="minorHAnsi" w:eastAsiaTheme="minorEastAsia" w:hAnsiTheme="minorHAnsi" w:cstheme="minorBidi"/>
          <w:b/>
          <w:bCs/>
        </w:rPr>
        <w:t>, Glasgow</w:t>
      </w:r>
    </w:p>
    <w:p w14:paraId="63D449EF" w14:textId="1068D2EB" w:rsidR="00252B38" w:rsidRPr="009F4D66" w:rsidRDefault="00252B38" w:rsidP="5BB525E0">
      <w:pPr>
        <w:ind w:left="720"/>
        <w:rPr>
          <w:rFonts w:asciiTheme="minorHAnsi" w:eastAsiaTheme="minorEastAsia" w:hAnsiTheme="minorHAnsi" w:cstheme="minorBidi"/>
          <w:b/>
          <w:bCs/>
        </w:rPr>
      </w:pPr>
      <w:r w:rsidRPr="5BB525E0">
        <w:rPr>
          <w:rFonts w:asciiTheme="minorHAnsi" w:eastAsiaTheme="minorEastAsia" w:hAnsiTheme="minorHAnsi" w:cstheme="minorBidi"/>
          <w:b/>
          <w:bCs/>
        </w:rPr>
        <w:t>Salary: £</w:t>
      </w:r>
      <w:r w:rsidR="21EAA08A" w:rsidRPr="5BB525E0">
        <w:rPr>
          <w:rFonts w:asciiTheme="minorHAnsi" w:eastAsiaTheme="minorEastAsia" w:hAnsiTheme="minorHAnsi" w:cstheme="minorBidi"/>
          <w:b/>
          <w:bCs/>
        </w:rPr>
        <w:t xml:space="preserve"> 22,330 to £24,811 It is Move On policy to start on point one of the salary </w:t>
      </w:r>
      <w:proofErr w:type="gramStart"/>
      <w:r w:rsidR="21EAA08A" w:rsidRPr="5BB525E0">
        <w:rPr>
          <w:rFonts w:asciiTheme="minorHAnsi" w:eastAsiaTheme="minorEastAsia" w:hAnsiTheme="minorHAnsi" w:cstheme="minorBidi"/>
          <w:b/>
          <w:bCs/>
        </w:rPr>
        <w:t>scale</w:t>
      </w:r>
      <w:proofErr w:type="gramEnd"/>
      <w:r w:rsidR="21EAA08A" w:rsidRPr="5BB525E0">
        <w:rPr>
          <w:rFonts w:asciiTheme="minorHAnsi" w:eastAsiaTheme="minorEastAsia" w:hAnsiTheme="minorHAnsi" w:cstheme="minorBidi"/>
          <w:b/>
          <w:bCs/>
        </w:rPr>
        <w:t>.</w:t>
      </w:r>
    </w:p>
    <w:p w14:paraId="72CFAC04" w14:textId="2A74DCCF" w:rsidR="00252B38" w:rsidRPr="009F4D66" w:rsidRDefault="1DF898AF" w:rsidP="5BB525E0">
      <w:pPr>
        <w:ind w:left="720"/>
        <w:rPr>
          <w:rFonts w:asciiTheme="minorHAnsi" w:eastAsiaTheme="minorEastAsia" w:hAnsiTheme="minorHAnsi" w:cstheme="minorBidi"/>
        </w:rPr>
      </w:pPr>
      <w:r w:rsidRPr="5BB525E0">
        <w:rPr>
          <w:rFonts w:asciiTheme="minorHAnsi" w:eastAsiaTheme="minorEastAsia" w:hAnsiTheme="minorHAnsi" w:cstheme="minorBidi"/>
          <w:b/>
          <w:bCs/>
        </w:rPr>
        <w:t>Hours:</w:t>
      </w:r>
      <w:r w:rsidRPr="5BB525E0">
        <w:rPr>
          <w:rFonts w:asciiTheme="minorHAnsi" w:eastAsiaTheme="minorEastAsia" w:hAnsiTheme="minorHAnsi" w:cstheme="minorBidi"/>
        </w:rPr>
        <w:t xml:space="preserve"> </w:t>
      </w:r>
      <w:r w:rsidR="78964437" w:rsidRPr="5BB525E0">
        <w:rPr>
          <w:rFonts w:asciiTheme="minorHAnsi" w:eastAsiaTheme="minorEastAsia" w:hAnsiTheme="minorHAnsi" w:cstheme="minorBidi"/>
          <w:b/>
          <w:bCs/>
        </w:rPr>
        <w:t>35</w:t>
      </w:r>
      <w:r w:rsidRPr="5BB525E0">
        <w:rPr>
          <w:rFonts w:asciiTheme="minorHAnsi" w:eastAsiaTheme="minorEastAsia" w:hAnsiTheme="minorHAnsi" w:cstheme="minorBidi"/>
          <w:b/>
          <w:bCs/>
        </w:rPr>
        <w:t xml:space="preserve"> hours per week</w:t>
      </w:r>
      <w:r w:rsidRPr="5BB525E0">
        <w:rPr>
          <w:rFonts w:asciiTheme="minorHAnsi" w:eastAsiaTheme="minorEastAsia" w:hAnsiTheme="minorHAnsi" w:cstheme="minorBidi"/>
        </w:rPr>
        <w:t xml:space="preserve"> to be worked flexibly – will include office hours (Monday to Friday 9am – 5pm), </w:t>
      </w:r>
      <w:r w:rsidR="74D26A5D" w:rsidRPr="5BB525E0">
        <w:rPr>
          <w:rFonts w:asciiTheme="minorHAnsi" w:eastAsiaTheme="minorEastAsia" w:hAnsiTheme="minorHAnsi" w:cstheme="minorBidi"/>
        </w:rPr>
        <w:t xml:space="preserve">some </w:t>
      </w:r>
      <w:r w:rsidRPr="5BB525E0">
        <w:rPr>
          <w:rFonts w:asciiTheme="minorHAnsi" w:eastAsiaTheme="minorEastAsia" w:hAnsiTheme="minorHAnsi" w:cstheme="minorBidi"/>
        </w:rPr>
        <w:t xml:space="preserve">evenings and weekends. Participation in the on-call safety phone rota is also required.  </w:t>
      </w:r>
    </w:p>
    <w:p w14:paraId="24063982" w14:textId="77777777" w:rsidR="00252B38" w:rsidRPr="009F4D66" w:rsidRDefault="00252B38" w:rsidP="615ECB77">
      <w:pPr>
        <w:rPr>
          <w:rFonts w:asciiTheme="minorHAnsi" w:eastAsiaTheme="minorEastAsia" w:hAnsiTheme="minorHAnsi" w:cstheme="minorBidi"/>
        </w:rPr>
      </w:pPr>
    </w:p>
    <w:p w14:paraId="6A05A809" w14:textId="77777777" w:rsidR="00252B38" w:rsidRPr="009F4D66" w:rsidRDefault="00252B38" w:rsidP="615ECB77">
      <w:pPr>
        <w:rPr>
          <w:rFonts w:asciiTheme="minorHAnsi" w:eastAsiaTheme="minorEastAsia" w:hAnsiTheme="minorHAnsi" w:cstheme="minorBidi"/>
        </w:rPr>
      </w:pPr>
    </w:p>
    <w:p w14:paraId="28777EF4" w14:textId="2E5E8388" w:rsidR="1DF898AF" w:rsidRDefault="00252B38" w:rsidP="5BB525E0">
      <w:pPr>
        <w:rPr>
          <w:rFonts w:asciiTheme="minorHAnsi" w:eastAsiaTheme="minorEastAsia" w:hAnsiTheme="minorHAnsi" w:cstheme="minorBidi"/>
          <w:color w:val="000000" w:themeColor="text1"/>
        </w:rPr>
      </w:pPr>
      <w:r w:rsidRPr="5BB525E0">
        <w:rPr>
          <w:rFonts w:asciiTheme="minorHAnsi" w:eastAsiaTheme="minorEastAsia" w:hAnsiTheme="minorHAnsi" w:cstheme="minorBidi"/>
          <w:b/>
          <w:bCs/>
        </w:rPr>
        <w:t xml:space="preserve">Main Purpose of Job: </w:t>
      </w:r>
      <w:r w:rsidR="05B88775">
        <w:tab/>
      </w:r>
      <w:r w:rsidR="05B88775" w:rsidRPr="5BB525E0">
        <w:rPr>
          <w:rFonts w:asciiTheme="minorHAnsi" w:eastAsiaTheme="minorEastAsia" w:hAnsiTheme="minorHAnsi" w:cstheme="minorBidi"/>
          <w:color w:val="000000" w:themeColor="text1"/>
        </w:rPr>
        <w:t xml:space="preserve">Development Worker </w:t>
      </w:r>
    </w:p>
    <w:p w14:paraId="37D58EA6" w14:textId="36A51588" w:rsidR="1DF898AF" w:rsidRDefault="1DF898AF" w:rsidP="615ECB77">
      <w:pPr>
        <w:rPr>
          <w:rFonts w:asciiTheme="minorHAnsi" w:eastAsiaTheme="minorEastAsia" w:hAnsiTheme="minorHAnsi" w:cstheme="minorBidi"/>
          <w:color w:val="000000" w:themeColor="text1"/>
        </w:rPr>
      </w:pPr>
    </w:p>
    <w:p w14:paraId="5A84E444" w14:textId="497C4499" w:rsidR="1DF898AF" w:rsidRDefault="05B88775" w:rsidP="615ECB77">
      <w:pPr>
        <w:rPr>
          <w:rFonts w:asciiTheme="minorHAnsi" w:eastAsiaTheme="minorEastAsia" w:hAnsiTheme="minorHAnsi" w:cstheme="minorBidi"/>
          <w:color w:val="000000" w:themeColor="text1"/>
          <w:sz w:val="22"/>
          <w:szCs w:val="22"/>
        </w:rPr>
      </w:pPr>
      <w:proofErr w:type="spellStart"/>
      <w:r w:rsidRPr="615ECB77">
        <w:rPr>
          <w:rFonts w:asciiTheme="minorHAnsi" w:eastAsiaTheme="minorEastAsia" w:hAnsiTheme="minorHAnsi" w:cstheme="minorBidi"/>
          <w:color w:val="000000" w:themeColor="text1"/>
          <w:sz w:val="22"/>
          <w:szCs w:val="22"/>
        </w:rPr>
        <w:t>FareShare</w:t>
      </w:r>
      <w:proofErr w:type="spellEnd"/>
      <w:r w:rsidRPr="615ECB77">
        <w:rPr>
          <w:rFonts w:asciiTheme="minorHAnsi" w:eastAsiaTheme="minorEastAsia" w:hAnsiTheme="minorHAnsi" w:cstheme="minorBidi"/>
          <w:color w:val="000000" w:themeColor="text1"/>
          <w:sz w:val="22"/>
          <w:szCs w:val="22"/>
        </w:rPr>
        <w:t xml:space="preserve"> works with the food and drink industry to save good quality surplus food from going to waste and distributes it to organisations working with the most vulnerable people in the community. The </w:t>
      </w:r>
      <w:proofErr w:type="spellStart"/>
      <w:r w:rsidRPr="615ECB77">
        <w:rPr>
          <w:rFonts w:asciiTheme="minorHAnsi" w:eastAsiaTheme="minorEastAsia" w:hAnsiTheme="minorHAnsi" w:cstheme="minorBidi"/>
          <w:color w:val="000000" w:themeColor="text1"/>
          <w:sz w:val="22"/>
          <w:szCs w:val="22"/>
        </w:rPr>
        <w:t>Fareshare</w:t>
      </w:r>
      <w:proofErr w:type="spellEnd"/>
      <w:r w:rsidRPr="615ECB77">
        <w:rPr>
          <w:rFonts w:asciiTheme="minorHAnsi" w:eastAsiaTheme="minorEastAsia" w:hAnsiTheme="minorHAnsi" w:cstheme="minorBidi"/>
          <w:color w:val="000000" w:themeColor="text1"/>
          <w:sz w:val="22"/>
          <w:szCs w:val="22"/>
        </w:rPr>
        <w:t xml:space="preserve">, Glasgow and West of Scotland depot (FSGWS) operates a </w:t>
      </w:r>
      <w:r w:rsidR="51152FF6" w:rsidRPr="615ECB77">
        <w:rPr>
          <w:rFonts w:asciiTheme="minorHAnsi" w:eastAsiaTheme="minorEastAsia" w:hAnsiTheme="minorHAnsi" w:cstheme="minorBidi"/>
          <w:color w:val="000000" w:themeColor="text1"/>
          <w:sz w:val="22"/>
          <w:szCs w:val="22"/>
        </w:rPr>
        <w:t>full-time</w:t>
      </w:r>
      <w:r w:rsidRPr="615ECB77">
        <w:rPr>
          <w:rFonts w:asciiTheme="minorHAnsi" w:eastAsiaTheme="minorEastAsia" w:hAnsiTheme="minorHAnsi" w:cstheme="minorBidi"/>
          <w:color w:val="000000" w:themeColor="text1"/>
          <w:sz w:val="22"/>
          <w:szCs w:val="22"/>
        </w:rPr>
        <w:t xml:space="preserve"> staff team as well as volunteers.</w:t>
      </w:r>
    </w:p>
    <w:p w14:paraId="64D878D2" w14:textId="59860383" w:rsidR="1DF898AF" w:rsidRDefault="1DF898AF" w:rsidP="615ECB77">
      <w:pPr>
        <w:rPr>
          <w:rFonts w:asciiTheme="minorHAnsi" w:eastAsiaTheme="minorEastAsia" w:hAnsiTheme="minorHAnsi" w:cstheme="minorBidi"/>
          <w:color w:val="000000" w:themeColor="text1"/>
        </w:rPr>
      </w:pPr>
    </w:p>
    <w:p w14:paraId="19B57A68" w14:textId="43A29225" w:rsidR="1DF898AF" w:rsidRDefault="0A0B1623" w:rsidP="5BB525E0">
      <w:pPr>
        <w:rPr>
          <w:rFonts w:asciiTheme="minorHAnsi" w:eastAsiaTheme="minorEastAsia" w:hAnsiTheme="minorHAnsi" w:cstheme="minorBidi"/>
          <w:color w:val="000000" w:themeColor="text1"/>
          <w:sz w:val="22"/>
          <w:szCs w:val="22"/>
        </w:rPr>
      </w:pPr>
      <w:r w:rsidRPr="5BB525E0">
        <w:rPr>
          <w:rFonts w:asciiTheme="minorHAnsi" w:eastAsiaTheme="minorEastAsia" w:hAnsiTheme="minorHAnsi" w:cstheme="minorBidi"/>
          <w:color w:val="000000" w:themeColor="text1"/>
          <w:sz w:val="22"/>
          <w:szCs w:val="22"/>
        </w:rPr>
        <w:t>T</w:t>
      </w:r>
      <w:r w:rsidR="7AD01262" w:rsidRPr="5BB525E0">
        <w:rPr>
          <w:rFonts w:asciiTheme="minorHAnsi" w:eastAsiaTheme="minorEastAsia" w:hAnsiTheme="minorHAnsi" w:cstheme="minorBidi"/>
          <w:color w:val="000000" w:themeColor="text1"/>
          <w:sz w:val="22"/>
          <w:szCs w:val="22"/>
        </w:rPr>
        <w:t xml:space="preserve">o lead and develop the </w:t>
      </w:r>
      <w:r w:rsidR="2F0BD195" w:rsidRPr="5BB525E0">
        <w:rPr>
          <w:rFonts w:asciiTheme="minorHAnsi" w:eastAsiaTheme="minorEastAsia" w:hAnsiTheme="minorHAnsi" w:cstheme="minorBidi"/>
          <w:color w:val="000000" w:themeColor="text1"/>
          <w:sz w:val="22"/>
          <w:szCs w:val="22"/>
        </w:rPr>
        <w:t>d</w:t>
      </w:r>
      <w:r w:rsidR="7AD01262" w:rsidRPr="5BB525E0">
        <w:rPr>
          <w:rFonts w:asciiTheme="minorHAnsi" w:eastAsiaTheme="minorEastAsia" w:hAnsiTheme="minorHAnsi" w:cstheme="minorBidi"/>
          <w:color w:val="000000" w:themeColor="text1"/>
          <w:sz w:val="22"/>
          <w:szCs w:val="22"/>
        </w:rPr>
        <w:t xml:space="preserve">elivery of our range of  </w:t>
      </w:r>
      <w:r w:rsidR="61D684CA" w:rsidRPr="5BB525E0">
        <w:rPr>
          <w:rFonts w:asciiTheme="minorHAnsi" w:eastAsiaTheme="minorEastAsia" w:hAnsiTheme="minorHAnsi" w:cstheme="minorBidi"/>
          <w:color w:val="000000" w:themeColor="text1"/>
          <w:sz w:val="22"/>
          <w:szCs w:val="22"/>
        </w:rPr>
        <w:t xml:space="preserve"> employability programmes. The role will support young people and adults to access and sustain an integrated employability programme, gaining prac</w:t>
      </w:r>
      <w:r w:rsidR="13C3A6AC" w:rsidRPr="5BB525E0">
        <w:rPr>
          <w:rFonts w:asciiTheme="minorHAnsi" w:eastAsiaTheme="minorEastAsia" w:hAnsiTheme="minorHAnsi" w:cstheme="minorBidi"/>
          <w:color w:val="000000" w:themeColor="text1"/>
          <w:sz w:val="22"/>
          <w:szCs w:val="22"/>
        </w:rPr>
        <w:t>tical work experience, skills and vocational training, including SQA qualifications.</w:t>
      </w:r>
    </w:p>
    <w:p w14:paraId="3DEA1CCB" w14:textId="0F436210" w:rsidR="1DF898AF" w:rsidRDefault="1DF898AF" w:rsidP="615ECB77">
      <w:pPr>
        <w:ind w:left="2880" w:hanging="2880"/>
        <w:rPr>
          <w:rFonts w:asciiTheme="minorHAnsi" w:eastAsiaTheme="minorEastAsia" w:hAnsiTheme="minorHAnsi" w:cstheme="minorBidi"/>
          <w:b/>
          <w:bCs/>
        </w:rPr>
      </w:pPr>
    </w:p>
    <w:p w14:paraId="0B60E8B7" w14:textId="5712E928" w:rsidR="1DF898AF" w:rsidRDefault="1DF898AF" w:rsidP="615ECB77">
      <w:pPr>
        <w:ind w:left="2880" w:hanging="2880"/>
        <w:rPr>
          <w:rFonts w:asciiTheme="minorHAnsi" w:eastAsiaTheme="minorEastAsia" w:hAnsiTheme="minorHAnsi" w:cstheme="minorBidi"/>
        </w:rPr>
      </w:pPr>
      <w:r w:rsidRPr="615ECB77">
        <w:rPr>
          <w:rFonts w:asciiTheme="minorHAnsi" w:eastAsiaTheme="minorEastAsia" w:hAnsiTheme="minorHAnsi" w:cstheme="minorBidi"/>
        </w:rPr>
        <w:t>Move On offers:</w:t>
      </w:r>
    </w:p>
    <w:p w14:paraId="56A90363" w14:textId="21291907" w:rsidR="1DF898AF" w:rsidRDefault="1DF898AF" w:rsidP="615ECB77">
      <w:pPr>
        <w:ind w:left="2880" w:hanging="2880"/>
        <w:rPr>
          <w:rFonts w:asciiTheme="minorHAnsi" w:eastAsiaTheme="minorEastAsia" w:hAnsiTheme="minorHAnsi" w:cstheme="minorBidi"/>
        </w:rPr>
      </w:pPr>
    </w:p>
    <w:p w14:paraId="5ED9828D" w14:textId="70D9B115" w:rsidR="1DF898AF" w:rsidRDefault="1DF898AF" w:rsidP="615ECB77">
      <w:pPr>
        <w:pStyle w:val="ListParagraph"/>
        <w:numPr>
          <w:ilvl w:val="0"/>
          <w:numId w:val="1"/>
        </w:numPr>
        <w:rPr>
          <w:rFonts w:asciiTheme="minorHAnsi" w:eastAsiaTheme="minorEastAsia" w:hAnsiTheme="minorHAnsi" w:cstheme="minorBidi"/>
        </w:rPr>
      </w:pPr>
      <w:r w:rsidRPr="615ECB77">
        <w:rPr>
          <w:rFonts w:asciiTheme="minorHAnsi" w:eastAsiaTheme="minorEastAsia" w:hAnsiTheme="minorHAnsi" w:cstheme="minorBidi"/>
        </w:rPr>
        <w:t>25 days annual leave and 9 bank holidays for the first 2 years of service, increasing to 28 days and 9 bank holidays after 3 years;</w:t>
      </w:r>
      <w:r w:rsidR="27AE6BC3" w:rsidRPr="615ECB77">
        <w:rPr>
          <w:rFonts w:asciiTheme="minorHAnsi" w:eastAsiaTheme="minorEastAsia" w:hAnsiTheme="minorHAnsi" w:cstheme="minorBidi"/>
        </w:rPr>
        <w:t xml:space="preserve"> (pro-rata for part-time staff)</w:t>
      </w:r>
    </w:p>
    <w:p w14:paraId="15953ADF" w14:textId="74C2447F" w:rsidR="1DF898AF" w:rsidRDefault="1DF898AF" w:rsidP="615ECB77">
      <w:pPr>
        <w:pStyle w:val="ListParagraph"/>
        <w:numPr>
          <w:ilvl w:val="0"/>
          <w:numId w:val="1"/>
        </w:numPr>
        <w:rPr>
          <w:rFonts w:asciiTheme="minorHAnsi" w:eastAsiaTheme="minorEastAsia" w:hAnsiTheme="minorHAnsi" w:cstheme="minorBidi"/>
        </w:rPr>
      </w:pPr>
      <w:r w:rsidRPr="615ECB77">
        <w:rPr>
          <w:rFonts w:asciiTheme="minorHAnsi" w:eastAsiaTheme="minorEastAsia" w:hAnsiTheme="minorHAnsi" w:cstheme="minorBidi"/>
        </w:rPr>
        <w:t>Flex</w:t>
      </w:r>
      <w:r w:rsidR="5448FA12" w:rsidRPr="615ECB77">
        <w:rPr>
          <w:rFonts w:asciiTheme="minorHAnsi" w:eastAsiaTheme="minorEastAsia" w:hAnsiTheme="minorHAnsi" w:cstheme="minorBidi"/>
        </w:rPr>
        <w:t>i</w:t>
      </w:r>
      <w:r w:rsidRPr="615ECB77">
        <w:rPr>
          <w:rFonts w:asciiTheme="minorHAnsi" w:eastAsiaTheme="minorEastAsia" w:hAnsiTheme="minorHAnsi" w:cstheme="minorBidi"/>
        </w:rPr>
        <w:t>-time;</w:t>
      </w:r>
    </w:p>
    <w:p w14:paraId="2505A30F" w14:textId="009EDC8C" w:rsidR="1DF898AF" w:rsidRDefault="1DF898AF" w:rsidP="615ECB77">
      <w:pPr>
        <w:pStyle w:val="ListParagraph"/>
        <w:numPr>
          <w:ilvl w:val="0"/>
          <w:numId w:val="1"/>
        </w:numPr>
        <w:rPr>
          <w:rFonts w:asciiTheme="minorHAnsi" w:eastAsiaTheme="minorEastAsia" w:hAnsiTheme="minorHAnsi" w:cstheme="minorBidi"/>
        </w:rPr>
      </w:pPr>
      <w:r w:rsidRPr="615ECB77">
        <w:rPr>
          <w:rFonts w:asciiTheme="minorHAnsi" w:eastAsiaTheme="minorEastAsia" w:hAnsiTheme="minorHAnsi" w:cstheme="minorBidi"/>
        </w:rPr>
        <w:t>Option to buy additional annual leave;</w:t>
      </w:r>
    </w:p>
    <w:p w14:paraId="5808B185" w14:textId="102D3AC7" w:rsidR="1DF898AF" w:rsidRDefault="1DF898AF" w:rsidP="615ECB77">
      <w:pPr>
        <w:pStyle w:val="ListParagraph"/>
        <w:numPr>
          <w:ilvl w:val="0"/>
          <w:numId w:val="1"/>
        </w:numPr>
        <w:rPr>
          <w:rFonts w:asciiTheme="minorHAnsi" w:eastAsiaTheme="minorEastAsia" w:hAnsiTheme="minorHAnsi" w:cstheme="minorBidi"/>
        </w:rPr>
      </w:pPr>
      <w:r w:rsidRPr="615ECB77">
        <w:rPr>
          <w:rFonts w:asciiTheme="minorHAnsi" w:eastAsiaTheme="minorEastAsia" w:hAnsiTheme="minorHAnsi" w:cstheme="minorBidi"/>
        </w:rPr>
        <w:t>Annual personal volunteering day for staff;</w:t>
      </w:r>
    </w:p>
    <w:p w14:paraId="776F2F37" w14:textId="07BE4D69" w:rsidR="1DF898AF" w:rsidRDefault="1DF898AF" w:rsidP="615ECB77">
      <w:pPr>
        <w:pStyle w:val="ListParagraph"/>
        <w:numPr>
          <w:ilvl w:val="0"/>
          <w:numId w:val="1"/>
        </w:numPr>
        <w:rPr>
          <w:rFonts w:asciiTheme="minorHAnsi" w:eastAsiaTheme="minorEastAsia" w:hAnsiTheme="minorHAnsi" w:cstheme="minorBidi"/>
        </w:rPr>
      </w:pPr>
      <w:r w:rsidRPr="615ECB77">
        <w:rPr>
          <w:rFonts w:asciiTheme="minorHAnsi" w:eastAsiaTheme="minorEastAsia" w:hAnsiTheme="minorHAnsi" w:cstheme="minorBidi"/>
        </w:rPr>
        <w:t>Individual training allowance and commitment to CPD;</w:t>
      </w:r>
    </w:p>
    <w:p w14:paraId="57298FD1" w14:textId="360BA932" w:rsidR="1DF898AF" w:rsidRDefault="1DF898AF" w:rsidP="615ECB77">
      <w:pPr>
        <w:pStyle w:val="ListParagraph"/>
        <w:numPr>
          <w:ilvl w:val="0"/>
          <w:numId w:val="1"/>
        </w:numPr>
        <w:rPr>
          <w:rFonts w:asciiTheme="minorHAnsi" w:eastAsiaTheme="minorEastAsia" w:hAnsiTheme="minorHAnsi" w:cstheme="minorBidi"/>
        </w:rPr>
      </w:pPr>
      <w:r w:rsidRPr="615ECB77">
        <w:rPr>
          <w:rFonts w:asciiTheme="minorHAnsi" w:eastAsiaTheme="minorEastAsia" w:hAnsiTheme="minorHAnsi" w:cstheme="minorBidi"/>
        </w:rPr>
        <w:t>TOIL system.</w:t>
      </w:r>
    </w:p>
    <w:p w14:paraId="70802ABF" w14:textId="77777777" w:rsidR="00793BB3" w:rsidRPr="009F4D66" w:rsidRDefault="1DF898AF" w:rsidP="615ECB77">
      <w:pPr>
        <w:ind w:left="2880" w:hanging="2880"/>
        <w:rPr>
          <w:rFonts w:asciiTheme="minorHAnsi" w:eastAsiaTheme="minorEastAsia" w:hAnsiTheme="minorHAnsi" w:cstheme="minorBidi"/>
        </w:rPr>
      </w:pPr>
      <w:r w:rsidRPr="615ECB77">
        <w:rPr>
          <w:rFonts w:asciiTheme="minorHAnsi" w:eastAsiaTheme="minorEastAsia" w:hAnsiTheme="minorHAnsi" w:cstheme="minorBidi"/>
        </w:rPr>
        <w:t xml:space="preserve">                                              </w:t>
      </w:r>
    </w:p>
    <w:p w14:paraId="5A39BBE3" w14:textId="77777777" w:rsidR="00252B38" w:rsidRPr="009F4D66" w:rsidRDefault="00252B38" w:rsidP="615ECB77">
      <w:pPr>
        <w:rPr>
          <w:rFonts w:asciiTheme="minorHAnsi" w:eastAsiaTheme="minorEastAsia" w:hAnsiTheme="minorHAnsi" w:cstheme="minorBidi"/>
        </w:rPr>
      </w:pPr>
    </w:p>
    <w:p w14:paraId="41C8F396" w14:textId="77777777" w:rsidR="00234B0F" w:rsidRPr="00532B84" w:rsidRDefault="00234B0F" w:rsidP="615ECB77">
      <w:pPr>
        <w:rPr>
          <w:rFonts w:asciiTheme="minorHAnsi" w:eastAsiaTheme="minorEastAsia" w:hAnsiTheme="minorHAnsi" w:cstheme="minorBidi"/>
        </w:rPr>
      </w:pPr>
    </w:p>
    <w:p w14:paraId="43FE4AB2" w14:textId="77777777" w:rsidR="00252B38" w:rsidRPr="00406B96" w:rsidRDefault="00252B38" w:rsidP="615ECB77">
      <w:pPr>
        <w:rPr>
          <w:rFonts w:asciiTheme="minorHAnsi" w:eastAsiaTheme="minorEastAsia" w:hAnsiTheme="minorHAnsi" w:cstheme="minorBidi"/>
          <w:b/>
          <w:bCs/>
          <w:u w:val="single"/>
        </w:rPr>
      </w:pPr>
      <w:r w:rsidRPr="615ECB77">
        <w:rPr>
          <w:rFonts w:asciiTheme="minorHAnsi" w:eastAsiaTheme="minorEastAsia" w:hAnsiTheme="minorHAnsi" w:cstheme="minorBidi"/>
          <w:b/>
          <w:bCs/>
          <w:u w:val="single"/>
        </w:rPr>
        <w:t>Key Functions and Responsibilities:</w:t>
      </w:r>
    </w:p>
    <w:p w14:paraId="72A3D3EC" w14:textId="77777777" w:rsidR="00252B38" w:rsidRPr="00406B96" w:rsidRDefault="00252B38" w:rsidP="615ECB77">
      <w:pPr>
        <w:jc w:val="both"/>
        <w:rPr>
          <w:rFonts w:asciiTheme="minorHAnsi" w:eastAsiaTheme="minorEastAsia" w:hAnsiTheme="minorHAnsi" w:cstheme="minorBidi"/>
          <w:u w:val="single"/>
        </w:rPr>
      </w:pPr>
    </w:p>
    <w:p w14:paraId="1EAFD751" w14:textId="3A5FCF49" w:rsidR="623F4B87" w:rsidRDefault="623F4B87" w:rsidP="5BB525E0">
      <w:pPr>
        <w:numPr>
          <w:ilvl w:val="0"/>
          <w:numId w:val="16"/>
        </w:numPr>
        <w:rPr>
          <w:rFonts w:asciiTheme="minorHAnsi" w:eastAsiaTheme="minorEastAsia" w:hAnsiTheme="minorHAnsi" w:cstheme="minorBidi"/>
        </w:rPr>
      </w:pPr>
      <w:r w:rsidRPr="5BB525E0">
        <w:rPr>
          <w:rFonts w:asciiTheme="minorHAnsi" w:eastAsiaTheme="minorEastAsia" w:hAnsiTheme="minorHAnsi" w:cstheme="minorBidi"/>
        </w:rPr>
        <w:t xml:space="preserve">Delivery and development of Move </w:t>
      </w:r>
      <w:proofErr w:type="spellStart"/>
      <w:r w:rsidRPr="5BB525E0">
        <w:rPr>
          <w:rFonts w:asciiTheme="minorHAnsi" w:eastAsiaTheme="minorEastAsia" w:hAnsiTheme="minorHAnsi" w:cstheme="minorBidi"/>
        </w:rPr>
        <w:t>On’s</w:t>
      </w:r>
      <w:proofErr w:type="spellEnd"/>
      <w:r w:rsidRPr="5BB525E0">
        <w:rPr>
          <w:rFonts w:asciiTheme="minorHAnsi" w:eastAsiaTheme="minorEastAsia" w:hAnsiTheme="minorHAnsi" w:cstheme="minorBidi"/>
        </w:rPr>
        <w:t xml:space="preserve"> accredited </w:t>
      </w:r>
      <w:proofErr w:type="gramStart"/>
      <w:r w:rsidRPr="5BB525E0">
        <w:rPr>
          <w:rFonts w:asciiTheme="minorHAnsi" w:eastAsiaTheme="minorEastAsia" w:hAnsiTheme="minorHAnsi" w:cstheme="minorBidi"/>
        </w:rPr>
        <w:t>employability  training</w:t>
      </w:r>
      <w:proofErr w:type="gramEnd"/>
      <w:r w:rsidRPr="5BB525E0">
        <w:rPr>
          <w:rFonts w:asciiTheme="minorHAnsi" w:eastAsiaTheme="minorEastAsia" w:hAnsiTheme="minorHAnsi" w:cstheme="minorBidi"/>
        </w:rPr>
        <w:t xml:space="preserve"> programme to young people and adults;</w:t>
      </w:r>
    </w:p>
    <w:p w14:paraId="5B8B44B5" w14:textId="144C6668" w:rsidR="623F4B87" w:rsidRDefault="623F4B87"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lastRenderedPageBreak/>
        <w:t>Delivery of employability training and programmes aimed at Move On volunteers;</w:t>
      </w:r>
    </w:p>
    <w:p w14:paraId="479510E4" w14:textId="6CDD101A" w:rsidR="623F4B87" w:rsidRDefault="623F4B87"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 xml:space="preserve">Supporting young people to complete vocational training and work experience in Move </w:t>
      </w:r>
      <w:proofErr w:type="spellStart"/>
      <w:r w:rsidRPr="615ECB77">
        <w:rPr>
          <w:rFonts w:asciiTheme="minorHAnsi" w:eastAsiaTheme="minorEastAsia" w:hAnsiTheme="minorHAnsi" w:cstheme="minorBidi"/>
        </w:rPr>
        <w:t>On’s</w:t>
      </w:r>
      <w:proofErr w:type="spellEnd"/>
      <w:r w:rsidRPr="615ECB77">
        <w:rPr>
          <w:rFonts w:asciiTheme="minorHAnsi" w:eastAsiaTheme="minorEastAsia" w:hAnsiTheme="minorHAnsi" w:cstheme="minorBidi"/>
        </w:rPr>
        <w:t xml:space="preserve"> </w:t>
      </w:r>
      <w:proofErr w:type="spellStart"/>
      <w:r w:rsidRPr="615ECB77">
        <w:rPr>
          <w:rFonts w:asciiTheme="minorHAnsi" w:eastAsiaTheme="minorEastAsia" w:hAnsiTheme="minorHAnsi" w:cstheme="minorBidi"/>
        </w:rPr>
        <w:t>Fareshare</w:t>
      </w:r>
      <w:proofErr w:type="spellEnd"/>
      <w:r w:rsidRPr="615ECB77">
        <w:rPr>
          <w:rFonts w:asciiTheme="minorHAnsi" w:eastAsiaTheme="minorEastAsia" w:hAnsiTheme="minorHAnsi" w:cstheme="minorBidi"/>
        </w:rPr>
        <w:t xml:space="preserve"> Glasgow and the West of Scotland social enterprise;</w:t>
      </w:r>
    </w:p>
    <w:p w14:paraId="3CF5311F" w14:textId="77777777" w:rsidR="009F4D66" w:rsidRDefault="009F4D66" w:rsidP="615ECB77">
      <w:pPr>
        <w:numPr>
          <w:ilvl w:val="0"/>
          <w:numId w:val="16"/>
        </w:numPr>
        <w:jc w:val="both"/>
        <w:rPr>
          <w:rFonts w:asciiTheme="minorHAnsi" w:eastAsiaTheme="minorEastAsia" w:hAnsiTheme="minorHAnsi" w:cstheme="minorBidi"/>
        </w:rPr>
      </w:pPr>
      <w:r w:rsidRPr="615ECB77">
        <w:rPr>
          <w:rFonts w:asciiTheme="minorHAnsi" w:eastAsiaTheme="minorEastAsia" w:hAnsiTheme="minorHAnsi" w:cstheme="minorBidi"/>
        </w:rPr>
        <w:t xml:space="preserve">Establish good external relationships and develop links with statutory and voluntary organisations in order to promote and develop all of Move </w:t>
      </w:r>
      <w:proofErr w:type="spellStart"/>
      <w:r w:rsidRPr="615ECB77">
        <w:rPr>
          <w:rFonts w:asciiTheme="minorHAnsi" w:eastAsiaTheme="minorEastAsia" w:hAnsiTheme="minorHAnsi" w:cstheme="minorBidi"/>
        </w:rPr>
        <w:t>On’s</w:t>
      </w:r>
      <w:proofErr w:type="spellEnd"/>
      <w:r w:rsidRPr="615ECB77">
        <w:rPr>
          <w:rFonts w:asciiTheme="minorHAnsi" w:eastAsiaTheme="minorEastAsia" w:hAnsiTheme="minorHAnsi" w:cstheme="minorBidi"/>
        </w:rPr>
        <w:t xml:space="preserve"> services</w:t>
      </w:r>
      <w:r w:rsidR="00B741B5" w:rsidRPr="615ECB77">
        <w:rPr>
          <w:rFonts w:asciiTheme="minorHAnsi" w:eastAsiaTheme="minorEastAsia" w:hAnsiTheme="minorHAnsi" w:cstheme="minorBidi"/>
        </w:rPr>
        <w:t>;</w:t>
      </w:r>
    </w:p>
    <w:p w14:paraId="2AC5458F" w14:textId="77777777" w:rsidR="009F4D66" w:rsidRDefault="009F4D66" w:rsidP="615ECB77">
      <w:pPr>
        <w:numPr>
          <w:ilvl w:val="0"/>
          <w:numId w:val="16"/>
        </w:numPr>
        <w:jc w:val="both"/>
        <w:rPr>
          <w:rFonts w:asciiTheme="minorHAnsi" w:eastAsiaTheme="minorEastAsia" w:hAnsiTheme="minorHAnsi" w:cstheme="minorBidi"/>
        </w:rPr>
      </w:pPr>
      <w:r w:rsidRPr="615ECB77">
        <w:rPr>
          <w:rFonts w:asciiTheme="minorHAnsi" w:eastAsiaTheme="minorEastAsia" w:hAnsiTheme="minorHAnsi" w:cstheme="minorBidi"/>
        </w:rPr>
        <w:t>Complete case recording, monitoring and evaluation using various case management systems and databases</w:t>
      </w:r>
      <w:r w:rsidR="00B741B5" w:rsidRPr="615ECB77">
        <w:rPr>
          <w:rFonts w:asciiTheme="minorHAnsi" w:eastAsiaTheme="minorEastAsia" w:hAnsiTheme="minorHAnsi" w:cstheme="minorBidi"/>
        </w:rPr>
        <w:t>;</w:t>
      </w:r>
    </w:p>
    <w:p w14:paraId="63877A0A" w14:textId="77777777" w:rsidR="009F4D66" w:rsidRPr="00C272AB" w:rsidRDefault="00C272AB" w:rsidP="615ECB77">
      <w:pPr>
        <w:numPr>
          <w:ilvl w:val="0"/>
          <w:numId w:val="16"/>
        </w:numPr>
        <w:jc w:val="both"/>
        <w:rPr>
          <w:rFonts w:asciiTheme="minorHAnsi" w:eastAsiaTheme="minorEastAsia" w:hAnsiTheme="minorHAnsi" w:cstheme="minorBidi"/>
        </w:rPr>
      </w:pPr>
      <w:r w:rsidRPr="615ECB77">
        <w:rPr>
          <w:rFonts w:asciiTheme="minorHAnsi" w:eastAsiaTheme="minorEastAsia" w:hAnsiTheme="minorHAnsi" w:cstheme="minorBidi"/>
        </w:rPr>
        <w:t>Complete relevant assessments and reviews of the young person’s needs;</w:t>
      </w:r>
    </w:p>
    <w:p w14:paraId="7C822851" w14:textId="77777777" w:rsidR="00CC0A62" w:rsidRPr="00CC0A62" w:rsidRDefault="00CC0A62" w:rsidP="615ECB77">
      <w:pPr>
        <w:numPr>
          <w:ilvl w:val="0"/>
          <w:numId w:val="16"/>
        </w:numPr>
        <w:jc w:val="both"/>
        <w:rPr>
          <w:rFonts w:asciiTheme="minorHAnsi" w:eastAsiaTheme="minorEastAsia" w:hAnsiTheme="minorHAnsi" w:cstheme="minorBidi"/>
        </w:rPr>
      </w:pPr>
      <w:r w:rsidRPr="615ECB77">
        <w:rPr>
          <w:rFonts w:asciiTheme="minorHAnsi" w:eastAsiaTheme="minorEastAsia" w:hAnsiTheme="minorHAnsi" w:cstheme="minorBidi"/>
        </w:rPr>
        <w:t xml:space="preserve">Ensure that the safety and welfare of individuals are protected in accordance with Move </w:t>
      </w:r>
      <w:proofErr w:type="spellStart"/>
      <w:r w:rsidRPr="615ECB77">
        <w:rPr>
          <w:rFonts w:asciiTheme="minorHAnsi" w:eastAsiaTheme="minorEastAsia" w:hAnsiTheme="minorHAnsi" w:cstheme="minorBidi"/>
        </w:rPr>
        <w:t>On’s</w:t>
      </w:r>
      <w:proofErr w:type="spellEnd"/>
      <w:r w:rsidRPr="615ECB77">
        <w:rPr>
          <w:rFonts w:asciiTheme="minorHAnsi" w:eastAsiaTheme="minorEastAsia" w:hAnsiTheme="minorHAnsi" w:cstheme="minorBidi"/>
        </w:rPr>
        <w:t xml:space="preserve"> safeguarding policies and procedures;</w:t>
      </w:r>
    </w:p>
    <w:p w14:paraId="00E78C49" w14:textId="77777777" w:rsidR="00CC0A62" w:rsidRPr="00C272AB" w:rsidRDefault="00CC0A62" w:rsidP="615ECB77">
      <w:pPr>
        <w:numPr>
          <w:ilvl w:val="0"/>
          <w:numId w:val="16"/>
        </w:numPr>
        <w:jc w:val="both"/>
        <w:rPr>
          <w:rFonts w:asciiTheme="minorHAnsi" w:eastAsiaTheme="minorEastAsia" w:hAnsiTheme="minorHAnsi" w:cstheme="minorBidi"/>
        </w:rPr>
      </w:pPr>
      <w:r w:rsidRPr="615ECB77">
        <w:rPr>
          <w:rFonts w:asciiTheme="minorHAnsi" w:eastAsiaTheme="minorEastAsia" w:hAnsiTheme="minorHAnsi" w:cstheme="minorBidi"/>
        </w:rPr>
        <w:t>Liaise with other agencies and practitioners to ensure an integrated approach for all individuals receiving the service;</w:t>
      </w:r>
    </w:p>
    <w:p w14:paraId="56162A50" w14:textId="77777777" w:rsidR="009F4D66" w:rsidRDefault="009F4D66" w:rsidP="615ECB77">
      <w:pPr>
        <w:numPr>
          <w:ilvl w:val="0"/>
          <w:numId w:val="16"/>
        </w:numPr>
        <w:jc w:val="both"/>
        <w:rPr>
          <w:rFonts w:asciiTheme="minorHAnsi" w:eastAsiaTheme="minorEastAsia" w:hAnsiTheme="minorHAnsi" w:cstheme="minorBidi"/>
        </w:rPr>
      </w:pPr>
      <w:r w:rsidRPr="615ECB77">
        <w:rPr>
          <w:rFonts w:asciiTheme="minorHAnsi" w:eastAsiaTheme="minorEastAsia" w:hAnsiTheme="minorHAnsi" w:cstheme="minorBidi"/>
        </w:rPr>
        <w:t>Have a clear understanding of the activities, policies and procedures within the services</w:t>
      </w:r>
      <w:r w:rsidR="00B741B5" w:rsidRPr="615ECB77">
        <w:rPr>
          <w:rFonts w:asciiTheme="minorHAnsi" w:eastAsiaTheme="minorEastAsia" w:hAnsiTheme="minorHAnsi" w:cstheme="minorBidi"/>
        </w:rPr>
        <w:t>;</w:t>
      </w:r>
    </w:p>
    <w:p w14:paraId="40EB19D7" w14:textId="77777777" w:rsidR="00C272AB" w:rsidRPr="00C272AB" w:rsidRDefault="00C272AB"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Participate in team meetings, regular support &amp; supervision and training;</w:t>
      </w:r>
    </w:p>
    <w:p w14:paraId="55A7313A" w14:textId="77777777" w:rsidR="006879A5" w:rsidRPr="009F4D66" w:rsidRDefault="009F4D66" w:rsidP="615ECB77">
      <w:pPr>
        <w:numPr>
          <w:ilvl w:val="0"/>
          <w:numId w:val="16"/>
        </w:numPr>
        <w:jc w:val="both"/>
        <w:rPr>
          <w:rFonts w:asciiTheme="minorHAnsi" w:eastAsiaTheme="minorEastAsia" w:hAnsiTheme="minorHAnsi" w:cstheme="minorBidi"/>
        </w:rPr>
      </w:pPr>
      <w:r w:rsidRPr="615ECB77">
        <w:rPr>
          <w:rFonts w:asciiTheme="minorHAnsi" w:eastAsiaTheme="minorEastAsia" w:hAnsiTheme="minorHAnsi" w:cstheme="minorBidi"/>
        </w:rPr>
        <w:t>Undertake any other duties or tasks which may be reasonably considered within the remit of the post</w:t>
      </w:r>
      <w:r w:rsidR="00B741B5" w:rsidRPr="615ECB77">
        <w:rPr>
          <w:rFonts w:asciiTheme="minorHAnsi" w:eastAsiaTheme="minorEastAsia" w:hAnsiTheme="minorHAnsi" w:cstheme="minorBidi"/>
        </w:rPr>
        <w:t>.</w:t>
      </w:r>
    </w:p>
    <w:p w14:paraId="0D0B940D" w14:textId="77777777" w:rsidR="00252B38" w:rsidRPr="00532B84" w:rsidRDefault="00252B38" w:rsidP="615ECB77">
      <w:pPr>
        <w:rPr>
          <w:rFonts w:asciiTheme="minorHAnsi" w:eastAsiaTheme="minorEastAsia" w:hAnsiTheme="minorHAnsi" w:cstheme="minorBidi"/>
        </w:rPr>
      </w:pPr>
    </w:p>
    <w:p w14:paraId="0E27B00A" w14:textId="77777777" w:rsidR="00252B38" w:rsidRPr="00532B84" w:rsidRDefault="00252B38" w:rsidP="615ECB77">
      <w:pPr>
        <w:rPr>
          <w:rFonts w:asciiTheme="minorHAnsi" w:eastAsiaTheme="minorEastAsia" w:hAnsiTheme="minorHAnsi" w:cstheme="minorBidi"/>
        </w:rPr>
      </w:pPr>
    </w:p>
    <w:p w14:paraId="0A9C099A" w14:textId="77777777" w:rsidR="00252B38" w:rsidRPr="00406B96" w:rsidRDefault="00252B38" w:rsidP="615ECB77">
      <w:pPr>
        <w:rPr>
          <w:rFonts w:asciiTheme="minorHAnsi" w:eastAsiaTheme="minorEastAsia" w:hAnsiTheme="minorHAnsi" w:cstheme="minorBidi"/>
          <w:b/>
          <w:bCs/>
          <w:u w:val="single"/>
        </w:rPr>
      </w:pPr>
      <w:r w:rsidRPr="615ECB77">
        <w:rPr>
          <w:rFonts w:asciiTheme="minorHAnsi" w:eastAsiaTheme="minorEastAsia" w:hAnsiTheme="minorHAnsi" w:cstheme="minorBidi"/>
          <w:b/>
          <w:bCs/>
          <w:u w:val="single"/>
        </w:rPr>
        <w:t>Creativity</w:t>
      </w:r>
      <w:r w:rsidR="009F4D66" w:rsidRPr="615ECB77">
        <w:rPr>
          <w:rFonts w:asciiTheme="minorHAnsi" w:eastAsiaTheme="minorEastAsia" w:hAnsiTheme="minorHAnsi" w:cstheme="minorBidi"/>
          <w:b/>
          <w:bCs/>
          <w:u w:val="single"/>
        </w:rPr>
        <w:t>:</w:t>
      </w:r>
    </w:p>
    <w:p w14:paraId="60061E4C" w14:textId="77777777" w:rsidR="00252B38" w:rsidRPr="00532B84" w:rsidRDefault="00252B38" w:rsidP="615ECB77">
      <w:pPr>
        <w:rPr>
          <w:rFonts w:asciiTheme="minorHAnsi" w:eastAsiaTheme="minorEastAsia" w:hAnsiTheme="minorHAnsi" w:cstheme="minorBidi"/>
        </w:rPr>
      </w:pPr>
    </w:p>
    <w:p w14:paraId="75A41E22" w14:textId="2FB7C762" w:rsidR="009F4D66" w:rsidRDefault="00252B38" w:rsidP="615ECB77">
      <w:pPr>
        <w:numPr>
          <w:ilvl w:val="0"/>
          <w:numId w:val="16"/>
        </w:numPr>
        <w:tabs>
          <w:tab w:val="left" w:pos="360"/>
        </w:tabs>
        <w:jc w:val="both"/>
        <w:rPr>
          <w:rFonts w:asciiTheme="minorHAnsi" w:eastAsiaTheme="minorEastAsia" w:hAnsiTheme="minorHAnsi" w:cstheme="minorBidi"/>
        </w:rPr>
      </w:pPr>
      <w:r w:rsidRPr="615ECB77">
        <w:rPr>
          <w:rFonts w:asciiTheme="minorHAnsi" w:eastAsiaTheme="minorEastAsia" w:hAnsiTheme="minorHAnsi" w:cstheme="minorBidi"/>
        </w:rPr>
        <w:t>Shaping a</w:t>
      </w:r>
      <w:r w:rsidR="009F4D66" w:rsidRPr="615ECB77">
        <w:rPr>
          <w:rFonts w:asciiTheme="minorHAnsi" w:eastAsiaTheme="minorEastAsia" w:hAnsiTheme="minorHAnsi" w:cstheme="minorBidi"/>
        </w:rPr>
        <w:t xml:space="preserve">nd delivering services – ability to </w:t>
      </w:r>
      <w:r w:rsidRPr="615ECB77">
        <w:rPr>
          <w:rFonts w:asciiTheme="minorHAnsi" w:eastAsiaTheme="minorEastAsia" w:hAnsiTheme="minorHAnsi" w:cstheme="minorBidi"/>
        </w:rPr>
        <w:t>provide a flexible response to the changing needs and circumstances of vulne</w:t>
      </w:r>
      <w:r w:rsidR="009F4D66" w:rsidRPr="615ECB77">
        <w:rPr>
          <w:rFonts w:asciiTheme="minorHAnsi" w:eastAsiaTheme="minorEastAsia" w:hAnsiTheme="minorHAnsi" w:cstheme="minorBidi"/>
        </w:rPr>
        <w:t>rable young</w:t>
      </w:r>
      <w:r w:rsidR="3874F21F" w:rsidRPr="615ECB77">
        <w:rPr>
          <w:rFonts w:asciiTheme="minorHAnsi" w:eastAsiaTheme="minorEastAsia" w:hAnsiTheme="minorHAnsi" w:cstheme="minorBidi"/>
        </w:rPr>
        <w:t xml:space="preserve"> people and volunteers</w:t>
      </w:r>
      <w:r w:rsidR="009F4D66" w:rsidRPr="615ECB77">
        <w:rPr>
          <w:rFonts w:asciiTheme="minorHAnsi" w:eastAsiaTheme="minorEastAsia" w:hAnsiTheme="minorHAnsi" w:cstheme="minorBidi"/>
        </w:rPr>
        <w:t>;</w:t>
      </w:r>
    </w:p>
    <w:p w14:paraId="5AC490DC" w14:textId="77777777" w:rsidR="009F4D66" w:rsidRPr="009F4D66" w:rsidRDefault="009F4D66" w:rsidP="615ECB77">
      <w:pPr>
        <w:numPr>
          <w:ilvl w:val="0"/>
          <w:numId w:val="16"/>
        </w:numPr>
        <w:tabs>
          <w:tab w:val="left" w:pos="360"/>
        </w:tabs>
        <w:jc w:val="both"/>
        <w:rPr>
          <w:rFonts w:asciiTheme="minorHAnsi" w:eastAsiaTheme="minorEastAsia" w:hAnsiTheme="minorHAnsi" w:cstheme="minorBidi"/>
        </w:rPr>
      </w:pPr>
      <w:r w:rsidRPr="615ECB77">
        <w:rPr>
          <w:rFonts w:asciiTheme="minorHAnsi" w:eastAsiaTheme="minorEastAsia" w:hAnsiTheme="minorHAnsi" w:cstheme="minorBidi"/>
        </w:rPr>
        <w:t xml:space="preserve">Supporting </w:t>
      </w:r>
      <w:r w:rsidR="00252B38" w:rsidRPr="615ECB77">
        <w:rPr>
          <w:rFonts w:asciiTheme="minorHAnsi" w:eastAsiaTheme="minorEastAsia" w:hAnsiTheme="minorHAnsi" w:cstheme="minorBidi"/>
        </w:rPr>
        <w:t>volunteers to play a positive role</w:t>
      </w:r>
      <w:r w:rsidR="00423F3D" w:rsidRPr="615ECB77">
        <w:rPr>
          <w:rFonts w:asciiTheme="minorHAnsi" w:eastAsiaTheme="minorEastAsia" w:hAnsiTheme="minorHAnsi" w:cstheme="minorBidi"/>
        </w:rPr>
        <w:t>,</w:t>
      </w:r>
      <w:r w:rsidR="00252B38" w:rsidRPr="615ECB77">
        <w:rPr>
          <w:rFonts w:asciiTheme="minorHAnsi" w:eastAsiaTheme="minorEastAsia" w:hAnsiTheme="minorHAnsi" w:cstheme="minorBidi"/>
        </w:rPr>
        <w:t xml:space="preserve"> imparting valuable infor</w:t>
      </w:r>
      <w:r w:rsidR="00B741B5" w:rsidRPr="615ECB77">
        <w:rPr>
          <w:rFonts w:asciiTheme="minorHAnsi" w:eastAsiaTheme="minorEastAsia" w:hAnsiTheme="minorHAnsi" w:cstheme="minorBidi"/>
        </w:rPr>
        <w:t xml:space="preserve">mation and experiences to vulnerable people to support </w:t>
      </w:r>
      <w:r w:rsidR="00252B38" w:rsidRPr="615ECB77">
        <w:rPr>
          <w:rFonts w:asciiTheme="minorHAnsi" w:eastAsiaTheme="minorEastAsia" w:hAnsiTheme="minorHAnsi" w:cstheme="minorBidi"/>
        </w:rPr>
        <w:t>their transition towa</w:t>
      </w:r>
      <w:r w:rsidR="00B741B5" w:rsidRPr="615ECB77">
        <w:rPr>
          <w:rFonts w:asciiTheme="minorHAnsi" w:eastAsiaTheme="minorEastAsia" w:hAnsiTheme="minorHAnsi" w:cstheme="minorBidi"/>
        </w:rPr>
        <w:t>rds independence;</w:t>
      </w:r>
    </w:p>
    <w:p w14:paraId="4206387D" w14:textId="4FF6D71B" w:rsidR="009F4D66" w:rsidRPr="009F4D66" w:rsidRDefault="00B741B5" w:rsidP="615ECB77">
      <w:pPr>
        <w:numPr>
          <w:ilvl w:val="0"/>
          <w:numId w:val="16"/>
        </w:numPr>
        <w:tabs>
          <w:tab w:val="left" w:pos="360"/>
        </w:tabs>
        <w:jc w:val="both"/>
        <w:rPr>
          <w:rFonts w:asciiTheme="minorHAnsi" w:eastAsiaTheme="minorEastAsia" w:hAnsiTheme="minorHAnsi" w:cstheme="minorBidi"/>
        </w:rPr>
      </w:pPr>
      <w:r w:rsidRPr="615ECB77">
        <w:rPr>
          <w:rFonts w:asciiTheme="minorHAnsi" w:eastAsiaTheme="minorEastAsia" w:hAnsiTheme="minorHAnsi" w:cstheme="minorBidi"/>
        </w:rPr>
        <w:t>W</w:t>
      </w:r>
      <w:r w:rsidR="00252B38" w:rsidRPr="615ECB77">
        <w:rPr>
          <w:rFonts w:asciiTheme="minorHAnsi" w:eastAsiaTheme="minorEastAsia" w:hAnsiTheme="minorHAnsi" w:cstheme="minorBidi"/>
        </w:rPr>
        <w:t>ork</w:t>
      </w:r>
      <w:r w:rsidRPr="615ECB77">
        <w:rPr>
          <w:rFonts w:asciiTheme="minorHAnsi" w:eastAsiaTheme="minorEastAsia" w:hAnsiTheme="minorHAnsi" w:cstheme="minorBidi"/>
        </w:rPr>
        <w:t>ing</w:t>
      </w:r>
      <w:r w:rsidR="00252B38" w:rsidRPr="615ECB77">
        <w:rPr>
          <w:rFonts w:asciiTheme="minorHAnsi" w:eastAsiaTheme="minorEastAsia" w:hAnsiTheme="minorHAnsi" w:cstheme="minorBidi"/>
        </w:rPr>
        <w:t xml:space="preserve"> alongside the</w:t>
      </w:r>
      <w:r w:rsidR="00532B84" w:rsidRPr="615ECB77">
        <w:rPr>
          <w:rFonts w:asciiTheme="minorHAnsi" w:eastAsiaTheme="minorEastAsia" w:hAnsiTheme="minorHAnsi" w:cstheme="minorBidi"/>
        </w:rPr>
        <w:t xml:space="preserve"> </w:t>
      </w:r>
      <w:r w:rsidR="0B7E6A12" w:rsidRPr="615ECB77">
        <w:rPr>
          <w:rFonts w:asciiTheme="minorHAnsi" w:eastAsiaTheme="minorEastAsia" w:hAnsiTheme="minorHAnsi" w:cstheme="minorBidi"/>
        </w:rPr>
        <w:t>Assistant Manager</w:t>
      </w:r>
      <w:r w:rsidR="00532B84" w:rsidRPr="615ECB77">
        <w:rPr>
          <w:rFonts w:asciiTheme="minorHAnsi" w:eastAsiaTheme="minorEastAsia" w:hAnsiTheme="minorHAnsi" w:cstheme="minorBidi"/>
        </w:rPr>
        <w:t xml:space="preserve"> and </w:t>
      </w:r>
      <w:r w:rsidR="36DBBA8D" w:rsidRPr="615ECB77">
        <w:rPr>
          <w:rFonts w:asciiTheme="minorHAnsi" w:eastAsiaTheme="minorEastAsia" w:hAnsiTheme="minorHAnsi" w:cstheme="minorBidi"/>
        </w:rPr>
        <w:t xml:space="preserve">Mentoring and </w:t>
      </w:r>
      <w:r w:rsidR="1D566BB5" w:rsidRPr="615ECB77">
        <w:rPr>
          <w:rFonts w:asciiTheme="minorHAnsi" w:eastAsiaTheme="minorEastAsia" w:hAnsiTheme="minorHAnsi" w:cstheme="minorBidi"/>
        </w:rPr>
        <w:t>Employability Manager</w:t>
      </w:r>
      <w:r w:rsidR="00252B38" w:rsidRPr="615ECB77">
        <w:rPr>
          <w:rFonts w:asciiTheme="minorHAnsi" w:eastAsiaTheme="minorEastAsia" w:hAnsiTheme="minorHAnsi" w:cstheme="minorBidi"/>
        </w:rPr>
        <w:t xml:space="preserve"> to generate and implement ideas for improving service </w:t>
      </w:r>
      <w:r w:rsidR="009F4D66" w:rsidRPr="615ECB77">
        <w:rPr>
          <w:rFonts w:asciiTheme="minorHAnsi" w:eastAsiaTheme="minorEastAsia" w:hAnsiTheme="minorHAnsi" w:cstheme="minorBidi"/>
        </w:rPr>
        <w:t xml:space="preserve">delivery and achieving </w:t>
      </w:r>
      <w:r w:rsidRPr="615ECB77">
        <w:rPr>
          <w:rFonts w:asciiTheme="minorHAnsi" w:eastAsiaTheme="minorEastAsia" w:hAnsiTheme="minorHAnsi" w:cstheme="minorBidi"/>
        </w:rPr>
        <w:t xml:space="preserve">positive </w:t>
      </w:r>
      <w:r w:rsidR="009F4D66" w:rsidRPr="615ECB77">
        <w:rPr>
          <w:rFonts w:asciiTheme="minorHAnsi" w:eastAsiaTheme="minorEastAsia" w:hAnsiTheme="minorHAnsi" w:cstheme="minorBidi"/>
        </w:rPr>
        <w:t>outcomes</w:t>
      </w:r>
      <w:r w:rsidRPr="615ECB77">
        <w:rPr>
          <w:rFonts w:asciiTheme="minorHAnsi" w:eastAsiaTheme="minorEastAsia" w:hAnsiTheme="minorHAnsi" w:cstheme="minorBidi"/>
        </w:rPr>
        <w:t>;</w:t>
      </w:r>
    </w:p>
    <w:p w14:paraId="238F1985" w14:textId="77777777" w:rsidR="00252B38" w:rsidRPr="009F4D66" w:rsidRDefault="00B741B5" w:rsidP="615ECB77">
      <w:pPr>
        <w:numPr>
          <w:ilvl w:val="0"/>
          <w:numId w:val="16"/>
        </w:numPr>
        <w:tabs>
          <w:tab w:val="left" w:pos="360"/>
        </w:tabs>
        <w:jc w:val="both"/>
        <w:rPr>
          <w:rFonts w:asciiTheme="minorHAnsi" w:eastAsiaTheme="minorEastAsia" w:hAnsiTheme="minorHAnsi" w:cstheme="minorBidi"/>
        </w:rPr>
      </w:pPr>
      <w:r w:rsidRPr="615ECB77">
        <w:rPr>
          <w:rFonts w:asciiTheme="minorHAnsi" w:eastAsiaTheme="minorEastAsia" w:hAnsiTheme="minorHAnsi" w:cstheme="minorBidi"/>
        </w:rPr>
        <w:t>U</w:t>
      </w:r>
      <w:r w:rsidR="00252B38" w:rsidRPr="615ECB77">
        <w:rPr>
          <w:rFonts w:asciiTheme="minorHAnsi" w:eastAsiaTheme="minorEastAsia" w:hAnsiTheme="minorHAnsi" w:cstheme="minorBidi"/>
        </w:rPr>
        <w:t>nderstand</w:t>
      </w:r>
      <w:r w:rsidRPr="615ECB77">
        <w:rPr>
          <w:rFonts w:asciiTheme="minorHAnsi" w:eastAsiaTheme="minorEastAsia" w:hAnsiTheme="minorHAnsi" w:cstheme="minorBidi"/>
        </w:rPr>
        <w:t>ing</w:t>
      </w:r>
      <w:r w:rsidR="00252B38" w:rsidRPr="615ECB77">
        <w:rPr>
          <w:rFonts w:asciiTheme="minorHAnsi" w:eastAsiaTheme="minorEastAsia" w:hAnsiTheme="minorHAnsi" w:cstheme="minorBidi"/>
        </w:rPr>
        <w:t xml:space="preserve"> and work</w:t>
      </w:r>
      <w:r w:rsidRPr="615ECB77">
        <w:rPr>
          <w:rFonts w:asciiTheme="minorHAnsi" w:eastAsiaTheme="minorEastAsia" w:hAnsiTheme="minorHAnsi" w:cstheme="minorBidi"/>
        </w:rPr>
        <w:t xml:space="preserve">ing within </w:t>
      </w:r>
      <w:r w:rsidR="00252B38" w:rsidRPr="615ECB77">
        <w:rPr>
          <w:rFonts w:asciiTheme="minorHAnsi" w:eastAsiaTheme="minorEastAsia" w:hAnsiTheme="minorHAnsi" w:cstheme="minorBidi"/>
        </w:rPr>
        <w:t>the ethos of ‘helping people to help themselves’</w:t>
      </w:r>
      <w:r w:rsidRPr="615ECB77">
        <w:rPr>
          <w:rFonts w:asciiTheme="minorHAnsi" w:eastAsiaTheme="minorEastAsia" w:hAnsiTheme="minorHAnsi" w:cstheme="minorBidi"/>
        </w:rPr>
        <w:t>.</w:t>
      </w:r>
    </w:p>
    <w:p w14:paraId="44EAFD9C" w14:textId="77777777" w:rsidR="00252B38" w:rsidRPr="00532B84" w:rsidRDefault="00252B38" w:rsidP="615ECB77">
      <w:pPr>
        <w:rPr>
          <w:rFonts w:asciiTheme="minorHAnsi" w:eastAsiaTheme="minorEastAsia" w:hAnsiTheme="minorHAnsi" w:cstheme="minorBidi"/>
        </w:rPr>
      </w:pPr>
    </w:p>
    <w:p w14:paraId="4B94D5A5" w14:textId="77777777" w:rsidR="00252B38" w:rsidRPr="00532B84" w:rsidRDefault="00252B38" w:rsidP="615ECB77">
      <w:pPr>
        <w:rPr>
          <w:rFonts w:asciiTheme="minorHAnsi" w:eastAsiaTheme="minorEastAsia" w:hAnsiTheme="minorHAnsi" w:cstheme="minorBidi"/>
        </w:rPr>
      </w:pPr>
    </w:p>
    <w:p w14:paraId="0A7F2828" w14:textId="77777777" w:rsidR="00B741B5" w:rsidRPr="00406B96" w:rsidRDefault="00252B38" w:rsidP="615ECB77">
      <w:pPr>
        <w:rPr>
          <w:rFonts w:asciiTheme="minorHAnsi" w:eastAsiaTheme="minorEastAsia" w:hAnsiTheme="minorHAnsi" w:cstheme="minorBidi"/>
          <w:b/>
          <w:bCs/>
          <w:u w:val="single"/>
        </w:rPr>
      </w:pPr>
      <w:r w:rsidRPr="615ECB77">
        <w:rPr>
          <w:rFonts w:asciiTheme="minorHAnsi" w:eastAsiaTheme="minorEastAsia" w:hAnsiTheme="minorHAnsi" w:cstheme="minorBidi"/>
          <w:b/>
          <w:bCs/>
          <w:u w:val="single"/>
        </w:rPr>
        <w:t>Key Relationships:</w:t>
      </w:r>
    </w:p>
    <w:p w14:paraId="3DEEC669" w14:textId="77777777" w:rsidR="00B741B5" w:rsidRDefault="00B741B5" w:rsidP="615ECB77">
      <w:pPr>
        <w:rPr>
          <w:rFonts w:asciiTheme="minorHAnsi" w:eastAsiaTheme="minorEastAsia" w:hAnsiTheme="minorHAnsi" w:cstheme="minorBidi"/>
        </w:rPr>
      </w:pPr>
    </w:p>
    <w:p w14:paraId="58C93317" w14:textId="77777777" w:rsidR="00B741B5" w:rsidRPr="00B741B5" w:rsidRDefault="00B741B5" w:rsidP="615ECB77">
      <w:pPr>
        <w:rPr>
          <w:rFonts w:asciiTheme="minorHAnsi" w:eastAsiaTheme="minorEastAsia" w:hAnsiTheme="minorHAnsi" w:cstheme="minorBidi"/>
          <w:b/>
          <w:bCs/>
        </w:rPr>
      </w:pPr>
      <w:r w:rsidRPr="615ECB77">
        <w:rPr>
          <w:rFonts w:asciiTheme="minorHAnsi" w:eastAsiaTheme="minorEastAsia" w:hAnsiTheme="minorHAnsi" w:cstheme="minorBidi"/>
          <w:b/>
          <w:bCs/>
        </w:rPr>
        <w:t>Internal:</w:t>
      </w:r>
    </w:p>
    <w:p w14:paraId="17B869EE"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Development Workers</w:t>
      </w:r>
    </w:p>
    <w:p w14:paraId="7C5D1ECB" w14:textId="431CE374" w:rsidR="00B741B5" w:rsidRPr="00B741B5" w:rsidRDefault="18362D62"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Assistant Manager</w:t>
      </w:r>
    </w:p>
    <w:p w14:paraId="2FCE9E8A"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Wider Move On staff teams</w:t>
      </w:r>
    </w:p>
    <w:p w14:paraId="08C75A11" w14:textId="1E251829" w:rsidR="00B741B5" w:rsidRPr="00B741B5" w:rsidRDefault="2FFAA57D"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Mentoring and Employability Manager</w:t>
      </w:r>
    </w:p>
    <w:p w14:paraId="7329E10A" w14:textId="3AB91A29" w:rsidR="4EC5091D" w:rsidRDefault="4EC5091D"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Volunteering Manager</w:t>
      </w:r>
    </w:p>
    <w:p w14:paraId="46651630"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 xml:space="preserve">Trainees and students on placements </w:t>
      </w:r>
    </w:p>
    <w:p w14:paraId="4D0A98BA"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Volunteers</w:t>
      </w:r>
    </w:p>
    <w:p w14:paraId="3656B9AB" w14:textId="77777777" w:rsidR="00B741B5" w:rsidRPr="00B741B5" w:rsidRDefault="00B741B5" w:rsidP="615ECB77">
      <w:pPr>
        <w:ind w:left="360"/>
        <w:rPr>
          <w:rFonts w:asciiTheme="minorHAnsi" w:eastAsiaTheme="minorEastAsia" w:hAnsiTheme="minorHAnsi" w:cstheme="minorBidi"/>
        </w:rPr>
      </w:pPr>
    </w:p>
    <w:p w14:paraId="5AE0C9B4" w14:textId="77777777" w:rsidR="00B741B5" w:rsidRPr="00B741B5" w:rsidRDefault="00B741B5" w:rsidP="615ECB77">
      <w:pPr>
        <w:rPr>
          <w:rFonts w:asciiTheme="minorHAnsi" w:eastAsiaTheme="minorEastAsia" w:hAnsiTheme="minorHAnsi" w:cstheme="minorBidi"/>
          <w:b/>
          <w:bCs/>
        </w:rPr>
      </w:pPr>
      <w:r w:rsidRPr="615ECB77">
        <w:rPr>
          <w:rFonts w:asciiTheme="minorHAnsi" w:eastAsiaTheme="minorEastAsia" w:hAnsiTheme="minorHAnsi" w:cstheme="minorBidi"/>
          <w:b/>
          <w:bCs/>
        </w:rPr>
        <w:t xml:space="preserve">External: </w:t>
      </w:r>
      <w:r>
        <w:tab/>
      </w:r>
    </w:p>
    <w:p w14:paraId="7B3E59EE" w14:textId="588F1008" w:rsidR="098FA6AD" w:rsidRDefault="098FA6AD"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lastRenderedPageBreak/>
        <w:t>Young People</w:t>
      </w:r>
    </w:p>
    <w:p w14:paraId="13037C91"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Family members/caregivers of vulnerable young people as appropriate</w:t>
      </w:r>
    </w:p>
    <w:p w14:paraId="0CD7DD57"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Specialist support providers such as Social Workers</w:t>
      </w:r>
    </w:p>
    <w:p w14:paraId="366378B1"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Schools staff</w:t>
      </w:r>
    </w:p>
    <w:p w14:paraId="27E7C6AF" w14:textId="77777777"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Community-based projects and other service providers</w:t>
      </w:r>
    </w:p>
    <w:p w14:paraId="1CA5FC51" w14:textId="4FBFA672" w:rsidR="00B741B5" w:rsidRPr="00B741B5" w:rsidRDefault="00B741B5" w:rsidP="615ECB77">
      <w:pPr>
        <w:numPr>
          <w:ilvl w:val="0"/>
          <w:numId w:val="16"/>
        </w:numPr>
        <w:rPr>
          <w:rFonts w:asciiTheme="minorHAnsi" w:eastAsiaTheme="minorEastAsia" w:hAnsiTheme="minorHAnsi" w:cstheme="minorBidi"/>
        </w:rPr>
      </w:pPr>
      <w:r w:rsidRPr="615ECB77">
        <w:rPr>
          <w:rFonts w:asciiTheme="minorHAnsi" w:eastAsiaTheme="minorEastAsia" w:hAnsiTheme="minorHAnsi" w:cstheme="minorBidi"/>
        </w:rPr>
        <w:t>Various referral agencies</w:t>
      </w:r>
      <w:r w:rsidR="2D1EF245" w:rsidRPr="615ECB77">
        <w:rPr>
          <w:rFonts w:asciiTheme="minorHAnsi" w:eastAsiaTheme="minorEastAsia" w:hAnsiTheme="minorHAnsi" w:cstheme="minorBidi"/>
        </w:rPr>
        <w:t xml:space="preserve"> including Skills Development Scotland</w:t>
      </w:r>
    </w:p>
    <w:p w14:paraId="45FB0818" w14:textId="77777777" w:rsidR="00252B38" w:rsidRPr="00532B84" w:rsidRDefault="00252B38" w:rsidP="615ECB77">
      <w:pPr>
        <w:ind w:left="360"/>
        <w:rPr>
          <w:rFonts w:asciiTheme="minorHAnsi" w:eastAsiaTheme="minorEastAsia" w:hAnsiTheme="minorHAnsi" w:cstheme="minorBidi"/>
        </w:rPr>
      </w:pPr>
    </w:p>
    <w:p w14:paraId="049F31CB" w14:textId="77777777" w:rsidR="00252B38" w:rsidRPr="00532B84" w:rsidRDefault="00252B38" w:rsidP="615ECB77">
      <w:pPr>
        <w:ind w:left="1440"/>
        <w:jc w:val="right"/>
        <w:rPr>
          <w:rFonts w:asciiTheme="minorHAnsi" w:eastAsiaTheme="minorEastAsia" w:hAnsiTheme="minorHAnsi" w:cstheme="minorBidi"/>
        </w:rPr>
      </w:pPr>
      <w:r w:rsidRPr="615ECB77">
        <w:rPr>
          <w:rFonts w:ascii="Calibri" w:hAnsi="Calibri" w:cs="Arial"/>
        </w:rPr>
        <w:br w:type="page"/>
      </w:r>
      <w:r w:rsidR="00E55D3C">
        <w:rPr>
          <w:noProof/>
        </w:rPr>
        <w:lastRenderedPageBreak/>
        <w:drawing>
          <wp:inline distT="0" distB="0" distL="0" distR="0" wp14:anchorId="43C9793F" wp14:editId="782C43D6">
            <wp:extent cx="1897574" cy="6584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7574" cy="658495"/>
                    </a:xfrm>
                    <a:prstGeom prst="rect">
                      <a:avLst/>
                    </a:prstGeom>
                  </pic:spPr>
                </pic:pic>
              </a:graphicData>
            </a:graphic>
          </wp:inline>
        </w:drawing>
      </w:r>
    </w:p>
    <w:p w14:paraId="53128261" w14:textId="77777777" w:rsidR="00252B38" w:rsidRPr="002A24E9" w:rsidRDefault="00252B38" w:rsidP="615ECB77">
      <w:pPr>
        <w:rPr>
          <w:rFonts w:asciiTheme="minorHAnsi" w:eastAsiaTheme="minorEastAsia" w:hAnsiTheme="minorHAnsi" w:cstheme="minorBidi"/>
          <w:b/>
          <w:bCs/>
        </w:rPr>
      </w:pPr>
    </w:p>
    <w:p w14:paraId="288DA0E8" w14:textId="77777777" w:rsidR="00252B38" w:rsidRPr="002A24E9" w:rsidRDefault="00252B38" w:rsidP="615ECB77">
      <w:pPr>
        <w:jc w:val="center"/>
        <w:rPr>
          <w:rFonts w:asciiTheme="minorHAnsi" w:eastAsiaTheme="minorEastAsia" w:hAnsiTheme="minorHAnsi" w:cstheme="minorBidi"/>
          <w:b/>
          <w:bCs/>
        </w:rPr>
      </w:pPr>
      <w:r w:rsidRPr="615ECB77">
        <w:rPr>
          <w:rFonts w:asciiTheme="minorHAnsi" w:eastAsiaTheme="minorEastAsia" w:hAnsiTheme="minorHAnsi" w:cstheme="minorBidi"/>
          <w:b/>
          <w:bCs/>
        </w:rPr>
        <w:t>Move On</w:t>
      </w:r>
    </w:p>
    <w:p w14:paraId="3EBAEC03" w14:textId="77777777" w:rsidR="00252B38" w:rsidRPr="002A24E9" w:rsidRDefault="00252B38" w:rsidP="615ECB77">
      <w:pPr>
        <w:jc w:val="center"/>
        <w:rPr>
          <w:rFonts w:asciiTheme="minorHAnsi" w:eastAsiaTheme="minorEastAsia" w:hAnsiTheme="minorHAnsi" w:cstheme="minorBidi"/>
          <w:b/>
          <w:bCs/>
        </w:rPr>
      </w:pPr>
      <w:r w:rsidRPr="615ECB77">
        <w:rPr>
          <w:rFonts w:asciiTheme="minorHAnsi" w:eastAsiaTheme="minorEastAsia" w:hAnsiTheme="minorHAnsi" w:cstheme="minorBidi"/>
          <w:b/>
          <w:bCs/>
        </w:rPr>
        <w:t>Development Worker</w:t>
      </w:r>
    </w:p>
    <w:p w14:paraId="0495E737" w14:textId="77777777" w:rsidR="00252B38" w:rsidRPr="002A24E9" w:rsidRDefault="00B741B5" w:rsidP="615ECB77">
      <w:pPr>
        <w:jc w:val="center"/>
        <w:rPr>
          <w:rFonts w:asciiTheme="minorHAnsi" w:eastAsiaTheme="minorEastAsia" w:hAnsiTheme="minorHAnsi" w:cstheme="minorBidi"/>
          <w:b/>
          <w:bCs/>
        </w:rPr>
      </w:pPr>
      <w:r w:rsidRPr="615ECB77">
        <w:rPr>
          <w:rFonts w:asciiTheme="minorHAnsi" w:eastAsiaTheme="minorEastAsia" w:hAnsiTheme="minorHAnsi" w:cstheme="minorBidi"/>
          <w:b/>
          <w:bCs/>
        </w:rPr>
        <w:t>Person Specification</w:t>
      </w:r>
    </w:p>
    <w:p w14:paraId="62486C05" w14:textId="77777777" w:rsidR="00252B38" w:rsidRPr="002A24E9" w:rsidRDefault="00252B38" w:rsidP="615ECB77">
      <w:pPr>
        <w:rPr>
          <w:rFonts w:asciiTheme="minorHAnsi" w:eastAsiaTheme="minorEastAsia" w:hAnsiTheme="minorHAnsi" w:cstheme="minorBidi"/>
        </w:rPr>
      </w:pP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3360"/>
        <w:gridCol w:w="3402"/>
      </w:tblGrid>
      <w:tr w:rsidR="00252B38" w:rsidRPr="002A24E9" w14:paraId="05D4520F" w14:textId="77777777" w:rsidTr="5BB525E0">
        <w:tc>
          <w:tcPr>
            <w:tcW w:w="1728" w:type="dxa"/>
          </w:tcPr>
          <w:p w14:paraId="4101652C" w14:textId="77777777" w:rsidR="00252B38" w:rsidRPr="002A24E9" w:rsidRDefault="00252B38" w:rsidP="615ECB77">
            <w:pPr>
              <w:rPr>
                <w:rFonts w:asciiTheme="minorHAnsi" w:eastAsiaTheme="minorEastAsia" w:hAnsiTheme="minorHAnsi" w:cstheme="minorBidi"/>
                <w:i/>
                <w:iCs/>
              </w:rPr>
            </w:pPr>
          </w:p>
        </w:tc>
        <w:tc>
          <w:tcPr>
            <w:tcW w:w="3360" w:type="dxa"/>
          </w:tcPr>
          <w:p w14:paraId="02D5F775" w14:textId="77777777" w:rsidR="00252B38" w:rsidRPr="002A24E9" w:rsidRDefault="00252B38" w:rsidP="615ECB77">
            <w:pPr>
              <w:rPr>
                <w:rFonts w:asciiTheme="minorHAnsi" w:eastAsiaTheme="minorEastAsia" w:hAnsiTheme="minorHAnsi" w:cstheme="minorBidi"/>
                <w:b/>
                <w:bCs/>
                <w:i/>
                <w:iCs/>
              </w:rPr>
            </w:pPr>
            <w:r w:rsidRPr="615ECB77">
              <w:rPr>
                <w:rFonts w:asciiTheme="minorHAnsi" w:eastAsiaTheme="minorEastAsia" w:hAnsiTheme="minorHAnsi" w:cstheme="minorBidi"/>
                <w:i/>
                <w:iCs/>
              </w:rPr>
              <w:t xml:space="preserve">                  </w:t>
            </w:r>
            <w:r w:rsidRPr="615ECB77">
              <w:rPr>
                <w:rFonts w:asciiTheme="minorHAnsi" w:eastAsiaTheme="minorEastAsia" w:hAnsiTheme="minorHAnsi" w:cstheme="minorBidi"/>
                <w:b/>
                <w:bCs/>
                <w:i/>
                <w:iCs/>
              </w:rPr>
              <w:t>Essential</w:t>
            </w:r>
          </w:p>
        </w:tc>
        <w:tc>
          <w:tcPr>
            <w:tcW w:w="3402" w:type="dxa"/>
          </w:tcPr>
          <w:p w14:paraId="619DD5FA" w14:textId="77777777" w:rsidR="00252B38" w:rsidRPr="002A24E9" w:rsidRDefault="00252B38" w:rsidP="615ECB77">
            <w:pPr>
              <w:rPr>
                <w:rFonts w:asciiTheme="minorHAnsi" w:eastAsiaTheme="minorEastAsia" w:hAnsiTheme="minorHAnsi" w:cstheme="minorBidi"/>
                <w:b/>
                <w:bCs/>
                <w:i/>
                <w:iCs/>
              </w:rPr>
            </w:pPr>
            <w:r w:rsidRPr="615ECB77">
              <w:rPr>
                <w:rFonts w:asciiTheme="minorHAnsi" w:eastAsiaTheme="minorEastAsia" w:hAnsiTheme="minorHAnsi" w:cstheme="minorBidi"/>
                <w:i/>
                <w:iCs/>
              </w:rPr>
              <w:t xml:space="preserve">                  </w:t>
            </w:r>
            <w:r w:rsidRPr="615ECB77">
              <w:rPr>
                <w:rFonts w:asciiTheme="minorHAnsi" w:eastAsiaTheme="minorEastAsia" w:hAnsiTheme="minorHAnsi" w:cstheme="minorBidi"/>
                <w:b/>
                <w:bCs/>
                <w:i/>
                <w:iCs/>
              </w:rPr>
              <w:t>Desirable</w:t>
            </w:r>
          </w:p>
        </w:tc>
      </w:tr>
      <w:tr w:rsidR="00B741B5" w:rsidRPr="002A24E9" w14:paraId="1D385D9C" w14:textId="77777777" w:rsidTr="5BB525E0">
        <w:tc>
          <w:tcPr>
            <w:tcW w:w="1728" w:type="dxa"/>
          </w:tcPr>
          <w:p w14:paraId="29D6B04F" w14:textId="77777777" w:rsidR="00B741B5" w:rsidRPr="002A24E9" w:rsidRDefault="00B741B5" w:rsidP="615ECB77">
            <w:pPr>
              <w:rPr>
                <w:rFonts w:asciiTheme="minorHAnsi" w:eastAsiaTheme="minorEastAsia" w:hAnsiTheme="minorHAnsi" w:cstheme="minorBidi"/>
                <w:i/>
                <w:iCs/>
              </w:rPr>
            </w:pPr>
            <w:r w:rsidRPr="615ECB77">
              <w:rPr>
                <w:rFonts w:asciiTheme="minorHAnsi" w:eastAsiaTheme="minorEastAsia" w:hAnsiTheme="minorHAnsi" w:cstheme="minorBidi"/>
                <w:i/>
                <w:iCs/>
              </w:rPr>
              <w:t xml:space="preserve"> </w:t>
            </w:r>
          </w:p>
          <w:p w14:paraId="4B99056E" w14:textId="77777777" w:rsidR="00B741B5" w:rsidRPr="002A24E9" w:rsidRDefault="00B741B5" w:rsidP="615ECB77">
            <w:pPr>
              <w:rPr>
                <w:rFonts w:asciiTheme="minorHAnsi" w:eastAsiaTheme="minorEastAsia" w:hAnsiTheme="minorHAnsi" w:cstheme="minorBidi"/>
                <w:i/>
                <w:iCs/>
              </w:rPr>
            </w:pPr>
          </w:p>
          <w:p w14:paraId="1299C43A" w14:textId="77777777" w:rsidR="00B741B5" w:rsidRPr="002A24E9" w:rsidRDefault="00B741B5" w:rsidP="615ECB77">
            <w:pPr>
              <w:rPr>
                <w:rFonts w:asciiTheme="minorHAnsi" w:eastAsiaTheme="minorEastAsia" w:hAnsiTheme="minorHAnsi" w:cstheme="minorBidi"/>
                <w:i/>
                <w:iCs/>
              </w:rPr>
            </w:pPr>
          </w:p>
          <w:p w14:paraId="4DDBEF00" w14:textId="77777777" w:rsidR="00B741B5" w:rsidRPr="002A24E9" w:rsidRDefault="00B741B5" w:rsidP="615ECB77">
            <w:pPr>
              <w:rPr>
                <w:rFonts w:asciiTheme="minorHAnsi" w:eastAsiaTheme="minorEastAsia" w:hAnsiTheme="minorHAnsi" w:cstheme="minorBidi"/>
                <w:i/>
                <w:iCs/>
              </w:rPr>
            </w:pPr>
          </w:p>
          <w:p w14:paraId="1AEE3859" w14:textId="77777777" w:rsidR="00B741B5" w:rsidRPr="002A24E9" w:rsidRDefault="00B741B5" w:rsidP="615ECB77">
            <w:pPr>
              <w:rPr>
                <w:rFonts w:asciiTheme="minorHAnsi" w:eastAsiaTheme="minorEastAsia" w:hAnsiTheme="minorHAnsi" w:cstheme="minorBidi"/>
                <w:b/>
                <w:bCs/>
                <w:i/>
                <w:iCs/>
              </w:rPr>
            </w:pPr>
            <w:r w:rsidRPr="615ECB77">
              <w:rPr>
                <w:rFonts w:asciiTheme="minorHAnsi" w:eastAsiaTheme="minorEastAsia" w:hAnsiTheme="minorHAnsi" w:cstheme="minorBidi"/>
                <w:b/>
                <w:bCs/>
                <w:i/>
                <w:iCs/>
              </w:rPr>
              <w:t>SKILLS</w:t>
            </w:r>
          </w:p>
          <w:p w14:paraId="3461D779" w14:textId="77777777" w:rsidR="00B741B5" w:rsidRPr="002A24E9" w:rsidRDefault="00B741B5" w:rsidP="615ECB77">
            <w:pPr>
              <w:rPr>
                <w:rFonts w:asciiTheme="minorHAnsi" w:eastAsiaTheme="minorEastAsia" w:hAnsiTheme="minorHAnsi" w:cstheme="minorBidi"/>
                <w:b/>
                <w:bCs/>
                <w:i/>
                <w:iCs/>
              </w:rPr>
            </w:pPr>
          </w:p>
          <w:p w14:paraId="3A213FB1" w14:textId="77777777" w:rsidR="00B741B5" w:rsidRPr="002A24E9" w:rsidRDefault="00B741B5" w:rsidP="615ECB77">
            <w:pPr>
              <w:rPr>
                <w:rFonts w:asciiTheme="minorHAnsi" w:eastAsiaTheme="minorEastAsia" w:hAnsiTheme="minorHAnsi" w:cstheme="minorBidi"/>
                <w:b/>
                <w:bCs/>
                <w:i/>
                <w:iCs/>
              </w:rPr>
            </w:pPr>
            <w:r w:rsidRPr="615ECB77">
              <w:rPr>
                <w:rFonts w:asciiTheme="minorHAnsi" w:eastAsiaTheme="minorEastAsia" w:hAnsiTheme="minorHAnsi" w:cstheme="minorBidi"/>
                <w:b/>
                <w:bCs/>
                <w:i/>
                <w:iCs/>
              </w:rPr>
              <w:t xml:space="preserve"> AND </w:t>
            </w:r>
          </w:p>
          <w:p w14:paraId="3CF2D8B6" w14:textId="77777777" w:rsidR="00B741B5" w:rsidRPr="002A24E9" w:rsidRDefault="00B741B5" w:rsidP="615ECB77">
            <w:pPr>
              <w:rPr>
                <w:rFonts w:asciiTheme="minorHAnsi" w:eastAsiaTheme="minorEastAsia" w:hAnsiTheme="minorHAnsi" w:cstheme="minorBidi"/>
                <w:b/>
                <w:bCs/>
                <w:i/>
                <w:iCs/>
              </w:rPr>
            </w:pPr>
          </w:p>
          <w:p w14:paraId="5E5633BA" w14:textId="77777777" w:rsidR="00B741B5" w:rsidRPr="002A24E9" w:rsidRDefault="00B741B5" w:rsidP="615ECB77">
            <w:pPr>
              <w:rPr>
                <w:rFonts w:asciiTheme="minorHAnsi" w:eastAsiaTheme="minorEastAsia" w:hAnsiTheme="minorHAnsi" w:cstheme="minorBidi"/>
                <w:i/>
                <w:iCs/>
              </w:rPr>
            </w:pPr>
            <w:r w:rsidRPr="615ECB77">
              <w:rPr>
                <w:rFonts w:asciiTheme="minorHAnsi" w:eastAsiaTheme="minorEastAsia" w:hAnsiTheme="minorHAnsi" w:cstheme="minorBidi"/>
                <w:b/>
                <w:bCs/>
                <w:i/>
                <w:iCs/>
              </w:rPr>
              <w:t>QUALITIES</w:t>
            </w:r>
          </w:p>
        </w:tc>
        <w:tc>
          <w:tcPr>
            <w:tcW w:w="3360" w:type="dxa"/>
          </w:tcPr>
          <w:p w14:paraId="4E381FA5" w14:textId="77777777" w:rsidR="00B741B5" w:rsidRPr="002A24E9" w:rsidRDefault="1DF898AF" w:rsidP="5BB525E0">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An awareness of the issues facing vulnerable young people and the ability to build positive and effective working relationships with the young people who face these issues;</w:t>
            </w:r>
          </w:p>
          <w:p w14:paraId="7AA2709F" w14:textId="15CF5D28" w:rsidR="5BB525E0" w:rsidRDefault="5BB525E0" w:rsidP="5BB525E0">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 xml:space="preserve">Awareness of </w:t>
            </w:r>
            <w:proofErr w:type="gramStart"/>
            <w:r w:rsidRPr="5BB525E0">
              <w:rPr>
                <w:rFonts w:asciiTheme="minorHAnsi" w:eastAsiaTheme="minorEastAsia" w:hAnsiTheme="minorHAnsi" w:cstheme="minorBidi"/>
              </w:rPr>
              <w:t>barriers  for</w:t>
            </w:r>
            <w:proofErr w:type="gramEnd"/>
            <w:r w:rsidRPr="5BB525E0">
              <w:rPr>
                <w:rFonts w:asciiTheme="minorHAnsi" w:eastAsiaTheme="minorEastAsia" w:hAnsiTheme="minorHAnsi" w:cstheme="minorBidi"/>
              </w:rPr>
              <w:t xml:space="preserve"> adults experiencing long-term unemployment;</w:t>
            </w:r>
          </w:p>
          <w:p w14:paraId="0F2988BF" w14:textId="7A94AC61" w:rsidR="2D32845D" w:rsidRDefault="2D32845D"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Awareness of Scottish Qualifications Framework</w:t>
            </w:r>
          </w:p>
          <w:p w14:paraId="6A453311" w14:textId="353622C6" w:rsidR="1DF898AF" w:rsidRDefault="1DF898AF"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Educated to degree level or equivalent qualification and/or experience</w:t>
            </w:r>
          </w:p>
          <w:p w14:paraId="132D5689" w14:textId="77777777" w:rsidR="00B741B5" w:rsidRPr="002A24E9" w:rsidRDefault="00B741B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Ability to communicate with and effectively support a young person on a 1-2-1 basis;</w:t>
            </w:r>
          </w:p>
          <w:p w14:paraId="6D938C7B" w14:textId="536BCA10" w:rsidR="00B741B5" w:rsidRPr="002A24E9" w:rsidRDefault="00B741B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w:t>
            </w:r>
            <w:r w:rsidR="1FFE6838" w:rsidRPr="615ECB77">
              <w:rPr>
                <w:rFonts w:asciiTheme="minorHAnsi" w:eastAsiaTheme="minorEastAsia" w:hAnsiTheme="minorHAnsi" w:cstheme="minorBidi"/>
              </w:rPr>
              <w:t xml:space="preserve">xperience of working with </w:t>
            </w:r>
            <w:r w:rsidRPr="615ECB77">
              <w:rPr>
                <w:rFonts w:asciiTheme="minorHAnsi" w:eastAsiaTheme="minorEastAsia" w:hAnsiTheme="minorHAnsi" w:cstheme="minorBidi"/>
              </w:rPr>
              <w:t xml:space="preserve">people in a group setting including delivering </w:t>
            </w:r>
            <w:r w:rsidR="6175A0B3" w:rsidRPr="615ECB77">
              <w:rPr>
                <w:rFonts w:asciiTheme="minorHAnsi" w:eastAsiaTheme="minorEastAsia" w:hAnsiTheme="minorHAnsi" w:cstheme="minorBidi"/>
              </w:rPr>
              <w:t xml:space="preserve">employability and accredited </w:t>
            </w:r>
            <w:r w:rsidRPr="615ECB77">
              <w:rPr>
                <w:rFonts w:asciiTheme="minorHAnsi" w:eastAsiaTheme="minorEastAsia" w:hAnsiTheme="minorHAnsi" w:cstheme="minorBidi"/>
              </w:rPr>
              <w:t>training and information sessions;</w:t>
            </w:r>
          </w:p>
          <w:p w14:paraId="0E549B26" w14:textId="77777777" w:rsidR="00B741B5" w:rsidRPr="002A24E9" w:rsidRDefault="00B741B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 xml:space="preserve">Competent IT skills;     </w:t>
            </w:r>
          </w:p>
          <w:p w14:paraId="7ED8EC91" w14:textId="77777777" w:rsidR="00B741B5" w:rsidRPr="002A24E9" w:rsidRDefault="00B741B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Ability to work well on own initiative and as part of a team</w:t>
            </w:r>
            <w:r w:rsidR="00D77FD6" w:rsidRPr="615ECB77">
              <w:rPr>
                <w:rFonts w:asciiTheme="minorHAnsi" w:eastAsiaTheme="minorEastAsia" w:hAnsiTheme="minorHAnsi" w:cstheme="minorBidi"/>
              </w:rPr>
              <w:t>;</w:t>
            </w:r>
          </w:p>
          <w:p w14:paraId="39C27E69" w14:textId="77777777" w:rsidR="00551C14" w:rsidRDefault="00B741B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Awareness of the importance of upholding professional boundaries wh</w:t>
            </w:r>
            <w:r w:rsidR="00D77FD6" w:rsidRPr="615ECB77">
              <w:rPr>
                <w:rFonts w:asciiTheme="minorHAnsi" w:eastAsiaTheme="minorEastAsia" w:hAnsiTheme="minorHAnsi" w:cstheme="minorBidi"/>
              </w:rPr>
              <w:t>en working with vulnerable</w:t>
            </w:r>
            <w:r w:rsidRPr="615ECB77">
              <w:rPr>
                <w:rFonts w:asciiTheme="minorHAnsi" w:eastAsiaTheme="minorEastAsia" w:hAnsiTheme="minorHAnsi" w:cstheme="minorBidi"/>
              </w:rPr>
              <w:t xml:space="preserve"> people</w:t>
            </w:r>
            <w:r w:rsidR="00D77FD6" w:rsidRPr="615ECB77">
              <w:rPr>
                <w:rFonts w:asciiTheme="minorHAnsi" w:eastAsiaTheme="minorEastAsia" w:hAnsiTheme="minorHAnsi" w:cstheme="minorBidi"/>
              </w:rPr>
              <w:t>;</w:t>
            </w:r>
          </w:p>
          <w:p w14:paraId="25C6C036" w14:textId="77777777" w:rsidR="007D5DF3" w:rsidRDefault="007D5DF3" w:rsidP="007D5DF3">
            <w:pPr>
              <w:rPr>
                <w:rFonts w:asciiTheme="minorHAnsi" w:eastAsiaTheme="minorEastAsia" w:hAnsiTheme="minorHAnsi" w:cstheme="minorBidi"/>
              </w:rPr>
            </w:pPr>
          </w:p>
          <w:p w14:paraId="035DAE1E" w14:textId="75785E4E" w:rsidR="007D5DF3" w:rsidRPr="00551C14" w:rsidRDefault="007D5DF3" w:rsidP="007D5DF3">
            <w:pPr>
              <w:rPr>
                <w:rFonts w:asciiTheme="minorHAnsi" w:eastAsiaTheme="minorEastAsia" w:hAnsiTheme="minorHAnsi" w:cstheme="minorBidi"/>
              </w:rPr>
            </w:pPr>
          </w:p>
        </w:tc>
        <w:tc>
          <w:tcPr>
            <w:tcW w:w="3402" w:type="dxa"/>
          </w:tcPr>
          <w:p w14:paraId="3ECF629C" w14:textId="77777777" w:rsidR="007C13D5" w:rsidRPr="002A24E9" w:rsidRDefault="007C13D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lastRenderedPageBreak/>
              <w:t>Ability to work well under pressure</w:t>
            </w:r>
            <w:r w:rsidR="00D77FD6" w:rsidRPr="615ECB77">
              <w:rPr>
                <w:rFonts w:asciiTheme="minorHAnsi" w:eastAsiaTheme="minorEastAsia" w:hAnsiTheme="minorHAnsi" w:cstheme="minorBidi"/>
              </w:rPr>
              <w:t>;</w:t>
            </w:r>
          </w:p>
          <w:p w14:paraId="26318FED" w14:textId="77777777" w:rsidR="007C13D5" w:rsidRPr="002A24E9" w:rsidRDefault="1144D8E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Awareness of the benefits of volunteering and how to positively support volunteers in their roles</w:t>
            </w:r>
            <w:r w:rsidR="23D9FD88" w:rsidRPr="615ECB77">
              <w:rPr>
                <w:rFonts w:asciiTheme="minorHAnsi" w:eastAsiaTheme="minorEastAsia" w:hAnsiTheme="minorHAnsi" w:cstheme="minorBidi"/>
              </w:rPr>
              <w:t>;</w:t>
            </w:r>
          </w:p>
          <w:p w14:paraId="70423699" w14:textId="1EB3BE9C" w:rsidR="6F8A2D2A" w:rsidRDefault="6F8A2D2A" w:rsidP="615ECB77">
            <w:pPr>
              <w:rPr>
                <w:rFonts w:asciiTheme="minorHAnsi" w:eastAsiaTheme="minorEastAsia" w:hAnsiTheme="minorHAnsi" w:cstheme="minorBidi"/>
              </w:rPr>
            </w:pPr>
          </w:p>
          <w:p w14:paraId="0FB78278" w14:textId="77777777" w:rsidR="00B741B5" w:rsidRPr="002A24E9" w:rsidRDefault="00B741B5" w:rsidP="615ECB77">
            <w:pPr>
              <w:rPr>
                <w:rFonts w:asciiTheme="minorHAnsi" w:eastAsiaTheme="minorEastAsia" w:hAnsiTheme="minorHAnsi" w:cstheme="minorBidi"/>
              </w:rPr>
            </w:pPr>
          </w:p>
        </w:tc>
      </w:tr>
      <w:tr w:rsidR="00B741B5" w:rsidRPr="002A24E9" w14:paraId="1C10B4BD" w14:textId="77777777" w:rsidTr="5BB525E0">
        <w:tc>
          <w:tcPr>
            <w:tcW w:w="1728" w:type="dxa"/>
          </w:tcPr>
          <w:p w14:paraId="1FC39945" w14:textId="77777777" w:rsidR="00B741B5" w:rsidRPr="002A24E9" w:rsidRDefault="00B741B5" w:rsidP="615ECB77">
            <w:pPr>
              <w:rPr>
                <w:rFonts w:asciiTheme="minorHAnsi" w:eastAsiaTheme="minorEastAsia" w:hAnsiTheme="minorHAnsi" w:cstheme="minorBidi"/>
                <w:i/>
                <w:iCs/>
              </w:rPr>
            </w:pPr>
          </w:p>
          <w:p w14:paraId="0562CB0E" w14:textId="77777777" w:rsidR="00B741B5" w:rsidRPr="002A24E9" w:rsidRDefault="00B741B5" w:rsidP="615ECB77">
            <w:pPr>
              <w:rPr>
                <w:rFonts w:asciiTheme="minorHAnsi" w:eastAsiaTheme="minorEastAsia" w:hAnsiTheme="minorHAnsi" w:cstheme="minorBidi"/>
                <w:i/>
                <w:iCs/>
              </w:rPr>
            </w:pPr>
          </w:p>
          <w:p w14:paraId="34CE0A41" w14:textId="77777777" w:rsidR="00B741B5" w:rsidRPr="002A24E9" w:rsidRDefault="00B741B5" w:rsidP="615ECB77">
            <w:pPr>
              <w:rPr>
                <w:rFonts w:asciiTheme="minorHAnsi" w:eastAsiaTheme="minorEastAsia" w:hAnsiTheme="minorHAnsi" w:cstheme="minorBidi"/>
                <w:i/>
                <w:iCs/>
              </w:rPr>
            </w:pPr>
          </w:p>
          <w:p w14:paraId="7C880F77" w14:textId="77777777" w:rsidR="00B741B5" w:rsidRPr="002A24E9" w:rsidRDefault="00B741B5" w:rsidP="615ECB77">
            <w:pPr>
              <w:rPr>
                <w:rFonts w:asciiTheme="minorHAnsi" w:eastAsiaTheme="minorEastAsia" w:hAnsiTheme="minorHAnsi" w:cstheme="minorBidi"/>
                <w:b/>
                <w:bCs/>
                <w:i/>
                <w:iCs/>
              </w:rPr>
            </w:pPr>
            <w:r w:rsidRPr="615ECB77">
              <w:rPr>
                <w:rFonts w:asciiTheme="minorHAnsi" w:eastAsiaTheme="minorEastAsia" w:hAnsiTheme="minorHAnsi" w:cstheme="minorBidi"/>
                <w:b/>
                <w:bCs/>
                <w:i/>
                <w:iCs/>
              </w:rPr>
              <w:t>EXPERIENCE</w:t>
            </w:r>
          </w:p>
        </w:tc>
        <w:tc>
          <w:tcPr>
            <w:tcW w:w="3360" w:type="dxa"/>
          </w:tcPr>
          <w:p w14:paraId="61A6ED2C" w14:textId="77777777" w:rsidR="00B741B5" w:rsidRPr="002A24E9" w:rsidRDefault="62509EED"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w:t>
            </w:r>
            <w:r w:rsidR="00B741B5" w:rsidRPr="615ECB77">
              <w:rPr>
                <w:rFonts w:asciiTheme="minorHAnsi" w:eastAsiaTheme="minorEastAsia" w:hAnsiTheme="minorHAnsi" w:cstheme="minorBidi"/>
              </w:rPr>
              <w:t>xperience of working with young people</w:t>
            </w:r>
            <w:r w:rsidR="57550AB4" w:rsidRPr="615ECB77">
              <w:rPr>
                <w:rFonts w:asciiTheme="minorHAnsi" w:eastAsiaTheme="minorEastAsia" w:hAnsiTheme="minorHAnsi" w:cstheme="minorBidi"/>
              </w:rPr>
              <w:t>;</w:t>
            </w:r>
          </w:p>
          <w:p w14:paraId="4A988E69" w14:textId="625448A2" w:rsidR="5E011F3E" w:rsidRDefault="2F739183"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Experience of providing employability support with an understanding of the employability landscape in Glasgow;</w:t>
            </w:r>
          </w:p>
          <w:p w14:paraId="02D407B0" w14:textId="635A7DB1" w:rsidR="6BB076FC" w:rsidRDefault="6BB076FC"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Experience of supporting young people into employment, training or education;</w:t>
            </w:r>
          </w:p>
          <w:p w14:paraId="39198167" w14:textId="054CAB57" w:rsidR="005D7B55" w:rsidRDefault="4907DB6A" w:rsidP="5BB525E0">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E</w:t>
            </w:r>
            <w:r w:rsidR="00B741B5" w:rsidRPr="5BB525E0">
              <w:rPr>
                <w:rFonts w:asciiTheme="minorHAnsi" w:eastAsiaTheme="minorEastAsia" w:hAnsiTheme="minorHAnsi" w:cstheme="minorBidi"/>
              </w:rPr>
              <w:t>xperience of facilitating group work and/or delivering</w:t>
            </w:r>
            <w:r w:rsidR="5FF0DB03" w:rsidRPr="5BB525E0">
              <w:rPr>
                <w:rFonts w:asciiTheme="minorHAnsi" w:eastAsiaTheme="minorEastAsia" w:hAnsiTheme="minorHAnsi" w:cstheme="minorBidi"/>
              </w:rPr>
              <w:t xml:space="preserve"> accredited</w:t>
            </w:r>
            <w:r w:rsidR="00B741B5" w:rsidRPr="5BB525E0">
              <w:rPr>
                <w:rFonts w:asciiTheme="minorHAnsi" w:eastAsiaTheme="minorEastAsia" w:hAnsiTheme="minorHAnsi" w:cstheme="minorBidi"/>
              </w:rPr>
              <w:t xml:space="preserve"> training/information sessions</w:t>
            </w:r>
            <w:r w:rsidR="5FD38D40" w:rsidRPr="5BB525E0">
              <w:rPr>
                <w:rFonts w:asciiTheme="minorHAnsi" w:eastAsiaTheme="minorEastAsia" w:hAnsiTheme="minorHAnsi" w:cstheme="minorBidi"/>
              </w:rPr>
              <w:t>;</w:t>
            </w:r>
          </w:p>
          <w:p w14:paraId="587DC5DC" w14:textId="2027D0EF" w:rsidR="5BB525E0" w:rsidRDefault="5BB525E0" w:rsidP="5BB525E0">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Experience of working with adults who have experienced addiction;</w:t>
            </w:r>
          </w:p>
          <w:p w14:paraId="17375F6F" w14:textId="1706D400" w:rsidR="005D7B55" w:rsidRDefault="1D823400"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 xml:space="preserve"> </w:t>
            </w:r>
            <w:r w:rsidR="005D7B55" w:rsidRPr="615ECB77">
              <w:rPr>
                <w:rFonts w:asciiTheme="minorHAnsi" w:eastAsiaTheme="minorEastAsia" w:hAnsiTheme="minorHAnsi" w:cstheme="minorBidi"/>
              </w:rPr>
              <w:t>Experience of working with socially excluded or disadvantaged groups</w:t>
            </w:r>
            <w:r w:rsidR="1FFE6838" w:rsidRPr="615ECB77">
              <w:rPr>
                <w:rFonts w:asciiTheme="minorHAnsi" w:eastAsiaTheme="minorEastAsia" w:hAnsiTheme="minorHAnsi" w:cstheme="minorBidi"/>
              </w:rPr>
              <w:t>;</w:t>
            </w:r>
          </w:p>
          <w:p w14:paraId="7B55D954" w14:textId="77777777" w:rsidR="00551C14" w:rsidRPr="005D7B55" w:rsidRDefault="00551C14"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Experience of using a user-led approach to service delivery and development;</w:t>
            </w:r>
          </w:p>
          <w:p w14:paraId="1FEB9839" w14:textId="77777777" w:rsidR="00D77FD6" w:rsidRDefault="005D7B5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Experience of data collection and recording</w:t>
            </w:r>
            <w:r w:rsidR="1FFE6838" w:rsidRPr="615ECB77">
              <w:rPr>
                <w:rFonts w:asciiTheme="minorHAnsi" w:eastAsiaTheme="minorEastAsia" w:hAnsiTheme="minorHAnsi" w:cstheme="minorBidi"/>
              </w:rPr>
              <w:t>;</w:t>
            </w:r>
          </w:p>
          <w:p w14:paraId="540C7AE6" w14:textId="707A6C50" w:rsidR="10C72B68" w:rsidRDefault="10C72B68"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Experience of working with/liaising with statutory agencies, specialist support and wider third sector organisations;</w:t>
            </w:r>
          </w:p>
          <w:p w14:paraId="0E7D4480" w14:textId="1471DE17" w:rsidR="005D7B55" w:rsidRPr="00D77FD6" w:rsidRDefault="005D7B55"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Experience of using basic financial procedures including accurately processing</w:t>
            </w:r>
            <w:r w:rsidR="02CCB188" w:rsidRPr="615ECB77">
              <w:rPr>
                <w:rFonts w:asciiTheme="minorHAnsi" w:eastAsiaTheme="minorEastAsia" w:hAnsiTheme="minorHAnsi" w:cstheme="minorBidi"/>
              </w:rPr>
              <w:t xml:space="preserve"> expenses incurred as part of mentoring and training</w:t>
            </w:r>
            <w:r w:rsidR="3B0B0055" w:rsidRPr="615ECB77">
              <w:rPr>
                <w:rFonts w:asciiTheme="minorHAnsi" w:eastAsiaTheme="minorEastAsia" w:hAnsiTheme="minorHAnsi" w:cstheme="minorBidi"/>
              </w:rPr>
              <w:t>;</w:t>
            </w:r>
          </w:p>
          <w:p w14:paraId="45D88B8D" w14:textId="4D8303D3" w:rsidR="005D7B55" w:rsidRPr="00D77FD6" w:rsidRDefault="0172F66A" w:rsidP="615ECB77">
            <w:pPr>
              <w:numPr>
                <w:ilvl w:val="0"/>
                <w:numId w:val="17"/>
              </w:numPr>
              <w:rPr>
                <w:rFonts w:asciiTheme="minorHAnsi" w:eastAsiaTheme="minorEastAsia" w:hAnsiTheme="minorHAnsi" w:cstheme="minorBidi"/>
              </w:rPr>
            </w:pPr>
            <w:r w:rsidRPr="615ECB77">
              <w:rPr>
                <w:rFonts w:asciiTheme="minorHAnsi" w:eastAsiaTheme="minorEastAsia" w:hAnsiTheme="minorHAnsi" w:cstheme="minorBidi"/>
              </w:rPr>
              <w:t>Experience of co-ordinating projects and evaluation processes</w:t>
            </w:r>
            <w:r w:rsidR="5B7CDB5C" w:rsidRPr="615ECB77">
              <w:rPr>
                <w:rFonts w:asciiTheme="minorHAnsi" w:eastAsiaTheme="minorEastAsia" w:hAnsiTheme="minorHAnsi" w:cstheme="minorBidi"/>
              </w:rPr>
              <w:t>.</w:t>
            </w:r>
          </w:p>
        </w:tc>
        <w:tc>
          <w:tcPr>
            <w:tcW w:w="3402" w:type="dxa"/>
          </w:tcPr>
          <w:p w14:paraId="3C7FB183" w14:textId="77777777" w:rsidR="005D7B55" w:rsidRDefault="005D7B55" w:rsidP="615ECB77">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Experience of managing and supporting volunteers</w:t>
            </w:r>
            <w:r w:rsidR="01462A38" w:rsidRPr="5BB525E0">
              <w:rPr>
                <w:rFonts w:asciiTheme="minorHAnsi" w:eastAsiaTheme="minorEastAsia" w:hAnsiTheme="minorHAnsi" w:cstheme="minorBidi"/>
              </w:rPr>
              <w:t>;</w:t>
            </w:r>
          </w:p>
          <w:p w14:paraId="4422B71A" w14:textId="33DAFB1B" w:rsidR="00B741B5" w:rsidRPr="002A24E9" w:rsidRDefault="39847905" w:rsidP="5BB525E0">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 xml:space="preserve">Employer </w:t>
            </w:r>
            <w:r w:rsidR="1404A4E3" w:rsidRPr="5BB525E0">
              <w:rPr>
                <w:rFonts w:asciiTheme="minorHAnsi" w:eastAsiaTheme="minorEastAsia" w:hAnsiTheme="minorHAnsi" w:cstheme="minorBidi"/>
              </w:rPr>
              <w:t>engagement;</w:t>
            </w:r>
          </w:p>
          <w:p w14:paraId="2EDB002F" w14:textId="5AEA9686" w:rsidR="00B741B5" w:rsidRPr="002A24E9" w:rsidRDefault="5BB525E0" w:rsidP="5BB525E0">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Experience of delivering vocational qualifications;</w:t>
            </w:r>
          </w:p>
          <w:p w14:paraId="69D120F1" w14:textId="015C0311" w:rsidR="00B741B5" w:rsidRPr="002A24E9" w:rsidRDefault="5BB525E0" w:rsidP="5BB525E0">
            <w:pPr>
              <w:numPr>
                <w:ilvl w:val="0"/>
                <w:numId w:val="17"/>
              </w:numPr>
              <w:rPr>
                <w:rFonts w:asciiTheme="minorHAnsi" w:eastAsiaTheme="minorEastAsia" w:hAnsiTheme="minorHAnsi" w:cstheme="minorBidi"/>
              </w:rPr>
            </w:pPr>
            <w:r w:rsidRPr="5BB525E0">
              <w:rPr>
                <w:rFonts w:asciiTheme="minorHAnsi" w:eastAsiaTheme="minorEastAsia" w:hAnsiTheme="minorHAnsi" w:cstheme="minorBidi"/>
              </w:rPr>
              <w:t>Experience of working in a warehouse environment providing employability support;</w:t>
            </w:r>
          </w:p>
        </w:tc>
      </w:tr>
    </w:tbl>
    <w:p w14:paraId="62EBF3C5" w14:textId="77777777" w:rsidR="00423F3D" w:rsidRPr="002A24E9" w:rsidRDefault="00423F3D" w:rsidP="00423F3D">
      <w:pPr>
        <w:rPr>
          <w:rFonts w:ascii="Calibri" w:hAnsi="Calibri"/>
        </w:rPr>
      </w:pPr>
    </w:p>
    <w:p w14:paraId="57BB8E7D" w14:textId="77777777" w:rsidR="00252B38" w:rsidRPr="002A24E9" w:rsidRDefault="00252B38" w:rsidP="00423F3D">
      <w:pPr>
        <w:rPr>
          <w:rFonts w:ascii="Calibri" w:hAnsi="Calibri"/>
          <w:b/>
        </w:rPr>
      </w:pPr>
      <w:r w:rsidRPr="002A24E9">
        <w:rPr>
          <w:rFonts w:ascii="Calibri" w:hAnsi="Calibri"/>
          <w:b/>
        </w:rPr>
        <w:lastRenderedPageBreak/>
        <w:t>Please refer to web site for information on Move On</w:t>
      </w:r>
    </w:p>
    <w:p w14:paraId="730EF455" w14:textId="352F7D65" w:rsidR="00252B38" w:rsidRDefault="00614107" w:rsidP="3D3FF57D">
      <w:pPr>
        <w:rPr>
          <w:rFonts w:ascii="Calibri" w:hAnsi="Calibri"/>
          <w:b/>
          <w:bCs/>
        </w:rPr>
      </w:pPr>
      <w:hyperlink r:id="rId12">
        <w:r w:rsidR="00252B38" w:rsidRPr="3D3FF57D">
          <w:rPr>
            <w:rStyle w:val="Hyperlink"/>
            <w:rFonts w:ascii="Calibri" w:hAnsi="Calibri"/>
            <w:b/>
            <w:bCs/>
          </w:rPr>
          <w:t>www.moveon.org.uk</w:t>
        </w:r>
      </w:hyperlink>
    </w:p>
    <w:p w14:paraId="12B05D66" w14:textId="4677399C" w:rsidR="3D3FF57D" w:rsidRDefault="3D3FF57D" w:rsidP="3D3FF57D">
      <w:pPr>
        <w:rPr>
          <w:rFonts w:ascii="Calibri" w:hAnsi="Calibri"/>
          <w:b/>
          <w:bCs/>
        </w:rPr>
      </w:pPr>
      <w:r w:rsidRPr="3D3FF57D">
        <w:rPr>
          <w:rFonts w:ascii="Calibri" w:hAnsi="Calibri"/>
          <w:b/>
          <w:bCs/>
        </w:rPr>
        <w:t xml:space="preserve"> Closing Date Friday 1</w:t>
      </w:r>
      <w:r w:rsidRPr="3D3FF57D">
        <w:rPr>
          <w:rFonts w:ascii="Calibri" w:hAnsi="Calibri"/>
          <w:b/>
          <w:bCs/>
          <w:vertAlign w:val="superscript"/>
        </w:rPr>
        <w:t>st</w:t>
      </w:r>
      <w:r w:rsidRPr="3D3FF57D">
        <w:rPr>
          <w:rFonts w:ascii="Calibri" w:hAnsi="Calibri"/>
          <w:b/>
          <w:bCs/>
        </w:rPr>
        <w:t xml:space="preserve"> July 2022</w:t>
      </w:r>
    </w:p>
    <w:p w14:paraId="3B65A495" w14:textId="3BD823E7" w:rsidR="3D3FF57D" w:rsidRDefault="3D3FF57D" w:rsidP="3D3FF57D">
      <w:pPr>
        <w:rPr>
          <w:rFonts w:ascii="Calibri" w:hAnsi="Calibri"/>
          <w:b/>
          <w:bCs/>
        </w:rPr>
      </w:pPr>
      <w:r w:rsidRPr="3D3FF57D">
        <w:rPr>
          <w:rFonts w:ascii="Calibri" w:hAnsi="Calibri"/>
          <w:b/>
          <w:bCs/>
        </w:rPr>
        <w:t>Please send a C.V with covering letter to Gabriella@moveon.org.uk</w:t>
      </w:r>
    </w:p>
    <w:p w14:paraId="0CD41E58" w14:textId="77777777" w:rsidR="005D7B55" w:rsidRPr="005D7B55" w:rsidRDefault="005D7B55" w:rsidP="005D7B55">
      <w:pPr>
        <w:rPr>
          <w:rFonts w:ascii="Calibri" w:hAnsi="Calibri"/>
        </w:rPr>
      </w:pPr>
      <w:r w:rsidRPr="005D7B55">
        <w:rPr>
          <w:rFonts w:ascii="Calibri" w:hAnsi="Calibri"/>
        </w:rPr>
        <w:t>The post is subject to PVG disclosure.</w:t>
      </w:r>
    </w:p>
    <w:p w14:paraId="788A5B7C" w14:textId="7FF76C42" w:rsidR="005D7B55" w:rsidRPr="007D5DF3" w:rsidRDefault="005D7B55" w:rsidP="12857240">
      <w:pPr>
        <w:rPr>
          <w:rFonts w:ascii="Calibri" w:hAnsi="Calibri"/>
        </w:rPr>
      </w:pPr>
      <w:r w:rsidRPr="005D7B55">
        <w:rPr>
          <w:rFonts w:ascii="Calibri" w:hAnsi="Calibri"/>
        </w:rPr>
        <w:t xml:space="preserve"> </w:t>
      </w:r>
    </w:p>
    <w:sectPr w:rsidR="005D7B55" w:rsidRPr="007D5DF3" w:rsidSect="00252B38">
      <w:footerReference w:type="default" r:id="rId13"/>
      <w:pgSz w:w="11909" w:h="16834" w:code="9"/>
      <w:pgMar w:top="1077" w:right="1814" w:bottom="1077" w:left="1728" w:header="720" w:footer="720"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2CAC" w14:textId="77777777" w:rsidR="00614107" w:rsidRDefault="00614107" w:rsidP="002A24E9">
      <w:r>
        <w:separator/>
      </w:r>
    </w:p>
  </w:endnote>
  <w:endnote w:type="continuationSeparator" w:id="0">
    <w:p w14:paraId="7B4B7D07" w14:textId="77777777" w:rsidR="00614107" w:rsidRDefault="00614107" w:rsidP="002A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2A24E9" w:rsidRDefault="002A24E9">
    <w:pPr>
      <w:pStyle w:val="Footer"/>
      <w:jc w:val="center"/>
    </w:pPr>
    <w:r>
      <w:fldChar w:fldCharType="begin"/>
    </w:r>
    <w:r>
      <w:instrText xml:space="preserve"> PAGE   \* MERGEFORMAT </w:instrText>
    </w:r>
    <w:r>
      <w:fldChar w:fldCharType="separate"/>
    </w:r>
    <w:r w:rsidR="00B87D1F">
      <w:rPr>
        <w:noProof/>
      </w:rPr>
      <w:t>2</w:t>
    </w:r>
    <w:r>
      <w:rPr>
        <w:noProof/>
      </w:rPr>
      <w:fldChar w:fldCharType="end"/>
    </w:r>
  </w:p>
  <w:p w14:paraId="110FFD37" w14:textId="77777777" w:rsidR="002A24E9" w:rsidRDefault="002A2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60D5" w14:textId="77777777" w:rsidR="00614107" w:rsidRDefault="00614107" w:rsidP="002A24E9">
      <w:r>
        <w:separator/>
      </w:r>
    </w:p>
  </w:footnote>
  <w:footnote w:type="continuationSeparator" w:id="0">
    <w:p w14:paraId="07C1A184" w14:textId="77777777" w:rsidR="00614107" w:rsidRDefault="00614107" w:rsidP="002A2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90E18"/>
    <w:multiLevelType w:val="hybridMultilevel"/>
    <w:tmpl w:val="6D18C510"/>
    <w:lvl w:ilvl="0" w:tplc="3B0244A6">
      <w:start w:val="1"/>
      <w:numFmt w:val="bullet"/>
      <w:lvlText w:val=""/>
      <w:lvlJc w:val="left"/>
      <w:pPr>
        <w:ind w:left="720" w:hanging="360"/>
      </w:pPr>
      <w:rPr>
        <w:rFonts w:ascii="Wingdings" w:hAnsi="Wingdings" w:hint="default"/>
      </w:rPr>
    </w:lvl>
    <w:lvl w:ilvl="1" w:tplc="A9B631E0">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F1A8F"/>
    <w:multiLevelType w:val="hybridMultilevel"/>
    <w:tmpl w:val="26A840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8384D"/>
    <w:multiLevelType w:val="hybridMultilevel"/>
    <w:tmpl w:val="6082DBA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14B64962"/>
    <w:multiLevelType w:val="hybridMultilevel"/>
    <w:tmpl w:val="D1E2892C"/>
    <w:lvl w:ilvl="0" w:tplc="E65AA202">
      <w:start w:val="1"/>
      <w:numFmt w:val="bullet"/>
      <w:lvlText w:val=""/>
      <w:lvlJc w:val="left"/>
      <w:pPr>
        <w:ind w:left="720" w:hanging="360"/>
      </w:pPr>
      <w:rPr>
        <w:rFonts w:ascii="Symbol" w:hAnsi="Symbol" w:hint="default"/>
      </w:rPr>
    </w:lvl>
    <w:lvl w:ilvl="1" w:tplc="B48041E6">
      <w:start w:val="1"/>
      <w:numFmt w:val="bullet"/>
      <w:lvlText w:val="o"/>
      <w:lvlJc w:val="left"/>
      <w:pPr>
        <w:ind w:left="1440" w:hanging="360"/>
      </w:pPr>
      <w:rPr>
        <w:rFonts w:ascii="Courier New" w:hAnsi="Courier New" w:hint="default"/>
      </w:rPr>
    </w:lvl>
    <w:lvl w:ilvl="2" w:tplc="8552266A">
      <w:start w:val="1"/>
      <w:numFmt w:val="bullet"/>
      <w:lvlText w:val=""/>
      <w:lvlJc w:val="left"/>
      <w:pPr>
        <w:ind w:left="2160" w:hanging="360"/>
      </w:pPr>
      <w:rPr>
        <w:rFonts w:ascii="Wingdings" w:hAnsi="Wingdings" w:hint="default"/>
      </w:rPr>
    </w:lvl>
    <w:lvl w:ilvl="3" w:tplc="2EBA1050">
      <w:start w:val="1"/>
      <w:numFmt w:val="bullet"/>
      <w:lvlText w:val=""/>
      <w:lvlJc w:val="left"/>
      <w:pPr>
        <w:ind w:left="2880" w:hanging="360"/>
      </w:pPr>
      <w:rPr>
        <w:rFonts w:ascii="Symbol" w:hAnsi="Symbol" w:hint="default"/>
      </w:rPr>
    </w:lvl>
    <w:lvl w:ilvl="4" w:tplc="48AA0452">
      <w:start w:val="1"/>
      <w:numFmt w:val="bullet"/>
      <w:lvlText w:val="o"/>
      <w:lvlJc w:val="left"/>
      <w:pPr>
        <w:ind w:left="3600" w:hanging="360"/>
      </w:pPr>
      <w:rPr>
        <w:rFonts w:ascii="Courier New" w:hAnsi="Courier New" w:hint="default"/>
      </w:rPr>
    </w:lvl>
    <w:lvl w:ilvl="5" w:tplc="13388C78">
      <w:start w:val="1"/>
      <w:numFmt w:val="bullet"/>
      <w:lvlText w:val=""/>
      <w:lvlJc w:val="left"/>
      <w:pPr>
        <w:ind w:left="4320" w:hanging="360"/>
      </w:pPr>
      <w:rPr>
        <w:rFonts w:ascii="Wingdings" w:hAnsi="Wingdings" w:hint="default"/>
      </w:rPr>
    </w:lvl>
    <w:lvl w:ilvl="6" w:tplc="63E4A55A">
      <w:start w:val="1"/>
      <w:numFmt w:val="bullet"/>
      <w:lvlText w:val=""/>
      <w:lvlJc w:val="left"/>
      <w:pPr>
        <w:ind w:left="5040" w:hanging="360"/>
      </w:pPr>
      <w:rPr>
        <w:rFonts w:ascii="Symbol" w:hAnsi="Symbol" w:hint="default"/>
      </w:rPr>
    </w:lvl>
    <w:lvl w:ilvl="7" w:tplc="EF006D68">
      <w:start w:val="1"/>
      <w:numFmt w:val="bullet"/>
      <w:lvlText w:val="o"/>
      <w:lvlJc w:val="left"/>
      <w:pPr>
        <w:ind w:left="5760" w:hanging="360"/>
      </w:pPr>
      <w:rPr>
        <w:rFonts w:ascii="Courier New" w:hAnsi="Courier New" w:hint="default"/>
      </w:rPr>
    </w:lvl>
    <w:lvl w:ilvl="8" w:tplc="8F1CC38C">
      <w:start w:val="1"/>
      <w:numFmt w:val="bullet"/>
      <w:lvlText w:val=""/>
      <w:lvlJc w:val="left"/>
      <w:pPr>
        <w:ind w:left="6480" w:hanging="360"/>
      </w:pPr>
      <w:rPr>
        <w:rFonts w:ascii="Wingdings" w:hAnsi="Wingdings" w:hint="default"/>
      </w:rPr>
    </w:lvl>
  </w:abstractNum>
  <w:abstractNum w:abstractNumId="5" w15:restartNumberingAfterBreak="0">
    <w:nsid w:val="264737AF"/>
    <w:multiLevelType w:val="hybridMultilevel"/>
    <w:tmpl w:val="CDEC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17115"/>
    <w:multiLevelType w:val="hybridMultilevel"/>
    <w:tmpl w:val="FEEC473C"/>
    <w:lvl w:ilvl="0" w:tplc="3B0244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C6539"/>
    <w:multiLevelType w:val="hybridMultilevel"/>
    <w:tmpl w:val="EF7C14A8"/>
    <w:lvl w:ilvl="0" w:tplc="3B0244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25A16"/>
    <w:multiLevelType w:val="hybridMultilevel"/>
    <w:tmpl w:val="058AE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135BFE"/>
    <w:multiLevelType w:val="hybridMultilevel"/>
    <w:tmpl w:val="E6F4BD0C"/>
    <w:lvl w:ilvl="0" w:tplc="3B0244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8260E"/>
    <w:multiLevelType w:val="hybridMultilevel"/>
    <w:tmpl w:val="5E40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07269"/>
    <w:multiLevelType w:val="hybridMultilevel"/>
    <w:tmpl w:val="0728C4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1E3A2B"/>
    <w:multiLevelType w:val="hybridMultilevel"/>
    <w:tmpl w:val="19A2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F78BA"/>
    <w:multiLevelType w:val="hybridMultilevel"/>
    <w:tmpl w:val="B6347D12"/>
    <w:lvl w:ilvl="0" w:tplc="3B0244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65D71"/>
    <w:multiLevelType w:val="hybridMultilevel"/>
    <w:tmpl w:val="FFAC17AC"/>
    <w:lvl w:ilvl="0" w:tplc="3B0244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F4A8A"/>
    <w:multiLevelType w:val="hybridMultilevel"/>
    <w:tmpl w:val="D1B492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E2C11"/>
    <w:multiLevelType w:val="hybridMultilevel"/>
    <w:tmpl w:val="767AA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234306">
    <w:abstractNumId w:val="4"/>
  </w:num>
  <w:num w:numId="2" w16cid:durableId="1955553746">
    <w:abstractNumId w:val="15"/>
  </w:num>
  <w:num w:numId="3" w16cid:durableId="801769817">
    <w:abstractNumId w:val="2"/>
  </w:num>
  <w:num w:numId="4" w16cid:durableId="443034901">
    <w:abstractNumId w:val="11"/>
  </w:num>
  <w:num w:numId="5" w16cid:durableId="1935825021">
    <w:abstractNumId w:val="8"/>
  </w:num>
  <w:num w:numId="6" w16cid:durableId="13619037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629240239">
    <w:abstractNumId w:val="14"/>
  </w:num>
  <w:num w:numId="8" w16cid:durableId="811336163">
    <w:abstractNumId w:val="1"/>
  </w:num>
  <w:num w:numId="9" w16cid:durableId="216163710">
    <w:abstractNumId w:val="6"/>
  </w:num>
  <w:num w:numId="10" w16cid:durableId="726685386">
    <w:abstractNumId w:val="7"/>
  </w:num>
  <w:num w:numId="11" w16cid:durableId="2137292627">
    <w:abstractNumId w:val="10"/>
  </w:num>
  <w:num w:numId="12" w16cid:durableId="1615479246">
    <w:abstractNumId w:val="12"/>
  </w:num>
  <w:num w:numId="13" w16cid:durableId="117922397">
    <w:abstractNumId w:val="13"/>
  </w:num>
  <w:num w:numId="14" w16cid:durableId="323552832">
    <w:abstractNumId w:val="3"/>
  </w:num>
  <w:num w:numId="15" w16cid:durableId="571041435">
    <w:abstractNumId w:val="9"/>
  </w:num>
  <w:num w:numId="16" w16cid:durableId="221719283">
    <w:abstractNumId w:val="16"/>
  </w:num>
  <w:num w:numId="17" w16cid:durableId="1049567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38"/>
    <w:rsid w:val="000208EE"/>
    <w:rsid w:val="000227FC"/>
    <w:rsid w:val="00071909"/>
    <w:rsid w:val="000B0A39"/>
    <w:rsid w:val="000B1BF3"/>
    <w:rsid w:val="000C1F6C"/>
    <w:rsid w:val="000D061E"/>
    <w:rsid w:val="000E2C86"/>
    <w:rsid w:val="000E6647"/>
    <w:rsid w:val="000E7313"/>
    <w:rsid w:val="00111EEE"/>
    <w:rsid w:val="00116730"/>
    <w:rsid w:val="00121739"/>
    <w:rsid w:val="00122267"/>
    <w:rsid w:val="00145062"/>
    <w:rsid w:val="00153A85"/>
    <w:rsid w:val="00197594"/>
    <w:rsid w:val="001A4C4D"/>
    <w:rsid w:val="001B624D"/>
    <w:rsid w:val="001C7247"/>
    <w:rsid w:val="001D49EA"/>
    <w:rsid w:val="00202BD8"/>
    <w:rsid w:val="00234B0F"/>
    <w:rsid w:val="002442C6"/>
    <w:rsid w:val="0024722D"/>
    <w:rsid w:val="0025139F"/>
    <w:rsid w:val="00252B38"/>
    <w:rsid w:val="002859F4"/>
    <w:rsid w:val="002A24E9"/>
    <w:rsid w:val="002B4EBB"/>
    <w:rsid w:val="00313E3B"/>
    <w:rsid w:val="00351D27"/>
    <w:rsid w:val="0035625A"/>
    <w:rsid w:val="003566E8"/>
    <w:rsid w:val="003643D9"/>
    <w:rsid w:val="00371BA9"/>
    <w:rsid w:val="003B612A"/>
    <w:rsid w:val="003E482E"/>
    <w:rsid w:val="003F67FD"/>
    <w:rsid w:val="00406B96"/>
    <w:rsid w:val="004235EB"/>
    <w:rsid w:val="00423F3D"/>
    <w:rsid w:val="004272DD"/>
    <w:rsid w:val="00430DCC"/>
    <w:rsid w:val="00442350"/>
    <w:rsid w:val="0046391C"/>
    <w:rsid w:val="004728B9"/>
    <w:rsid w:val="00484162"/>
    <w:rsid w:val="00485937"/>
    <w:rsid w:val="00486C08"/>
    <w:rsid w:val="00495916"/>
    <w:rsid w:val="004B28EE"/>
    <w:rsid w:val="004F06D2"/>
    <w:rsid w:val="004F143B"/>
    <w:rsid w:val="005000DB"/>
    <w:rsid w:val="00510910"/>
    <w:rsid w:val="00532B84"/>
    <w:rsid w:val="00532CAD"/>
    <w:rsid w:val="00540EA0"/>
    <w:rsid w:val="00551C14"/>
    <w:rsid w:val="00560A3E"/>
    <w:rsid w:val="0056473B"/>
    <w:rsid w:val="005750ED"/>
    <w:rsid w:val="0057706E"/>
    <w:rsid w:val="00584874"/>
    <w:rsid w:val="005B434E"/>
    <w:rsid w:val="005D44AC"/>
    <w:rsid w:val="005D7B55"/>
    <w:rsid w:val="005F47E5"/>
    <w:rsid w:val="00614107"/>
    <w:rsid w:val="00616B94"/>
    <w:rsid w:val="00656ED8"/>
    <w:rsid w:val="006609B1"/>
    <w:rsid w:val="006631B5"/>
    <w:rsid w:val="00682779"/>
    <w:rsid w:val="00682FB6"/>
    <w:rsid w:val="00687844"/>
    <w:rsid w:val="006879A5"/>
    <w:rsid w:val="00694FC1"/>
    <w:rsid w:val="006A3D93"/>
    <w:rsid w:val="006A4F0F"/>
    <w:rsid w:val="006A6525"/>
    <w:rsid w:val="006C0212"/>
    <w:rsid w:val="006C68E5"/>
    <w:rsid w:val="006D52F5"/>
    <w:rsid w:val="006E3E0C"/>
    <w:rsid w:val="006F29DC"/>
    <w:rsid w:val="007030BD"/>
    <w:rsid w:val="00704E37"/>
    <w:rsid w:val="0072692A"/>
    <w:rsid w:val="00732274"/>
    <w:rsid w:val="00793BB3"/>
    <w:rsid w:val="007C13D5"/>
    <w:rsid w:val="007D5DF3"/>
    <w:rsid w:val="00801B3C"/>
    <w:rsid w:val="00821978"/>
    <w:rsid w:val="00833C8D"/>
    <w:rsid w:val="00841FD4"/>
    <w:rsid w:val="00847D86"/>
    <w:rsid w:val="0087500B"/>
    <w:rsid w:val="008C2F1D"/>
    <w:rsid w:val="008C3458"/>
    <w:rsid w:val="008C5F16"/>
    <w:rsid w:val="008F734A"/>
    <w:rsid w:val="009009AE"/>
    <w:rsid w:val="00902D6B"/>
    <w:rsid w:val="00962B8F"/>
    <w:rsid w:val="009738BB"/>
    <w:rsid w:val="00990456"/>
    <w:rsid w:val="009A49CE"/>
    <w:rsid w:val="009A7E83"/>
    <w:rsid w:val="009C0688"/>
    <w:rsid w:val="009C1570"/>
    <w:rsid w:val="009D2040"/>
    <w:rsid w:val="009D21F6"/>
    <w:rsid w:val="009D3C6C"/>
    <w:rsid w:val="009F4D66"/>
    <w:rsid w:val="00A055D1"/>
    <w:rsid w:val="00A26FBB"/>
    <w:rsid w:val="00A3022A"/>
    <w:rsid w:val="00A37FEF"/>
    <w:rsid w:val="00A5113B"/>
    <w:rsid w:val="00A54E99"/>
    <w:rsid w:val="00A67A37"/>
    <w:rsid w:val="00A85D8F"/>
    <w:rsid w:val="00A87B03"/>
    <w:rsid w:val="00AA660B"/>
    <w:rsid w:val="00AB15C4"/>
    <w:rsid w:val="00AC71CF"/>
    <w:rsid w:val="00AE4DB4"/>
    <w:rsid w:val="00AF3F31"/>
    <w:rsid w:val="00B72497"/>
    <w:rsid w:val="00B741B5"/>
    <w:rsid w:val="00B84A44"/>
    <w:rsid w:val="00B87D1F"/>
    <w:rsid w:val="00BA0283"/>
    <w:rsid w:val="00BB3D3A"/>
    <w:rsid w:val="00BD28A5"/>
    <w:rsid w:val="00BD2DA3"/>
    <w:rsid w:val="00BD5858"/>
    <w:rsid w:val="00BE3235"/>
    <w:rsid w:val="00BF20D9"/>
    <w:rsid w:val="00C07F40"/>
    <w:rsid w:val="00C156B5"/>
    <w:rsid w:val="00C272AB"/>
    <w:rsid w:val="00C45174"/>
    <w:rsid w:val="00C50DA0"/>
    <w:rsid w:val="00C80A4A"/>
    <w:rsid w:val="00C94BE1"/>
    <w:rsid w:val="00C97E2F"/>
    <w:rsid w:val="00CA02BB"/>
    <w:rsid w:val="00CA1BBF"/>
    <w:rsid w:val="00CA25D6"/>
    <w:rsid w:val="00CA51BD"/>
    <w:rsid w:val="00CB2511"/>
    <w:rsid w:val="00CC0A62"/>
    <w:rsid w:val="00CC22FC"/>
    <w:rsid w:val="00CC3F2C"/>
    <w:rsid w:val="00CD3692"/>
    <w:rsid w:val="00CE5E82"/>
    <w:rsid w:val="00CE6ED1"/>
    <w:rsid w:val="00D22571"/>
    <w:rsid w:val="00D3559B"/>
    <w:rsid w:val="00D372E8"/>
    <w:rsid w:val="00D5128E"/>
    <w:rsid w:val="00D77FD6"/>
    <w:rsid w:val="00D83E6C"/>
    <w:rsid w:val="00D90CCD"/>
    <w:rsid w:val="00D95528"/>
    <w:rsid w:val="00DA5DE4"/>
    <w:rsid w:val="00DD169C"/>
    <w:rsid w:val="00E43BA3"/>
    <w:rsid w:val="00E55D3C"/>
    <w:rsid w:val="00E61197"/>
    <w:rsid w:val="00E64D52"/>
    <w:rsid w:val="00E65551"/>
    <w:rsid w:val="00E73881"/>
    <w:rsid w:val="00EA582F"/>
    <w:rsid w:val="00EA7909"/>
    <w:rsid w:val="00EB698D"/>
    <w:rsid w:val="00EC3A2E"/>
    <w:rsid w:val="00F50C94"/>
    <w:rsid w:val="00F839F6"/>
    <w:rsid w:val="00F95F63"/>
    <w:rsid w:val="00FC134C"/>
    <w:rsid w:val="00FC6D38"/>
    <w:rsid w:val="00FD5CAF"/>
    <w:rsid w:val="00FE145D"/>
    <w:rsid w:val="00FF0236"/>
    <w:rsid w:val="00FF440E"/>
    <w:rsid w:val="01462A38"/>
    <w:rsid w:val="01462EF7"/>
    <w:rsid w:val="0172F66A"/>
    <w:rsid w:val="021A4A91"/>
    <w:rsid w:val="02CCB188"/>
    <w:rsid w:val="0360D0AB"/>
    <w:rsid w:val="04C1D766"/>
    <w:rsid w:val="05B88775"/>
    <w:rsid w:val="0678B859"/>
    <w:rsid w:val="06D66CED"/>
    <w:rsid w:val="0700DE5C"/>
    <w:rsid w:val="07B54E82"/>
    <w:rsid w:val="08489DBE"/>
    <w:rsid w:val="09836081"/>
    <w:rsid w:val="098FA6AD"/>
    <w:rsid w:val="09BB2F41"/>
    <w:rsid w:val="0A0B1623"/>
    <w:rsid w:val="0B7E6A12"/>
    <w:rsid w:val="0BB5576B"/>
    <w:rsid w:val="0C6A25EF"/>
    <w:rsid w:val="0F4C5101"/>
    <w:rsid w:val="1005F382"/>
    <w:rsid w:val="105EE9A4"/>
    <w:rsid w:val="10C72B68"/>
    <w:rsid w:val="111AFADF"/>
    <w:rsid w:val="1144D8E5"/>
    <w:rsid w:val="1225733C"/>
    <w:rsid w:val="122A8E1E"/>
    <w:rsid w:val="12857240"/>
    <w:rsid w:val="12C740F2"/>
    <w:rsid w:val="12DBE8F6"/>
    <w:rsid w:val="1313B0CA"/>
    <w:rsid w:val="13968A66"/>
    <w:rsid w:val="13C3A6AC"/>
    <w:rsid w:val="1404A4E3"/>
    <w:rsid w:val="14338246"/>
    <w:rsid w:val="1478D918"/>
    <w:rsid w:val="155D13FE"/>
    <w:rsid w:val="15763C5B"/>
    <w:rsid w:val="169EB405"/>
    <w:rsid w:val="18362D62"/>
    <w:rsid w:val="19A35036"/>
    <w:rsid w:val="1D566BB5"/>
    <w:rsid w:val="1D823400"/>
    <w:rsid w:val="1D926275"/>
    <w:rsid w:val="1DF898AF"/>
    <w:rsid w:val="1EF93633"/>
    <w:rsid w:val="1F17FCC7"/>
    <w:rsid w:val="1F2909D4"/>
    <w:rsid w:val="1F7409DE"/>
    <w:rsid w:val="1FFE6838"/>
    <w:rsid w:val="20FF9C1E"/>
    <w:rsid w:val="213CA4F0"/>
    <w:rsid w:val="21EAA08A"/>
    <w:rsid w:val="2374F0F9"/>
    <w:rsid w:val="23D9FD88"/>
    <w:rsid w:val="241C850B"/>
    <w:rsid w:val="26D93964"/>
    <w:rsid w:val="27AE6BC3"/>
    <w:rsid w:val="287A9DEC"/>
    <w:rsid w:val="295CA331"/>
    <w:rsid w:val="29F7B1C9"/>
    <w:rsid w:val="2A4245DA"/>
    <w:rsid w:val="2A98D936"/>
    <w:rsid w:val="2AEC8C45"/>
    <w:rsid w:val="2B93822A"/>
    <w:rsid w:val="2BB3CE9E"/>
    <w:rsid w:val="2CBD13E2"/>
    <w:rsid w:val="2D1EF245"/>
    <w:rsid w:val="2D32845D"/>
    <w:rsid w:val="2D559272"/>
    <w:rsid w:val="2DC0BB32"/>
    <w:rsid w:val="2E0EF9F9"/>
    <w:rsid w:val="2F0BD195"/>
    <w:rsid w:val="2F739183"/>
    <w:rsid w:val="2FDC5840"/>
    <w:rsid w:val="2FF30F0B"/>
    <w:rsid w:val="2FFAA57D"/>
    <w:rsid w:val="332C5566"/>
    <w:rsid w:val="3413C4B1"/>
    <w:rsid w:val="34C825C7"/>
    <w:rsid w:val="34EFB670"/>
    <w:rsid w:val="3663F628"/>
    <w:rsid w:val="36DBBA8D"/>
    <w:rsid w:val="3874F21F"/>
    <w:rsid w:val="397D16E1"/>
    <w:rsid w:val="39847905"/>
    <w:rsid w:val="3B0B0055"/>
    <w:rsid w:val="3BA4251C"/>
    <w:rsid w:val="3D3FF57D"/>
    <w:rsid w:val="3F71334C"/>
    <w:rsid w:val="3FDDD580"/>
    <w:rsid w:val="3FE80CBD"/>
    <w:rsid w:val="417196B9"/>
    <w:rsid w:val="41CACC73"/>
    <w:rsid w:val="4431D601"/>
    <w:rsid w:val="45CDA662"/>
    <w:rsid w:val="470390F5"/>
    <w:rsid w:val="47810023"/>
    <w:rsid w:val="47D9F645"/>
    <w:rsid w:val="4907DB6A"/>
    <w:rsid w:val="49712036"/>
    <w:rsid w:val="4A3F9A4F"/>
    <w:rsid w:val="4BB2D853"/>
    <w:rsid w:val="4BC47F70"/>
    <w:rsid w:val="4DC15BA8"/>
    <w:rsid w:val="4EC5091D"/>
    <w:rsid w:val="4EFD2CF7"/>
    <w:rsid w:val="4F05545D"/>
    <w:rsid w:val="501E29AD"/>
    <w:rsid w:val="5037520A"/>
    <w:rsid w:val="5109FF1A"/>
    <w:rsid w:val="51152FF6"/>
    <w:rsid w:val="52DF813B"/>
    <w:rsid w:val="536EF2CC"/>
    <w:rsid w:val="54106BDF"/>
    <w:rsid w:val="5448FA12"/>
    <w:rsid w:val="54F24347"/>
    <w:rsid w:val="5583BCA0"/>
    <w:rsid w:val="55ACDEC5"/>
    <w:rsid w:val="55D6F577"/>
    <w:rsid w:val="568D6B31"/>
    <w:rsid w:val="56A6938E"/>
    <w:rsid w:val="5735098D"/>
    <w:rsid w:val="57550AB4"/>
    <w:rsid w:val="5772C5D8"/>
    <w:rsid w:val="59460A90"/>
    <w:rsid w:val="5989B298"/>
    <w:rsid w:val="59AAD255"/>
    <w:rsid w:val="5B7CDB5C"/>
    <w:rsid w:val="5BB525E0"/>
    <w:rsid w:val="5C05572F"/>
    <w:rsid w:val="5C11C8FC"/>
    <w:rsid w:val="5CB82FE8"/>
    <w:rsid w:val="5DE2075C"/>
    <w:rsid w:val="5E011F3E"/>
    <w:rsid w:val="5E7FFD30"/>
    <w:rsid w:val="5EA34D69"/>
    <w:rsid w:val="5EF1DA80"/>
    <w:rsid w:val="5F401B72"/>
    <w:rsid w:val="5FD38D40"/>
    <w:rsid w:val="5FF0DB03"/>
    <w:rsid w:val="615ECB77"/>
    <w:rsid w:val="6175A0B3"/>
    <w:rsid w:val="61D684CA"/>
    <w:rsid w:val="61F58D73"/>
    <w:rsid w:val="623F4B87"/>
    <w:rsid w:val="62509EED"/>
    <w:rsid w:val="628E9BB4"/>
    <w:rsid w:val="62F0354F"/>
    <w:rsid w:val="6327B728"/>
    <w:rsid w:val="636B7F27"/>
    <w:rsid w:val="65ED1941"/>
    <w:rsid w:val="6612B4A5"/>
    <w:rsid w:val="667B62A2"/>
    <w:rsid w:val="677E2991"/>
    <w:rsid w:val="67B2F690"/>
    <w:rsid w:val="67D5E1A2"/>
    <w:rsid w:val="6947D638"/>
    <w:rsid w:val="6989D032"/>
    <w:rsid w:val="6A7C496E"/>
    <w:rsid w:val="6B65C547"/>
    <w:rsid w:val="6B76910C"/>
    <w:rsid w:val="6BB076FC"/>
    <w:rsid w:val="6C234141"/>
    <w:rsid w:val="6CB57111"/>
    <w:rsid w:val="6CB9E528"/>
    <w:rsid w:val="6DA93404"/>
    <w:rsid w:val="6DED6B15"/>
    <w:rsid w:val="6E957878"/>
    <w:rsid w:val="6EB11451"/>
    <w:rsid w:val="6F8A2D2A"/>
    <w:rsid w:val="70DCE56B"/>
    <w:rsid w:val="710FC1EF"/>
    <w:rsid w:val="717C96C8"/>
    <w:rsid w:val="722BBE66"/>
    <w:rsid w:val="7370D72C"/>
    <w:rsid w:val="73931B08"/>
    <w:rsid w:val="73DF6F91"/>
    <w:rsid w:val="746DA2C3"/>
    <w:rsid w:val="74D26A5D"/>
    <w:rsid w:val="75E3D4F6"/>
    <w:rsid w:val="7736EDED"/>
    <w:rsid w:val="781ABC1D"/>
    <w:rsid w:val="7879A802"/>
    <w:rsid w:val="78964437"/>
    <w:rsid w:val="7AB36E37"/>
    <w:rsid w:val="7AD01262"/>
    <w:rsid w:val="7B1FE462"/>
    <w:rsid w:val="7D8374EA"/>
    <w:rsid w:val="7DC55425"/>
    <w:rsid w:val="7EF28032"/>
    <w:rsid w:val="7F612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CE957"/>
  <w15:chartTrackingRefBased/>
  <w15:docId w15:val="{0D4259CD-EE39-47FC-9A75-118A4CD1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B38"/>
    <w:rPr>
      <w:rFonts w:ascii="Arial" w:hAnsi="Arial"/>
      <w:sz w:val="24"/>
      <w:szCs w:val="24"/>
      <w:lang w:val="en-GB" w:eastAsia="en-US"/>
    </w:rPr>
  </w:style>
  <w:style w:type="paragraph" w:styleId="Heading2">
    <w:name w:val="heading 2"/>
    <w:basedOn w:val="Normal"/>
    <w:next w:val="Normal"/>
    <w:qFormat/>
    <w:rsid w:val="00252B38"/>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24E9"/>
    <w:pPr>
      <w:tabs>
        <w:tab w:val="center" w:pos="4513"/>
        <w:tab w:val="right" w:pos="9026"/>
      </w:tabs>
    </w:pPr>
  </w:style>
  <w:style w:type="character" w:customStyle="1" w:styleId="HeaderChar">
    <w:name w:val="Header Char"/>
    <w:link w:val="Header"/>
    <w:rsid w:val="002A24E9"/>
    <w:rPr>
      <w:rFonts w:ascii="Arial" w:hAnsi="Arial"/>
      <w:sz w:val="24"/>
      <w:szCs w:val="24"/>
      <w:lang w:eastAsia="en-US"/>
    </w:rPr>
  </w:style>
  <w:style w:type="paragraph" w:styleId="Footer">
    <w:name w:val="footer"/>
    <w:basedOn w:val="Normal"/>
    <w:link w:val="FooterChar"/>
    <w:uiPriority w:val="99"/>
    <w:rsid w:val="002A24E9"/>
    <w:pPr>
      <w:tabs>
        <w:tab w:val="center" w:pos="4513"/>
        <w:tab w:val="right" w:pos="9026"/>
      </w:tabs>
    </w:pPr>
  </w:style>
  <w:style w:type="character" w:customStyle="1" w:styleId="FooterChar">
    <w:name w:val="Footer Char"/>
    <w:link w:val="Footer"/>
    <w:uiPriority w:val="99"/>
    <w:rsid w:val="002A24E9"/>
    <w:rPr>
      <w:rFonts w:ascii="Arial" w:hAnsi="Arial"/>
      <w:sz w:val="24"/>
      <w:szCs w:val="24"/>
      <w:lang w:eastAsia="en-US"/>
    </w:rPr>
  </w:style>
  <w:style w:type="character" w:styleId="Hyperlink">
    <w:name w:val="Hyperlink"/>
    <w:rsid w:val="005D7B55"/>
    <w:rPr>
      <w:color w:val="0563C1"/>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veo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497F9ED16F14BB5436C716026FD9A" ma:contentTypeVersion="4" ma:contentTypeDescription="Create a new document." ma:contentTypeScope="" ma:versionID="9339b11f23e37186b792fda659801a26">
  <xsd:schema xmlns:xsd="http://www.w3.org/2001/XMLSchema" xmlns:xs="http://www.w3.org/2001/XMLSchema" xmlns:p="http://schemas.microsoft.com/office/2006/metadata/properties" xmlns:ns2="d607e02c-d840-401d-9127-db883115056e" xmlns:ns3="a5c68e00-e4d8-4754-a775-5ef3086d1dfa" targetNamespace="http://schemas.microsoft.com/office/2006/metadata/properties" ma:root="true" ma:fieldsID="80f9ea698dbc86f5ba93703ca34ad5c1" ns2:_="" ns3:_="">
    <xsd:import namespace="d607e02c-d840-401d-9127-db883115056e"/>
    <xsd:import namespace="a5c68e00-e4d8-4754-a775-5ef3086d1d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7e02c-d840-401d-9127-db8831150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68e00-e4d8-4754-a775-5ef3086d1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8B6DF-9E4A-48A4-B2C1-4CF50AE1C1A5}">
  <ds:schemaRefs>
    <ds:schemaRef ds:uri="http://schemas.microsoft.com/office/2006/metadata/longProperties"/>
  </ds:schemaRefs>
</ds:datastoreItem>
</file>

<file path=customXml/itemProps2.xml><?xml version="1.0" encoding="utf-8"?>
<ds:datastoreItem xmlns:ds="http://schemas.openxmlformats.org/officeDocument/2006/customXml" ds:itemID="{27D9A876-FF7A-4D38-9FD9-B001D2E55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7e02c-d840-401d-9127-db883115056e"/>
    <ds:schemaRef ds:uri="a5c68e00-e4d8-4754-a775-5ef3086d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224CC-DC11-443D-BC10-AA870DAEE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933</Words>
  <Characters>5319</Characters>
  <Application>Microsoft Office Word</Application>
  <DocSecurity>0</DocSecurity>
  <Lines>44</Lines>
  <Paragraphs>12</Paragraphs>
  <ScaleCrop>false</ScaleCrop>
  <Company>Move On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 Education Service</dc:creator>
  <cp:keywords/>
  <dc:description/>
  <cp:lastModifiedBy>Michele Robertson</cp:lastModifiedBy>
  <cp:revision>2</cp:revision>
  <dcterms:created xsi:type="dcterms:W3CDTF">2022-06-10T11:03:00Z</dcterms:created>
  <dcterms:modified xsi:type="dcterms:W3CDTF">2022-06-10T11:03:00Z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Gabrielle</vt:lpwstr>
  </property>
  <property fmtid="{D5CDD505-2E9C-101B-9397-08002B2CF9AE}" pid="3" name="ComplianceAssetId">
    <vt:lpwstr/>
  </property>
  <property fmtid="{D5CDD505-2E9C-101B-9397-08002B2CF9AE}" pid="4" name="display_urn:schemas-microsoft-com:office:office#Author">
    <vt:lpwstr>Gabrielle</vt:lpwstr>
  </property>
  <property fmtid="{D5CDD505-2E9C-101B-9397-08002B2CF9AE}" pid="5" name="ContentTypeId">
    <vt:lpwstr>0x010100BBF3B104B646E64FA55E21A7C3FE026B</vt:lpwstr>
  </property>
</Properties>
</file>