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9B03" w14:textId="77777777" w:rsidR="006F62AA" w:rsidRPr="00C06F72" w:rsidRDefault="006F62AA" w:rsidP="00B51313">
      <w:pPr>
        <w:rPr>
          <w:rFonts w:ascii="Arial Nova Light" w:hAnsi="Arial Nova Light"/>
          <w:b/>
          <w:sz w:val="36"/>
          <w:szCs w:val="36"/>
        </w:rPr>
      </w:pPr>
    </w:p>
    <w:p w14:paraId="7FA251B8" w14:textId="779E1D66" w:rsidR="00D03066" w:rsidRPr="00C06F72" w:rsidRDefault="0078009D" w:rsidP="00D03066">
      <w:pPr>
        <w:rPr>
          <w:rFonts w:ascii="Arial Nova Light" w:hAnsi="Arial Nova Light"/>
          <w:b/>
          <w:sz w:val="36"/>
          <w:szCs w:val="36"/>
        </w:rPr>
      </w:pPr>
      <w:r>
        <w:rPr>
          <w:rFonts w:ascii="Arial Nova Light" w:hAnsi="Arial Nova Light"/>
          <w:b/>
          <w:sz w:val="36"/>
          <w:szCs w:val="36"/>
        </w:rPr>
        <w:t xml:space="preserve">Job </w:t>
      </w:r>
      <w:r w:rsidR="00D03066" w:rsidRPr="00C06F72">
        <w:rPr>
          <w:rFonts w:ascii="Arial Nova Light" w:hAnsi="Arial Nova Light"/>
          <w:b/>
          <w:sz w:val="36"/>
          <w:szCs w:val="36"/>
        </w:rPr>
        <w:t>Description</w:t>
      </w:r>
    </w:p>
    <w:p w14:paraId="112607C4" w14:textId="1615E9F0" w:rsidR="00D03066" w:rsidRPr="00C06F72" w:rsidRDefault="00D03066" w:rsidP="00D03066">
      <w:pPr>
        <w:ind w:left="2160" w:hanging="2160"/>
        <w:rPr>
          <w:rFonts w:ascii="Arial Nova Light" w:hAnsi="Arial Nova Light"/>
          <w:b/>
          <w:sz w:val="28"/>
          <w:szCs w:val="28"/>
        </w:rPr>
      </w:pPr>
      <w:r w:rsidRPr="00C06F72">
        <w:rPr>
          <w:rFonts w:ascii="Arial Nova Light" w:hAnsi="Arial Nova Light"/>
          <w:b/>
          <w:sz w:val="28"/>
          <w:szCs w:val="28"/>
        </w:rPr>
        <w:t>Job Title:</w:t>
      </w:r>
      <w:r w:rsidRPr="00C06F72">
        <w:rPr>
          <w:rFonts w:ascii="Arial Nova Light" w:hAnsi="Arial Nova Light"/>
          <w:b/>
          <w:sz w:val="28"/>
          <w:szCs w:val="28"/>
        </w:rPr>
        <w:tab/>
        <w:t>Project Coordinator</w:t>
      </w:r>
    </w:p>
    <w:p w14:paraId="61BC5B93" w14:textId="5E529D8A" w:rsidR="00C06F72" w:rsidRPr="00C06F72" w:rsidRDefault="00C06F72" w:rsidP="00D03066">
      <w:pPr>
        <w:ind w:left="2160" w:hanging="2160"/>
        <w:rPr>
          <w:rFonts w:ascii="Arial Nova Light" w:hAnsi="Arial Nova Light"/>
          <w:b/>
          <w:sz w:val="28"/>
          <w:szCs w:val="28"/>
        </w:rPr>
      </w:pPr>
      <w:r w:rsidRPr="00C06F72">
        <w:rPr>
          <w:rFonts w:ascii="Arial Nova Light" w:hAnsi="Arial Nova Light"/>
          <w:b/>
          <w:sz w:val="28"/>
          <w:szCs w:val="28"/>
        </w:rPr>
        <w:t xml:space="preserve">Grade: </w:t>
      </w:r>
      <w:r w:rsidRPr="00C06F72">
        <w:rPr>
          <w:rFonts w:ascii="Arial Nova Light" w:hAnsi="Arial Nova Light"/>
          <w:b/>
          <w:sz w:val="28"/>
          <w:szCs w:val="28"/>
        </w:rPr>
        <w:tab/>
        <w:t>3B</w:t>
      </w:r>
    </w:p>
    <w:p w14:paraId="7B04B0DB" w14:textId="77777777" w:rsidR="00D03066" w:rsidRPr="00C06F72" w:rsidRDefault="00D03066" w:rsidP="00D03066">
      <w:pPr>
        <w:rPr>
          <w:rFonts w:ascii="Arial Nova Light" w:hAnsi="Arial Nova Light"/>
          <w:b/>
          <w:sz w:val="28"/>
          <w:szCs w:val="28"/>
        </w:rPr>
      </w:pPr>
      <w:r w:rsidRPr="00C06F72">
        <w:rPr>
          <w:rFonts w:ascii="Arial Nova Light" w:hAnsi="Arial Nova Light"/>
          <w:b/>
          <w:sz w:val="28"/>
          <w:szCs w:val="28"/>
        </w:rPr>
        <w:t xml:space="preserve">Salary: </w:t>
      </w:r>
      <w:r w:rsidRPr="00C06F72">
        <w:rPr>
          <w:rFonts w:ascii="Arial Nova Light" w:hAnsi="Arial Nova Light"/>
          <w:b/>
          <w:sz w:val="28"/>
          <w:szCs w:val="28"/>
        </w:rPr>
        <w:tab/>
      </w:r>
      <w:r w:rsidRPr="00C06F72">
        <w:rPr>
          <w:rFonts w:ascii="Arial Nova Light" w:hAnsi="Arial Nova Light"/>
          <w:b/>
          <w:sz w:val="28"/>
          <w:szCs w:val="28"/>
        </w:rPr>
        <w:tab/>
        <w:t>£23,000 per annum (pro rata £13,800)</w:t>
      </w:r>
    </w:p>
    <w:p w14:paraId="7E01CCC6" w14:textId="74A3510B" w:rsidR="00D03066" w:rsidRPr="00C06F72" w:rsidRDefault="00D03066" w:rsidP="00D03066">
      <w:pPr>
        <w:ind w:left="2160" w:hanging="2160"/>
        <w:rPr>
          <w:rFonts w:ascii="Arial Nova Light" w:hAnsi="Arial Nova Light"/>
          <w:b/>
          <w:sz w:val="28"/>
          <w:szCs w:val="28"/>
        </w:rPr>
      </w:pPr>
      <w:r w:rsidRPr="00C06F72">
        <w:rPr>
          <w:rFonts w:ascii="Arial Nova Light" w:hAnsi="Arial Nova Light"/>
          <w:b/>
          <w:sz w:val="28"/>
          <w:szCs w:val="28"/>
        </w:rPr>
        <w:t xml:space="preserve">Hours: </w:t>
      </w:r>
      <w:r w:rsidRPr="00C06F72">
        <w:rPr>
          <w:rFonts w:ascii="Arial Nova Light" w:hAnsi="Arial Nova Light"/>
          <w:b/>
          <w:sz w:val="28"/>
          <w:szCs w:val="28"/>
        </w:rPr>
        <w:tab/>
        <w:t>21 Hours per week fixed term contract to 31 March 202</w:t>
      </w:r>
      <w:r w:rsidR="001C0FDB" w:rsidRPr="00C06F72">
        <w:rPr>
          <w:rFonts w:ascii="Arial Nova Light" w:hAnsi="Arial Nova Light"/>
          <w:b/>
          <w:sz w:val="28"/>
          <w:szCs w:val="28"/>
        </w:rPr>
        <w:t>3</w:t>
      </w:r>
    </w:p>
    <w:p w14:paraId="2619B4A7" w14:textId="77777777" w:rsidR="00D03066" w:rsidRPr="00C06F72" w:rsidRDefault="00D03066" w:rsidP="00D03066">
      <w:pPr>
        <w:rPr>
          <w:rFonts w:ascii="Arial Nova Light" w:hAnsi="Arial Nova Light"/>
          <w:b/>
          <w:sz w:val="28"/>
          <w:szCs w:val="28"/>
        </w:rPr>
      </w:pPr>
      <w:r w:rsidRPr="00C06F72">
        <w:rPr>
          <w:rFonts w:ascii="Arial Nova Light" w:hAnsi="Arial Nova Light"/>
          <w:b/>
          <w:sz w:val="28"/>
          <w:szCs w:val="28"/>
        </w:rPr>
        <w:t xml:space="preserve">Location: </w:t>
      </w:r>
      <w:r w:rsidRPr="00C06F72">
        <w:rPr>
          <w:rFonts w:ascii="Arial Nova Light" w:hAnsi="Arial Nova Light"/>
          <w:b/>
          <w:sz w:val="28"/>
          <w:szCs w:val="28"/>
        </w:rPr>
        <w:tab/>
      </w:r>
      <w:r w:rsidRPr="00C06F72">
        <w:rPr>
          <w:rFonts w:ascii="Arial Nova Light" w:hAnsi="Arial Nova Light"/>
          <w:b/>
          <w:sz w:val="28"/>
          <w:szCs w:val="28"/>
        </w:rPr>
        <w:tab/>
        <w:t>Glasgow</w:t>
      </w:r>
    </w:p>
    <w:p w14:paraId="433433B9" w14:textId="77777777" w:rsidR="00D03066" w:rsidRPr="00C06F72" w:rsidRDefault="00D03066" w:rsidP="00D03066">
      <w:pPr>
        <w:rPr>
          <w:rFonts w:ascii="Arial Nova Light" w:hAnsi="Arial Nova Light"/>
          <w:b/>
          <w:sz w:val="28"/>
          <w:szCs w:val="28"/>
        </w:rPr>
      </w:pPr>
      <w:r w:rsidRPr="00C06F72">
        <w:rPr>
          <w:rFonts w:ascii="Arial Nova Light" w:hAnsi="Arial Nova Light"/>
          <w:b/>
          <w:sz w:val="28"/>
          <w:szCs w:val="28"/>
        </w:rPr>
        <w:t>Reporting to:</w:t>
      </w:r>
      <w:r w:rsidRPr="00C06F72">
        <w:rPr>
          <w:rFonts w:ascii="Arial Nova Light" w:hAnsi="Arial Nova Light"/>
          <w:b/>
          <w:sz w:val="28"/>
          <w:szCs w:val="28"/>
        </w:rPr>
        <w:tab/>
        <w:t>Deputy CEO</w:t>
      </w:r>
    </w:p>
    <w:p w14:paraId="70B5FFA8" w14:textId="0146F1D9" w:rsidR="00B51313" w:rsidRPr="00C06F72" w:rsidRDefault="00B51313" w:rsidP="00B51313">
      <w:pPr>
        <w:rPr>
          <w:rFonts w:ascii="Arial Nova Light" w:hAnsi="Arial Nova Light"/>
          <w:sz w:val="18"/>
          <w:szCs w:val="18"/>
        </w:rPr>
      </w:pPr>
    </w:p>
    <w:p w14:paraId="0404EA56" w14:textId="20CC12F8" w:rsidR="00223CFD" w:rsidRPr="0078009D" w:rsidRDefault="00223CFD" w:rsidP="00671AA2">
      <w:pPr>
        <w:pStyle w:val="Default"/>
        <w:tabs>
          <w:tab w:val="right" w:pos="9638"/>
        </w:tabs>
        <w:rPr>
          <w:rFonts w:ascii="Arial Nova Light" w:hAnsi="Arial Nova Light" w:cs="Arial"/>
          <w:b/>
          <w:bCs/>
          <w:sz w:val="32"/>
          <w:szCs w:val="32"/>
        </w:rPr>
      </w:pPr>
      <w:r w:rsidRPr="0078009D">
        <w:rPr>
          <w:rFonts w:ascii="Arial Nova Light" w:hAnsi="Arial Nova Light" w:cs="Arial"/>
          <w:b/>
          <w:bCs/>
          <w:sz w:val="32"/>
          <w:szCs w:val="32"/>
        </w:rPr>
        <w:t>Job Description</w:t>
      </w:r>
      <w:r w:rsidR="00C06F72" w:rsidRPr="0078009D">
        <w:rPr>
          <w:rFonts w:ascii="Arial Nova Light" w:hAnsi="Arial Nova Light" w:cs="Arial"/>
          <w:b/>
          <w:bCs/>
          <w:sz w:val="32"/>
          <w:szCs w:val="32"/>
        </w:rPr>
        <w:t xml:space="preserve"> Summary </w:t>
      </w:r>
    </w:p>
    <w:p w14:paraId="50007129" w14:textId="77777777" w:rsidR="00C06F72" w:rsidRPr="00C06F72" w:rsidRDefault="00C06F72" w:rsidP="00671AA2">
      <w:pPr>
        <w:pStyle w:val="Default"/>
        <w:tabs>
          <w:tab w:val="right" w:pos="9638"/>
        </w:tabs>
        <w:rPr>
          <w:rFonts w:ascii="Arial Nova Light" w:hAnsi="Arial Nova Light" w:cs="Arial"/>
          <w:b/>
          <w:bCs/>
          <w:sz w:val="28"/>
          <w:szCs w:val="28"/>
        </w:rPr>
      </w:pPr>
    </w:p>
    <w:p w14:paraId="13BA4021" w14:textId="74032591" w:rsidR="00C06F72" w:rsidRPr="00C06F72" w:rsidRDefault="00C06F72" w:rsidP="00671AA2">
      <w:pPr>
        <w:pStyle w:val="Default"/>
        <w:tabs>
          <w:tab w:val="right" w:pos="9638"/>
        </w:tabs>
        <w:spacing w:line="276" w:lineRule="auto"/>
        <w:rPr>
          <w:rFonts w:ascii="Arial Nova Light" w:eastAsiaTheme="minorHAnsi" w:hAnsi="Arial Nova Light" w:cstheme="minorBidi"/>
          <w:color w:val="auto"/>
          <w:sz w:val="28"/>
          <w:szCs w:val="28"/>
          <w:bdr w:val="none" w:sz="0" w:space="0" w:color="auto"/>
          <w:lang w:val="en-GB" w:eastAsia="en-US"/>
        </w:rPr>
      </w:pPr>
      <w:r w:rsidRPr="00C06F72">
        <w:rPr>
          <w:rFonts w:ascii="Arial Nova Light" w:eastAsiaTheme="minorHAnsi" w:hAnsi="Arial Nova Light" w:cstheme="minorBidi"/>
          <w:color w:val="auto"/>
          <w:sz w:val="28"/>
          <w:szCs w:val="28"/>
          <w:bdr w:val="none" w:sz="0" w:space="0" w:color="auto"/>
          <w:lang w:val="en-GB" w:eastAsia="en-US"/>
        </w:rPr>
        <w:t xml:space="preserve">The Project Coordinator provides support to the Deputy CEO.  The Project Coordinator will be responsible for the day to day running of the ‘Accessible Travel for Disabled People’ project for Transport Scotland with support from the Deputy Chief Executive Officer.  This post has a high level of responsibility for designing, delivering, </w:t>
      </w:r>
      <w:proofErr w:type="gramStart"/>
      <w:r w:rsidRPr="00C06F72">
        <w:rPr>
          <w:rFonts w:ascii="Arial Nova Light" w:eastAsiaTheme="minorHAnsi" w:hAnsi="Arial Nova Light" w:cstheme="minorBidi"/>
          <w:color w:val="auto"/>
          <w:sz w:val="28"/>
          <w:szCs w:val="28"/>
          <w:bdr w:val="none" w:sz="0" w:space="0" w:color="auto"/>
          <w:lang w:val="en-GB" w:eastAsia="en-US"/>
        </w:rPr>
        <w:t>evaluating</w:t>
      </w:r>
      <w:proofErr w:type="gramEnd"/>
      <w:r w:rsidRPr="00C06F72">
        <w:rPr>
          <w:rFonts w:ascii="Arial Nova Light" w:eastAsiaTheme="minorHAnsi" w:hAnsi="Arial Nova Light" w:cstheme="minorBidi"/>
          <w:color w:val="auto"/>
          <w:sz w:val="28"/>
          <w:szCs w:val="28"/>
          <w:bdr w:val="none" w:sz="0" w:space="0" w:color="auto"/>
          <w:lang w:val="en-GB" w:eastAsia="en-US"/>
        </w:rPr>
        <w:t xml:space="preserve"> and reporting on specific project work.  The postholder is expected to manage their own workload and work with a significant degree of autonomy.</w:t>
      </w:r>
    </w:p>
    <w:p w14:paraId="1E8CE12B" w14:textId="77777777" w:rsidR="00223CFD" w:rsidRPr="00C06F72" w:rsidRDefault="00223CFD" w:rsidP="00223CFD">
      <w:pPr>
        <w:pStyle w:val="Default"/>
        <w:rPr>
          <w:rFonts w:ascii="Arial Nova Light" w:hAnsi="Arial Nova Light" w:cs="Arial"/>
          <w:bCs/>
          <w:sz w:val="28"/>
          <w:szCs w:val="28"/>
        </w:rPr>
      </w:pPr>
    </w:p>
    <w:p w14:paraId="7778CBD2" w14:textId="3977B749" w:rsidR="0026499E" w:rsidRPr="0078009D" w:rsidRDefault="0026499E" w:rsidP="00223CFD">
      <w:pPr>
        <w:pStyle w:val="Default"/>
        <w:tabs>
          <w:tab w:val="right" w:pos="9638"/>
        </w:tabs>
        <w:rPr>
          <w:rFonts w:ascii="Arial Nova Light" w:hAnsi="Arial Nova Light" w:cs="Arial"/>
          <w:b/>
          <w:bCs/>
          <w:sz w:val="32"/>
          <w:szCs w:val="32"/>
        </w:rPr>
      </w:pPr>
      <w:r w:rsidRPr="0078009D">
        <w:rPr>
          <w:rFonts w:ascii="Arial Nova Light" w:hAnsi="Arial Nova Light" w:cs="Arial"/>
          <w:b/>
          <w:bCs/>
          <w:sz w:val="32"/>
          <w:szCs w:val="32"/>
        </w:rPr>
        <w:t>About the Project</w:t>
      </w:r>
    </w:p>
    <w:p w14:paraId="2C599F00" w14:textId="2302E015" w:rsidR="00D03066" w:rsidRPr="00C06F72" w:rsidRDefault="00D03066" w:rsidP="00D03066">
      <w:pPr>
        <w:spacing w:after="0" w:line="276" w:lineRule="auto"/>
        <w:rPr>
          <w:rFonts w:ascii="Arial Nova Light" w:hAnsi="Arial Nova Light"/>
          <w:sz w:val="28"/>
          <w:szCs w:val="28"/>
        </w:rPr>
      </w:pPr>
      <w:r w:rsidRPr="00C06F72">
        <w:rPr>
          <w:rFonts w:ascii="Arial Nova Light" w:hAnsi="Arial Nova Light"/>
          <w:sz w:val="28"/>
          <w:szCs w:val="28"/>
        </w:rPr>
        <w:t xml:space="preserve">Disability Equality Scotland is a key delivery partner of Transport Scotland’s </w:t>
      </w:r>
      <w:hyperlink r:id="rId7" w:history="1">
        <w:r w:rsidRPr="00C06F72">
          <w:rPr>
            <w:rFonts w:ascii="Arial Nova Light" w:hAnsi="Arial Nova Light"/>
            <w:color w:val="0000FF"/>
            <w:sz w:val="28"/>
            <w:szCs w:val="28"/>
            <w:u w:val="single"/>
          </w:rPr>
          <w:t>Accessible Travel Framework</w:t>
        </w:r>
      </w:hyperlink>
      <w:r w:rsidRPr="00C06F72">
        <w:rPr>
          <w:rFonts w:ascii="Arial Nova Light" w:hAnsi="Arial Nova Light"/>
          <w:sz w:val="28"/>
          <w:szCs w:val="28"/>
        </w:rPr>
        <w:t xml:space="preserve"> and has current responsibility for taking forward outcomes to improve accessibility for disabled people on Scotland’s public transport network.  </w:t>
      </w:r>
    </w:p>
    <w:p w14:paraId="71481E62" w14:textId="77777777" w:rsidR="00D03066" w:rsidRPr="00C06F72" w:rsidRDefault="00D03066" w:rsidP="00D03066">
      <w:pPr>
        <w:spacing w:after="0" w:line="276" w:lineRule="auto"/>
        <w:rPr>
          <w:rFonts w:ascii="Arial Nova Light" w:hAnsi="Arial Nova Light"/>
          <w:sz w:val="28"/>
          <w:szCs w:val="28"/>
        </w:rPr>
      </w:pPr>
    </w:p>
    <w:p w14:paraId="0C9265C9" w14:textId="3ABAD894" w:rsidR="00D03066" w:rsidRPr="00C06F72" w:rsidRDefault="00D03066" w:rsidP="00D03066">
      <w:pPr>
        <w:spacing w:after="0" w:line="276" w:lineRule="auto"/>
        <w:rPr>
          <w:rFonts w:ascii="Arial Nova Light" w:hAnsi="Arial Nova Light"/>
          <w:sz w:val="28"/>
          <w:szCs w:val="28"/>
        </w:rPr>
      </w:pPr>
      <w:r w:rsidRPr="00C06F72">
        <w:rPr>
          <w:rFonts w:ascii="Arial Nova Light" w:hAnsi="Arial Nova Light"/>
          <w:sz w:val="28"/>
          <w:szCs w:val="28"/>
        </w:rPr>
        <w:t xml:space="preserve">We are now seeking a Project Coordinator to lead on research and evaluation work relating to Transport Scotland’s Annual Delivery Plan priorities for 2022-23.  This is likely to include the design and analysis of surveys, liaison with partners and stakeholders, facilitation of workshops and webinars and monitoring, </w:t>
      </w:r>
      <w:r w:rsidR="0078009D" w:rsidRPr="00C06F72">
        <w:rPr>
          <w:rFonts w:ascii="Arial Nova Light" w:hAnsi="Arial Nova Light"/>
          <w:sz w:val="28"/>
          <w:szCs w:val="28"/>
        </w:rPr>
        <w:t>evaluating,</w:t>
      </w:r>
      <w:r w:rsidRPr="00C06F72">
        <w:rPr>
          <w:rFonts w:ascii="Arial Nova Light" w:hAnsi="Arial Nova Light"/>
          <w:sz w:val="28"/>
          <w:szCs w:val="28"/>
        </w:rPr>
        <w:t xml:space="preserve"> and reporting. </w:t>
      </w:r>
    </w:p>
    <w:p w14:paraId="00F69AC1" w14:textId="77777777" w:rsidR="0026499E" w:rsidRPr="00C06F72" w:rsidRDefault="0026499E" w:rsidP="00223CFD">
      <w:pPr>
        <w:pStyle w:val="Default"/>
        <w:tabs>
          <w:tab w:val="right" w:pos="9638"/>
        </w:tabs>
        <w:rPr>
          <w:rFonts w:ascii="Arial Nova Light" w:hAnsi="Arial Nova Light" w:cs="Arial"/>
          <w:b/>
          <w:bCs/>
          <w:sz w:val="36"/>
          <w:szCs w:val="36"/>
        </w:rPr>
      </w:pPr>
    </w:p>
    <w:p w14:paraId="0B18874B" w14:textId="77777777" w:rsidR="0078009D" w:rsidRDefault="0078009D" w:rsidP="00C06F72">
      <w:pPr>
        <w:pStyle w:val="Default"/>
        <w:rPr>
          <w:rFonts w:ascii="Arial Nova Light" w:hAnsi="Arial Nova Light" w:cs="Arial"/>
          <w:b/>
          <w:sz w:val="28"/>
          <w:szCs w:val="28"/>
        </w:rPr>
      </w:pPr>
    </w:p>
    <w:p w14:paraId="0A4E068E" w14:textId="77777777" w:rsidR="0078009D" w:rsidRDefault="0078009D" w:rsidP="00C06F72">
      <w:pPr>
        <w:pStyle w:val="Default"/>
        <w:rPr>
          <w:rFonts w:ascii="Arial Nova Light" w:hAnsi="Arial Nova Light" w:cs="Arial"/>
          <w:b/>
          <w:sz w:val="28"/>
          <w:szCs w:val="28"/>
        </w:rPr>
      </w:pPr>
    </w:p>
    <w:p w14:paraId="586863B2" w14:textId="470AF461" w:rsidR="00C06F72" w:rsidRPr="0078009D" w:rsidRDefault="00C06F72" w:rsidP="00C06F72">
      <w:pPr>
        <w:pStyle w:val="Default"/>
        <w:rPr>
          <w:rFonts w:ascii="Arial Nova Light" w:hAnsi="Arial Nova Light" w:cs="Arial"/>
          <w:b/>
          <w:sz w:val="32"/>
          <w:szCs w:val="32"/>
        </w:rPr>
      </w:pPr>
      <w:r w:rsidRPr="0078009D">
        <w:rPr>
          <w:rFonts w:ascii="Arial Nova Light" w:hAnsi="Arial Nova Light" w:cs="Arial"/>
          <w:b/>
          <w:sz w:val="32"/>
          <w:szCs w:val="32"/>
        </w:rPr>
        <w:t>Project Management</w:t>
      </w:r>
    </w:p>
    <w:p w14:paraId="1AE9936E" w14:textId="77777777" w:rsidR="0078009D" w:rsidRPr="00C06F72" w:rsidRDefault="0078009D" w:rsidP="00C06F72">
      <w:pPr>
        <w:pStyle w:val="Default"/>
        <w:rPr>
          <w:rFonts w:ascii="Arial Nova Light" w:hAnsi="Arial Nova Light" w:cs="Arial"/>
          <w:b/>
          <w:sz w:val="28"/>
          <w:szCs w:val="28"/>
        </w:rPr>
      </w:pPr>
    </w:p>
    <w:p w14:paraId="37C5793C" w14:textId="66488823" w:rsidR="00C06F72" w:rsidRPr="00C06F72" w:rsidRDefault="00C06F72" w:rsidP="00C06F72">
      <w:pPr>
        <w:numPr>
          <w:ilvl w:val="0"/>
          <w:numId w:val="30"/>
        </w:numPr>
        <w:spacing w:after="200" w:line="276" w:lineRule="auto"/>
        <w:contextualSpacing/>
        <w:rPr>
          <w:rFonts w:ascii="Arial Nova Light" w:eastAsia="Arial Unicode MS" w:hAnsi="Arial Nova Light" w:cs="Times New Roman"/>
          <w:sz w:val="28"/>
          <w:szCs w:val="28"/>
        </w:rPr>
      </w:pPr>
      <w:r w:rsidRPr="00C06F72">
        <w:rPr>
          <w:rFonts w:ascii="Arial Nova Light" w:hAnsi="Arial Nova Light"/>
          <w:sz w:val="28"/>
          <w:szCs w:val="28"/>
        </w:rPr>
        <w:t xml:space="preserve">The post of Project Coordinator has responsibility for delivering specific project work as dictated by funders.  </w:t>
      </w:r>
    </w:p>
    <w:p w14:paraId="2DC8B6E8"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 xml:space="preserve">This requires leading the project from inception to completion, designing the research elements and preparing a project timeline in collaboration with partner organisations to ensure project milestones are delivered on time and to budget. </w:t>
      </w:r>
    </w:p>
    <w:p w14:paraId="081DC065"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 xml:space="preserve">There is a high level of communication skill required for this post </w:t>
      </w:r>
      <w:proofErr w:type="gramStart"/>
      <w:r w:rsidRPr="00C06F72">
        <w:rPr>
          <w:rFonts w:ascii="Arial Nova Light" w:hAnsi="Arial Nova Light"/>
          <w:sz w:val="28"/>
          <w:szCs w:val="28"/>
        </w:rPr>
        <w:t>in order to</w:t>
      </w:r>
      <w:proofErr w:type="gramEnd"/>
      <w:r w:rsidRPr="00C06F72">
        <w:rPr>
          <w:rFonts w:ascii="Arial Nova Light" w:hAnsi="Arial Nova Light"/>
          <w:sz w:val="28"/>
          <w:szCs w:val="28"/>
        </w:rPr>
        <w:t xml:space="preserve"> engage with stakeholders on a strategic level and develop communication and research materials suitable for the research subjects.</w:t>
      </w:r>
    </w:p>
    <w:p w14:paraId="786A9B8F"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 xml:space="preserve">An element of decision making is required as the post holder will have to exercise tact, </w:t>
      </w:r>
      <w:proofErr w:type="gramStart"/>
      <w:r w:rsidRPr="00C06F72">
        <w:rPr>
          <w:rFonts w:ascii="Arial Nova Light" w:hAnsi="Arial Nova Light"/>
          <w:sz w:val="28"/>
          <w:szCs w:val="28"/>
        </w:rPr>
        <w:t>diplomacy</w:t>
      </w:r>
      <w:proofErr w:type="gramEnd"/>
      <w:r w:rsidRPr="00C06F72">
        <w:rPr>
          <w:rFonts w:ascii="Arial Nova Light" w:hAnsi="Arial Nova Light"/>
          <w:sz w:val="28"/>
          <w:szCs w:val="28"/>
        </w:rPr>
        <w:t xml:space="preserve"> and political understanding to deliver project objectives while managing competing priorities across organizational boundaries. </w:t>
      </w:r>
    </w:p>
    <w:p w14:paraId="2CDEB7FC"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The postholder will be required to represent the organisation at both strategic and operational levels.</w:t>
      </w:r>
    </w:p>
    <w:p w14:paraId="7744FBE9" w14:textId="77777777" w:rsidR="00C06F72" w:rsidRPr="0078009D" w:rsidRDefault="00C06F72" w:rsidP="00C06F72">
      <w:pPr>
        <w:pStyle w:val="Default"/>
        <w:rPr>
          <w:rFonts w:ascii="Arial Nova Light" w:hAnsi="Arial Nova Light" w:cs="Arial"/>
          <w:b/>
          <w:sz w:val="32"/>
          <w:szCs w:val="32"/>
        </w:rPr>
      </w:pPr>
      <w:r w:rsidRPr="0078009D">
        <w:rPr>
          <w:rFonts w:ascii="Arial Nova Light" w:hAnsi="Arial Nova Light" w:cs="Arial"/>
          <w:b/>
          <w:sz w:val="32"/>
          <w:szCs w:val="32"/>
        </w:rPr>
        <w:t>Research</w:t>
      </w:r>
    </w:p>
    <w:p w14:paraId="2C8110C8" w14:textId="77777777" w:rsidR="00C06F72" w:rsidRPr="00C06F72" w:rsidRDefault="00C06F72" w:rsidP="00C06F72">
      <w:pPr>
        <w:pStyle w:val="Default"/>
        <w:rPr>
          <w:rFonts w:ascii="Arial Nova Light" w:hAnsi="Arial Nova Light" w:cs="Arial"/>
          <w:b/>
          <w:sz w:val="28"/>
          <w:szCs w:val="28"/>
        </w:rPr>
      </w:pPr>
    </w:p>
    <w:p w14:paraId="6E6D9B4D"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 xml:space="preserve">Requires a high level of research skills.  </w:t>
      </w:r>
    </w:p>
    <w:p w14:paraId="7DEBC038"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 xml:space="preserve">Hold a strong understanding of survey design and utilise a variety of analytical techniques to extract data and feedback to inform the direction of the project.  </w:t>
      </w:r>
    </w:p>
    <w:p w14:paraId="583A303C"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Ability to translate strategic policy objectives into training materials which are in line with the training needs of specific learners and organisations, as required by the project.</w:t>
      </w:r>
    </w:p>
    <w:p w14:paraId="4B594C6E"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 xml:space="preserve">Gather existing data and evidence, using literature reviews and knowledge of wider Scottish Government work to set the project in context.  </w:t>
      </w:r>
    </w:p>
    <w:p w14:paraId="3BD6019C" w14:textId="77777777" w:rsidR="00C06F72" w:rsidRPr="00C06F72" w:rsidRDefault="00C06F72" w:rsidP="00C06F72">
      <w:pPr>
        <w:numPr>
          <w:ilvl w:val="0"/>
          <w:numId w:val="30"/>
        </w:numPr>
        <w:spacing w:after="200" w:line="276" w:lineRule="auto"/>
        <w:contextualSpacing/>
        <w:rPr>
          <w:rFonts w:ascii="Arial Nova Light" w:hAnsi="Arial Nova Light"/>
          <w:sz w:val="28"/>
          <w:szCs w:val="28"/>
        </w:rPr>
      </w:pPr>
      <w:r w:rsidRPr="00C06F72">
        <w:rPr>
          <w:rFonts w:ascii="Arial Nova Light" w:hAnsi="Arial Nova Light"/>
          <w:sz w:val="28"/>
          <w:szCs w:val="28"/>
        </w:rPr>
        <w:t xml:space="preserve">Identify training and support needs of research subjects to meet project milestones. </w:t>
      </w:r>
    </w:p>
    <w:p w14:paraId="1C089BDC" w14:textId="7AA7FFED" w:rsidR="00C06F72" w:rsidRDefault="00C06F72" w:rsidP="00C06F72">
      <w:pPr>
        <w:pStyle w:val="Default"/>
        <w:rPr>
          <w:rFonts w:ascii="Arial Nova Light" w:hAnsi="Arial Nova Light" w:cs="Arial"/>
          <w:b/>
          <w:sz w:val="28"/>
          <w:szCs w:val="28"/>
        </w:rPr>
      </w:pPr>
    </w:p>
    <w:p w14:paraId="1A120DAD" w14:textId="77777777" w:rsidR="0078009D" w:rsidRPr="00C06F72" w:rsidRDefault="0078009D" w:rsidP="00C06F72">
      <w:pPr>
        <w:pStyle w:val="Default"/>
        <w:rPr>
          <w:rFonts w:ascii="Arial Nova Light" w:hAnsi="Arial Nova Light" w:cs="Arial"/>
          <w:b/>
          <w:sz w:val="28"/>
          <w:szCs w:val="28"/>
        </w:rPr>
      </w:pPr>
    </w:p>
    <w:p w14:paraId="115006C4" w14:textId="77777777" w:rsidR="00C06F72" w:rsidRPr="0078009D" w:rsidRDefault="00C06F72" w:rsidP="00C06F72">
      <w:pPr>
        <w:pStyle w:val="Default"/>
        <w:rPr>
          <w:rFonts w:ascii="Arial Nova Light" w:hAnsi="Arial Nova Light" w:cs="Arial"/>
          <w:b/>
          <w:sz w:val="32"/>
          <w:szCs w:val="32"/>
        </w:rPr>
      </w:pPr>
      <w:r w:rsidRPr="0078009D">
        <w:rPr>
          <w:rFonts w:ascii="Arial Nova Light" w:hAnsi="Arial Nova Light" w:cs="Arial"/>
          <w:b/>
          <w:sz w:val="32"/>
          <w:szCs w:val="32"/>
        </w:rPr>
        <w:lastRenderedPageBreak/>
        <w:t>Stakeholder Relationships</w:t>
      </w:r>
    </w:p>
    <w:p w14:paraId="46203763" w14:textId="77777777" w:rsidR="00C06F72" w:rsidRPr="00C06F72" w:rsidRDefault="00C06F72" w:rsidP="00C06F72">
      <w:pPr>
        <w:pStyle w:val="Default"/>
        <w:rPr>
          <w:rFonts w:ascii="Arial Nova Light" w:hAnsi="Arial Nova Light" w:cs="Arial"/>
          <w:b/>
          <w:sz w:val="28"/>
          <w:szCs w:val="28"/>
        </w:rPr>
      </w:pPr>
    </w:p>
    <w:p w14:paraId="5CF9B4EB" w14:textId="77777777" w:rsidR="00C06F72" w:rsidRPr="00C06F72" w:rsidRDefault="00C06F72" w:rsidP="00C06F72">
      <w:pPr>
        <w:numPr>
          <w:ilvl w:val="0"/>
          <w:numId w:val="25"/>
        </w:numPr>
        <w:spacing w:after="200" w:line="276" w:lineRule="auto"/>
        <w:contextualSpacing/>
        <w:rPr>
          <w:rFonts w:ascii="Arial Nova Light" w:hAnsi="Arial Nova Light"/>
          <w:b/>
          <w:sz w:val="28"/>
          <w:szCs w:val="28"/>
        </w:rPr>
      </w:pPr>
      <w:r w:rsidRPr="00C06F72">
        <w:rPr>
          <w:rFonts w:ascii="Arial Nova Light" w:hAnsi="Arial Nova Light"/>
          <w:sz w:val="28"/>
          <w:szCs w:val="28"/>
        </w:rPr>
        <w:t xml:space="preserve">Responsible for establishing the key relationships with stakeholders and key operation staff through a series of meetings to determine the logistics of undertaking the work.  </w:t>
      </w:r>
    </w:p>
    <w:p w14:paraId="45C995DB" w14:textId="769433D7" w:rsidR="00C06F72" w:rsidRDefault="00C06F72" w:rsidP="00181EE8">
      <w:pPr>
        <w:numPr>
          <w:ilvl w:val="0"/>
          <w:numId w:val="25"/>
        </w:numPr>
        <w:spacing w:after="200" w:line="276" w:lineRule="auto"/>
        <w:contextualSpacing/>
        <w:rPr>
          <w:rFonts w:ascii="Arial Nova Light" w:eastAsia="Arial" w:hAnsi="Arial Nova Light"/>
          <w:sz w:val="28"/>
          <w:szCs w:val="28"/>
        </w:rPr>
      </w:pPr>
      <w:r w:rsidRPr="00B235AD">
        <w:rPr>
          <w:rFonts w:ascii="Arial Nova Light" w:eastAsia="Arial" w:hAnsi="Arial Nova Light"/>
          <w:sz w:val="28"/>
          <w:szCs w:val="28"/>
        </w:rPr>
        <w:t xml:space="preserve">This post will discuss and agree the importance of the project work, setting it in wider context of Scottish Government work. </w:t>
      </w:r>
    </w:p>
    <w:p w14:paraId="2E95C681" w14:textId="77777777" w:rsidR="00B235AD" w:rsidRPr="00B235AD" w:rsidRDefault="00B235AD" w:rsidP="00B235AD">
      <w:pPr>
        <w:spacing w:after="200" w:line="276" w:lineRule="auto"/>
        <w:ind w:left="360"/>
        <w:contextualSpacing/>
        <w:rPr>
          <w:rFonts w:ascii="Arial Nova Light" w:eastAsia="Arial" w:hAnsi="Arial Nova Light"/>
          <w:sz w:val="28"/>
          <w:szCs w:val="28"/>
        </w:rPr>
      </w:pPr>
    </w:p>
    <w:p w14:paraId="6186CCFF" w14:textId="77777777" w:rsidR="00C06F72" w:rsidRPr="0078009D" w:rsidRDefault="00C06F72" w:rsidP="00C06F72">
      <w:pPr>
        <w:ind w:left="360" w:hanging="360"/>
        <w:rPr>
          <w:rFonts w:ascii="Arial Nova Light" w:eastAsia="Arial" w:hAnsi="Arial Nova Light"/>
          <w:b/>
          <w:bCs/>
          <w:sz w:val="32"/>
          <w:szCs w:val="32"/>
        </w:rPr>
      </w:pPr>
      <w:r w:rsidRPr="0078009D">
        <w:rPr>
          <w:rFonts w:ascii="Arial Nova Light" w:eastAsia="Arial" w:hAnsi="Arial Nova Light"/>
          <w:b/>
          <w:bCs/>
          <w:sz w:val="32"/>
          <w:szCs w:val="32"/>
        </w:rPr>
        <w:t>Monitoring and Evaluation</w:t>
      </w:r>
    </w:p>
    <w:p w14:paraId="0B7335B2" w14:textId="77777777" w:rsidR="00C06F72" w:rsidRPr="00C06F72" w:rsidRDefault="00C06F72" w:rsidP="00C06F72">
      <w:pPr>
        <w:pStyle w:val="ListParagraph"/>
        <w:numPr>
          <w:ilvl w:val="0"/>
          <w:numId w:val="25"/>
        </w:numPr>
        <w:spacing w:after="200" w:line="276" w:lineRule="auto"/>
        <w:rPr>
          <w:rFonts w:ascii="Arial Nova Light" w:hAnsi="Arial Nova Light"/>
          <w:sz w:val="28"/>
          <w:szCs w:val="28"/>
        </w:rPr>
      </w:pPr>
      <w:r w:rsidRPr="00C06F72">
        <w:rPr>
          <w:rFonts w:ascii="Arial Nova Light" w:hAnsi="Arial Nova Light"/>
          <w:sz w:val="28"/>
          <w:szCs w:val="28"/>
        </w:rPr>
        <w:t>Monitor the project progress at all stages, with regular contact, dealing with day-to-day enquiries, with support from the Access and Engagement Coordinator.</w:t>
      </w:r>
    </w:p>
    <w:p w14:paraId="67F36B36" w14:textId="5F17CD4B" w:rsidR="00C06F72" w:rsidRPr="00B235AD" w:rsidRDefault="00C06F72" w:rsidP="008D5AF1">
      <w:pPr>
        <w:pStyle w:val="ListParagraph"/>
        <w:numPr>
          <w:ilvl w:val="0"/>
          <w:numId w:val="25"/>
        </w:numPr>
        <w:spacing w:after="200" w:line="256" w:lineRule="auto"/>
        <w:rPr>
          <w:rFonts w:ascii="Arial Nova Light" w:hAnsi="Arial Nova Light"/>
          <w:b/>
          <w:sz w:val="28"/>
          <w:szCs w:val="28"/>
        </w:rPr>
      </w:pPr>
      <w:r w:rsidRPr="00B235AD">
        <w:rPr>
          <w:rFonts w:ascii="Arial Nova Light" w:hAnsi="Arial Nova Light" w:cs="Arial"/>
          <w:sz w:val="28"/>
          <w:szCs w:val="28"/>
        </w:rPr>
        <w:t xml:space="preserve">Design and implement monitoring and evaluation practices, identifying the most suitable research methods (both qualitative and quantitative) </w:t>
      </w:r>
    </w:p>
    <w:p w14:paraId="0064F2ED" w14:textId="77777777" w:rsidR="00C06F72" w:rsidRPr="0078009D" w:rsidRDefault="00C06F72" w:rsidP="00C06F72">
      <w:pPr>
        <w:pStyle w:val="Heading2"/>
        <w:rPr>
          <w:rFonts w:ascii="Arial Nova Light" w:eastAsia="Arial" w:hAnsi="Arial Nova Light" w:cs="Arial"/>
          <w:szCs w:val="32"/>
        </w:rPr>
      </w:pPr>
      <w:r w:rsidRPr="0078009D">
        <w:rPr>
          <w:rFonts w:ascii="Arial Nova Light" w:hAnsi="Arial Nova Light"/>
          <w:szCs w:val="32"/>
        </w:rPr>
        <w:t>Reporting</w:t>
      </w:r>
    </w:p>
    <w:p w14:paraId="3BC82EB0" w14:textId="77777777" w:rsidR="00C06F72" w:rsidRPr="00C06F72" w:rsidRDefault="00C06F72" w:rsidP="00C06F72">
      <w:pPr>
        <w:pStyle w:val="Default"/>
        <w:numPr>
          <w:ilvl w:val="0"/>
          <w:numId w:val="26"/>
        </w:numPr>
        <w:rPr>
          <w:rFonts w:ascii="Arial Nova Light" w:eastAsiaTheme="minorHAnsi" w:hAnsi="Arial Nova Light" w:cs="Arial"/>
          <w:color w:val="auto"/>
          <w:sz w:val="28"/>
          <w:szCs w:val="28"/>
          <w:bdr w:val="none" w:sz="0" w:space="0" w:color="auto"/>
          <w:lang w:val="en-GB" w:eastAsia="en-US"/>
        </w:rPr>
      </w:pPr>
      <w:r w:rsidRPr="00C06F72">
        <w:rPr>
          <w:rFonts w:ascii="Arial Nova Light" w:eastAsiaTheme="minorHAnsi" w:hAnsi="Arial Nova Light" w:cs="Arial"/>
          <w:color w:val="auto"/>
          <w:sz w:val="28"/>
          <w:szCs w:val="28"/>
          <w:bdr w:val="none" w:sz="0" w:space="0" w:color="auto"/>
          <w:lang w:val="en-GB" w:eastAsia="en-US"/>
        </w:rPr>
        <w:t xml:space="preserve">Produce quarterly reports to funders and working with the Deputy CEO to undertake a full project validation in line with funding arrangements. </w:t>
      </w:r>
      <w:r w:rsidRPr="00C06F72">
        <w:rPr>
          <w:rFonts w:ascii="Arial Nova Light" w:eastAsiaTheme="minorHAnsi" w:hAnsi="Arial Nova Light" w:cs="Arial"/>
          <w:color w:val="auto"/>
          <w:sz w:val="28"/>
          <w:szCs w:val="28"/>
          <w:bdr w:val="none" w:sz="0" w:space="0" w:color="auto"/>
          <w:lang w:val="en-GB" w:eastAsia="en-US"/>
        </w:rPr>
        <w:br/>
      </w:r>
    </w:p>
    <w:p w14:paraId="09B3DF72" w14:textId="77777777" w:rsidR="00C06F72" w:rsidRPr="00C06F72" w:rsidRDefault="00C06F72" w:rsidP="00C06F72">
      <w:pPr>
        <w:pStyle w:val="Default"/>
        <w:numPr>
          <w:ilvl w:val="0"/>
          <w:numId w:val="26"/>
        </w:numPr>
        <w:rPr>
          <w:rFonts w:ascii="Arial Nova Light" w:eastAsiaTheme="minorHAnsi" w:hAnsi="Arial Nova Light" w:cs="Arial"/>
          <w:color w:val="auto"/>
          <w:sz w:val="28"/>
          <w:szCs w:val="28"/>
          <w:bdr w:val="none" w:sz="0" w:space="0" w:color="auto"/>
          <w:lang w:val="en-GB" w:eastAsia="en-US"/>
        </w:rPr>
      </w:pPr>
      <w:r w:rsidRPr="00C06F72">
        <w:rPr>
          <w:rFonts w:ascii="Arial Nova Light" w:eastAsiaTheme="minorHAnsi" w:hAnsi="Arial Nova Light" w:cs="Arial"/>
          <w:color w:val="auto"/>
          <w:sz w:val="28"/>
          <w:szCs w:val="28"/>
          <w:bdr w:val="none" w:sz="0" w:space="0" w:color="auto"/>
          <w:lang w:val="en-GB" w:eastAsia="en-US"/>
        </w:rPr>
        <w:t>Provide Deputy CEO regular updates on project progress.</w:t>
      </w:r>
    </w:p>
    <w:p w14:paraId="548FE18B" w14:textId="77777777" w:rsidR="00C06F72" w:rsidRPr="00C06F72" w:rsidRDefault="00C06F72" w:rsidP="00C06F72">
      <w:pPr>
        <w:pStyle w:val="Default"/>
        <w:rPr>
          <w:rFonts w:ascii="Arial Nova Light" w:hAnsi="Arial Nova Light" w:cs="Arial"/>
          <w:bCs/>
          <w:sz w:val="28"/>
          <w:szCs w:val="28"/>
        </w:rPr>
      </w:pPr>
    </w:p>
    <w:p w14:paraId="2ECC7620" w14:textId="77777777" w:rsidR="00C06F72" w:rsidRPr="0078009D" w:rsidRDefault="00C06F72" w:rsidP="0078009D">
      <w:pPr>
        <w:pStyle w:val="Heading1"/>
      </w:pPr>
      <w:r w:rsidRPr="0078009D">
        <w:t>Demands of this post</w:t>
      </w:r>
    </w:p>
    <w:p w14:paraId="4A58E1A7" w14:textId="79F0683D" w:rsidR="00C06F72" w:rsidRPr="00C06F72" w:rsidRDefault="00C06F72" w:rsidP="00C06F72">
      <w:pPr>
        <w:rPr>
          <w:rFonts w:ascii="Arial Nova Light" w:hAnsi="Arial Nova Light"/>
          <w:sz w:val="28"/>
          <w:szCs w:val="28"/>
        </w:rPr>
      </w:pPr>
      <w:r w:rsidRPr="00C06F72">
        <w:rPr>
          <w:rFonts w:ascii="Arial Nova Light" w:hAnsi="Arial Nova Light"/>
          <w:sz w:val="28"/>
          <w:szCs w:val="28"/>
        </w:rPr>
        <w:t xml:space="preserve">This is a demanding post that requires flexibility and the ability to manage a heavy workload with competing demands and deadlines. </w:t>
      </w:r>
    </w:p>
    <w:p w14:paraId="4ED5A18D" w14:textId="77777777" w:rsidR="00C06F72" w:rsidRPr="00C06F72" w:rsidRDefault="00C06F72" w:rsidP="00C06F72">
      <w:pPr>
        <w:rPr>
          <w:rFonts w:ascii="Arial Nova Light" w:hAnsi="Arial Nova Light"/>
          <w:sz w:val="28"/>
          <w:szCs w:val="28"/>
        </w:rPr>
      </w:pPr>
      <w:r w:rsidRPr="00C06F72">
        <w:rPr>
          <w:rFonts w:ascii="Arial Nova Light" w:hAnsi="Arial Nova Light"/>
          <w:sz w:val="28"/>
          <w:szCs w:val="28"/>
        </w:rPr>
        <w:t xml:space="preserve">The post requires a level of communication skills and interpersonal skills, displayed both internally with staff and externally with partners, </w:t>
      </w:r>
      <w:proofErr w:type="gramStart"/>
      <w:r w:rsidRPr="00C06F72">
        <w:rPr>
          <w:rFonts w:ascii="Arial Nova Light" w:hAnsi="Arial Nova Light"/>
          <w:sz w:val="28"/>
          <w:szCs w:val="28"/>
        </w:rPr>
        <w:t>funders</w:t>
      </w:r>
      <w:proofErr w:type="gramEnd"/>
      <w:r w:rsidRPr="00C06F72">
        <w:rPr>
          <w:rFonts w:ascii="Arial Nova Light" w:hAnsi="Arial Nova Light"/>
          <w:sz w:val="28"/>
          <w:szCs w:val="28"/>
        </w:rPr>
        <w:t xml:space="preserve"> and stakeholders. </w:t>
      </w:r>
    </w:p>
    <w:p w14:paraId="74A38EE9" w14:textId="77777777" w:rsidR="00C06F72" w:rsidRPr="00C06F72" w:rsidRDefault="00C06F72" w:rsidP="00C06F72">
      <w:pPr>
        <w:rPr>
          <w:rFonts w:ascii="Arial Nova Light" w:hAnsi="Arial Nova Light"/>
        </w:rPr>
      </w:pPr>
    </w:p>
    <w:p w14:paraId="41AE880A" w14:textId="42ECFF08" w:rsidR="00C06F72" w:rsidRPr="00C06F72" w:rsidRDefault="00C06F72" w:rsidP="00C06F72">
      <w:pPr>
        <w:pStyle w:val="Heading2"/>
        <w:rPr>
          <w:rFonts w:ascii="Arial Nova Light" w:hAnsi="Arial Nova Light" w:cs="Arial"/>
          <w:szCs w:val="32"/>
        </w:rPr>
      </w:pPr>
      <w:r w:rsidRPr="00C06F72">
        <w:rPr>
          <w:rFonts w:ascii="Arial Nova Light" w:hAnsi="Arial Nova Light" w:cs="Arial"/>
          <w:szCs w:val="32"/>
        </w:rPr>
        <w:t>Job Factors</w:t>
      </w:r>
    </w:p>
    <w:p w14:paraId="5FA5CA29" w14:textId="77777777" w:rsidR="00C06F72" w:rsidRPr="00B235AD" w:rsidRDefault="00C06F72" w:rsidP="00C06F72">
      <w:pPr>
        <w:rPr>
          <w:rFonts w:ascii="Arial Nova Light" w:hAnsi="Arial Nova Light"/>
          <w:sz w:val="28"/>
          <w:szCs w:val="28"/>
        </w:rPr>
      </w:pPr>
      <w:r w:rsidRPr="00B235AD">
        <w:rPr>
          <w:rFonts w:ascii="Arial Nova Light" w:hAnsi="Arial Nova Light"/>
          <w:sz w:val="28"/>
          <w:szCs w:val="28"/>
        </w:rPr>
        <w:t>The Job Factors listed below, outlines the knowledge and skills required to successfully function in this role.  The Job Factors cover a variety of areas pertaining to the role, for example, the level of education/experience required, supervision received, and analytical skills and ability required for the job.</w:t>
      </w:r>
    </w:p>
    <w:tbl>
      <w:tblPr>
        <w:tblStyle w:val="TableGrid"/>
        <w:tblW w:w="0" w:type="auto"/>
        <w:tblLook w:val="04A0" w:firstRow="1" w:lastRow="0" w:firstColumn="1" w:lastColumn="0" w:noHBand="0" w:noVBand="1"/>
      </w:tblPr>
      <w:tblGrid>
        <w:gridCol w:w="5755"/>
        <w:gridCol w:w="1759"/>
        <w:gridCol w:w="1502"/>
      </w:tblGrid>
      <w:tr w:rsidR="00C06F72" w:rsidRPr="00C06F72" w14:paraId="19C288EF" w14:textId="77777777" w:rsidTr="00951764">
        <w:trPr>
          <w:tblHeader/>
        </w:trPr>
        <w:tc>
          <w:tcPr>
            <w:tcW w:w="6232" w:type="dxa"/>
            <w:shd w:val="clear" w:color="auto" w:fill="DEEAF6" w:themeFill="accent1" w:themeFillTint="33"/>
          </w:tcPr>
          <w:p w14:paraId="764981A0"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lastRenderedPageBreak/>
              <w:t xml:space="preserve">Factors Required </w:t>
            </w:r>
          </w:p>
        </w:tc>
        <w:tc>
          <w:tcPr>
            <w:tcW w:w="1843" w:type="dxa"/>
            <w:shd w:val="clear" w:color="auto" w:fill="DEEAF6" w:themeFill="accent1" w:themeFillTint="33"/>
          </w:tcPr>
          <w:p w14:paraId="7CFEC531"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Essential (E)</w:t>
            </w:r>
          </w:p>
          <w:p w14:paraId="54DFE28F"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Desirable (D)</w:t>
            </w:r>
          </w:p>
        </w:tc>
        <w:tc>
          <w:tcPr>
            <w:tcW w:w="1553" w:type="dxa"/>
            <w:shd w:val="clear" w:color="auto" w:fill="DEEAF6" w:themeFill="accent1" w:themeFillTint="33"/>
          </w:tcPr>
          <w:p w14:paraId="2C03683C"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Evidence</w:t>
            </w:r>
          </w:p>
        </w:tc>
      </w:tr>
      <w:tr w:rsidR="00C06F72" w:rsidRPr="00C06F72" w14:paraId="03C4E5FD" w14:textId="77777777" w:rsidTr="00951764">
        <w:tc>
          <w:tcPr>
            <w:tcW w:w="9628" w:type="dxa"/>
            <w:gridSpan w:val="3"/>
            <w:shd w:val="clear" w:color="auto" w:fill="D9D9D9" w:themeFill="background1" w:themeFillShade="D9"/>
          </w:tcPr>
          <w:p w14:paraId="570C0912" w14:textId="77777777" w:rsidR="00C06F72" w:rsidRPr="00C06F72" w:rsidRDefault="00C06F72" w:rsidP="00C06F72">
            <w:pPr>
              <w:numPr>
                <w:ilvl w:val="0"/>
                <w:numId w:val="33"/>
              </w:numPr>
              <w:spacing w:after="200" w:line="276" w:lineRule="auto"/>
              <w:contextualSpacing/>
              <w:rPr>
                <w:rFonts w:ascii="Arial Nova Light" w:hAnsi="Arial Nova Light"/>
                <w:b/>
                <w:color w:val="000000"/>
                <w:sz w:val="24"/>
                <w:szCs w:val="24"/>
                <w:lang w:val="en-US"/>
              </w:rPr>
            </w:pPr>
            <w:r w:rsidRPr="00C06F72">
              <w:rPr>
                <w:rFonts w:ascii="Arial Nova Light" w:hAnsi="Arial Nova Light"/>
                <w:b/>
                <w:color w:val="000000"/>
                <w:sz w:val="24"/>
                <w:szCs w:val="24"/>
                <w:lang w:val="en-US"/>
              </w:rPr>
              <w:t>Knowledge/Education/Qualifications/Job Experience</w:t>
            </w:r>
            <w:r w:rsidRPr="00C06F72">
              <w:rPr>
                <w:rFonts w:ascii="Arial Nova Light" w:hAnsi="Arial Nova Light"/>
                <w:b/>
                <w:sz w:val="24"/>
                <w:szCs w:val="24"/>
              </w:rPr>
              <w:br/>
            </w:r>
          </w:p>
        </w:tc>
      </w:tr>
      <w:tr w:rsidR="00C06F72" w:rsidRPr="00C06F72" w14:paraId="1B1CE714" w14:textId="77777777" w:rsidTr="00951764">
        <w:tc>
          <w:tcPr>
            <w:tcW w:w="6232" w:type="dxa"/>
          </w:tcPr>
          <w:p w14:paraId="33B7C459" w14:textId="68B51C54" w:rsidR="00C06F72" w:rsidRPr="00C06F72" w:rsidRDefault="00F30BBD" w:rsidP="00951764">
            <w:pPr>
              <w:pStyle w:val="Default"/>
              <w:rPr>
                <w:rFonts w:ascii="Arial Nova Light" w:hAnsi="Arial Nova Light" w:cs="Arial"/>
                <w:sz w:val="24"/>
                <w:szCs w:val="24"/>
              </w:rPr>
            </w:pPr>
            <w:r>
              <w:rPr>
                <w:rFonts w:ascii="Arial Nova Light" w:hAnsi="Arial Nova Light" w:cs="Arial"/>
                <w:sz w:val="24"/>
                <w:szCs w:val="24"/>
              </w:rPr>
              <w:t>Relevant Degree or equivalent</w:t>
            </w:r>
          </w:p>
          <w:p w14:paraId="2BF44EF8" w14:textId="77777777" w:rsidR="00C06F72" w:rsidRPr="00C06F72" w:rsidRDefault="00C06F72" w:rsidP="00951764">
            <w:pPr>
              <w:pStyle w:val="Default"/>
              <w:rPr>
                <w:rFonts w:ascii="Arial Nova Light" w:hAnsi="Arial Nova Light" w:cs="Arial"/>
                <w:sz w:val="24"/>
                <w:szCs w:val="24"/>
              </w:rPr>
            </w:pPr>
          </w:p>
        </w:tc>
        <w:tc>
          <w:tcPr>
            <w:tcW w:w="1843" w:type="dxa"/>
          </w:tcPr>
          <w:p w14:paraId="56864241" w14:textId="0C104721" w:rsidR="00C06F72" w:rsidRPr="00C06F72" w:rsidRDefault="00F30BBD"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Pr>
                <w:rFonts w:ascii="Arial Nova Light" w:hAnsi="Arial Nova Light" w:cs="Arial"/>
                <w:b/>
                <w:sz w:val="24"/>
                <w:szCs w:val="24"/>
              </w:rPr>
              <w:t>E</w:t>
            </w:r>
          </w:p>
        </w:tc>
        <w:tc>
          <w:tcPr>
            <w:tcW w:w="1553" w:type="dxa"/>
          </w:tcPr>
          <w:p w14:paraId="77A8A05C"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w:t>
            </w:r>
          </w:p>
        </w:tc>
      </w:tr>
      <w:tr w:rsidR="00C06F72" w:rsidRPr="00C06F72" w14:paraId="07413C9A" w14:textId="77777777" w:rsidTr="00951764">
        <w:tc>
          <w:tcPr>
            <w:tcW w:w="6232" w:type="dxa"/>
          </w:tcPr>
          <w:p w14:paraId="3ED9B545" w14:textId="77777777" w:rsidR="00C06F72" w:rsidRPr="00C06F72" w:rsidRDefault="00C06F72" w:rsidP="00951764">
            <w:pPr>
              <w:pStyle w:val="Default"/>
              <w:rPr>
                <w:rFonts w:ascii="Arial Nova Light" w:hAnsi="Arial Nova Light" w:cs="Arial"/>
                <w:sz w:val="24"/>
                <w:szCs w:val="24"/>
              </w:rPr>
            </w:pPr>
            <w:r w:rsidRPr="00C06F72">
              <w:rPr>
                <w:rFonts w:ascii="Arial Nova Light" w:hAnsi="Arial Nova Light" w:cs="Arial"/>
                <w:sz w:val="24"/>
                <w:szCs w:val="24"/>
              </w:rPr>
              <w:t>Demonstrable practical procedural knowledge:</w:t>
            </w:r>
          </w:p>
          <w:p w14:paraId="410BEB16"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High level PC literacy - Microsoft windows package (Word, Excel, PowerPoint)</w:t>
            </w:r>
          </w:p>
          <w:p w14:paraId="01468EBA"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WordPress and web content management</w:t>
            </w:r>
          </w:p>
          <w:p w14:paraId="0ADE1FFC"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Website accessibility</w:t>
            </w:r>
          </w:p>
          <w:p w14:paraId="067DB2AF"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Social Media communication</w:t>
            </w:r>
          </w:p>
          <w:p w14:paraId="1F3CA207"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GDPR and company privacy policy</w:t>
            </w:r>
          </w:p>
        </w:tc>
        <w:tc>
          <w:tcPr>
            <w:tcW w:w="1843" w:type="dxa"/>
          </w:tcPr>
          <w:p w14:paraId="7420BC72"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E</w:t>
            </w:r>
          </w:p>
        </w:tc>
        <w:tc>
          <w:tcPr>
            <w:tcW w:w="1553" w:type="dxa"/>
          </w:tcPr>
          <w:p w14:paraId="26EA5811"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w:t>
            </w:r>
          </w:p>
        </w:tc>
      </w:tr>
      <w:tr w:rsidR="00C06F72" w:rsidRPr="00C06F72" w14:paraId="796004F2" w14:textId="77777777" w:rsidTr="00951764">
        <w:tc>
          <w:tcPr>
            <w:tcW w:w="6232" w:type="dxa"/>
          </w:tcPr>
          <w:p w14:paraId="6CBE8ACD" w14:textId="77777777" w:rsidR="00C06F72" w:rsidRPr="00C06F72" w:rsidRDefault="00C06F72" w:rsidP="00951764">
            <w:pPr>
              <w:pStyle w:val="Default"/>
              <w:rPr>
                <w:rFonts w:ascii="Arial Nova Light" w:hAnsi="Arial Nova Light" w:cs="Arial"/>
                <w:sz w:val="24"/>
                <w:szCs w:val="24"/>
              </w:rPr>
            </w:pPr>
            <w:r w:rsidRPr="00C06F72">
              <w:rPr>
                <w:rFonts w:ascii="Arial Nova Light" w:hAnsi="Arial Nova Light" w:cs="Arial"/>
                <w:sz w:val="24"/>
                <w:szCs w:val="24"/>
              </w:rPr>
              <w:t>Theoretical knowledge:</w:t>
            </w:r>
          </w:p>
          <w:p w14:paraId="64DFD6C7"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Research methods, both qualitative and quantitative</w:t>
            </w:r>
          </w:p>
          <w:p w14:paraId="7A3F7751"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Scottish Parliament policy development</w:t>
            </w:r>
          </w:p>
          <w:p w14:paraId="6FD15542"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Community engagement and development (Third Sector and Local Authority)</w:t>
            </w:r>
          </w:p>
          <w:p w14:paraId="4CC0C87A"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Principles of accessibility and inclusion</w:t>
            </w:r>
          </w:p>
          <w:p w14:paraId="1AD7C1C5"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Principles of inclusive communication</w:t>
            </w:r>
          </w:p>
          <w:p w14:paraId="6231670D"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Social Model of Disability</w:t>
            </w:r>
          </w:p>
          <w:p w14:paraId="1C4B3850"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Equality Act 2010</w:t>
            </w:r>
          </w:p>
          <w:p w14:paraId="0CBC1FB2" w14:textId="77777777" w:rsidR="00C06F72" w:rsidRPr="00C06F72" w:rsidRDefault="00C06F72" w:rsidP="00C06F72">
            <w:pPr>
              <w:pStyle w:val="Default"/>
              <w:numPr>
                <w:ilvl w:val="0"/>
                <w:numId w:val="32"/>
              </w:numPr>
              <w:rPr>
                <w:rFonts w:ascii="Arial Nova Light" w:hAnsi="Arial Nova Light" w:cs="Arial"/>
                <w:sz w:val="24"/>
                <w:szCs w:val="24"/>
              </w:rPr>
            </w:pPr>
            <w:r w:rsidRPr="00C06F72">
              <w:rPr>
                <w:rFonts w:ascii="Arial Nova Light" w:hAnsi="Arial Nova Light" w:cs="Arial"/>
                <w:sz w:val="24"/>
                <w:szCs w:val="24"/>
              </w:rPr>
              <w:t xml:space="preserve">Human Rights </w:t>
            </w:r>
            <w:r w:rsidRPr="00C06F72">
              <w:rPr>
                <w:rFonts w:ascii="Arial Nova Light" w:hAnsi="Arial Nova Light" w:cs="Arial"/>
                <w:sz w:val="24"/>
                <w:szCs w:val="24"/>
              </w:rPr>
              <w:br/>
            </w:r>
          </w:p>
        </w:tc>
        <w:tc>
          <w:tcPr>
            <w:tcW w:w="1843" w:type="dxa"/>
          </w:tcPr>
          <w:p w14:paraId="28189FD8"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E</w:t>
            </w:r>
          </w:p>
        </w:tc>
        <w:tc>
          <w:tcPr>
            <w:tcW w:w="1553" w:type="dxa"/>
          </w:tcPr>
          <w:p w14:paraId="53B8F370"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 / I</w:t>
            </w:r>
          </w:p>
        </w:tc>
      </w:tr>
      <w:tr w:rsidR="00C06F72" w:rsidRPr="00C06F72" w14:paraId="2961DCA8" w14:textId="77777777" w:rsidTr="00951764">
        <w:tc>
          <w:tcPr>
            <w:tcW w:w="6232" w:type="dxa"/>
          </w:tcPr>
          <w:p w14:paraId="73AAC261" w14:textId="77777777" w:rsidR="00C06F72" w:rsidRPr="00C06F72" w:rsidRDefault="00C06F72" w:rsidP="00951764">
            <w:pPr>
              <w:pStyle w:val="Default"/>
              <w:rPr>
                <w:rFonts w:ascii="Arial Nova Light" w:hAnsi="Arial Nova Light" w:cs="Arial"/>
                <w:sz w:val="24"/>
                <w:szCs w:val="24"/>
              </w:rPr>
            </w:pPr>
            <w:r w:rsidRPr="00C06F72">
              <w:rPr>
                <w:rFonts w:ascii="Arial Nova Light" w:hAnsi="Arial Nova Light" w:cs="Arial"/>
                <w:sz w:val="24"/>
                <w:szCs w:val="24"/>
              </w:rPr>
              <w:t>Demonstrable Experience:</w:t>
            </w:r>
          </w:p>
          <w:p w14:paraId="78EFF6D9" w14:textId="77777777" w:rsidR="00C06F72" w:rsidRPr="00C06F72" w:rsidRDefault="00C06F72" w:rsidP="00C06F72">
            <w:pPr>
              <w:pStyle w:val="Default"/>
              <w:numPr>
                <w:ilvl w:val="0"/>
                <w:numId w:val="34"/>
              </w:numPr>
              <w:rPr>
                <w:rFonts w:ascii="Arial Nova Light" w:hAnsi="Arial Nova Light" w:cs="Arial"/>
                <w:sz w:val="24"/>
                <w:szCs w:val="24"/>
              </w:rPr>
            </w:pPr>
            <w:r w:rsidRPr="00C06F72">
              <w:rPr>
                <w:rFonts w:ascii="Arial Nova Light" w:hAnsi="Arial Nova Light" w:cs="Arial"/>
                <w:sz w:val="24"/>
                <w:szCs w:val="24"/>
              </w:rPr>
              <w:t>High level of communication engagement skills</w:t>
            </w:r>
          </w:p>
          <w:p w14:paraId="28DDED87" w14:textId="77777777" w:rsidR="00C06F72" w:rsidRPr="00C06F72" w:rsidRDefault="00C06F72" w:rsidP="00C06F72">
            <w:pPr>
              <w:pStyle w:val="Default"/>
              <w:numPr>
                <w:ilvl w:val="0"/>
                <w:numId w:val="34"/>
              </w:numPr>
              <w:rPr>
                <w:rFonts w:ascii="Arial Nova Light" w:hAnsi="Arial Nova Light" w:cs="Arial"/>
                <w:sz w:val="24"/>
                <w:szCs w:val="24"/>
              </w:rPr>
            </w:pPr>
            <w:r w:rsidRPr="00C06F72">
              <w:rPr>
                <w:rFonts w:ascii="Arial Nova Light" w:hAnsi="Arial Nova Light" w:cs="Arial"/>
                <w:sz w:val="24"/>
                <w:szCs w:val="24"/>
              </w:rPr>
              <w:t>Project support</w:t>
            </w:r>
          </w:p>
          <w:p w14:paraId="64EE0FE9" w14:textId="77777777" w:rsidR="00C06F72" w:rsidRPr="00C06F72" w:rsidRDefault="00C06F72" w:rsidP="00C06F72">
            <w:pPr>
              <w:pStyle w:val="Default"/>
              <w:numPr>
                <w:ilvl w:val="0"/>
                <w:numId w:val="34"/>
              </w:numPr>
              <w:rPr>
                <w:rFonts w:ascii="Arial Nova Light" w:hAnsi="Arial Nova Light" w:cs="Arial"/>
                <w:sz w:val="24"/>
                <w:szCs w:val="24"/>
              </w:rPr>
            </w:pPr>
            <w:r w:rsidRPr="00C06F72">
              <w:rPr>
                <w:rFonts w:ascii="Arial Nova Light" w:hAnsi="Arial Nova Light" w:cs="Arial"/>
                <w:sz w:val="24"/>
                <w:szCs w:val="24"/>
              </w:rPr>
              <w:t>Campaign design and delivery</w:t>
            </w:r>
          </w:p>
          <w:p w14:paraId="1BE53C82" w14:textId="77777777" w:rsidR="00C06F72" w:rsidRPr="00C06F72" w:rsidRDefault="00C06F72" w:rsidP="00C06F72">
            <w:pPr>
              <w:pStyle w:val="Default"/>
              <w:numPr>
                <w:ilvl w:val="0"/>
                <w:numId w:val="34"/>
              </w:numPr>
              <w:rPr>
                <w:rFonts w:ascii="Arial Nova Light" w:hAnsi="Arial Nova Light" w:cs="Arial"/>
                <w:sz w:val="24"/>
                <w:szCs w:val="24"/>
              </w:rPr>
            </w:pPr>
            <w:r w:rsidRPr="00C06F72">
              <w:rPr>
                <w:rFonts w:ascii="Arial Nova Light" w:hAnsi="Arial Nova Light" w:cs="Arial"/>
                <w:sz w:val="24"/>
                <w:szCs w:val="24"/>
              </w:rPr>
              <w:t>Survey design</w:t>
            </w:r>
          </w:p>
          <w:p w14:paraId="444EF90E" w14:textId="77777777" w:rsidR="00C06F72" w:rsidRPr="00C06F72" w:rsidRDefault="00C06F72" w:rsidP="00C06F72">
            <w:pPr>
              <w:pStyle w:val="Default"/>
              <w:numPr>
                <w:ilvl w:val="0"/>
                <w:numId w:val="34"/>
              </w:numPr>
              <w:rPr>
                <w:rFonts w:ascii="Arial Nova Light" w:hAnsi="Arial Nova Light" w:cs="Arial"/>
                <w:sz w:val="24"/>
                <w:szCs w:val="24"/>
              </w:rPr>
            </w:pPr>
            <w:r w:rsidRPr="00C06F72">
              <w:rPr>
                <w:rFonts w:ascii="Arial Nova Light" w:hAnsi="Arial Nova Light" w:cs="Arial"/>
                <w:sz w:val="24"/>
                <w:szCs w:val="24"/>
              </w:rPr>
              <w:t>Consultation and engagement</w:t>
            </w:r>
          </w:p>
        </w:tc>
        <w:tc>
          <w:tcPr>
            <w:tcW w:w="1843" w:type="dxa"/>
          </w:tcPr>
          <w:p w14:paraId="24B55FE9"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E</w:t>
            </w:r>
          </w:p>
        </w:tc>
        <w:tc>
          <w:tcPr>
            <w:tcW w:w="1553" w:type="dxa"/>
          </w:tcPr>
          <w:p w14:paraId="5D2D2E9B"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 / I</w:t>
            </w:r>
          </w:p>
        </w:tc>
      </w:tr>
      <w:tr w:rsidR="00C06F72" w:rsidRPr="00C06F72" w14:paraId="7C247DB3" w14:textId="77777777" w:rsidTr="00951764">
        <w:tc>
          <w:tcPr>
            <w:tcW w:w="9628" w:type="dxa"/>
            <w:gridSpan w:val="3"/>
            <w:shd w:val="clear" w:color="auto" w:fill="D9D9D9" w:themeFill="background1" w:themeFillShade="D9"/>
          </w:tcPr>
          <w:p w14:paraId="2A5AE589"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Communications</w:t>
            </w:r>
            <w:r w:rsidRPr="00C06F72">
              <w:rPr>
                <w:rFonts w:ascii="Arial Nova Light" w:hAnsi="Arial Nova Light" w:cs="Arial"/>
                <w:b/>
                <w:sz w:val="24"/>
                <w:szCs w:val="24"/>
              </w:rPr>
              <w:br/>
            </w:r>
          </w:p>
        </w:tc>
      </w:tr>
      <w:tr w:rsidR="00C06F72" w:rsidRPr="00C06F72" w14:paraId="3E7AA3EF" w14:textId="77777777" w:rsidTr="00951764">
        <w:tc>
          <w:tcPr>
            <w:tcW w:w="6232" w:type="dxa"/>
          </w:tcPr>
          <w:p w14:paraId="1EF7406E" w14:textId="77777777" w:rsidR="00C06F72" w:rsidRPr="00C06F72" w:rsidRDefault="00C06F72" w:rsidP="00951764">
            <w:pPr>
              <w:widowControl w:val="0"/>
              <w:autoSpaceDE w:val="0"/>
              <w:autoSpaceDN w:val="0"/>
              <w:adjustRightInd w:val="0"/>
              <w:ind w:left="360" w:right="184" w:hanging="360"/>
              <w:rPr>
                <w:rFonts w:ascii="Arial Nova Light" w:hAnsi="Arial Nova Light"/>
                <w:bCs/>
                <w:sz w:val="24"/>
                <w:lang w:val="en-US"/>
              </w:rPr>
            </w:pPr>
            <w:r w:rsidRPr="00C06F72">
              <w:rPr>
                <w:rFonts w:ascii="Arial Nova Light" w:hAnsi="Arial Nova Light"/>
                <w:bCs/>
                <w:sz w:val="24"/>
                <w:lang w:val="en-US"/>
              </w:rPr>
              <w:t>Requirement to do most of the following:</w:t>
            </w:r>
          </w:p>
          <w:p w14:paraId="0E6F6DF1"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eastAsia="MS ??" w:hAnsi="Arial Nova Light" w:cs="Arial"/>
                <w:bCs/>
                <w:sz w:val="24"/>
                <w:szCs w:val="24"/>
                <w:lang w:val="en-US"/>
              </w:rPr>
            </w:pPr>
            <w:bookmarkStart w:id="0" w:name="_Hlk87354767"/>
            <w:r w:rsidRPr="00C06F72">
              <w:rPr>
                <w:rFonts w:ascii="Arial Nova Light" w:hAnsi="Arial Nova Light" w:cs="Arial"/>
                <w:bCs/>
                <w:sz w:val="24"/>
                <w:lang w:val="en-US"/>
              </w:rPr>
              <w:t>Regularly representing Disability Equality Scotland at formal meetings involving internal and external stakeholders.</w:t>
            </w:r>
          </w:p>
          <w:p w14:paraId="63D96FF2"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Building and maintaining relationships with major partners is a key part of the role. e.g., Members, Access Panels, Project Stakeholders, Sponsors etc.</w:t>
            </w:r>
          </w:p>
          <w:p w14:paraId="27A87600"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 xml:space="preserve">Communicate on non-routine matters involving both exchange and interpretation of information with people at several levels, internally and externally. </w:t>
            </w:r>
          </w:p>
          <w:p w14:paraId="04C3A4BC"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 xml:space="preserve">Occasional interaction requiring a sensitive and </w:t>
            </w:r>
            <w:r w:rsidRPr="00C06F72">
              <w:rPr>
                <w:rFonts w:ascii="Arial Nova Light" w:hAnsi="Arial Nova Light" w:cs="Arial"/>
                <w:bCs/>
                <w:sz w:val="24"/>
                <w:lang w:val="en-US"/>
              </w:rPr>
              <w:lastRenderedPageBreak/>
              <w:t xml:space="preserve">diplomatic approach using skills of empathy and assertiveness. </w:t>
            </w:r>
          </w:p>
          <w:p w14:paraId="609385C1"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Deal occasionally with interpersonal conflict resolution where postholder required to resolve major issues such complaints from staff, members, Access Panels e.g., using mediation skills.</w:t>
            </w:r>
          </w:p>
          <w:p w14:paraId="167F2591"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 xml:space="preserve">Train, coach or motivate stakeholders such as members of staff, Members, Access Panels etc. and/or exchanging orally or in writing varied information with a range of audiences or using advisory, guiding, negotiation or persuasion skills. </w:t>
            </w:r>
          </w:p>
          <w:p w14:paraId="26D0E719"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 xml:space="preserve">Use various interpersonal skills to meet needs of internal or external stakeholders. </w:t>
            </w:r>
          </w:p>
          <w:p w14:paraId="373E5F22" w14:textId="77777777" w:rsidR="00C06F72" w:rsidRPr="00C06F72" w:rsidRDefault="00C06F72" w:rsidP="00C06F72">
            <w:pPr>
              <w:pStyle w:val="ListParagraph"/>
              <w:widowControl w:val="0"/>
              <w:numPr>
                <w:ilvl w:val="0"/>
                <w:numId w:val="31"/>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Write or present complicated or sensitive information with a range of audiences in Disability Equality Scotland.</w:t>
            </w:r>
          </w:p>
          <w:bookmarkEnd w:id="0"/>
          <w:p w14:paraId="6ED465E7" w14:textId="77777777" w:rsidR="00C06F72" w:rsidRPr="00C06F72" w:rsidRDefault="00C06F72" w:rsidP="00951764">
            <w:pPr>
              <w:pStyle w:val="ListParagraph"/>
              <w:widowControl w:val="0"/>
              <w:autoSpaceDE w:val="0"/>
              <w:autoSpaceDN w:val="0"/>
              <w:adjustRightInd w:val="0"/>
              <w:spacing w:after="0" w:line="240" w:lineRule="auto"/>
              <w:ind w:left="360" w:right="184"/>
              <w:contextualSpacing w:val="0"/>
              <w:rPr>
                <w:rFonts w:ascii="Arial Nova Light" w:hAnsi="Arial Nova Light" w:cs="Arial"/>
                <w:sz w:val="24"/>
                <w:szCs w:val="24"/>
              </w:rPr>
            </w:pPr>
          </w:p>
        </w:tc>
        <w:tc>
          <w:tcPr>
            <w:tcW w:w="1843" w:type="dxa"/>
          </w:tcPr>
          <w:p w14:paraId="655644DA"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lastRenderedPageBreak/>
              <w:t>E</w:t>
            </w:r>
          </w:p>
        </w:tc>
        <w:tc>
          <w:tcPr>
            <w:tcW w:w="1553" w:type="dxa"/>
          </w:tcPr>
          <w:p w14:paraId="399C5BCD"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 / I</w:t>
            </w:r>
          </w:p>
        </w:tc>
      </w:tr>
      <w:tr w:rsidR="00C06F72" w:rsidRPr="00C06F72" w14:paraId="6B85BEDB" w14:textId="77777777" w:rsidTr="00951764">
        <w:tc>
          <w:tcPr>
            <w:tcW w:w="9628" w:type="dxa"/>
            <w:gridSpan w:val="3"/>
            <w:shd w:val="clear" w:color="auto" w:fill="D9D9D9" w:themeFill="background1" w:themeFillShade="D9"/>
          </w:tcPr>
          <w:p w14:paraId="01EFE736"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Staff Responsibility</w:t>
            </w:r>
            <w:r w:rsidRPr="00C06F72">
              <w:rPr>
                <w:rFonts w:ascii="Arial Nova Light" w:hAnsi="Arial Nova Light" w:cs="Arial"/>
                <w:b/>
                <w:sz w:val="24"/>
                <w:szCs w:val="24"/>
              </w:rPr>
              <w:br/>
            </w:r>
          </w:p>
        </w:tc>
      </w:tr>
      <w:tr w:rsidR="00C06F72" w:rsidRPr="00C06F72" w14:paraId="09B50AE7" w14:textId="77777777" w:rsidTr="00951764">
        <w:tc>
          <w:tcPr>
            <w:tcW w:w="6232" w:type="dxa"/>
          </w:tcPr>
          <w:p w14:paraId="04F7D944"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4"/>
                <w:szCs w:val="24"/>
              </w:rPr>
            </w:pPr>
            <w:r w:rsidRPr="00C06F72">
              <w:rPr>
                <w:rFonts w:ascii="Arial Nova Light" w:hAnsi="Arial Nova Light" w:cs="Arial"/>
                <w:bCs/>
                <w:sz w:val="24"/>
                <w:lang w:eastAsia="en-US"/>
              </w:rPr>
              <w:t>Continual responsibility for supervision of the work of directly employed people working within the organisation. These responsibilities will be confined to day-to-day issues of advice and guidance but would not extend to situations that have a significant ongoing effect. This means supervision of daily tasks and does not extend to line management.</w:t>
            </w:r>
          </w:p>
        </w:tc>
        <w:tc>
          <w:tcPr>
            <w:tcW w:w="1843" w:type="dxa"/>
          </w:tcPr>
          <w:p w14:paraId="3356B9EE"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D</w:t>
            </w:r>
          </w:p>
        </w:tc>
        <w:tc>
          <w:tcPr>
            <w:tcW w:w="1553" w:type="dxa"/>
          </w:tcPr>
          <w:p w14:paraId="2127AA17"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 / I</w:t>
            </w:r>
          </w:p>
        </w:tc>
      </w:tr>
      <w:tr w:rsidR="00C06F72" w:rsidRPr="00C06F72" w14:paraId="3DAB68F1" w14:textId="77777777" w:rsidTr="00951764">
        <w:tc>
          <w:tcPr>
            <w:tcW w:w="9628" w:type="dxa"/>
            <w:gridSpan w:val="3"/>
            <w:shd w:val="clear" w:color="auto" w:fill="D9D9D9" w:themeFill="background1" w:themeFillShade="D9"/>
          </w:tcPr>
          <w:p w14:paraId="016FEB88"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IT and Resources</w:t>
            </w:r>
            <w:r w:rsidRPr="00C06F72">
              <w:rPr>
                <w:rFonts w:ascii="Arial Nova Light" w:hAnsi="Arial Nova Light" w:cs="Arial"/>
                <w:b/>
                <w:sz w:val="24"/>
                <w:szCs w:val="24"/>
              </w:rPr>
              <w:br/>
            </w:r>
          </w:p>
        </w:tc>
      </w:tr>
      <w:tr w:rsidR="00C06F72" w:rsidRPr="00C06F72" w14:paraId="5F4F6136" w14:textId="77777777" w:rsidTr="00951764">
        <w:tc>
          <w:tcPr>
            <w:tcW w:w="6232" w:type="dxa"/>
          </w:tcPr>
          <w:p w14:paraId="73E5C9A7" w14:textId="77777777" w:rsidR="00C06F72" w:rsidRPr="00C06F72" w:rsidRDefault="00C06F72" w:rsidP="00951764">
            <w:pPr>
              <w:widowControl w:val="0"/>
              <w:autoSpaceDE w:val="0"/>
              <w:autoSpaceDN w:val="0"/>
              <w:adjustRightInd w:val="0"/>
              <w:ind w:left="22" w:right="184" w:hanging="22"/>
              <w:rPr>
                <w:rFonts w:ascii="Arial Nova Light" w:eastAsia="MS ??" w:hAnsi="Arial Nova Light"/>
                <w:bCs/>
                <w:sz w:val="24"/>
                <w:szCs w:val="24"/>
                <w:lang w:val="en-US"/>
              </w:rPr>
            </w:pPr>
            <w:r w:rsidRPr="00C06F72">
              <w:rPr>
                <w:rFonts w:ascii="Arial Nova Light" w:hAnsi="Arial Nova Light"/>
                <w:bCs/>
                <w:sz w:val="24"/>
                <w:lang w:val="en-US"/>
              </w:rPr>
              <w:t xml:space="preserve">The job involves high level direct responsibility for resources and/or information, involving some of the following. </w:t>
            </w:r>
          </w:p>
          <w:p w14:paraId="51760ABF" w14:textId="77777777" w:rsidR="00C06F72" w:rsidRPr="00C06F72" w:rsidRDefault="00C06F72" w:rsidP="00C06F72">
            <w:pPr>
              <w:pStyle w:val="ListParagraph"/>
              <w:widowControl w:val="0"/>
              <w:numPr>
                <w:ilvl w:val="0"/>
                <w:numId w:val="39"/>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 xml:space="preserve">handling considerable amounts of highly sensitive manual or </w:t>
            </w:r>
            <w:proofErr w:type="spellStart"/>
            <w:r w:rsidRPr="00C06F72">
              <w:rPr>
                <w:rFonts w:ascii="Arial Nova Light" w:hAnsi="Arial Nova Light" w:cs="Arial"/>
                <w:bCs/>
                <w:sz w:val="24"/>
                <w:lang w:val="en-US"/>
              </w:rPr>
              <w:t>computerised</w:t>
            </w:r>
            <w:proofErr w:type="spellEnd"/>
            <w:r w:rsidRPr="00C06F72">
              <w:rPr>
                <w:rFonts w:ascii="Arial Nova Light" w:hAnsi="Arial Nova Light" w:cs="Arial"/>
                <w:bCs/>
                <w:sz w:val="24"/>
                <w:lang w:val="en-US"/>
              </w:rPr>
              <w:t xml:space="preserve"> information </w:t>
            </w:r>
          </w:p>
          <w:p w14:paraId="38871DA0" w14:textId="77777777" w:rsidR="00C06F72" w:rsidRPr="00C06F72" w:rsidRDefault="00C06F72" w:rsidP="00C06F72">
            <w:pPr>
              <w:pStyle w:val="ListParagraph"/>
              <w:widowControl w:val="0"/>
              <w:numPr>
                <w:ilvl w:val="0"/>
                <w:numId w:val="39"/>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 xml:space="preserve">adaptation, development and/or design of significant information systems  </w:t>
            </w:r>
          </w:p>
          <w:p w14:paraId="32884D9B" w14:textId="77777777" w:rsidR="00C06F72" w:rsidRPr="00C06F72" w:rsidRDefault="00C06F72" w:rsidP="00C06F72">
            <w:pPr>
              <w:pStyle w:val="ListParagraph"/>
              <w:widowControl w:val="0"/>
              <w:numPr>
                <w:ilvl w:val="0"/>
                <w:numId w:val="39"/>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occasional responsibility for business-critical information.</w:t>
            </w:r>
          </w:p>
          <w:p w14:paraId="3215FBEA" w14:textId="77777777" w:rsidR="00C06F72" w:rsidRPr="00C06F72" w:rsidRDefault="00C06F72" w:rsidP="00C06F72">
            <w:pPr>
              <w:pStyle w:val="ListParagraph"/>
              <w:widowControl w:val="0"/>
              <w:numPr>
                <w:ilvl w:val="0"/>
                <w:numId w:val="39"/>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adaptation, development, or design of a wide range of equipment</w:t>
            </w:r>
          </w:p>
          <w:p w14:paraId="106E1A3A" w14:textId="77777777" w:rsidR="00C06F72" w:rsidRPr="00C06F72" w:rsidRDefault="00C06F72" w:rsidP="00C06F72">
            <w:pPr>
              <w:pStyle w:val="ListParagraph"/>
              <w:widowControl w:val="0"/>
              <w:numPr>
                <w:ilvl w:val="0"/>
                <w:numId w:val="39"/>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security of a range of high value physical resources e.g., office and event equipment</w:t>
            </w:r>
          </w:p>
          <w:p w14:paraId="6AF0CADB" w14:textId="77777777" w:rsidR="00C06F72" w:rsidRPr="00C06F72" w:rsidRDefault="00C06F72" w:rsidP="00C06F72">
            <w:pPr>
              <w:pStyle w:val="ListParagraph"/>
              <w:widowControl w:val="0"/>
              <w:numPr>
                <w:ilvl w:val="0"/>
                <w:numId w:val="39"/>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lastRenderedPageBreak/>
              <w:t xml:space="preserve">management of ordering and stock control of a wide range of supplies </w:t>
            </w:r>
          </w:p>
          <w:p w14:paraId="32A31EB5" w14:textId="77777777" w:rsidR="00C06F72" w:rsidRPr="00C06F72" w:rsidRDefault="00C06F72" w:rsidP="00C06F72">
            <w:pPr>
              <w:pStyle w:val="Defaul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4"/>
                <w:szCs w:val="24"/>
              </w:rPr>
            </w:pPr>
            <w:r w:rsidRPr="00C06F72">
              <w:rPr>
                <w:rFonts w:ascii="Arial Nova Light" w:hAnsi="Arial Nova Light" w:cs="Arial"/>
                <w:bCs/>
                <w:sz w:val="24"/>
                <w:lang w:eastAsia="en-US"/>
              </w:rPr>
              <w:t>procurement of a wide range of services or equipment</w:t>
            </w:r>
          </w:p>
        </w:tc>
        <w:tc>
          <w:tcPr>
            <w:tcW w:w="1843" w:type="dxa"/>
          </w:tcPr>
          <w:p w14:paraId="36DDD601"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lastRenderedPageBreak/>
              <w:t>D</w:t>
            </w:r>
          </w:p>
        </w:tc>
        <w:tc>
          <w:tcPr>
            <w:tcW w:w="1553" w:type="dxa"/>
          </w:tcPr>
          <w:p w14:paraId="7767AC71"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I</w:t>
            </w:r>
          </w:p>
        </w:tc>
      </w:tr>
      <w:tr w:rsidR="00C06F72" w:rsidRPr="00C06F72" w14:paraId="5F05326E" w14:textId="77777777" w:rsidTr="00951764">
        <w:tc>
          <w:tcPr>
            <w:tcW w:w="9628" w:type="dxa"/>
            <w:gridSpan w:val="3"/>
            <w:shd w:val="clear" w:color="auto" w:fill="D9D9D9" w:themeFill="background1" w:themeFillShade="D9"/>
          </w:tcPr>
          <w:p w14:paraId="03513FB2"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Finance</w:t>
            </w:r>
            <w:r w:rsidRPr="00C06F72">
              <w:rPr>
                <w:rFonts w:ascii="Arial Nova Light" w:hAnsi="Arial Nova Light" w:cs="Arial"/>
                <w:b/>
                <w:sz w:val="24"/>
                <w:szCs w:val="24"/>
              </w:rPr>
              <w:br/>
            </w:r>
          </w:p>
        </w:tc>
      </w:tr>
      <w:tr w:rsidR="00C06F72" w:rsidRPr="00C06F72" w14:paraId="5C717385" w14:textId="77777777" w:rsidTr="00951764">
        <w:tc>
          <w:tcPr>
            <w:tcW w:w="6232" w:type="dxa"/>
          </w:tcPr>
          <w:p w14:paraId="656C8A97" w14:textId="77777777" w:rsidR="00C06F72" w:rsidRPr="00C06F72" w:rsidRDefault="00C06F72" w:rsidP="00C06F72">
            <w:pPr>
              <w:pStyle w:val="ListParagraph"/>
              <w:widowControl w:val="0"/>
              <w:numPr>
                <w:ilvl w:val="0"/>
                <w:numId w:val="36"/>
              </w:numPr>
              <w:autoSpaceDE w:val="0"/>
              <w:autoSpaceDN w:val="0"/>
              <w:adjustRightInd w:val="0"/>
              <w:spacing w:after="0" w:line="240" w:lineRule="auto"/>
              <w:ind w:right="184"/>
              <w:contextualSpacing w:val="0"/>
              <w:rPr>
                <w:rFonts w:ascii="Arial Nova Light" w:eastAsia="MS ??" w:hAnsi="Arial Nova Light" w:cs="Arial"/>
                <w:bCs/>
                <w:sz w:val="24"/>
                <w:szCs w:val="24"/>
                <w:lang w:val="en-US"/>
              </w:rPr>
            </w:pPr>
            <w:r w:rsidRPr="00C06F72">
              <w:rPr>
                <w:rFonts w:ascii="Arial Nova Light" w:hAnsi="Arial Nova Light" w:cs="Arial"/>
                <w:bCs/>
                <w:sz w:val="24"/>
                <w:lang w:val="en-US"/>
              </w:rPr>
              <w:t>Can recommend the purchase of some physical assets or supplies, obtaining approval from signatory, or</w:t>
            </w:r>
          </w:p>
          <w:p w14:paraId="100DB187" w14:textId="77777777" w:rsidR="00C06F72" w:rsidRPr="00C06F72" w:rsidRDefault="00C06F72" w:rsidP="00C06F72">
            <w:pPr>
              <w:pStyle w:val="Default"/>
              <w:numPr>
                <w:ilvl w:val="0"/>
                <w:numId w:val="36"/>
              </w:numPr>
              <w:rPr>
                <w:rFonts w:ascii="Arial Nova Light" w:hAnsi="Arial Nova Light" w:cs="Arial"/>
                <w:sz w:val="24"/>
                <w:szCs w:val="24"/>
              </w:rPr>
            </w:pPr>
            <w:r w:rsidRPr="00C06F72">
              <w:rPr>
                <w:rFonts w:ascii="Arial Nova Light" w:hAnsi="Arial Nova Light" w:cs="Arial"/>
                <w:bCs/>
                <w:sz w:val="24"/>
                <w:lang w:eastAsia="en-US"/>
              </w:rPr>
              <w:t>monitors or contributes to the drawing up of project budgets or financial initiatives</w:t>
            </w:r>
            <w:r w:rsidRPr="00C06F72">
              <w:rPr>
                <w:rFonts w:ascii="Arial Nova Light" w:hAnsi="Arial Nova Light" w:cs="Arial"/>
                <w:sz w:val="24"/>
                <w:szCs w:val="24"/>
              </w:rPr>
              <w:br/>
            </w:r>
          </w:p>
        </w:tc>
        <w:tc>
          <w:tcPr>
            <w:tcW w:w="1843" w:type="dxa"/>
          </w:tcPr>
          <w:p w14:paraId="78604661"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E</w:t>
            </w:r>
          </w:p>
        </w:tc>
        <w:tc>
          <w:tcPr>
            <w:tcW w:w="1553" w:type="dxa"/>
          </w:tcPr>
          <w:p w14:paraId="2078FC3D"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I / A</w:t>
            </w:r>
          </w:p>
        </w:tc>
      </w:tr>
      <w:tr w:rsidR="00C06F72" w:rsidRPr="00C06F72" w14:paraId="7957CFAC" w14:textId="77777777" w:rsidTr="00951764">
        <w:tc>
          <w:tcPr>
            <w:tcW w:w="9628" w:type="dxa"/>
            <w:gridSpan w:val="3"/>
            <w:shd w:val="clear" w:color="auto" w:fill="D9D9D9" w:themeFill="background1" w:themeFillShade="D9"/>
          </w:tcPr>
          <w:p w14:paraId="07699A79"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Training</w:t>
            </w:r>
            <w:r w:rsidRPr="00C06F72">
              <w:rPr>
                <w:rFonts w:ascii="Arial Nova Light" w:hAnsi="Arial Nova Light" w:cs="Arial"/>
                <w:b/>
                <w:sz w:val="24"/>
                <w:szCs w:val="24"/>
              </w:rPr>
              <w:br/>
            </w:r>
          </w:p>
        </w:tc>
      </w:tr>
      <w:tr w:rsidR="00C06F72" w:rsidRPr="00C06F72" w14:paraId="68B853E8" w14:textId="77777777" w:rsidTr="00951764">
        <w:tc>
          <w:tcPr>
            <w:tcW w:w="6232" w:type="dxa"/>
          </w:tcPr>
          <w:p w14:paraId="38C6F0C5"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4"/>
                <w:szCs w:val="24"/>
              </w:rPr>
            </w:pPr>
            <w:r w:rsidRPr="00C06F72">
              <w:rPr>
                <w:rFonts w:ascii="Arial Nova Light" w:hAnsi="Arial Nova Light" w:cs="Arial"/>
                <w:bCs/>
                <w:sz w:val="24"/>
                <w:lang w:eastAsia="en-US"/>
              </w:rPr>
              <w:t>Responsible for the delivery of induction training on a range of subjects or design and delivery of specialist training within own remit</w:t>
            </w:r>
            <w:r w:rsidRPr="00C06F72">
              <w:rPr>
                <w:rFonts w:ascii="Arial Nova Light" w:hAnsi="Arial Nova Light" w:cs="Arial"/>
                <w:sz w:val="24"/>
                <w:szCs w:val="24"/>
              </w:rPr>
              <w:br/>
            </w:r>
          </w:p>
        </w:tc>
        <w:tc>
          <w:tcPr>
            <w:tcW w:w="1843" w:type="dxa"/>
          </w:tcPr>
          <w:p w14:paraId="430F9600"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D</w:t>
            </w:r>
          </w:p>
        </w:tc>
        <w:tc>
          <w:tcPr>
            <w:tcW w:w="1553" w:type="dxa"/>
          </w:tcPr>
          <w:p w14:paraId="47FA4F12"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w:t>
            </w:r>
          </w:p>
        </w:tc>
      </w:tr>
      <w:tr w:rsidR="00C06F72" w:rsidRPr="00C06F72" w14:paraId="4B054313" w14:textId="77777777" w:rsidTr="00951764">
        <w:tc>
          <w:tcPr>
            <w:tcW w:w="9628" w:type="dxa"/>
            <w:gridSpan w:val="3"/>
            <w:shd w:val="clear" w:color="auto" w:fill="D9D9D9" w:themeFill="background1" w:themeFillShade="D9"/>
          </w:tcPr>
          <w:p w14:paraId="0277DA7B"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Decision Making</w:t>
            </w:r>
            <w:r w:rsidRPr="00C06F72">
              <w:rPr>
                <w:rFonts w:ascii="Arial Nova Light" w:hAnsi="Arial Nova Light" w:cs="Arial"/>
                <w:b/>
                <w:sz w:val="24"/>
                <w:szCs w:val="24"/>
              </w:rPr>
              <w:br/>
            </w:r>
          </w:p>
        </w:tc>
      </w:tr>
      <w:tr w:rsidR="00C06F72" w:rsidRPr="00C06F72" w14:paraId="4484F594" w14:textId="77777777" w:rsidTr="00951764">
        <w:tc>
          <w:tcPr>
            <w:tcW w:w="6232" w:type="dxa"/>
          </w:tcPr>
          <w:p w14:paraId="23EB180F" w14:textId="77777777" w:rsidR="00C06F72" w:rsidRPr="00C06F72" w:rsidRDefault="00C06F72" w:rsidP="00C06F72">
            <w:pPr>
              <w:pStyle w:val="Defaul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Cs/>
                <w:sz w:val="24"/>
                <w:lang w:eastAsia="en-US"/>
              </w:rPr>
            </w:pPr>
            <w:r w:rsidRPr="00C06F72">
              <w:rPr>
                <w:rFonts w:ascii="Arial Nova Light" w:hAnsi="Arial Nova Light" w:cs="Arial"/>
                <w:bCs/>
                <w:sz w:val="24"/>
                <w:lang w:eastAsia="en-US"/>
              </w:rPr>
              <w:t xml:space="preserve">Responsible for progressing a series of activity (or range of areas of work or range of responsibilities) within </w:t>
            </w:r>
            <w:proofErr w:type="spellStart"/>
            <w:r w:rsidRPr="00C06F72">
              <w:rPr>
                <w:rFonts w:ascii="Arial Nova Light" w:hAnsi="Arial Nova Light" w:cs="Arial"/>
                <w:bCs/>
                <w:sz w:val="24"/>
                <w:lang w:eastAsia="en-US"/>
              </w:rPr>
              <w:t>recognised</w:t>
            </w:r>
            <w:proofErr w:type="spellEnd"/>
            <w:r w:rsidRPr="00C06F72">
              <w:rPr>
                <w:rFonts w:ascii="Arial Nova Light" w:hAnsi="Arial Nova Light" w:cs="Arial"/>
                <w:bCs/>
                <w:sz w:val="24"/>
                <w:lang w:eastAsia="en-US"/>
              </w:rPr>
              <w:t xml:space="preserve"> guidelines, making frequent decisions, and exercising initiative and acting within delegated authority without ready access to senior guidance. </w:t>
            </w:r>
          </w:p>
          <w:p w14:paraId="0D06AE00" w14:textId="77777777" w:rsidR="00C06F72" w:rsidRPr="00C06F72" w:rsidRDefault="00C06F72" w:rsidP="00C06F72">
            <w:pPr>
              <w:pStyle w:val="Defaul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Cs/>
                <w:sz w:val="24"/>
                <w:lang w:eastAsia="en-US"/>
              </w:rPr>
            </w:pPr>
            <w:r w:rsidRPr="00C06F72">
              <w:rPr>
                <w:rFonts w:ascii="Arial Nova Light" w:hAnsi="Arial Nova Light" w:cs="Arial"/>
                <w:bCs/>
                <w:sz w:val="24"/>
                <w:lang w:eastAsia="en-US"/>
              </w:rPr>
              <w:t xml:space="preserve">Responsible for decisions that affect own area. </w:t>
            </w:r>
          </w:p>
          <w:p w14:paraId="544DF277" w14:textId="77777777" w:rsidR="00C06F72" w:rsidRPr="00C06F72" w:rsidRDefault="00C06F72" w:rsidP="00C06F72">
            <w:pPr>
              <w:pStyle w:val="Defaul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Cs/>
                <w:sz w:val="24"/>
                <w:lang w:eastAsia="en-US"/>
              </w:rPr>
            </w:pPr>
            <w:r w:rsidRPr="00C06F72">
              <w:rPr>
                <w:rFonts w:ascii="Arial Nova Light" w:hAnsi="Arial Nova Light" w:cs="Arial"/>
                <w:bCs/>
                <w:sz w:val="24"/>
                <w:lang w:eastAsia="en-US"/>
              </w:rPr>
              <w:t xml:space="preserve">Responsible for own workload and may influence workload of others. Has freedom to act within defined policies and procedures subject to management direction (but not supervision). </w:t>
            </w:r>
          </w:p>
          <w:p w14:paraId="4D5BAF79" w14:textId="77777777" w:rsidR="00C06F72" w:rsidRPr="00C06F72" w:rsidRDefault="00C06F72" w:rsidP="00C06F72">
            <w:pPr>
              <w:pStyle w:val="Defaul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Cs/>
                <w:sz w:val="24"/>
                <w:lang w:eastAsia="en-US"/>
              </w:rPr>
            </w:pPr>
            <w:r w:rsidRPr="00C06F72">
              <w:rPr>
                <w:rFonts w:ascii="Arial Nova Light" w:hAnsi="Arial Nova Light" w:cs="Arial"/>
                <w:bCs/>
                <w:sz w:val="24"/>
                <w:lang w:eastAsia="en-US"/>
              </w:rPr>
              <w:t>Requires jobholder to solve differing problems for self and others by using some analysis of theoretical knowledge and practical experience. May consult manager on strategic policy and resource issues.</w:t>
            </w:r>
          </w:p>
        </w:tc>
        <w:tc>
          <w:tcPr>
            <w:tcW w:w="1843" w:type="dxa"/>
          </w:tcPr>
          <w:p w14:paraId="5167928B" w14:textId="2DD11AF1" w:rsidR="00C06F72" w:rsidRPr="00C06F72" w:rsidRDefault="00E518AD"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Pr>
                <w:rFonts w:ascii="Arial Nova Light" w:hAnsi="Arial Nova Light" w:cs="Arial"/>
                <w:b/>
                <w:sz w:val="24"/>
                <w:szCs w:val="24"/>
              </w:rPr>
              <w:t>E</w:t>
            </w:r>
          </w:p>
        </w:tc>
        <w:tc>
          <w:tcPr>
            <w:tcW w:w="1553" w:type="dxa"/>
          </w:tcPr>
          <w:p w14:paraId="0D6DB351"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w:t>
            </w:r>
          </w:p>
        </w:tc>
      </w:tr>
      <w:tr w:rsidR="00C06F72" w:rsidRPr="00C06F72" w14:paraId="6B3E07B1" w14:textId="77777777" w:rsidTr="00951764">
        <w:tc>
          <w:tcPr>
            <w:tcW w:w="9628" w:type="dxa"/>
            <w:gridSpan w:val="3"/>
            <w:shd w:val="clear" w:color="auto" w:fill="D9D9D9" w:themeFill="background1" w:themeFillShade="D9"/>
          </w:tcPr>
          <w:p w14:paraId="3BCE0FB9"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Leadership</w:t>
            </w:r>
            <w:r w:rsidRPr="00C06F72">
              <w:rPr>
                <w:rFonts w:ascii="Arial Nova Light" w:hAnsi="Arial Nova Light" w:cs="Arial"/>
                <w:b/>
                <w:sz w:val="24"/>
                <w:szCs w:val="24"/>
              </w:rPr>
              <w:br/>
            </w:r>
          </w:p>
        </w:tc>
      </w:tr>
      <w:tr w:rsidR="00C06F72" w:rsidRPr="00C06F72" w14:paraId="5B4E7186" w14:textId="77777777" w:rsidTr="00951764">
        <w:tc>
          <w:tcPr>
            <w:tcW w:w="6232" w:type="dxa"/>
          </w:tcPr>
          <w:p w14:paraId="45BA0930" w14:textId="77777777" w:rsidR="00C06F72" w:rsidRPr="00C06F72" w:rsidRDefault="00C06F72" w:rsidP="00C06F72">
            <w:pPr>
              <w:widowControl w:val="0"/>
              <w:numPr>
                <w:ilvl w:val="0"/>
                <w:numId w:val="40"/>
              </w:numPr>
              <w:autoSpaceDE w:val="0"/>
              <w:autoSpaceDN w:val="0"/>
              <w:adjustRightInd w:val="0"/>
              <w:spacing w:after="0" w:line="240" w:lineRule="auto"/>
              <w:ind w:right="184"/>
              <w:rPr>
                <w:rFonts w:ascii="Arial Nova Light" w:hAnsi="Arial Nova Light"/>
                <w:bCs/>
                <w:sz w:val="24"/>
                <w:lang w:val="en-US"/>
              </w:rPr>
            </w:pPr>
            <w:r w:rsidRPr="00C06F72">
              <w:rPr>
                <w:rFonts w:ascii="Arial Nova Light" w:hAnsi="Arial Nova Light"/>
                <w:bCs/>
                <w:sz w:val="24"/>
                <w:lang w:val="en-US"/>
              </w:rPr>
              <w:t>Provides limited direction to others.</w:t>
            </w:r>
          </w:p>
          <w:p w14:paraId="0CFF41E5" w14:textId="77777777" w:rsidR="00C06F72" w:rsidRPr="00C06F72" w:rsidRDefault="00C06F72" w:rsidP="00C06F72">
            <w:pPr>
              <w:widowControl w:val="0"/>
              <w:numPr>
                <w:ilvl w:val="0"/>
                <w:numId w:val="40"/>
              </w:numPr>
              <w:autoSpaceDE w:val="0"/>
              <w:autoSpaceDN w:val="0"/>
              <w:adjustRightInd w:val="0"/>
              <w:spacing w:after="0" w:line="240" w:lineRule="auto"/>
              <w:ind w:right="184"/>
              <w:rPr>
                <w:rFonts w:ascii="Arial Nova Light" w:hAnsi="Arial Nova Light"/>
                <w:bCs/>
                <w:sz w:val="24"/>
                <w:lang w:val="en-US"/>
              </w:rPr>
            </w:pPr>
            <w:r w:rsidRPr="00C06F72">
              <w:rPr>
                <w:rFonts w:ascii="Arial Nova Light" w:hAnsi="Arial Nova Light"/>
                <w:bCs/>
                <w:sz w:val="24"/>
                <w:lang w:val="en-US"/>
              </w:rPr>
              <w:t xml:space="preserve">Assigns checks and maintains flow of work where procedures are </w:t>
            </w:r>
            <w:proofErr w:type="spellStart"/>
            <w:r w:rsidRPr="00C06F72">
              <w:rPr>
                <w:rFonts w:ascii="Arial Nova Light" w:hAnsi="Arial Nova Light"/>
                <w:bCs/>
                <w:sz w:val="24"/>
                <w:lang w:val="en-US"/>
              </w:rPr>
              <w:t>standardised</w:t>
            </w:r>
            <w:proofErr w:type="spellEnd"/>
            <w:r w:rsidRPr="00C06F72">
              <w:rPr>
                <w:rFonts w:ascii="Arial Nova Light" w:hAnsi="Arial Nova Light"/>
                <w:bCs/>
                <w:sz w:val="24"/>
                <w:lang w:val="en-US"/>
              </w:rPr>
              <w:t>, or;</w:t>
            </w:r>
          </w:p>
          <w:p w14:paraId="378F9E4C" w14:textId="77777777" w:rsidR="00C06F72" w:rsidRPr="00C06F72" w:rsidRDefault="00C06F72" w:rsidP="00C06F72">
            <w:pPr>
              <w:pStyle w:val="ListParagraph"/>
              <w:widowControl w:val="0"/>
              <w:numPr>
                <w:ilvl w:val="0"/>
                <w:numId w:val="40"/>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Performs more involved phases of same work done by other staff, with added responsibility for assigning, checking, and maintaining flow of work, or;</w:t>
            </w:r>
          </w:p>
          <w:p w14:paraId="1BB8949D" w14:textId="77777777" w:rsidR="00C06F72" w:rsidRPr="00C06F72" w:rsidRDefault="00C06F72" w:rsidP="00C06F72">
            <w:pPr>
              <w:pStyle w:val="ListParagraph"/>
              <w:widowControl w:val="0"/>
              <w:numPr>
                <w:ilvl w:val="0"/>
                <w:numId w:val="40"/>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lastRenderedPageBreak/>
              <w:t>Leads other employees but with some limits on authority, contributes to the performance review rather than having prime responsibility, or;</w:t>
            </w:r>
          </w:p>
          <w:p w14:paraId="132A1E0F" w14:textId="77777777" w:rsidR="00C06F72" w:rsidRPr="00C06F72" w:rsidRDefault="00C06F72" w:rsidP="00C06F72">
            <w:pPr>
              <w:pStyle w:val="ListParagraph"/>
              <w:widowControl w:val="0"/>
              <w:numPr>
                <w:ilvl w:val="0"/>
                <w:numId w:val="38"/>
              </w:numPr>
              <w:autoSpaceDE w:val="0"/>
              <w:autoSpaceDN w:val="0"/>
              <w:adjustRightInd w:val="0"/>
              <w:spacing w:after="0" w:line="240" w:lineRule="auto"/>
              <w:ind w:right="184"/>
              <w:contextualSpacing w:val="0"/>
              <w:rPr>
                <w:rFonts w:ascii="Arial Nova Light" w:hAnsi="Arial Nova Light" w:cs="Arial"/>
                <w:sz w:val="24"/>
                <w:szCs w:val="24"/>
              </w:rPr>
            </w:pPr>
            <w:r w:rsidRPr="00C06F72">
              <w:rPr>
                <w:rFonts w:ascii="Arial Nova Light" w:hAnsi="Arial Nova Light" w:cs="Arial"/>
                <w:bCs/>
                <w:sz w:val="24"/>
                <w:lang w:val="en-US"/>
              </w:rPr>
              <w:t>Provides functional guidance and/or specialty advice on the interpretations of policies and practices to operational leaders</w:t>
            </w:r>
            <w:r w:rsidRPr="00C06F72">
              <w:rPr>
                <w:rFonts w:ascii="Arial Nova Light" w:hAnsi="Arial Nova Light" w:cs="Arial"/>
                <w:sz w:val="24"/>
                <w:szCs w:val="24"/>
              </w:rPr>
              <w:br/>
            </w:r>
          </w:p>
        </w:tc>
        <w:tc>
          <w:tcPr>
            <w:tcW w:w="1843" w:type="dxa"/>
          </w:tcPr>
          <w:p w14:paraId="51CFE2D1"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lastRenderedPageBreak/>
              <w:t>E</w:t>
            </w:r>
          </w:p>
        </w:tc>
        <w:tc>
          <w:tcPr>
            <w:tcW w:w="1553" w:type="dxa"/>
          </w:tcPr>
          <w:p w14:paraId="2F3D3CB3"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w:t>
            </w:r>
          </w:p>
        </w:tc>
      </w:tr>
      <w:tr w:rsidR="00C06F72" w:rsidRPr="00C06F72" w14:paraId="425ACFE5" w14:textId="77777777" w:rsidTr="00951764">
        <w:tc>
          <w:tcPr>
            <w:tcW w:w="9628" w:type="dxa"/>
            <w:gridSpan w:val="3"/>
            <w:shd w:val="clear" w:color="auto" w:fill="D9D9D9" w:themeFill="background1" w:themeFillShade="D9"/>
          </w:tcPr>
          <w:p w14:paraId="6B65FAFE" w14:textId="77777777" w:rsidR="00C06F72" w:rsidRPr="00C06F72" w:rsidRDefault="00C06F72" w:rsidP="00C06F72">
            <w:pPr>
              <w:pStyle w:val="Defaul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4"/>
                <w:szCs w:val="24"/>
              </w:rPr>
            </w:pPr>
            <w:r w:rsidRPr="00C06F72">
              <w:rPr>
                <w:rFonts w:ascii="Arial Nova Light" w:hAnsi="Arial Nova Light" w:cs="Arial"/>
                <w:b/>
                <w:sz w:val="24"/>
                <w:szCs w:val="24"/>
              </w:rPr>
              <w:t>Working Conditions</w:t>
            </w:r>
            <w:r w:rsidRPr="00C06F72">
              <w:rPr>
                <w:rFonts w:ascii="Arial Nova Light" w:hAnsi="Arial Nova Light" w:cs="Arial"/>
                <w:b/>
                <w:sz w:val="24"/>
                <w:szCs w:val="24"/>
              </w:rPr>
              <w:br/>
            </w:r>
          </w:p>
        </w:tc>
      </w:tr>
      <w:tr w:rsidR="00C06F72" w:rsidRPr="00C06F72" w14:paraId="6C6462D5" w14:textId="77777777" w:rsidTr="00951764">
        <w:tc>
          <w:tcPr>
            <w:tcW w:w="6232" w:type="dxa"/>
          </w:tcPr>
          <w:p w14:paraId="30E65424" w14:textId="77777777" w:rsidR="00C06F72" w:rsidRPr="00C06F72" w:rsidRDefault="00C06F72" w:rsidP="00C06F72">
            <w:pPr>
              <w:pStyle w:val="ListParagraph"/>
              <w:widowControl w:val="0"/>
              <w:numPr>
                <w:ilvl w:val="0"/>
                <w:numId w:val="38"/>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Flexible to respond to the demands of the role, which can include some evening and weekend work</w:t>
            </w:r>
          </w:p>
          <w:p w14:paraId="0F36BBA7" w14:textId="77777777" w:rsidR="00C06F72" w:rsidRPr="00C06F72" w:rsidRDefault="00C06F72" w:rsidP="00C06F72">
            <w:pPr>
              <w:pStyle w:val="ListParagraph"/>
              <w:widowControl w:val="0"/>
              <w:numPr>
                <w:ilvl w:val="0"/>
                <w:numId w:val="38"/>
              </w:numPr>
              <w:autoSpaceDE w:val="0"/>
              <w:autoSpaceDN w:val="0"/>
              <w:adjustRightInd w:val="0"/>
              <w:spacing w:after="0" w:line="240" w:lineRule="auto"/>
              <w:ind w:right="184"/>
              <w:contextualSpacing w:val="0"/>
              <w:rPr>
                <w:rFonts w:ascii="Arial Nova Light" w:hAnsi="Arial Nova Light" w:cs="Arial"/>
                <w:bCs/>
                <w:sz w:val="24"/>
                <w:lang w:val="en-US"/>
              </w:rPr>
            </w:pPr>
            <w:r w:rsidRPr="00C06F72">
              <w:rPr>
                <w:rFonts w:ascii="Arial Nova Light" w:hAnsi="Arial Nova Light" w:cs="Arial"/>
                <w:bCs/>
                <w:sz w:val="24"/>
                <w:lang w:val="en-US"/>
              </w:rPr>
              <w:t>Able to travel to meetings as and when required</w:t>
            </w:r>
          </w:p>
          <w:p w14:paraId="41C9AF96" w14:textId="77777777" w:rsidR="00C06F72" w:rsidRPr="00C06F72" w:rsidRDefault="00C06F72" w:rsidP="00C06F72">
            <w:pPr>
              <w:pStyle w:val="ListParagraph"/>
              <w:widowControl w:val="0"/>
              <w:numPr>
                <w:ilvl w:val="0"/>
                <w:numId w:val="38"/>
              </w:numPr>
              <w:autoSpaceDE w:val="0"/>
              <w:autoSpaceDN w:val="0"/>
              <w:adjustRightInd w:val="0"/>
              <w:spacing w:after="0" w:line="240" w:lineRule="auto"/>
              <w:ind w:right="184"/>
              <w:contextualSpacing w:val="0"/>
              <w:rPr>
                <w:rFonts w:ascii="Arial Nova Light" w:hAnsi="Arial Nova Light" w:cs="Arial"/>
                <w:sz w:val="24"/>
                <w:szCs w:val="24"/>
              </w:rPr>
            </w:pPr>
            <w:r w:rsidRPr="00C06F72">
              <w:rPr>
                <w:rFonts w:ascii="Arial Nova Light" w:hAnsi="Arial Nova Light" w:cs="Arial"/>
                <w:bCs/>
                <w:sz w:val="24"/>
                <w:lang w:val="en-US"/>
              </w:rPr>
              <w:t xml:space="preserve">Ability to use Visual Display equipment on daily basis. </w:t>
            </w:r>
          </w:p>
        </w:tc>
        <w:tc>
          <w:tcPr>
            <w:tcW w:w="1843" w:type="dxa"/>
          </w:tcPr>
          <w:p w14:paraId="7161F6FD"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D</w:t>
            </w:r>
          </w:p>
        </w:tc>
        <w:tc>
          <w:tcPr>
            <w:tcW w:w="1553" w:type="dxa"/>
          </w:tcPr>
          <w:p w14:paraId="564D3E85" w14:textId="77777777" w:rsidR="00C06F72" w:rsidRPr="00C06F72" w:rsidRDefault="00C06F72" w:rsidP="00951764">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4"/>
                <w:szCs w:val="24"/>
              </w:rPr>
            </w:pPr>
            <w:r w:rsidRPr="00C06F72">
              <w:rPr>
                <w:rFonts w:ascii="Arial Nova Light" w:hAnsi="Arial Nova Light" w:cs="Arial"/>
                <w:b/>
                <w:sz w:val="24"/>
                <w:szCs w:val="24"/>
              </w:rPr>
              <w:t>A</w:t>
            </w:r>
          </w:p>
        </w:tc>
      </w:tr>
    </w:tbl>
    <w:p w14:paraId="62308282" w14:textId="77777777" w:rsidR="00C06F72" w:rsidRPr="00C06F72" w:rsidRDefault="00C06F72" w:rsidP="00C06F72">
      <w:pPr>
        <w:rPr>
          <w:rFonts w:ascii="Arial Nova Light" w:hAnsi="Arial Nova Light"/>
          <w:b/>
          <w:sz w:val="24"/>
          <w:szCs w:val="24"/>
          <w:lang w:eastAsia="en-GB"/>
        </w:rPr>
      </w:pPr>
    </w:p>
    <w:p w14:paraId="7A0B9C40" w14:textId="77777777" w:rsidR="00C06F72" w:rsidRPr="00C06F72" w:rsidRDefault="00C06F72" w:rsidP="00C06F72">
      <w:pPr>
        <w:rPr>
          <w:rFonts w:ascii="Arial Nova Light" w:hAnsi="Arial Nova Light"/>
          <w:sz w:val="28"/>
          <w:szCs w:val="28"/>
          <w:lang w:eastAsia="en-GB"/>
        </w:rPr>
      </w:pPr>
      <w:r w:rsidRPr="00C06F72">
        <w:rPr>
          <w:rFonts w:ascii="Arial Nova Light" w:hAnsi="Arial Nova Light"/>
          <w:b/>
          <w:sz w:val="28"/>
          <w:szCs w:val="28"/>
          <w:lang w:eastAsia="en-GB"/>
        </w:rPr>
        <w:t>Essential Requirements</w:t>
      </w:r>
      <w:r w:rsidRPr="00C06F72">
        <w:rPr>
          <w:rFonts w:ascii="Arial Nova Light" w:hAnsi="Arial Nova Light"/>
          <w:sz w:val="28"/>
          <w:szCs w:val="28"/>
          <w:lang w:eastAsia="en-GB"/>
        </w:rPr>
        <w:t xml:space="preserve"> are those, without which, a candidate would not be able to do the job. </w:t>
      </w:r>
      <w:r w:rsidRPr="00C06F72">
        <w:rPr>
          <w:rFonts w:ascii="Arial Nova Light" w:hAnsi="Arial Nova Light"/>
          <w:b/>
          <w:sz w:val="28"/>
          <w:szCs w:val="28"/>
          <w:lang w:eastAsia="en-GB"/>
        </w:rPr>
        <w:t>Desirable Requirements</w:t>
      </w:r>
      <w:r w:rsidRPr="00C06F72">
        <w:rPr>
          <w:rFonts w:ascii="Arial Nova Light" w:hAnsi="Arial Nova Light"/>
          <w:sz w:val="28"/>
          <w:szCs w:val="28"/>
          <w:lang w:eastAsia="en-GB"/>
        </w:rPr>
        <w:t xml:space="preserve"> are those which would be useful for the post holder to possess and will be considered when more than one applicant meets the essential requirements.</w:t>
      </w:r>
    </w:p>
    <w:p w14:paraId="149F3B22" w14:textId="77777777" w:rsidR="00C06F72" w:rsidRPr="00C06F72" w:rsidRDefault="00C06F72" w:rsidP="00C06F72">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sz w:val="28"/>
          <w:szCs w:val="28"/>
        </w:rPr>
      </w:pPr>
      <w:r w:rsidRPr="00C06F72">
        <w:rPr>
          <w:rFonts w:ascii="Arial Nova Light" w:hAnsi="Arial Nova Light"/>
          <w:b/>
          <w:bCs/>
          <w:sz w:val="28"/>
          <w:szCs w:val="28"/>
        </w:rPr>
        <w:t>Evidence:</w:t>
      </w:r>
      <w:r w:rsidRPr="00C06F72">
        <w:rPr>
          <w:rFonts w:ascii="Arial Nova Light" w:hAnsi="Arial Nova Light"/>
          <w:sz w:val="28"/>
          <w:szCs w:val="28"/>
        </w:rPr>
        <w:t xml:space="preserve"> </w:t>
      </w:r>
      <w:r w:rsidRPr="00C06F72">
        <w:rPr>
          <w:rFonts w:ascii="Arial Nova Light" w:hAnsi="Arial Nova Light" w:cs="Arial"/>
          <w:sz w:val="28"/>
          <w:szCs w:val="28"/>
        </w:rPr>
        <w:t>Application (A); Interview (I); Presentation (P); References (R)</w:t>
      </w:r>
    </w:p>
    <w:p w14:paraId="711F55BB" w14:textId="77777777" w:rsidR="00C06F72" w:rsidRPr="00C06F72" w:rsidRDefault="00C06F72" w:rsidP="00223CFD">
      <w:pPr>
        <w:pStyle w:val="Default"/>
        <w:tabs>
          <w:tab w:val="right" w:pos="9638"/>
        </w:tabs>
        <w:rPr>
          <w:rFonts w:ascii="Arial Nova Light" w:hAnsi="Arial Nova Light" w:cs="Arial"/>
          <w:b/>
          <w:bCs/>
          <w:sz w:val="36"/>
          <w:szCs w:val="36"/>
        </w:rPr>
      </w:pPr>
    </w:p>
    <w:p w14:paraId="6A134B41" w14:textId="77777777" w:rsidR="00C06F72" w:rsidRPr="00C06F72" w:rsidRDefault="00C06F72" w:rsidP="00223CFD">
      <w:pPr>
        <w:pStyle w:val="Default"/>
        <w:tabs>
          <w:tab w:val="right" w:pos="9638"/>
        </w:tabs>
        <w:rPr>
          <w:rFonts w:ascii="Arial Nova Light" w:hAnsi="Arial Nova Light" w:cs="Arial"/>
          <w:b/>
          <w:bCs/>
          <w:sz w:val="36"/>
          <w:szCs w:val="36"/>
        </w:rPr>
      </w:pPr>
    </w:p>
    <w:p w14:paraId="4EF3503E" w14:textId="77777777" w:rsidR="00C06F72" w:rsidRPr="00C06F72" w:rsidRDefault="00C06F72" w:rsidP="00223CFD">
      <w:pPr>
        <w:pStyle w:val="Default"/>
        <w:tabs>
          <w:tab w:val="right" w:pos="9638"/>
        </w:tabs>
        <w:rPr>
          <w:rFonts w:ascii="Arial Nova Light" w:hAnsi="Arial Nova Light" w:cs="Arial"/>
          <w:b/>
          <w:bCs/>
          <w:sz w:val="36"/>
          <w:szCs w:val="36"/>
        </w:rPr>
      </w:pPr>
    </w:p>
    <w:p w14:paraId="0D9CEE23" w14:textId="77777777" w:rsidR="00C06F72" w:rsidRPr="00C06F72" w:rsidRDefault="00C06F72" w:rsidP="00223CFD">
      <w:pPr>
        <w:pStyle w:val="Default"/>
        <w:tabs>
          <w:tab w:val="right" w:pos="9638"/>
        </w:tabs>
        <w:rPr>
          <w:rFonts w:ascii="Arial Nova Light" w:hAnsi="Arial Nova Light" w:cs="Arial"/>
          <w:b/>
          <w:bCs/>
          <w:sz w:val="36"/>
          <w:szCs w:val="36"/>
        </w:rPr>
      </w:pPr>
    </w:p>
    <w:sectPr w:rsidR="00C06F72" w:rsidRPr="00C06F72" w:rsidSect="003D2754">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A6DD" w14:textId="77777777" w:rsidR="00167592" w:rsidRDefault="00167592" w:rsidP="00D64482">
      <w:pPr>
        <w:spacing w:after="0" w:line="240" w:lineRule="auto"/>
      </w:pPr>
      <w:r>
        <w:separator/>
      </w:r>
    </w:p>
  </w:endnote>
  <w:endnote w:type="continuationSeparator" w:id="0">
    <w:p w14:paraId="6DD235C5" w14:textId="77777777" w:rsidR="00167592" w:rsidRDefault="00167592" w:rsidP="00D6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931A" w14:textId="3C689892" w:rsidR="0078009D" w:rsidRPr="0078009D" w:rsidRDefault="0078009D">
    <w:pPr>
      <w:pStyle w:val="Footer"/>
      <w:jc w:val="center"/>
      <w:rPr>
        <w:rFonts w:ascii="Arial Nova Light" w:hAnsi="Arial Nova Light"/>
        <w:sz w:val="28"/>
        <w:szCs w:val="28"/>
      </w:rPr>
    </w:pPr>
    <w:r w:rsidRPr="0078009D">
      <w:rPr>
        <w:rFonts w:ascii="Arial Nova Light" w:hAnsi="Arial Nova Light"/>
        <w:sz w:val="28"/>
        <w:szCs w:val="28"/>
      </w:rPr>
      <w:t xml:space="preserve">Page: </w:t>
    </w:r>
    <w:sdt>
      <w:sdtPr>
        <w:rPr>
          <w:rFonts w:ascii="Arial Nova Light" w:hAnsi="Arial Nova Light"/>
          <w:sz w:val="28"/>
          <w:szCs w:val="28"/>
        </w:rPr>
        <w:id w:val="301435796"/>
        <w:docPartObj>
          <w:docPartGallery w:val="Page Numbers (Bottom of Page)"/>
          <w:docPartUnique/>
        </w:docPartObj>
      </w:sdtPr>
      <w:sdtEndPr>
        <w:rPr>
          <w:noProof/>
        </w:rPr>
      </w:sdtEndPr>
      <w:sdtContent>
        <w:r w:rsidRPr="0078009D">
          <w:rPr>
            <w:rFonts w:ascii="Arial Nova Light" w:hAnsi="Arial Nova Light"/>
            <w:sz w:val="28"/>
            <w:szCs w:val="28"/>
          </w:rPr>
          <w:fldChar w:fldCharType="begin"/>
        </w:r>
        <w:r w:rsidRPr="0078009D">
          <w:rPr>
            <w:rFonts w:ascii="Arial Nova Light" w:hAnsi="Arial Nova Light"/>
            <w:sz w:val="28"/>
            <w:szCs w:val="28"/>
          </w:rPr>
          <w:instrText xml:space="preserve"> PAGE   \* MERGEFORMAT </w:instrText>
        </w:r>
        <w:r w:rsidRPr="0078009D">
          <w:rPr>
            <w:rFonts w:ascii="Arial Nova Light" w:hAnsi="Arial Nova Light"/>
            <w:sz w:val="28"/>
            <w:szCs w:val="28"/>
          </w:rPr>
          <w:fldChar w:fldCharType="separate"/>
        </w:r>
        <w:r w:rsidRPr="0078009D">
          <w:rPr>
            <w:rFonts w:ascii="Arial Nova Light" w:hAnsi="Arial Nova Light"/>
            <w:noProof/>
            <w:sz w:val="28"/>
            <w:szCs w:val="28"/>
          </w:rPr>
          <w:t>2</w:t>
        </w:r>
        <w:r w:rsidRPr="0078009D">
          <w:rPr>
            <w:rFonts w:ascii="Arial Nova Light" w:hAnsi="Arial Nova Light"/>
            <w:noProof/>
            <w:sz w:val="28"/>
            <w:szCs w:val="28"/>
          </w:rPr>
          <w:fldChar w:fldCharType="end"/>
        </w:r>
      </w:sdtContent>
    </w:sdt>
  </w:p>
  <w:p w14:paraId="676F934F" w14:textId="640F71E6" w:rsidR="00A2449B" w:rsidRDefault="00A2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7B95" w14:textId="77777777" w:rsidR="00E66E13" w:rsidRDefault="00E66E13" w:rsidP="00E66E13">
    <w:pPr>
      <w:pStyle w:val="Footer"/>
    </w:pPr>
    <w:r>
      <w:rPr>
        <w:noProof/>
        <w:lang w:eastAsia="en-GB"/>
      </w:rPr>
      <mc:AlternateContent>
        <mc:Choice Requires="wps">
          <w:drawing>
            <wp:anchor distT="0" distB="0" distL="114300" distR="114300" simplePos="0" relativeHeight="251666432" behindDoc="0" locked="0" layoutInCell="1" allowOverlap="1" wp14:anchorId="05A07AA2" wp14:editId="788D5CA9">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54D75"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0382E2F7" w14:textId="6E0C5DC7" w:rsidR="00E66E13" w:rsidRPr="00731DDD" w:rsidRDefault="00E66E13" w:rsidP="00E66E13">
    <w:pPr>
      <w:pStyle w:val="Footer"/>
    </w:pPr>
    <w:r w:rsidRPr="00731DDD">
      <w:t>Office 2/</w:t>
    </w:r>
    <w:r w:rsidR="00E23046">
      <w:t>2</w:t>
    </w:r>
    <w:r w:rsidRPr="00731DDD">
      <w:t>, The e-Centre, Cooperage Way, Alloa FK10 3LP</w:t>
    </w:r>
  </w:p>
  <w:p w14:paraId="4F49DD6B" w14:textId="77777777" w:rsidR="00E66E13" w:rsidRPr="00731DDD" w:rsidRDefault="00E66E13" w:rsidP="00E66E13">
    <w:pPr>
      <w:pStyle w:val="Footer"/>
    </w:pPr>
    <w:r w:rsidRPr="00731DDD">
      <w:t>Registered in Scotland as a Company Ltd by Guarantee with Charitable Status</w:t>
    </w:r>
  </w:p>
  <w:p w14:paraId="5FC03AD8" w14:textId="77777777" w:rsidR="00E66E13" w:rsidRPr="00A2449B" w:rsidRDefault="001C57F4" w:rsidP="00E66E13">
    <w:pPr>
      <w:pStyle w:val="Footer"/>
      <w:rPr>
        <w:sz w:val="24"/>
        <w:szCs w:val="24"/>
      </w:rPr>
    </w:pPr>
    <w:r>
      <w:rPr>
        <w:noProof/>
        <w:lang w:eastAsia="en-GB"/>
      </w:rPr>
      <mc:AlternateContent>
        <mc:Choice Requires="wps">
          <w:drawing>
            <wp:anchor distT="0" distB="0" distL="114300" distR="114300" simplePos="0" relativeHeight="251667456" behindDoc="0" locked="0" layoutInCell="1" allowOverlap="1" wp14:anchorId="6228A7FE" wp14:editId="4CC1AAFE">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67EE9"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E66E13" w:rsidRPr="00731DDD">
      <w:t xml:space="preserve">01259 272064 | </w:t>
    </w:r>
    <w:hyperlink r:id="rId1" w:history="1">
      <w:r w:rsidR="00E66E13" w:rsidRPr="00731DDD">
        <w:rPr>
          <w:rStyle w:val="Hyperlink"/>
        </w:rPr>
        <w:t>admin@disabilityequality.scot</w:t>
      </w:r>
    </w:hyperlink>
    <w:r w:rsidR="00E66E13" w:rsidRPr="00731DDD">
      <w:t xml:space="preserve"> |  </w:t>
    </w:r>
    <w:hyperlink r:id="rId2" w:history="1">
      <w:r w:rsidR="00E66E13" w:rsidRPr="00731DDD">
        <w:rPr>
          <w:rStyle w:val="Hyperlink"/>
        </w:rPr>
        <w:t>www.disabilityequality.scot</w:t>
      </w:r>
    </w:hyperlink>
    <w:r w:rsidR="00E66E13" w:rsidRPr="00A2449B">
      <w:rPr>
        <w:sz w:val="24"/>
        <w:szCs w:val="24"/>
      </w:rPr>
      <w:br/>
      <w:t xml:space="preserve"> </w:t>
    </w:r>
  </w:p>
  <w:p w14:paraId="6C9E5CAA" w14:textId="77777777" w:rsidR="00E66E13" w:rsidRDefault="00E66E13">
    <w:pPr>
      <w:pStyle w:val="Footer"/>
    </w:pPr>
    <w:r w:rsidRPr="00731DDD">
      <w:rPr>
        <w:noProof/>
        <w:lang w:eastAsia="en-GB"/>
      </w:rPr>
      <w:t>Registered Scotland Charity Number: SCO 31893  Company Number: SC 243392</w:t>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D687" w14:textId="77777777" w:rsidR="00167592" w:rsidRDefault="00167592" w:rsidP="00D64482">
      <w:pPr>
        <w:spacing w:after="0" w:line="240" w:lineRule="auto"/>
      </w:pPr>
      <w:r>
        <w:separator/>
      </w:r>
    </w:p>
  </w:footnote>
  <w:footnote w:type="continuationSeparator" w:id="0">
    <w:p w14:paraId="787C68C1" w14:textId="77777777" w:rsidR="00167592" w:rsidRDefault="00167592" w:rsidP="00D6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50E1" w14:textId="5BA27FA4" w:rsidR="00E66E13" w:rsidRDefault="0078009D">
    <w:pPr>
      <w:pStyle w:val="Header"/>
    </w:pPr>
    <w:r>
      <w:rPr>
        <w:noProof/>
      </w:rPr>
      <w:drawing>
        <wp:anchor distT="0" distB="0" distL="114300" distR="114300" simplePos="0" relativeHeight="251669504" behindDoc="0" locked="0" layoutInCell="1" allowOverlap="1" wp14:anchorId="129201DF" wp14:editId="2BA9692A">
          <wp:simplePos x="0" y="0"/>
          <wp:positionH relativeFrom="margin">
            <wp:posOffset>0</wp:posOffset>
          </wp:positionH>
          <wp:positionV relativeFrom="topMargin">
            <wp:posOffset>200025</wp:posOffset>
          </wp:positionV>
          <wp:extent cx="1239520" cy="600075"/>
          <wp:effectExtent l="0" t="0" r="0" b="9525"/>
          <wp:wrapSquare wrapText="bothSides"/>
          <wp:docPr id="1" name="Picture 1"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ility confident employer.png"/>
                  <pic:cNvPicPr/>
                </pic:nvPicPr>
                <pic:blipFill>
                  <a:blip r:embed="rId1">
                    <a:extLst>
                      <a:ext uri="{28A0092B-C50C-407E-A947-70E740481C1C}">
                        <a14:useLocalDpi xmlns:a14="http://schemas.microsoft.com/office/drawing/2010/main" val="0"/>
                      </a:ext>
                    </a:extLst>
                  </a:blip>
                  <a:stretch>
                    <a:fillRect/>
                  </a:stretch>
                </pic:blipFill>
                <pic:spPr>
                  <a:xfrm>
                    <a:off x="0" y="0"/>
                    <a:ext cx="1239520" cy="600075"/>
                  </a:xfrm>
                  <a:prstGeom prst="rect">
                    <a:avLst/>
                  </a:prstGeom>
                </pic:spPr>
              </pic:pic>
            </a:graphicData>
          </a:graphic>
          <wp14:sizeRelH relativeFrom="margin">
            <wp14:pctWidth>0</wp14:pctWidth>
          </wp14:sizeRelH>
          <wp14:sizeRelV relativeFrom="margin">
            <wp14:pctHeight>0</wp14:pctHeight>
          </wp14:sizeRelV>
        </wp:anchor>
      </w:drawing>
    </w:r>
    <w:r w:rsidR="00BC352E">
      <w:rPr>
        <w:noProof/>
      </w:rPr>
      <w:drawing>
        <wp:anchor distT="0" distB="0" distL="114300" distR="114300" simplePos="0" relativeHeight="251668480" behindDoc="0" locked="0" layoutInCell="1" allowOverlap="1" wp14:anchorId="3A7B08B1" wp14:editId="614133BB">
          <wp:simplePos x="0" y="0"/>
          <wp:positionH relativeFrom="margin">
            <wp:posOffset>5438140</wp:posOffset>
          </wp:positionH>
          <wp:positionV relativeFrom="topMargin">
            <wp:align>bottom</wp:align>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2">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4931A21A" w14:textId="77777777"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8B17" w14:textId="77777777" w:rsidR="00E66E13" w:rsidRDefault="00E66E13">
    <w:pPr>
      <w:pStyle w:val="Header"/>
    </w:pPr>
    <w:r>
      <w:rPr>
        <w:noProof/>
      </w:rPr>
      <w:drawing>
        <wp:anchor distT="0" distB="0" distL="114300" distR="114300" simplePos="0" relativeHeight="251664384" behindDoc="0" locked="0" layoutInCell="1" allowOverlap="1" wp14:anchorId="4C38697F" wp14:editId="2B340494">
          <wp:simplePos x="0" y="0"/>
          <wp:positionH relativeFrom="margin">
            <wp:posOffset>3638550</wp:posOffset>
          </wp:positionH>
          <wp:positionV relativeFrom="margin">
            <wp:posOffset>-627380</wp:posOffset>
          </wp:positionV>
          <wp:extent cx="2539969" cy="1532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EqualityScotland-logo-MAIN-STRAP.png"/>
                  <pic:cNvPicPr/>
                </pic:nvPicPr>
                <pic:blipFill>
                  <a:blip r:embed="rId1">
                    <a:extLst>
                      <a:ext uri="{28A0092B-C50C-407E-A947-70E740481C1C}">
                        <a14:useLocalDpi xmlns:a14="http://schemas.microsoft.com/office/drawing/2010/main" val="0"/>
                      </a:ext>
                    </a:extLst>
                  </a:blip>
                  <a:stretch>
                    <a:fillRect/>
                  </a:stretch>
                </pic:blipFill>
                <pic:spPr>
                  <a:xfrm>
                    <a:off x="0" y="0"/>
                    <a:ext cx="2539969" cy="1532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D5E"/>
    <w:multiLevelType w:val="hybridMultilevel"/>
    <w:tmpl w:val="F910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F302F"/>
    <w:multiLevelType w:val="hybridMultilevel"/>
    <w:tmpl w:val="7850F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D7AF6"/>
    <w:multiLevelType w:val="hybridMultilevel"/>
    <w:tmpl w:val="0DB6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C1B78"/>
    <w:multiLevelType w:val="hybridMultilevel"/>
    <w:tmpl w:val="FB404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5378B"/>
    <w:multiLevelType w:val="hybridMultilevel"/>
    <w:tmpl w:val="FDF8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26D45"/>
    <w:multiLevelType w:val="hybridMultilevel"/>
    <w:tmpl w:val="8ADCB6D6"/>
    <w:lvl w:ilvl="0" w:tplc="8A6CBD3E">
      <w:numFmt w:val="bullet"/>
      <w:lvlText w:val="•"/>
      <w:lvlJc w:val="left"/>
      <w:pPr>
        <w:ind w:left="1440" w:hanging="720"/>
      </w:pPr>
      <w:rPr>
        <w:rFonts w:ascii="Arial Nova Light" w:eastAsiaTheme="minorHAnsi" w:hAnsi="Arial Nova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2F56C6"/>
    <w:multiLevelType w:val="hybridMultilevel"/>
    <w:tmpl w:val="662E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F94B3E"/>
    <w:multiLevelType w:val="hybridMultilevel"/>
    <w:tmpl w:val="B8669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C81A73"/>
    <w:multiLevelType w:val="hybridMultilevel"/>
    <w:tmpl w:val="961C53F4"/>
    <w:lvl w:ilvl="0" w:tplc="8A6CBD3E">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76A1C"/>
    <w:multiLevelType w:val="hybridMultilevel"/>
    <w:tmpl w:val="0F4A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640B7"/>
    <w:multiLevelType w:val="hybridMultilevel"/>
    <w:tmpl w:val="00C85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A1D75"/>
    <w:multiLevelType w:val="hybridMultilevel"/>
    <w:tmpl w:val="A6C0B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A6DC3"/>
    <w:multiLevelType w:val="hybridMultilevel"/>
    <w:tmpl w:val="2A56A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7878B6"/>
    <w:multiLevelType w:val="hybridMultilevel"/>
    <w:tmpl w:val="588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A3F81"/>
    <w:multiLevelType w:val="hybridMultilevel"/>
    <w:tmpl w:val="D7C0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C10D2"/>
    <w:multiLevelType w:val="hybridMultilevel"/>
    <w:tmpl w:val="0C14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A8133D"/>
    <w:multiLevelType w:val="hybridMultilevel"/>
    <w:tmpl w:val="7DB4CFDE"/>
    <w:lvl w:ilvl="0" w:tplc="E8D032D6">
      <w:start w:val="1"/>
      <w:numFmt w:val="bullet"/>
      <w:lvlText w:val=""/>
      <w:lvlJc w:val="left"/>
      <w:pPr>
        <w:ind w:left="360" w:hanging="360"/>
      </w:pPr>
      <w:rPr>
        <w:rFonts w:ascii="Symbol" w:hAnsi="Symbol" w:hint="default"/>
      </w:rPr>
    </w:lvl>
    <w:lvl w:ilvl="1" w:tplc="2E3AF2EC">
      <w:numFmt w:val="bullet"/>
      <w:lvlText w:val="•"/>
      <w:lvlJc w:val="left"/>
      <w:pPr>
        <w:ind w:left="1080" w:hanging="360"/>
      </w:pPr>
      <w:rPr>
        <w:rFonts w:ascii="Arial Nova Light" w:eastAsiaTheme="minorHAnsi" w:hAnsi="Arial Nova Light"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12092A"/>
    <w:multiLevelType w:val="hybridMultilevel"/>
    <w:tmpl w:val="9CD4FD08"/>
    <w:lvl w:ilvl="0" w:tplc="8A6CBD3E">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237F0"/>
    <w:multiLevelType w:val="hybridMultilevel"/>
    <w:tmpl w:val="71460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9F41663"/>
    <w:multiLevelType w:val="hybridMultilevel"/>
    <w:tmpl w:val="33FA5C08"/>
    <w:lvl w:ilvl="0" w:tplc="8A6CBD3E">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96DCA"/>
    <w:multiLevelType w:val="hybridMultilevel"/>
    <w:tmpl w:val="706E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06A93"/>
    <w:multiLevelType w:val="hybridMultilevel"/>
    <w:tmpl w:val="D8B8C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B0E9D"/>
    <w:multiLevelType w:val="hybridMultilevel"/>
    <w:tmpl w:val="B42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D1481"/>
    <w:multiLevelType w:val="hybridMultilevel"/>
    <w:tmpl w:val="0F5E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B84B5D"/>
    <w:multiLevelType w:val="hybridMultilevel"/>
    <w:tmpl w:val="C2245B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D307B4"/>
    <w:multiLevelType w:val="hybridMultilevel"/>
    <w:tmpl w:val="7AF2F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590D48"/>
    <w:multiLevelType w:val="hybridMultilevel"/>
    <w:tmpl w:val="7DF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B2A79"/>
    <w:multiLevelType w:val="hybridMultilevel"/>
    <w:tmpl w:val="1BF62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6D85487"/>
    <w:multiLevelType w:val="hybridMultilevel"/>
    <w:tmpl w:val="14CE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54D96"/>
    <w:multiLevelType w:val="hybridMultilevel"/>
    <w:tmpl w:val="5C92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F46700"/>
    <w:multiLevelType w:val="hybridMultilevel"/>
    <w:tmpl w:val="80F8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604F5"/>
    <w:multiLevelType w:val="hybridMultilevel"/>
    <w:tmpl w:val="56128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93DAF"/>
    <w:multiLevelType w:val="hybridMultilevel"/>
    <w:tmpl w:val="5EC6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44FD0"/>
    <w:multiLevelType w:val="hybridMultilevel"/>
    <w:tmpl w:val="4C3C12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C71E6D"/>
    <w:multiLevelType w:val="hybridMultilevel"/>
    <w:tmpl w:val="F04AF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D709AC"/>
    <w:multiLevelType w:val="hybridMultilevel"/>
    <w:tmpl w:val="78E2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13B14"/>
    <w:multiLevelType w:val="hybridMultilevel"/>
    <w:tmpl w:val="5BFA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7E74D9"/>
    <w:multiLevelType w:val="hybridMultilevel"/>
    <w:tmpl w:val="019C2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064D27"/>
    <w:multiLevelType w:val="hybridMultilevel"/>
    <w:tmpl w:val="4E463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0212770">
    <w:abstractNumId w:val="11"/>
  </w:num>
  <w:num w:numId="2" w16cid:durableId="1672367707">
    <w:abstractNumId w:val="8"/>
  </w:num>
  <w:num w:numId="3" w16cid:durableId="21175832">
    <w:abstractNumId w:val="29"/>
  </w:num>
  <w:num w:numId="4" w16cid:durableId="1387753638">
    <w:abstractNumId w:val="15"/>
  </w:num>
  <w:num w:numId="5" w16cid:durableId="1366563338">
    <w:abstractNumId w:val="27"/>
  </w:num>
  <w:num w:numId="6" w16cid:durableId="1735424576">
    <w:abstractNumId w:val="36"/>
  </w:num>
  <w:num w:numId="7" w16cid:durableId="1294483379">
    <w:abstractNumId w:val="0"/>
  </w:num>
  <w:num w:numId="8" w16cid:durableId="2013802234">
    <w:abstractNumId w:val="5"/>
  </w:num>
  <w:num w:numId="9" w16cid:durableId="7755701">
    <w:abstractNumId w:val="18"/>
  </w:num>
  <w:num w:numId="10" w16cid:durableId="1531911530">
    <w:abstractNumId w:val="20"/>
  </w:num>
  <w:num w:numId="11" w16cid:durableId="1286279745">
    <w:abstractNumId w:val="30"/>
  </w:num>
  <w:num w:numId="12" w16cid:durableId="728965913">
    <w:abstractNumId w:val="32"/>
  </w:num>
  <w:num w:numId="13" w16cid:durableId="1462966083">
    <w:abstractNumId w:val="22"/>
  </w:num>
  <w:num w:numId="14" w16cid:durableId="969282822">
    <w:abstractNumId w:val="38"/>
  </w:num>
  <w:num w:numId="15" w16cid:durableId="1710759563">
    <w:abstractNumId w:val="13"/>
  </w:num>
  <w:num w:numId="16" w16cid:durableId="599533489">
    <w:abstractNumId w:val="26"/>
  </w:num>
  <w:num w:numId="17" w16cid:durableId="800615830">
    <w:abstractNumId w:val="7"/>
  </w:num>
  <w:num w:numId="18" w16cid:durableId="1412964671">
    <w:abstractNumId w:val="3"/>
  </w:num>
  <w:num w:numId="19" w16cid:durableId="1152330934">
    <w:abstractNumId w:val="25"/>
  </w:num>
  <w:num w:numId="20" w16cid:durableId="463238315">
    <w:abstractNumId w:val="2"/>
  </w:num>
  <w:num w:numId="21" w16cid:durableId="1327395628">
    <w:abstractNumId w:val="21"/>
  </w:num>
  <w:num w:numId="22" w16cid:durableId="308831602">
    <w:abstractNumId w:val="4"/>
  </w:num>
  <w:num w:numId="23" w16cid:durableId="1477257817">
    <w:abstractNumId w:val="14"/>
  </w:num>
  <w:num w:numId="24" w16cid:durableId="134687978">
    <w:abstractNumId w:val="9"/>
  </w:num>
  <w:num w:numId="25" w16cid:durableId="173957484">
    <w:abstractNumId w:val="19"/>
  </w:num>
  <w:num w:numId="26" w16cid:durableId="753817442">
    <w:abstractNumId w:val="12"/>
  </w:num>
  <w:num w:numId="27" w16cid:durableId="2095275503">
    <w:abstractNumId w:val="31"/>
  </w:num>
  <w:num w:numId="28" w16cid:durableId="1081222581">
    <w:abstractNumId w:val="23"/>
  </w:num>
  <w:num w:numId="29" w16cid:durableId="99378058">
    <w:abstractNumId w:val="33"/>
  </w:num>
  <w:num w:numId="30" w16cid:durableId="703137739">
    <w:abstractNumId w:val="17"/>
  </w:num>
  <w:num w:numId="31" w16cid:durableId="917708742">
    <w:abstractNumId w:val="6"/>
  </w:num>
  <w:num w:numId="32" w16cid:durableId="408117231">
    <w:abstractNumId w:val="24"/>
  </w:num>
  <w:num w:numId="33" w16cid:durableId="575283995">
    <w:abstractNumId w:val="34"/>
  </w:num>
  <w:num w:numId="34" w16cid:durableId="1989705573">
    <w:abstractNumId w:val="37"/>
  </w:num>
  <w:num w:numId="35" w16cid:durableId="212667458">
    <w:abstractNumId w:val="10"/>
  </w:num>
  <w:num w:numId="36" w16cid:durableId="1866940561">
    <w:abstractNumId w:val="16"/>
  </w:num>
  <w:num w:numId="37" w16cid:durableId="1056902267">
    <w:abstractNumId w:val="39"/>
  </w:num>
  <w:num w:numId="38" w16cid:durableId="104469745">
    <w:abstractNumId w:val="1"/>
  </w:num>
  <w:num w:numId="39" w16cid:durableId="636111592">
    <w:abstractNumId w:val="35"/>
  </w:num>
  <w:num w:numId="40" w16cid:durableId="15295647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92"/>
    <w:rsid w:val="000075F2"/>
    <w:rsid w:val="00021096"/>
    <w:rsid w:val="00026352"/>
    <w:rsid w:val="00043EDA"/>
    <w:rsid w:val="00082012"/>
    <w:rsid w:val="00144E31"/>
    <w:rsid w:val="00167592"/>
    <w:rsid w:val="001C0FDB"/>
    <w:rsid w:val="001C57F4"/>
    <w:rsid w:val="001E0CE3"/>
    <w:rsid w:val="001F0F37"/>
    <w:rsid w:val="00223CFD"/>
    <w:rsid w:val="00233973"/>
    <w:rsid w:val="0026499E"/>
    <w:rsid w:val="002D70FA"/>
    <w:rsid w:val="0031777E"/>
    <w:rsid w:val="003A0709"/>
    <w:rsid w:val="003A6D5F"/>
    <w:rsid w:val="003C7991"/>
    <w:rsid w:val="003C7AF6"/>
    <w:rsid w:val="003D2754"/>
    <w:rsid w:val="0047352F"/>
    <w:rsid w:val="004C404E"/>
    <w:rsid w:val="005A19A8"/>
    <w:rsid w:val="006232CC"/>
    <w:rsid w:val="00671AA2"/>
    <w:rsid w:val="006F62AA"/>
    <w:rsid w:val="00744DED"/>
    <w:rsid w:val="0078009D"/>
    <w:rsid w:val="007A4C89"/>
    <w:rsid w:val="007F73DE"/>
    <w:rsid w:val="00883976"/>
    <w:rsid w:val="008A653F"/>
    <w:rsid w:val="008F0F14"/>
    <w:rsid w:val="008F63D6"/>
    <w:rsid w:val="009836AB"/>
    <w:rsid w:val="009D335D"/>
    <w:rsid w:val="009F089F"/>
    <w:rsid w:val="009F0ED6"/>
    <w:rsid w:val="00A2449B"/>
    <w:rsid w:val="00A25222"/>
    <w:rsid w:val="00A941F7"/>
    <w:rsid w:val="00A965FF"/>
    <w:rsid w:val="00AE0C44"/>
    <w:rsid w:val="00B235AD"/>
    <w:rsid w:val="00B245FA"/>
    <w:rsid w:val="00B411F0"/>
    <w:rsid w:val="00B51313"/>
    <w:rsid w:val="00B77465"/>
    <w:rsid w:val="00BC352E"/>
    <w:rsid w:val="00BC62D1"/>
    <w:rsid w:val="00BD462A"/>
    <w:rsid w:val="00C06F72"/>
    <w:rsid w:val="00C5399A"/>
    <w:rsid w:val="00CA6D83"/>
    <w:rsid w:val="00CE15C9"/>
    <w:rsid w:val="00D03066"/>
    <w:rsid w:val="00D2285C"/>
    <w:rsid w:val="00D57BDB"/>
    <w:rsid w:val="00D64482"/>
    <w:rsid w:val="00D94209"/>
    <w:rsid w:val="00DB2893"/>
    <w:rsid w:val="00DD0D2B"/>
    <w:rsid w:val="00DF14EB"/>
    <w:rsid w:val="00E17CC9"/>
    <w:rsid w:val="00E23046"/>
    <w:rsid w:val="00E4659C"/>
    <w:rsid w:val="00E518AD"/>
    <w:rsid w:val="00E66E13"/>
    <w:rsid w:val="00EA7782"/>
    <w:rsid w:val="00EB02E3"/>
    <w:rsid w:val="00F30BBD"/>
    <w:rsid w:val="00F83541"/>
    <w:rsid w:val="00F84B4C"/>
    <w:rsid w:val="00FC1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DCD1B8"/>
  <w15:chartTrackingRefBased/>
  <w15:docId w15:val="{A12E97F4-5C79-4D13-8513-58394A8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13"/>
    <w:pPr>
      <w:spacing w:before="0" w:after="160" w:line="259" w:lineRule="auto"/>
      <w:ind w:left="0" w:firstLine="0"/>
    </w:pPr>
  </w:style>
  <w:style w:type="paragraph" w:styleId="Heading1">
    <w:name w:val="heading 1"/>
    <w:basedOn w:val="Normal"/>
    <w:next w:val="Normal"/>
    <w:link w:val="Heading1Char"/>
    <w:autoRedefine/>
    <w:uiPriority w:val="9"/>
    <w:qFormat/>
    <w:rsid w:val="0078009D"/>
    <w:pPr>
      <w:keepNext/>
      <w:keepLines/>
      <w:spacing w:after="200" w:line="276" w:lineRule="auto"/>
      <w:contextualSpacing/>
      <w:outlineLvl w:val="0"/>
    </w:pPr>
    <w:rPr>
      <w:rFonts w:ascii="Arial Nova Light" w:eastAsiaTheme="majorEastAsia" w:hAnsi="Arial Nova Light" w:cs="Arial"/>
      <w:b/>
      <w:sz w:val="32"/>
      <w:szCs w:val="32"/>
      <w:lang w:val="en-US"/>
    </w:rPr>
  </w:style>
  <w:style w:type="paragraph" w:styleId="Heading2">
    <w:name w:val="heading 2"/>
    <w:basedOn w:val="Normal"/>
    <w:next w:val="Normal"/>
    <w:link w:val="Heading2Char"/>
    <w:uiPriority w:val="9"/>
    <w:unhideWhenUsed/>
    <w:qFormat/>
    <w:rsid w:val="00C06F72"/>
    <w:pPr>
      <w:keepNext/>
      <w:keepLines/>
      <w:spacing w:after="200" w:line="276" w:lineRule="auto"/>
      <w:contextualSpacing/>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paragraph" w:styleId="BalloonText">
    <w:name w:val="Balloon Text"/>
    <w:basedOn w:val="Normal"/>
    <w:link w:val="BalloonTextChar"/>
    <w:uiPriority w:val="99"/>
    <w:semiHidden/>
    <w:unhideWhenUsed/>
    <w:rsid w:val="00BC3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2E"/>
    <w:rPr>
      <w:rFonts w:ascii="Segoe UI" w:hAnsi="Segoe UI" w:cs="Segoe UI"/>
      <w:sz w:val="18"/>
      <w:szCs w:val="18"/>
    </w:rPr>
  </w:style>
  <w:style w:type="paragraph" w:customStyle="1" w:styleId="Body">
    <w:name w:val="Body"/>
    <w:rsid w:val="00223CFD"/>
    <w:pPr>
      <w:pBdr>
        <w:top w:val="nil"/>
        <w:left w:val="nil"/>
        <w:bottom w:val="nil"/>
        <w:right w:val="nil"/>
        <w:between w:val="nil"/>
        <w:bar w:val="nil"/>
      </w:pBdr>
      <w:spacing w:before="0" w:after="0" w:line="240" w:lineRule="auto"/>
      <w:ind w:left="0" w:firstLine="0"/>
    </w:pPr>
    <w:rPr>
      <w:rFonts w:ascii="Helvetica" w:eastAsia="Arial Unicode MS" w:hAnsi="Helvetica" w:cs="Arial Unicode MS"/>
      <w:color w:val="000000"/>
      <w:bdr w:val="nil"/>
      <w:lang w:eastAsia="en-GB"/>
    </w:rPr>
  </w:style>
  <w:style w:type="paragraph" w:customStyle="1" w:styleId="Default">
    <w:name w:val="Default"/>
    <w:rsid w:val="00223CFD"/>
    <w:pPr>
      <w:pBdr>
        <w:top w:val="nil"/>
        <w:left w:val="nil"/>
        <w:bottom w:val="nil"/>
        <w:right w:val="nil"/>
        <w:between w:val="nil"/>
        <w:bar w:val="nil"/>
      </w:pBdr>
      <w:spacing w:before="0" w:after="0" w:line="240" w:lineRule="auto"/>
      <w:ind w:left="0" w:firstLine="0"/>
    </w:pPr>
    <w:rPr>
      <w:rFonts w:ascii="Helvetica" w:eastAsia="Arial Unicode MS" w:hAnsi="Helvetica" w:cs="Arial Unicode MS"/>
      <w:color w:val="000000"/>
      <w:bdr w:val="nil"/>
      <w:lang w:val="en-US" w:eastAsia="en-GB"/>
    </w:rPr>
  </w:style>
  <w:style w:type="table" w:styleId="TableGrid">
    <w:name w:val="Table Grid"/>
    <w:basedOn w:val="TableNormal"/>
    <w:uiPriority w:val="39"/>
    <w:rsid w:val="008F63D6"/>
    <w:pPr>
      <w:pBdr>
        <w:top w:val="nil"/>
        <w:left w:val="nil"/>
        <w:bottom w:val="nil"/>
        <w:right w:val="nil"/>
        <w:between w:val="nil"/>
        <w:bar w:val="nil"/>
      </w:pBdr>
      <w:spacing w:before="0" w:after="0" w:line="240" w:lineRule="auto"/>
      <w:ind w:left="0" w:firstLine="0"/>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009D"/>
    <w:rPr>
      <w:rFonts w:ascii="Arial Nova Light" w:eastAsiaTheme="majorEastAsia" w:hAnsi="Arial Nova Light" w:cs="Arial"/>
      <w:b/>
      <w:sz w:val="32"/>
      <w:szCs w:val="32"/>
      <w:lang w:val="en-US"/>
    </w:rPr>
  </w:style>
  <w:style w:type="character" w:customStyle="1" w:styleId="Heading2Char">
    <w:name w:val="Heading 2 Char"/>
    <w:basedOn w:val="DefaultParagraphFont"/>
    <w:link w:val="Heading2"/>
    <w:uiPriority w:val="9"/>
    <w:rsid w:val="00C06F72"/>
    <w:rPr>
      <w:rFonts w:ascii="Arial" w:eastAsiaTheme="majorEastAsia" w:hAnsi="Arial"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494">
      <w:bodyDiv w:val="1"/>
      <w:marLeft w:val="0"/>
      <w:marRight w:val="0"/>
      <w:marTop w:val="0"/>
      <w:marBottom w:val="0"/>
      <w:divBdr>
        <w:top w:val="none" w:sz="0" w:space="0" w:color="auto"/>
        <w:left w:val="none" w:sz="0" w:space="0" w:color="auto"/>
        <w:bottom w:val="none" w:sz="0" w:space="0" w:color="auto"/>
        <w:right w:val="none" w:sz="0" w:space="0" w:color="auto"/>
      </w:divBdr>
    </w:div>
    <w:div w:id="401760171">
      <w:bodyDiv w:val="1"/>
      <w:marLeft w:val="0"/>
      <w:marRight w:val="0"/>
      <w:marTop w:val="0"/>
      <w:marBottom w:val="0"/>
      <w:divBdr>
        <w:top w:val="none" w:sz="0" w:space="0" w:color="auto"/>
        <w:left w:val="none" w:sz="0" w:space="0" w:color="auto"/>
        <w:bottom w:val="none" w:sz="0" w:space="0" w:color="auto"/>
        <w:right w:val="none" w:sz="0" w:space="0" w:color="auto"/>
      </w:divBdr>
    </w:div>
    <w:div w:id="698358258">
      <w:bodyDiv w:val="1"/>
      <w:marLeft w:val="0"/>
      <w:marRight w:val="0"/>
      <w:marTop w:val="0"/>
      <w:marBottom w:val="0"/>
      <w:divBdr>
        <w:top w:val="none" w:sz="0" w:space="0" w:color="auto"/>
        <w:left w:val="none" w:sz="0" w:space="0" w:color="auto"/>
        <w:bottom w:val="none" w:sz="0" w:space="0" w:color="auto"/>
        <w:right w:val="none" w:sz="0" w:space="0" w:color="auto"/>
      </w:divBdr>
    </w:div>
    <w:div w:id="782188525">
      <w:bodyDiv w:val="1"/>
      <w:marLeft w:val="0"/>
      <w:marRight w:val="0"/>
      <w:marTop w:val="0"/>
      <w:marBottom w:val="0"/>
      <w:divBdr>
        <w:top w:val="none" w:sz="0" w:space="0" w:color="auto"/>
        <w:left w:val="none" w:sz="0" w:space="0" w:color="auto"/>
        <w:bottom w:val="none" w:sz="0" w:space="0" w:color="auto"/>
        <w:right w:val="none" w:sz="0" w:space="0" w:color="auto"/>
      </w:divBdr>
    </w:div>
    <w:div w:id="9025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92.168.1.3\Executive\Recruitment\Project%20Coordinator\Project%20Coordinator%20Transport%20Scotland%20recruitment%20-%20April%202022\Accessible%20Travel%20Frame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Morven Brooks</cp:lastModifiedBy>
  <cp:revision>2</cp:revision>
  <cp:lastPrinted>2022-04-13T14:52:00Z</cp:lastPrinted>
  <dcterms:created xsi:type="dcterms:W3CDTF">2022-06-13T12:12:00Z</dcterms:created>
  <dcterms:modified xsi:type="dcterms:W3CDTF">2022-06-13T12:12:00Z</dcterms:modified>
</cp:coreProperties>
</file>