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horzAnchor="margin" w:tblpY="4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7154"/>
      </w:tblGrid>
      <w:tr w:rsidR="004262BA" w:rsidRPr="001A04D1" w14:paraId="5BEF2A93" w14:textId="77777777" w:rsidTr="00066448">
        <w:trPr>
          <w:cantSplit/>
          <w:trHeight w:val="530"/>
        </w:trPr>
        <w:tc>
          <w:tcPr>
            <w:tcW w:w="2088" w:type="dxa"/>
            <w:tcBorders>
              <w:right w:val="single" w:sz="4" w:space="0" w:color="C0C0C0"/>
            </w:tcBorders>
            <w:shd w:val="clear" w:color="auto" w:fill="auto"/>
            <w:vAlign w:val="center"/>
          </w:tcPr>
          <w:p w14:paraId="2BF72F41" w14:textId="77777777" w:rsidR="004262BA" w:rsidRPr="001A04D1" w:rsidRDefault="004262BA" w:rsidP="006B0D7A">
            <w:pPr>
              <w:pStyle w:val="Leftheading"/>
              <w:rPr>
                <w:rFonts w:ascii="Calibri" w:hAnsi="Calibri" w:cs="Calibri"/>
              </w:rPr>
            </w:pPr>
            <w:bookmarkStart w:id="0" w:name="_Toc133821709"/>
            <w:bookmarkStart w:id="1" w:name="_Toc133826121"/>
            <w:bookmarkStart w:id="2" w:name="_Toc133826141"/>
            <w:bookmarkStart w:id="3" w:name="_Toc133986226"/>
            <w:bookmarkStart w:id="4" w:name="_Toc133989956"/>
            <w:bookmarkStart w:id="5" w:name="_Toc133994014"/>
            <w:bookmarkStart w:id="6" w:name="_Toc133994066"/>
            <w:bookmarkStart w:id="7" w:name="_Toc133994681"/>
            <w:bookmarkStart w:id="8" w:name="_Toc134004680"/>
            <w:bookmarkStart w:id="9" w:name="_Toc175543377"/>
            <w:bookmarkStart w:id="10" w:name="_Toc175655267"/>
            <w:bookmarkStart w:id="11" w:name="_Toc175710086"/>
            <w:bookmarkStart w:id="12" w:name="_Toc175724394"/>
            <w:bookmarkStart w:id="13" w:name="_Toc175724443"/>
            <w:bookmarkStart w:id="14" w:name="_Toc175727152"/>
            <w:bookmarkStart w:id="15" w:name="_Toc177543837"/>
            <w:bookmarkStart w:id="16" w:name="_Toc177794793"/>
            <w:bookmarkStart w:id="17" w:name="_Toc177795111"/>
            <w:bookmarkStart w:id="18" w:name="_Toc177795581"/>
            <w:bookmarkStart w:id="19" w:name="_Toc177795644"/>
            <w:bookmarkStart w:id="20" w:name="_Toc177795927"/>
            <w:bookmarkStart w:id="21" w:name="_Toc178142555"/>
            <w:bookmarkStart w:id="22" w:name="_Toc178142650"/>
            <w:bookmarkStart w:id="23" w:name="_Toc178228878"/>
            <w:bookmarkStart w:id="24" w:name="_Toc178414223"/>
            <w:bookmarkStart w:id="25" w:name="_Toc178418505"/>
            <w:bookmarkStart w:id="26" w:name="_Toc178481078"/>
            <w:bookmarkStart w:id="27" w:name="_Toc178481520"/>
            <w:bookmarkStart w:id="28" w:name="_Toc196553770"/>
            <w:r w:rsidRPr="001A04D1">
              <w:rPr>
                <w:rFonts w:ascii="Calibri" w:hAnsi="Calibri" w:cs="Calibri"/>
              </w:rPr>
              <w:t>Job Title</w:t>
            </w:r>
          </w:p>
        </w:tc>
        <w:tc>
          <w:tcPr>
            <w:tcW w:w="7154" w:type="dxa"/>
            <w:tcBorders>
              <w:left w:val="single" w:sz="4" w:space="0" w:color="C0C0C0"/>
            </w:tcBorders>
            <w:shd w:val="clear" w:color="auto" w:fill="auto"/>
            <w:vAlign w:val="center"/>
          </w:tcPr>
          <w:p w14:paraId="44DC8BE2" w14:textId="77777777" w:rsidR="004262BA" w:rsidRPr="001A04D1" w:rsidRDefault="00F86B80" w:rsidP="00183DCF">
            <w:pPr>
              <w:pStyle w:val="JobTitle"/>
              <w:rPr>
                <w:rFonts w:ascii="Calibri" w:hAnsi="Calibri" w:cs="Calibri"/>
              </w:rPr>
            </w:pPr>
            <w:r>
              <w:rPr>
                <w:rFonts w:ascii="Calibri" w:hAnsi="Calibri" w:cs="Calibri"/>
              </w:rPr>
              <w:t xml:space="preserve">Safe Spaces </w:t>
            </w:r>
            <w:r w:rsidR="00255EB3">
              <w:rPr>
                <w:rFonts w:ascii="Calibri" w:hAnsi="Calibri" w:cs="Calibri"/>
              </w:rPr>
              <w:t>Engagement Liaison</w:t>
            </w:r>
          </w:p>
        </w:tc>
      </w:tr>
    </w:tbl>
    <w:p w14:paraId="01414291" w14:textId="77777777" w:rsidR="00F965CE" w:rsidRPr="001A04D1" w:rsidRDefault="00F965CE" w:rsidP="00F965CE">
      <w:pPr>
        <w:pStyle w:val="Split"/>
        <w:rPr>
          <w:rFonts w:ascii="Calibri" w:hAnsi="Calibri" w:cs="Calibr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7154"/>
      </w:tblGrid>
      <w:tr w:rsidR="00DA7BAD" w:rsidRPr="001A04D1" w14:paraId="1CB45336" w14:textId="77777777" w:rsidTr="00515825">
        <w:trPr>
          <w:cantSplit/>
          <w:trHeight w:val="1711"/>
        </w:trPr>
        <w:tc>
          <w:tcPr>
            <w:tcW w:w="2088" w:type="dxa"/>
            <w:tcBorders>
              <w:right w:val="single" w:sz="4" w:space="0" w:color="C0C0C0"/>
            </w:tcBorders>
            <w:shd w:val="clear" w:color="auto" w:fill="auto"/>
            <w:vAlign w:val="center"/>
          </w:tcPr>
          <w:p w14:paraId="3FA35D23" w14:textId="77777777" w:rsidR="00DA7BAD" w:rsidRPr="001A04D1" w:rsidRDefault="00A80712" w:rsidP="00A21567">
            <w:pPr>
              <w:pStyle w:val="Leftheading"/>
              <w:rPr>
                <w:rFonts w:ascii="Calibri" w:hAnsi="Calibri" w:cs="Calibri"/>
              </w:rPr>
            </w:pPr>
            <w:r>
              <w:rPr>
                <w:rFonts w:ascii="Calibri" w:hAnsi="Calibri" w:cs="Calibri"/>
              </w:rPr>
              <w:t>Description of Project</w:t>
            </w:r>
          </w:p>
        </w:tc>
        <w:tc>
          <w:tcPr>
            <w:tcW w:w="7154" w:type="dxa"/>
            <w:tcBorders>
              <w:left w:val="single" w:sz="4" w:space="0" w:color="C0C0C0"/>
            </w:tcBorders>
            <w:shd w:val="clear" w:color="auto" w:fill="auto"/>
            <w:vAlign w:val="center"/>
          </w:tcPr>
          <w:p w14:paraId="7938E4D9" w14:textId="77777777" w:rsidR="00A80712" w:rsidRPr="00195652" w:rsidRDefault="00A80712" w:rsidP="00F86B80">
            <w:pPr>
              <w:pStyle w:val="NormalWeb"/>
              <w:rPr>
                <w:rFonts w:ascii="Calibri" w:hAnsi="Calibri" w:cs="Calibri"/>
                <w:sz w:val="20"/>
                <w:szCs w:val="20"/>
              </w:rPr>
            </w:pPr>
          </w:p>
          <w:p w14:paraId="16B05C09" w14:textId="77777777" w:rsidR="00FF0784" w:rsidRPr="00195652" w:rsidRDefault="00144752" w:rsidP="00F86B80">
            <w:pPr>
              <w:pStyle w:val="NormalWeb"/>
              <w:rPr>
                <w:rFonts w:ascii="Calibri" w:hAnsi="Calibri" w:cs="Calibri"/>
                <w:sz w:val="20"/>
                <w:szCs w:val="20"/>
              </w:rPr>
            </w:pPr>
            <w:r w:rsidRPr="00195652">
              <w:rPr>
                <w:rFonts w:ascii="Calibri" w:hAnsi="Calibri" w:cs="Calibri"/>
                <w:sz w:val="20"/>
                <w:szCs w:val="20"/>
              </w:rPr>
              <w:t>Supporting survivors of domestic abuse</w:t>
            </w:r>
            <w:r w:rsidR="00A80712" w:rsidRPr="00195652">
              <w:rPr>
                <w:rFonts w:ascii="Calibri" w:hAnsi="Calibri" w:cs="Calibri"/>
                <w:sz w:val="20"/>
                <w:szCs w:val="20"/>
              </w:rPr>
              <w:t xml:space="preserve"> during the COVID pandemic and beyond require</w:t>
            </w:r>
            <w:r w:rsidRPr="00195652">
              <w:rPr>
                <w:rFonts w:ascii="Calibri" w:hAnsi="Calibri" w:cs="Calibri"/>
                <w:sz w:val="20"/>
                <w:szCs w:val="20"/>
              </w:rPr>
              <w:t>s</w:t>
            </w:r>
            <w:r w:rsidR="00A80712" w:rsidRPr="00195652">
              <w:rPr>
                <w:rFonts w:ascii="Calibri" w:hAnsi="Calibri" w:cs="Calibri"/>
                <w:sz w:val="20"/>
                <w:szCs w:val="20"/>
              </w:rPr>
              <w:t xml:space="preserve"> a whole community response, and one that rapidly mobilises and sustains additional and reliable pathways to get information and support to </w:t>
            </w:r>
            <w:r w:rsidRPr="00195652">
              <w:rPr>
                <w:rFonts w:ascii="Calibri" w:hAnsi="Calibri" w:cs="Calibri"/>
                <w:sz w:val="20"/>
                <w:szCs w:val="20"/>
              </w:rPr>
              <w:t>survivors</w:t>
            </w:r>
            <w:r w:rsidR="00A80712" w:rsidRPr="00195652">
              <w:rPr>
                <w:rFonts w:ascii="Calibri" w:hAnsi="Calibri" w:cs="Calibri"/>
                <w:sz w:val="20"/>
                <w:szCs w:val="20"/>
              </w:rPr>
              <w:t xml:space="preserve"> of domestic </w:t>
            </w:r>
            <w:r w:rsidRPr="00195652">
              <w:rPr>
                <w:rFonts w:ascii="Calibri" w:hAnsi="Calibri" w:cs="Calibri"/>
                <w:sz w:val="20"/>
                <w:szCs w:val="20"/>
              </w:rPr>
              <w:t>abuse</w:t>
            </w:r>
            <w:r w:rsidR="00A80712" w:rsidRPr="00195652">
              <w:rPr>
                <w:rFonts w:ascii="Calibri" w:hAnsi="Calibri" w:cs="Calibri"/>
                <w:sz w:val="20"/>
                <w:szCs w:val="20"/>
              </w:rPr>
              <w:t xml:space="preserve">. At the height of lockdown, Hestia’s UK SAYS NO MORE campaign partnered with Boots UK, Superdrug, Morrisons and independent pharmacies nationwide to provide Safe Spaces in their consultation rooms for people experiencing domestic abuse – pharmacies being some of the few places remaining open across the lockdown period, and that provide opportunities for private conversations via consultation rooms. These Safe Spaces increased the opportunity for </w:t>
            </w:r>
            <w:r w:rsidRPr="00195652">
              <w:rPr>
                <w:rFonts w:ascii="Calibri" w:hAnsi="Calibri" w:cs="Calibri"/>
                <w:sz w:val="20"/>
                <w:szCs w:val="20"/>
              </w:rPr>
              <w:t xml:space="preserve">survivors </w:t>
            </w:r>
            <w:r w:rsidR="00A80712" w:rsidRPr="00195652">
              <w:rPr>
                <w:rFonts w:ascii="Calibri" w:hAnsi="Calibri" w:cs="Calibri"/>
                <w:sz w:val="20"/>
                <w:szCs w:val="20"/>
              </w:rPr>
              <w:t>of domestic abuse to discreetly access</w:t>
            </w:r>
            <w:r w:rsidRPr="00195652">
              <w:rPr>
                <w:rFonts w:ascii="Calibri" w:hAnsi="Calibri" w:cs="Calibri"/>
                <w:sz w:val="20"/>
                <w:szCs w:val="20"/>
              </w:rPr>
              <w:t xml:space="preserve"> to</w:t>
            </w:r>
            <w:r w:rsidR="00A80712" w:rsidRPr="00195652">
              <w:rPr>
                <w:rFonts w:ascii="Calibri" w:hAnsi="Calibri" w:cs="Calibri"/>
                <w:sz w:val="20"/>
                <w:szCs w:val="20"/>
              </w:rPr>
              <w:t xml:space="preserve"> specialist support, providing a space for them to phone a helpline, contact a support service or talk to a friend or family member</w:t>
            </w:r>
          </w:p>
          <w:p w14:paraId="06C77AD9" w14:textId="77777777" w:rsidR="00A80712" w:rsidRPr="00195652" w:rsidRDefault="00A80712" w:rsidP="00F86B80">
            <w:pPr>
              <w:pStyle w:val="NormalWeb"/>
              <w:rPr>
                <w:rFonts w:ascii="Calibri" w:hAnsi="Calibri" w:cs="Calibri"/>
                <w:color w:val="000000"/>
                <w:sz w:val="20"/>
                <w:szCs w:val="20"/>
              </w:rPr>
            </w:pPr>
          </w:p>
          <w:p w14:paraId="2DC08570" w14:textId="77777777" w:rsidR="00A80712" w:rsidRPr="00195652" w:rsidRDefault="00A80712" w:rsidP="00F86B80">
            <w:pPr>
              <w:pStyle w:val="NormalWeb"/>
              <w:rPr>
                <w:rFonts w:ascii="Calibri" w:hAnsi="Calibri" w:cs="Calibri"/>
                <w:sz w:val="20"/>
                <w:szCs w:val="20"/>
              </w:rPr>
            </w:pPr>
            <w:r w:rsidRPr="00195652">
              <w:rPr>
                <w:rFonts w:ascii="Calibri" w:hAnsi="Calibri" w:cs="Calibri"/>
                <w:sz w:val="20"/>
                <w:szCs w:val="20"/>
              </w:rPr>
              <w:t>Th</w:t>
            </w:r>
            <w:r w:rsidR="00144752" w:rsidRPr="00195652">
              <w:rPr>
                <w:rFonts w:ascii="Calibri" w:hAnsi="Calibri" w:cs="Calibri"/>
                <w:sz w:val="20"/>
                <w:szCs w:val="20"/>
              </w:rPr>
              <w:t>e physical safe spaces have also been</w:t>
            </w:r>
            <w:r w:rsidRPr="00195652">
              <w:rPr>
                <w:rFonts w:ascii="Calibri" w:hAnsi="Calibri" w:cs="Calibri"/>
                <w:sz w:val="20"/>
                <w:szCs w:val="20"/>
              </w:rPr>
              <w:t xml:space="preserve"> complemented by Online Safe Spaces. Since the launch in September 2020, </w:t>
            </w:r>
            <w:r w:rsidR="00144752" w:rsidRPr="00195652">
              <w:rPr>
                <w:rFonts w:ascii="Calibri" w:hAnsi="Calibri" w:cs="Calibri"/>
                <w:sz w:val="20"/>
                <w:szCs w:val="20"/>
              </w:rPr>
              <w:t>there has been</w:t>
            </w:r>
            <w:r w:rsidRPr="00195652">
              <w:rPr>
                <w:rFonts w:ascii="Calibri" w:hAnsi="Calibri" w:cs="Calibri"/>
                <w:sz w:val="20"/>
                <w:szCs w:val="20"/>
              </w:rPr>
              <w:t xml:space="preserve"> significant growth in the number of organisations wanting to set up Online Safe Spaces</w:t>
            </w:r>
            <w:r w:rsidR="00144752" w:rsidRPr="00195652">
              <w:rPr>
                <w:rFonts w:ascii="Calibri" w:hAnsi="Calibri" w:cs="Calibri"/>
                <w:sz w:val="20"/>
                <w:szCs w:val="20"/>
              </w:rPr>
              <w:t xml:space="preserve">.  </w:t>
            </w:r>
            <w:r w:rsidRPr="00195652">
              <w:rPr>
                <w:rFonts w:ascii="Calibri" w:hAnsi="Calibri" w:cs="Calibri"/>
                <w:sz w:val="20"/>
                <w:szCs w:val="20"/>
              </w:rPr>
              <w:t xml:space="preserve">We anticipate that the additional online Safe Spaces will provide awareness raising about domestic </w:t>
            </w:r>
            <w:r w:rsidR="00144752" w:rsidRPr="00195652">
              <w:rPr>
                <w:rFonts w:ascii="Calibri" w:hAnsi="Calibri" w:cs="Calibri"/>
                <w:sz w:val="20"/>
                <w:szCs w:val="20"/>
              </w:rPr>
              <w:t>abuse</w:t>
            </w:r>
            <w:r w:rsidRPr="00195652">
              <w:rPr>
                <w:rFonts w:ascii="Calibri" w:hAnsi="Calibri" w:cs="Calibri"/>
                <w:sz w:val="20"/>
                <w:szCs w:val="20"/>
              </w:rPr>
              <w:t xml:space="preserve"> and </w:t>
            </w:r>
            <w:r w:rsidR="00144752" w:rsidRPr="00195652">
              <w:rPr>
                <w:rFonts w:ascii="Calibri" w:hAnsi="Calibri" w:cs="Calibri"/>
                <w:sz w:val="20"/>
                <w:szCs w:val="20"/>
              </w:rPr>
              <w:t>access to</w:t>
            </w:r>
            <w:r w:rsidRPr="00195652">
              <w:rPr>
                <w:rFonts w:ascii="Calibri" w:hAnsi="Calibri" w:cs="Calibri"/>
                <w:sz w:val="20"/>
                <w:szCs w:val="20"/>
              </w:rPr>
              <w:t xml:space="preserve"> support </w:t>
            </w:r>
            <w:r w:rsidR="00144752" w:rsidRPr="00195652">
              <w:rPr>
                <w:rFonts w:ascii="Calibri" w:hAnsi="Calibri" w:cs="Calibri"/>
                <w:sz w:val="20"/>
                <w:szCs w:val="20"/>
              </w:rPr>
              <w:t>for</w:t>
            </w:r>
            <w:r w:rsidRPr="00195652">
              <w:rPr>
                <w:rFonts w:ascii="Calibri" w:hAnsi="Calibri" w:cs="Calibri"/>
                <w:sz w:val="20"/>
                <w:szCs w:val="20"/>
              </w:rPr>
              <w:t xml:space="preserve"> </w:t>
            </w:r>
            <w:r w:rsidR="00144752" w:rsidRPr="00195652">
              <w:rPr>
                <w:rFonts w:ascii="Calibri" w:hAnsi="Calibri" w:cs="Calibri"/>
                <w:sz w:val="20"/>
                <w:szCs w:val="20"/>
              </w:rPr>
              <w:t>survivors across Scotland.</w:t>
            </w:r>
          </w:p>
          <w:p w14:paraId="4DCBF2C7" w14:textId="77777777" w:rsidR="00A80712" w:rsidRPr="00195652" w:rsidRDefault="00A80712" w:rsidP="00F86B80">
            <w:pPr>
              <w:pStyle w:val="NormalWeb"/>
              <w:rPr>
                <w:rFonts w:ascii="Calibri" w:hAnsi="Calibri" w:cs="Calibri"/>
                <w:color w:val="000000"/>
                <w:sz w:val="20"/>
                <w:szCs w:val="20"/>
              </w:rPr>
            </w:pPr>
          </w:p>
          <w:p w14:paraId="242D9503" w14:textId="1E950CCF" w:rsidR="00144752" w:rsidRPr="00195652" w:rsidRDefault="00144752" w:rsidP="00F86B80">
            <w:pPr>
              <w:pStyle w:val="NormalWeb"/>
              <w:rPr>
                <w:rFonts w:ascii="Calibri" w:hAnsi="Calibri" w:cs="Calibri"/>
                <w:color w:val="000000"/>
                <w:sz w:val="20"/>
                <w:szCs w:val="20"/>
              </w:rPr>
            </w:pPr>
            <w:r w:rsidRPr="00195652">
              <w:rPr>
                <w:rFonts w:ascii="Calibri" w:hAnsi="Calibri" w:cs="Calibri"/>
                <w:color w:val="000000"/>
                <w:sz w:val="20"/>
                <w:szCs w:val="20"/>
              </w:rPr>
              <w:t>Scottish Women’s Aid is partnering with Hestia’s UK Says No More, to provide quality assurance, information, support, resources and training to Scottish businesses to enable them to provide effective avenues</w:t>
            </w:r>
            <w:r w:rsidR="009F767E">
              <w:rPr>
                <w:rFonts w:ascii="Calibri" w:hAnsi="Calibri" w:cs="Calibri"/>
                <w:color w:val="000000"/>
                <w:sz w:val="20"/>
                <w:szCs w:val="20"/>
              </w:rPr>
              <w:t xml:space="preserve">. </w:t>
            </w:r>
            <w:r w:rsidRPr="00195652">
              <w:rPr>
                <w:rFonts w:ascii="Calibri" w:hAnsi="Calibri" w:cs="Calibri"/>
                <w:color w:val="000000"/>
                <w:sz w:val="20"/>
                <w:szCs w:val="20"/>
              </w:rPr>
              <w:t xml:space="preserve"> </w:t>
            </w:r>
          </w:p>
          <w:p w14:paraId="03BA49F8" w14:textId="77777777" w:rsidR="00A80712" w:rsidRPr="00195652" w:rsidRDefault="00A80712" w:rsidP="00F86B80">
            <w:pPr>
              <w:pStyle w:val="NormalWeb"/>
              <w:rPr>
                <w:rFonts w:ascii="Calibri" w:hAnsi="Calibri" w:cs="Calibri"/>
                <w:color w:val="000000"/>
                <w:sz w:val="20"/>
                <w:szCs w:val="20"/>
              </w:rPr>
            </w:pPr>
          </w:p>
        </w:tc>
      </w:tr>
      <w:tr w:rsidR="00A80712" w:rsidRPr="001A04D1" w14:paraId="127BB066" w14:textId="77777777" w:rsidTr="00515825">
        <w:trPr>
          <w:cantSplit/>
          <w:trHeight w:val="1711"/>
        </w:trPr>
        <w:tc>
          <w:tcPr>
            <w:tcW w:w="2088" w:type="dxa"/>
            <w:tcBorders>
              <w:right w:val="single" w:sz="4" w:space="0" w:color="C0C0C0"/>
            </w:tcBorders>
            <w:shd w:val="clear" w:color="auto" w:fill="auto"/>
            <w:vAlign w:val="center"/>
          </w:tcPr>
          <w:p w14:paraId="4CE90739" w14:textId="77777777" w:rsidR="00A80712" w:rsidRPr="001A04D1" w:rsidRDefault="00A80712" w:rsidP="00A21567">
            <w:pPr>
              <w:pStyle w:val="Leftheading"/>
              <w:rPr>
                <w:rFonts w:ascii="Calibri" w:hAnsi="Calibri" w:cs="Calibri"/>
              </w:rPr>
            </w:pPr>
            <w:r w:rsidRPr="001A04D1">
              <w:rPr>
                <w:rFonts w:ascii="Calibri" w:hAnsi="Calibri" w:cs="Calibri"/>
              </w:rPr>
              <w:t xml:space="preserve">Core Purpose </w:t>
            </w:r>
            <w:r w:rsidRPr="001A04D1">
              <w:rPr>
                <w:rFonts w:ascii="Calibri" w:hAnsi="Calibri" w:cs="Calibri"/>
              </w:rPr>
              <w:br/>
              <w:t>of job</w:t>
            </w:r>
          </w:p>
        </w:tc>
        <w:tc>
          <w:tcPr>
            <w:tcW w:w="7154" w:type="dxa"/>
            <w:tcBorders>
              <w:left w:val="single" w:sz="4" w:space="0" w:color="C0C0C0"/>
            </w:tcBorders>
            <w:shd w:val="clear" w:color="auto" w:fill="auto"/>
            <w:vAlign w:val="center"/>
          </w:tcPr>
          <w:p w14:paraId="22C6EFEC" w14:textId="77777777" w:rsidR="00144752" w:rsidRPr="00195652" w:rsidRDefault="00144752" w:rsidP="00F86B80">
            <w:pPr>
              <w:pStyle w:val="NormalWeb"/>
              <w:rPr>
                <w:rFonts w:ascii="Calibri" w:hAnsi="Calibri" w:cs="Calibri"/>
                <w:sz w:val="20"/>
                <w:szCs w:val="20"/>
              </w:rPr>
            </w:pPr>
            <w:r w:rsidRPr="00195652">
              <w:rPr>
                <w:rFonts w:ascii="Calibri" w:hAnsi="Calibri" w:cs="Calibri"/>
                <w:sz w:val="20"/>
                <w:szCs w:val="20"/>
              </w:rPr>
              <w:t xml:space="preserve">The </w:t>
            </w:r>
            <w:r w:rsidR="00A80712" w:rsidRPr="00195652">
              <w:rPr>
                <w:rFonts w:ascii="Calibri" w:hAnsi="Calibri" w:cs="Calibri"/>
                <w:sz w:val="20"/>
                <w:szCs w:val="20"/>
              </w:rPr>
              <w:t xml:space="preserve"> Safe Spaces </w:t>
            </w:r>
            <w:r w:rsidR="00C8208C">
              <w:rPr>
                <w:rFonts w:ascii="Calibri" w:hAnsi="Calibri" w:cs="Calibri"/>
                <w:sz w:val="20"/>
                <w:szCs w:val="20"/>
              </w:rPr>
              <w:t>initiative</w:t>
            </w:r>
            <w:r w:rsidR="00A80712" w:rsidRPr="00195652">
              <w:rPr>
                <w:rFonts w:ascii="Calibri" w:hAnsi="Calibri" w:cs="Calibri"/>
                <w:sz w:val="20"/>
                <w:szCs w:val="20"/>
              </w:rPr>
              <w:t xml:space="preserve"> has the reach and capacity to accelerate support </w:t>
            </w:r>
            <w:r w:rsidRPr="00195652">
              <w:rPr>
                <w:rFonts w:ascii="Calibri" w:hAnsi="Calibri" w:cs="Calibri"/>
                <w:sz w:val="20"/>
                <w:szCs w:val="20"/>
              </w:rPr>
              <w:t>to survivors</w:t>
            </w:r>
            <w:r w:rsidR="00A80712" w:rsidRPr="00195652">
              <w:rPr>
                <w:rFonts w:ascii="Calibri" w:hAnsi="Calibri" w:cs="Calibri"/>
                <w:sz w:val="20"/>
                <w:szCs w:val="20"/>
              </w:rPr>
              <w:t xml:space="preserve"> of domestic </w:t>
            </w:r>
            <w:r w:rsidRPr="00195652">
              <w:rPr>
                <w:rFonts w:ascii="Calibri" w:hAnsi="Calibri" w:cs="Calibri"/>
                <w:sz w:val="20"/>
                <w:szCs w:val="20"/>
              </w:rPr>
              <w:t>abuse across Scotland.  In this role, you will :-</w:t>
            </w:r>
            <w:r w:rsidR="00A80712" w:rsidRPr="00195652">
              <w:rPr>
                <w:rFonts w:ascii="Calibri" w:hAnsi="Calibri" w:cs="Calibri"/>
                <w:sz w:val="20"/>
                <w:szCs w:val="20"/>
              </w:rPr>
              <w:t xml:space="preserve"> </w:t>
            </w:r>
          </w:p>
          <w:p w14:paraId="44EEFEE2" w14:textId="77777777" w:rsidR="00144752" w:rsidRPr="00195652" w:rsidRDefault="00144752" w:rsidP="00F86B80">
            <w:pPr>
              <w:pStyle w:val="NormalWeb"/>
              <w:rPr>
                <w:rFonts w:ascii="Calibri" w:hAnsi="Calibri" w:cs="Calibri"/>
                <w:sz w:val="20"/>
                <w:szCs w:val="20"/>
              </w:rPr>
            </w:pPr>
          </w:p>
          <w:p w14:paraId="1FB50F40" w14:textId="77777777" w:rsidR="00A80712" w:rsidRPr="00195652" w:rsidRDefault="00A80712" w:rsidP="00F86B80">
            <w:pPr>
              <w:pStyle w:val="NormalWeb"/>
              <w:rPr>
                <w:rFonts w:ascii="Calibri" w:hAnsi="Calibri" w:cs="Calibri"/>
                <w:sz w:val="20"/>
                <w:szCs w:val="20"/>
              </w:rPr>
            </w:pPr>
            <w:r w:rsidRPr="00195652">
              <w:rPr>
                <w:rFonts w:ascii="Calibri" w:hAnsi="Calibri" w:cs="Calibri"/>
                <w:sz w:val="20"/>
                <w:szCs w:val="20"/>
              </w:rPr>
              <w:t xml:space="preserve">1. </w:t>
            </w:r>
            <w:r w:rsidR="00144752" w:rsidRPr="00195652">
              <w:rPr>
                <w:rFonts w:ascii="Calibri" w:hAnsi="Calibri" w:cs="Calibri"/>
                <w:sz w:val="20"/>
                <w:szCs w:val="20"/>
              </w:rPr>
              <w:t>Form e</w:t>
            </w:r>
            <w:r w:rsidRPr="00195652">
              <w:rPr>
                <w:rFonts w:ascii="Calibri" w:hAnsi="Calibri" w:cs="Calibri"/>
                <w:sz w:val="20"/>
                <w:szCs w:val="20"/>
              </w:rPr>
              <w:t xml:space="preserve">ffective partnerships with trusted businesses to ensure engagement with </w:t>
            </w:r>
            <w:r w:rsidR="00144752" w:rsidRPr="00195652">
              <w:rPr>
                <w:rFonts w:ascii="Calibri" w:hAnsi="Calibri" w:cs="Calibri"/>
                <w:sz w:val="20"/>
                <w:szCs w:val="20"/>
              </w:rPr>
              <w:t>Scottish</w:t>
            </w:r>
            <w:r w:rsidRPr="00195652">
              <w:rPr>
                <w:rFonts w:ascii="Calibri" w:hAnsi="Calibri" w:cs="Calibri"/>
                <w:sz w:val="20"/>
                <w:szCs w:val="20"/>
              </w:rPr>
              <w:t xml:space="preserve"> households, including BME, LGBTQI+ and disabled women who are historically less able to access domestic </w:t>
            </w:r>
            <w:r w:rsidR="00144752" w:rsidRPr="00195652">
              <w:rPr>
                <w:rFonts w:ascii="Calibri" w:hAnsi="Calibri" w:cs="Calibri"/>
                <w:sz w:val="20"/>
                <w:szCs w:val="20"/>
              </w:rPr>
              <w:t>abuse</w:t>
            </w:r>
            <w:r w:rsidRPr="00195652">
              <w:rPr>
                <w:rFonts w:ascii="Calibri" w:hAnsi="Calibri" w:cs="Calibri"/>
                <w:sz w:val="20"/>
                <w:szCs w:val="20"/>
              </w:rPr>
              <w:t xml:space="preserve"> support</w:t>
            </w:r>
          </w:p>
          <w:p w14:paraId="0016DA5A" w14:textId="77777777" w:rsidR="007463A1" w:rsidRPr="00195652" w:rsidRDefault="007463A1" w:rsidP="00F86B80">
            <w:pPr>
              <w:pStyle w:val="NormalWeb"/>
              <w:rPr>
                <w:rFonts w:ascii="Calibri" w:hAnsi="Calibri" w:cs="Calibri"/>
                <w:sz w:val="20"/>
                <w:szCs w:val="20"/>
              </w:rPr>
            </w:pPr>
          </w:p>
          <w:p w14:paraId="07C368D8" w14:textId="35EB3E2E" w:rsidR="00144752" w:rsidRDefault="00255EB3" w:rsidP="00F86B80">
            <w:pPr>
              <w:pStyle w:val="NormalWeb"/>
              <w:rPr>
                <w:rFonts w:ascii="Calibri" w:hAnsi="Calibri" w:cs="Calibri"/>
                <w:sz w:val="20"/>
                <w:szCs w:val="20"/>
              </w:rPr>
            </w:pPr>
            <w:r>
              <w:rPr>
                <w:rFonts w:ascii="Calibri" w:hAnsi="Calibri" w:cs="Calibri"/>
                <w:sz w:val="20"/>
                <w:szCs w:val="20"/>
              </w:rPr>
              <w:t>2</w:t>
            </w:r>
            <w:r w:rsidR="00144752" w:rsidRPr="00195652">
              <w:rPr>
                <w:rFonts w:ascii="Calibri" w:hAnsi="Calibri" w:cs="Calibri"/>
                <w:sz w:val="20"/>
                <w:szCs w:val="20"/>
              </w:rPr>
              <w:t xml:space="preserve">. </w:t>
            </w:r>
            <w:r>
              <w:rPr>
                <w:rFonts w:ascii="Calibri" w:hAnsi="Calibri" w:cs="Calibri"/>
                <w:sz w:val="20"/>
                <w:szCs w:val="20"/>
              </w:rPr>
              <w:t>Communicate</w:t>
            </w:r>
            <w:r w:rsidR="00144752" w:rsidRPr="00195652">
              <w:rPr>
                <w:rFonts w:ascii="Calibri" w:hAnsi="Calibri" w:cs="Calibri"/>
                <w:sz w:val="20"/>
                <w:szCs w:val="20"/>
              </w:rPr>
              <w:t xml:space="preserve"> with participating businesses </w:t>
            </w:r>
            <w:r>
              <w:rPr>
                <w:rFonts w:ascii="Calibri" w:hAnsi="Calibri" w:cs="Calibri"/>
                <w:sz w:val="20"/>
                <w:szCs w:val="20"/>
              </w:rPr>
              <w:t>around</w:t>
            </w:r>
            <w:r w:rsidR="00144752" w:rsidRPr="00195652">
              <w:rPr>
                <w:rFonts w:ascii="Calibri" w:hAnsi="Calibri" w:cs="Calibri"/>
                <w:sz w:val="20"/>
                <w:szCs w:val="20"/>
              </w:rPr>
              <w:t xml:space="preserve"> quality assurance and evaluation. This learning will determine any improvements to the key elements of the Safe Spaces model – including promotion, technology offer, support resources (</w:t>
            </w:r>
            <w:r w:rsidR="009F767E" w:rsidRPr="00195652">
              <w:rPr>
                <w:rFonts w:ascii="Calibri" w:hAnsi="Calibri" w:cs="Calibri"/>
                <w:sz w:val="20"/>
                <w:szCs w:val="20"/>
              </w:rPr>
              <w:t>e.g.,</w:t>
            </w:r>
            <w:r w:rsidR="00144752" w:rsidRPr="00195652">
              <w:rPr>
                <w:rFonts w:ascii="Calibri" w:hAnsi="Calibri" w:cs="Calibri"/>
                <w:sz w:val="20"/>
                <w:szCs w:val="20"/>
              </w:rPr>
              <w:t xml:space="preserve"> posters in consultation rooms), </w:t>
            </w:r>
            <w:r>
              <w:rPr>
                <w:rFonts w:ascii="Calibri" w:hAnsi="Calibri" w:cs="Calibri"/>
                <w:sz w:val="20"/>
                <w:szCs w:val="20"/>
              </w:rPr>
              <w:t>etc</w:t>
            </w:r>
          </w:p>
          <w:p w14:paraId="6E99D825" w14:textId="77777777" w:rsidR="00255EB3" w:rsidRPr="00195652" w:rsidRDefault="00255EB3" w:rsidP="00F86B80">
            <w:pPr>
              <w:pStyle w:val="NormalWeb"/>
              <w:rPr>
                <w:rFonts w:ascii="Calibri" w:hAnsi="Calibri" w:cs="Calibri"/>
                <w:sz w:val="20"/>
                <w:szCs w:val="20"/>
              </w:rPr>
            </w:pPr>
          </w:p>
          <w:p w14:paraId="1F05FB59" w14:textId="77777777" w:rsidR="00B95B98" w:rsidRPr="00195652" w:rsidRDefault="00255EB3" w:rsidP="00F86B80">
            <w:pPr>
              <w:pStyle w:val="NormalWeb"/>
              <w:rPr>
                <w:rFonts w:ascii="Calibri" w:hAnsi="Calibri" w:cs="Calibri"/>
                <w:sz w:val="20"/>
                <w:szCs w:val="20"/>
              </w:rPr>
            </w:pPr>
            <w:r>
              <w:rPr>
                <w:rFonts w:ascii="Calibri" w:hAnsi="Calibri" w:cs="Calibri"/>
                <w:sz w:val="20"/>
                <w:szCs w:val="20"/>
              </w:rPr>
              <w:t>3</w:t>
            </w:r>
            <w:r w:rsidR="00144752" w:rsidRPr="00195652">
              <w:rPr>
                <w:rFonts w:ascii="Calibri" w:hAnsi="Calibri" w:cs="Calibri"/>
                <w:sz w:val="20"/>
                <w:szCs w:val="20"/>
              </w:rPr>
              <w:t xml:space="preserve">. </w:t>
            </w:r>
            <w:r>
              <w:rPr>
                <w:rFonts w:ascii="Calibri" w:hAnsi="Calibri" w:cs="Calibri"/>
                <w:sz w:val="20"/>
                <w:szCs w:val="20"/>
              </w:rPr>
              <w:t>Communicate</w:t>
            </w:r>
            <w:r w:rsidR="00144752" w:rsidRPr="00195652">
              <w:rPr>
                <w:rFonts w:ascii="Calibri" w:hAnsi="Calibri" w:cs="Calibri"/>
                <w:sz w:val="20"/>
                <w:szCs w:val="20"/>
              </w:rPr>
              <w:t xml:space="preserve"> with the wider Scottish Women’s Aid team and the wider UK Says No More team</w:t>
            </w:r>
            <w:r w:rsidR="00B95B98" w:rsidRPr="00195652">
              <w:rPr>
                <w:rFonts w:ascii="Calibri" w:hAnsi="Calibri" w:cs="Calibri"/>
                <w:sz w:val="20"/>
                <w:szCs w:val="20"/>
              </w:rPr>
              <w:t xml:space="preserve"> to ensure appropriate information is kept and shared for transparency, reporting and monitoring and evaluation purposes</w:t>
            </w:r>
          </w:p>
          <w:p w14:paraId="438848FE" w14:textId="77777777" w:rsidR="00144752" w:rsidRPr="00195652" w:rsidRDefault="00144752" w:rsidP="00F86B80">
            <w:pPr>
              <w:pStyle w:val="NormalWeb"/>
              <w:rPr>
                <w:rFonts w:ascii="Calibri" w:hAnsi="Calibri" w:cs="Calibri"/>
                <w:sz w:val="20"/>
                <w:szCs w:val="20"/>
              </w:rPr>
            </w:pPr>
          </w:p>
          <w:p w14:paraId="5E6512EF" w14:textId="77777777" w:rsidR="00144752" w:rsidRPr="00195652" w:rsidRDefault="00255EB3" w:rsidP="00F86B80">
            <w:pPr>
              <w:pStyle w:val="NormalWeb"/>
              <w:rPr>
                <w:rFonts w:ascii="Calibri" w:hAnsi="Calibri" w:cs="Calibri"/>
                <w:sz w:val="20"/>
                <w:szCs w:val="20"/>
              </w:rPr>
            </w:pPr>
            <w:r>
              <w:rPr>
                <w:rFonts w:ascii="Calibri" w:hAnsi="Calibri" w:cs="Calibri"/>
                <w:sz w:val="20"/>
                <w:szCs w:val="20"/>
              </w:rPr>
              <w:t>4</w:t>
            </w:r>
            <w:r w:rsidR="00144752" w:rsidRPr="00195652">
              <w:rPr>
                <w:rFonts w:ascii="Calibri" w:hAnsi="Calibri" w:cs="Calibri"/>
                <w:sz w:val="20"/>
                <w:szCs w:val="20"/>
              </w:rPr>
              <w:t>. Ensure a Scottish context is given to the work of the project.</w:t>
            </w:r>
            <w:r w:rsidR="00B95B98" w:rsidRPr="00195652">
              <w:rPr>
                <w:rFonts w:ascii="Calibri" w:hAnsi="Calibri" w:cs="Calibri"/>
                <w:sz w:val="20"/>
                <w:szCs w:val="20"/>
              </w:rPr>
              <w:t xml:space="preserve"> This includes resources and training being relevant to a Scottish context, and that all partners are linking in and signposting to local Women’s Aid groups and services.</w:t>
            </w:r>
          </w:p>
          <w:p w14:paraId="669452C8" w14:textId="77777777" w:rsidR="00144752" w:rsidRPr="00195652" w:rsidRDefault="00144752" w:rsidP="00F86B80">
            <w:pPr>
              <w:pStyle w:val="NormalWeb"/>
              <w:rPr>
                <w:rFonts w:ascii="Calibri" w:hAnsi="Calibri" w:cs="Calibri"/>
                <w:sz w:val="20"/>
                <w:szCs w:val="20"/>
              </w:rPr>
            </w:pPr>
          </w:p>
          <w:p w14:paraId="6338BB70" w14:textId="77777777" w:rsidR="00144752" w:rsidRPr="00195652" w:rsidRDefault="00144752" w:rsidP="00255EB3">
            <w:pPr>
              <w:pStyle w:val="NormalWeb"/>
              <w:rPr>
                <w:rFonts w:ascii="Calibri" w:hAnsi="Calibri" w:cs="Calibri"/>
                <w:sz w:val="20"/>
                <w:szCs w:val="20"/>
              </w:rPr>
            </w:pPr>
          </w:p>
        </w:tc>
      </w:tr>
    </w:tbl>
    <w:p w14:paraId="2E2B046F" w14:textId="77777777" w:rsidR="00F965CE" w:rsidRPr="001A04D1" w:rsidRDefault="00F965CE" w:rsidP="00F965CE">
      <w:pPr>
        <w:pStyle w:val="Split"/>
        <w:rPr>
          <w:rFonts w:ascii="Calibri" w:hAnsi="Calibri" w:cs="Calibr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7154"/>
      </w:tblGrid>
      <w:tr w:rsidR="00667C43" w:rsidRPr="001A04D1" w14:paraId="35FE0AF1" w14:textId="77777777" w:rsidTr="00667C43">
        <w:trPr>
          <w:cantSplit/>
          <w:trHeight w:val="983"/>
        </w:trPr>
        <w:tc>
          <w:tcPr>
            <w:tcW w:w="2088" w:type="dxa"/>
            <w:tcBorders>
              <w:right w:val="single" w:sz="4" w:space="0" w:color="C0C0C0"/>
            </w:tcBorders>
            <w:shd w:val="clear" w:color="auto" w:fill="auto"/>
            <w:vAlign w:val="center"/>
          </w:tcPr>
          <w:p w14:paraId="4355E5D3" w14:textId="77777777" w:rsidR="00667C43" w:rsidRPr="001A04D1" w:rsidRDefault="00667C43" w:rsidP="00DA7BAD">
            <w:pPr>
              <w:pStyle w:val="Leftheading"/>
              <w:rPr>
                <w:rFonts w:ascii="Calibri" w:hAnsi="Calibri" w:cs="Calibri"/>
              </w:rPr>
            </w:pPr>
            <w:r w:rsidRPr="001A04D1">
              <w:rPr>
                <w:rFonts w:ascii="Calibri" w:hAnsi="Calibri" w:cs="Calibri"/>
              </w:rPr>
              <w:lastRenderedPageBreak/>
              <w:t>Organisational position</w:t>
            </w:r>
          </w:p>
        </w:tc>
        <w:tc>
          <w:tcPr>
            <w:tcW w:w="7154" w:type="dxa"/>
            <w:tcBorders>
              <w:left w:val="single" w:sz="4" w:space="0" w:color="C0C0C0"/>
            </w:tcBorders>
            <w:shd w:val="clear" w:color="auto" w:fill="auto"/>
            <w:vAlign w:val="center"/>
          </w:tcPr>
          <w:p w14:paraId="515E9EC7" w14:textId="77777777" w:rsidR="00667C43" w:rsidRPr="001A04D1" w:rsidRDefault="00183DCF" w:rsidP="00B50851">
            <w:pPr>
              <w:pStyle w:val="Content"/>
              <w:rPr>
                <w:rFonts w:ascii="Calibri" w:hAnsi="Calibri" w:cs="Calibri"/>
                <w:szCs w:val="20"/>
              </w:rPr>
            </w:pPr>
            <w:r w:rsidRPr="001A04D1">
              <w:rPr>
                <w:rFonts w:ascii="Calibri" w:hAnsi="Calibri" w:cs="Calibri"/>
                <w:szCs w:val="20"/>
              </w:rPr>
              <w:t xml:space="preserve">This post reports directly to the </w:t>
            </w:r>
            <w:r w:rsidR="00F86B80">
              <w:rPr>
                <w:rFonts w:ascii="Calibri" w:hAnsi="Calibri" w:cs="Calibri"/>
                <w:szCs w:val="20"/>
              </w:rPr>
              <w:t>National Training</w:t>
            </w:r>
            <w:r w:rsidRPr="001A04D1">
              <w:rPr>
                <w:rFonts w:ascii="Calibri" w:hAnsi="Calibri" w:cs="Calibri"/>
                <w:szCs w:val="20"/>
              </w:rPr>
              <w:t xml:space="preserve"> Manager</w:t>
            </w:r>
          </w:p>
        </w:tc>
      </w:tr>
    </w:tbl>
    <w:p w14:paraId="6DF68070" w14:textId="77777777" w:rsidR="00F965CE" w:rsidRPr="001A04D1" w:rsidRDefault="00F965CE" w:rsidP="00F965CE">
      <w:pPr>
        <w:pStyle w:val="Split"/>
        <w:rPr>
          <w:rFonts w:ascii="Calibri" w:hAnsi="Calibri" w:cs="Calibr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tblLayout w:type="fixed"/>
        <w:tblLook w:val="01E0" w:firstRow="1" w:lastRow="1" w:firstColumn="1" w:lastColumn="1" w:noHBand="0" w:noVBand="0"/>
      </w:tblPr>
      <w:tblGrid>
        <w:gridCol w:w="2088"/>
        <w:gridCol w:w="7154"/>
      </w:tblGrid>
      <w:tr w:rsidR="00AB55EB" w:rsidRPr="001A04D1" w14:paraId="2FB612E0" w14:textId="77777777" w:rsidTr="001026F6">
        <w:trPr>
          <w:cantSplit/>
        </w:trPr>
        <w:tc>
          <w:tcPr>
            <w:tcW w:w="9242" w:type="dxa"/>
            <w:gridSpan w:val="2"/>
            <w:shd w:val="clear" w:color="auto" w:fill="auto"/>
            <w:vAlign w:val="center"/>
          </w:tcPr>
          <w:p w14:paraId="24AA2E11" w14:textId="77777777" w:rsidR="00AB55EB" w:rsidRPr="001A04D1" w:rsidRDefault="00AB55EB" w:rsidP="00AB55EB">
            <w:pPr>
              <w:pStyle w:val="Leftheading"/>
              <w:rPr>
                <w:rFonts w:ascii="Calibri" w:hAnsi="Calibri" w:cs="Calibri"/>
              </w:rPr>
            </w:pPr>
            <w:r w:rsidRPr="001A04D1">
              <w:rPr>
                <w:rFonts w:ascii="Calibri" w:hAnsi="Calibri" w:cs="Calibri"/>
              </w:rPr>
              <w:t xml:space="preserve">Key </w:t>
            </w:r>
            <w:r w:rsidR="00AB05A4" w:rsidRPr="001A04D1">
              <w:rPr>
                <w:rFonts w:ascii="Calibri" w:hAnsi="Calibri" w:cs="Calibri"/>
              </w:rPr>
              <w:t>Outcomes</w:t>
            </w:r>
            <w:r w:rsidRPr="001A04D1">
              <w:rPr>
                <w:rFonts w:ascii="Calibri" w:hAnsi="Calibri" w:cs="Calibri"/>
              </w:rPr>
              <w:t xml:space="preserve"> </w:t>
            </w:r>
          </w:p>
        </w:tc>
      </w:tr>
      <w:tr w:rsidR="00F86B80" w:rsidRPr="001A04D1" w14:paraId="3F8CAF04" w14:textId="77777777" w:rsidTr="001026F6">
        <w:trPr>
          <w:cantSplit/>
        </w:trPr>
        <w:tc>
          <w:tcPr>
            <w:tcW w:w="2088" w:type="dxa"/>
            <w:shd w:val="clear" w:color="auto" w:fill="auto"/>
            <w:vAlign w:val="center"/>
          </w:tcPr>
          <w:p w14:paraId="76FEE6E6" w14:textId="77777777" w:rsidR="00F86B80" w:rsidRPr="001A04D1" w:rsidRDefault="00F86B80" w:rsidP="00F86B80">
            <w:pPr>
              <w:pStyle w:val="Explain"/>
              <w:rPr>
                <w:rFonts w:ascii="Calibri" w:hAnsi="Calibri" w:cs="Calibri"/>
                <w:sz w:val="20"/>
                <w:szCs w:val="20"/>
              </w:rPr>
            </w:pPr>
            <w:r w:rsidRPr="001A04D1">
              <w:rPr>
                <w:rFonts w:ascii="Calibri" w:hAnsi="Calibri" w:cs="Calibri"/>
                <w:sz w:val="20"/>
                <w:szCs w:val="20"/>
              </w:rPr>
              <w:t>1</w:t>
            </w:r>
          </w:p>
        </w:tc>
        <w:tc>
          <w:tcPr>
            <w:tcW w:w="7154" w:type="dxa"/>
            <w:shd w:val="clear" w:color="auto" w:fill="auto"/>
            <w:vAlign w:val="center"/>
          </w:tcPr>
          <w:p w14:paraId="2BED095B" w14:textId="77777777" w:rsidR="00F86B80" w:rsidRPr="00F50D96" w:rsidRDefault="00B95B98" w:rsidP="00F86B80">
            <w:pPr>
              <w:pStyle w:val="Content"/>
              <w:rPr>
                <w:rFonts w:ascii="Calibri" w:hAnsi="Calibri" w:cs="Calibri"/>
              </w:rPr>
            </w:pPr>
            <w:r>
              <w:rPr>
                <w:rFonts w:ascii="Calibri" w:hAnsi="Calibri" w:cs="Calibri"/>
              </w:rPr>
              <w:t xml:space="preserve">Work with </w:t>
            </w:r>
            <w:r w:rsidR="00255EB3">
              <w:rPr>
                <w:rFonts w:ascii="Calibri" w:hAnsi="Calibri" w:cs="Calibri"/>
              </w:rPr>
              <w:t>English and Welsh</w:t>
            </w:r>
            <w:r>
              <w:rPr>
                <w:rFonts w:ascii="Calibri" w:hAnsi="Calibri" w:cs="Calibri"/>
              </w:rPr>
              <w:t xml:space="preserve"> partners to co-ordinate a plan of engagement which will ensure high quality interaction and information for businesses and adult and child survivors of domestic abuse</w:t>
            </w:r>
          </w:p>
        </w:tc>
      </w:tr>
      <w:tr w:rsidR="00F86B80" w:rsidRPr="001A04D1" w14:paraId="64DBC1FE" w14:textId="77777777" w:rsidTr="001026F6">
        <w:trPr>
          <w:cantSplit/>
        </w:trPr>
        <w:tc>
          <w:tcPr>
            <w:tcW w:w="2088" w:type="dxa"/>
            <w:shd w:val="clear" w:color="auto" w:fill="auto"/>
            <w:vAlign w:val="center"/>
          </w:tcPr>
          <w:p w14:paraId="132306D2" w14:textId="77777777" w:rsidR="00F86B80" w:rsidRPr="001A04D1" w:rsidRDefault="00F86B80" w:rsidP="00F86B80">
            <w:pPr>
              <w:pStyle w:val="Explain"/>
              <w:rPr>
                <w:rFonts w:ascii="Calibri" w:hAnsi="Calibri" w:cs="Calibri"/>
                <w:sz w:val="20"/>
                <w:szCs w:val="20"/>
              </w:rPr>
            </w:pPr>
            <w:r w:rsidRPr="001A04D1">
              <w:rPr>
                <w:rFonts w:ascii="Calibri" w:hAnsi="Calibri" w:cs="Calibri"/>
                <w:sz w:val="20"/>
                <w:szCs w:val="20"/>
              </w:rPr>
              <w:t>2</w:t>
            </w:r>
          </w:p>
        </w:tc>
        <w:tc>
          <w:tcPr>
            <w:tcW w:w="7154" w:type="dxa"/>
            <w:shd w:val="clear" w:color="auto" w:fill="auto"/>
            <w:vAlign w:val="center"/>
          </w:tcPr>
          <w:p w14:paraId="41C95C03" w14:textId="77777777" w:rsidR="00F86B80" w:rsidRPr="00F50D96" w:rsidRDefault="00255EB3" w:rsidP="00F86B80">
            <w:pPr>
              <w:pStyle w:val="Content"/>
              <w:rPr>
                <w:rFonts w:ascii="Calibri" w:hAnsi="Calibri" w:cs="Calibri"/>
              </w:rPr>
            </w:pPr>
            <w:r>
              <w:rPr>
                <w:rFonts w:ascii="Calibri" w:hAnsi="Calibri" w:cs="Calibri"/>
              </w:rPr>
              <w:t>Work with key national organisations like COSLA, Public Health Scotland, National VAW Partnerships, to ensure two way information sharing and partnership working re the Safe Spaces initiative</w:t>
            </w:r>
          </w:p>
        </w:tc>
      </w:tr>
      <w:tr w:rsidR="00F86B80" w:rsidRPr="001A04D1" w14:paraId="1A2DB0C9" w14:textId="77777777" w:rsidTr="001026F6">
        <w:trPr>
          <w:cantSplit/>
        </w:trPr>
        <w:tc>
          <w:tcPr>
            <w:tcW w:w="2088" w:type="dxa"/>
            <w:shd w:val="clear" w:color="auto" w:fill="auto"/>
            <w:vAlign w:val="center"/>
          </w:tcPr>
          <w:p w14:paraId="5DAE247C" w14:textId="77777777" w:rsidR="00F86B80" w:rsidRPr="001A04D1" w:rsidRDefault="00F86B80" w:rsidP="00F86B80">
            <w:pPr>
              <w:pStyle w:val="Explain"/>
              <w:rPr>
                <w:rFonts w:ascii="Calibri" w:hAnsi="Calibri" w:cs="Calibri"/>
                <w:sz w:val="20"/>
                <w:szCs w:val="20"/>
              </w:rPr>
            </w:pPr>
            <w:r w:rsidRPr="001A04D1">
              <w:rPr>
                <w:rFonts w:ascii="Calibri" w:hAnsi="Calibri" w:cs="Calibri"/>
                <w:sz w:val="20"/>
                <w:szCs w:val="20"/>
              </w:rPr>
              <w:t>3</w:t>
            </w:r>
          </w:p>
        </w:tc>
        <w:tc>
          <w:tcPr>
            <w:tcW w:w="7154" w:type="dxa"/>
            <w:shd w:val="clear" w:color="auto" w:fill="auto"/>
            <w:vAlign w:val="center"/>
          </w:tcPr>
          <w:p w14:paraId="7CBA8282" w14:textId="77777777" w:rsidR="00F86B80" w:rsidRPr="00F50D96" w:rsidRDefault="00255EB3" w:rsidP="00F86B80">
            <w:pPr>
              <w:pStyle w:val="Content"/>
              <w:rPr>
                <w:rFonts w:ascii="Calibri" w:hAnsi="Calibri" w:cs="Calibri"/>
              </w:rPr>
            </w:pPr>
            <w:r>
              <w:rPr>
                <w:rFonts w:ascii="Calibri" w:hAnsi="Calibri" w:cs="Calibri"/>
              </w:rPr>
              <w:t>Communicating with local Women’s Aid groups and other specialist domestic abuse services to ensure relevant signposting from Safe Spaces providers</w:t>
            </w:r>
          </w:p>
        </w:tc>
      </w:tr>
      <w:tr w:rsidR="00F86B80" w:rsidRPr="001A04D1" w14:paraId="6244B411" w14:textId="77777777" w:rsidTr="001026F6">
        <w:trPr>
          <w:cantSplit/>
        </w:trPr>
        <w:tc>
          <w:tcPr>
            <w:tcW w:w="2088" w:type="dxa"/>
            <w:shd w:val="clear" w:color="auto" w:fill="auto"/>
            <w:vAlign w:val="center"/>
          </w:tcPr>
          <w:p w14:paraId="65E3D6B9" w14:textId="77777777" w:rsidR="00F86B80" w:rsidRPr="001A04D1" w:rsidRDefault="00F86B80" w:rsidP="00F86B80">
            <w:pPr>
              <w:pStyle w:val="Explain"/>
              <w:rPr>
                <w:rFonts w:ascii="Calibri" w:hAnsi="Calibri" w:cs="Calibri"/>
                <w:sz w:val="20"/>
                <w:szCs w:val="20"/>
              </w:rPr>
            </w:pPr>
            <w:r>
              <w:rPr>
                <w:rFonts w:ascii="Calibri" w:hAnsi="Calibri" w:cs="Calibri"/>
                <w:sz w:val="20"/>
                <w:szCs w:val="20"/>
              </w:rPr>
              <w:t>4.</w:t>
            </w:r>
          </w:p>
        </w:tc>
        <w:tc>
          <w:tcPr>
            <w:tcW w:w="7154" w:type="dxa"/>
            <w:shd w:val="clear" w:color="auto" w:fill="auto"/>
            <w:vAlign w:val="center"/>
          </w:tcPr>
          <w:p w14:paraId="70B170E3" w14:textId="77777777" w:rsidR="00F86B80" w:rsidRPr="00F50D96" w:rsidRDefault="00255EB3" w:rsidP="00F86B80">
            <w:pPr>
              <w:pStyle w:val="Content"/>
              <w:rPr>
                <w:rFonts w:ascii="Calibri" w:hAnsi="Calibri" w:cs="Calibri"/>
              </w:rPr>
            </w:pPr>
            <w:r w:rsidRPr="00F50D96">
              <w:rPr>
                <w:rFonts w:ascii="Calibri" w:hAnsi="Calibri" w:cs="Calibri"/>
              </w:rPr>
              <w:t xml:space="preserve">Working in partnership with the </w:t>
            </w:r>
            <w:r>
              <w:rPr>
                <w:rFonts w:ascii="Calibri" w:hAnsi="Calibri" w:cs="Calibri"/>
              </w:rPr>
              <w:t>Scottish Women’s Aid and Hestia UK Says No More to provide information for reporting and evaluation purposes</w:t>
            </w:r>
          </w:p>
        </w:tc>
      </w:tr>
    </w:tbl>
    <w:p w14:paraId="00BCD6E8" w14:textId="77777777" w:rsidR="00F965CE" w:rsidRPr="001A04D1" w:rsidRDefault="00F965CE" w:rsidP="00F965CE">
      <w:pPr>
        <w:pStyle w:val="Split"/>
        <w:rPr>
          <w:rFonts w:ascii="Calibri" w:hAnsi="Calibri" w:cs="Calibr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7154"/>
      </w:tblGrid>
      <w:tr w:rsidR="00F14CB0" w:rsidRPr="001A04D1" w14:paraId="2F7F4336" w14:textId="77777777" w:rsidTr="00C107B5">
        <w:trPr>
          <w:cantSplit/>
        </w:trPr>
        <w:tc>
          <w:tcPr>
            <w:tcW w:w="9242" w:type="dxa"/>
            <w:gridSpan w:val="2"/>
            <w:tcBorders>
              <w:top w:val="single" w:sz="4" w:space="0" w:color="auto"/>
              <w:left w:val="single" w:sz="4" w:space="0" w:color="auto"/>
              <w:bottom w:val="single" w:sz="4" w:space="0" w:color="C0C0C0"/>
              <w:right w:val="single" w:sz="4" w:space="0" w:color="auto"/>
            </w:tcBorders>
            <w:vAlign w:val="center"/>
            <w:hideMark/>
          </w:tcPr>
          <w:p w14:paraId="678D36E1" w14:textId="77777777" w:rsidR="00F14CB0" w:rsidRPr="001A04D1" w:rsidRDefault="00F14CB0" w:rsidP="00C107B5">
            <w:pPr>
              <w:pStyle w:val="Leftheading"/>
              <w:rPr>
                <w:rFonts w:ascii="Calibri" w:hAnsi="Calibri" w:cs="Calibri"/>
              </w:rPr>
            </w:pPr>
            <w:r w:rsidRPr="001A04D1">
              <w:rPr>
                <w:rFonts w:ascii="Calibri" w:hAnsi="Calibri" w:cs="Calibri"/>
              </w:rPr>
              <w:t>Experience</w:t>
            </w:r>
          </w:p>
        </w:tc>
      </w:tr>
      <w:tr w:rsidR="00F86B80" w:rsidRPr="001A04D1" w14:paraId="5E8271E7" w14:textId="77777777" w:rsidTr="001A04D1">
        <w:trPr>
          <w:cantSplit/>
          <w:trHeight w:val="2077"/>
        </w:trPr>
        <w:tc>
          <w:tcPr>
            <w:tcW w:w="2088" w:type="dxa"/>
            <w:tcBorders>
              <w:top w:val="single" w:sz="4" w:space="0" w:color="C0C0C0"/>
              <w:left w:val="single" w:sz="4" w:space="0" w:color="auto"/>
              <w:bottom w:val="single" w:sz="4" w:space="0" w:color="C0C0C0"/>
              <w:right w:val="single" w:sz="4" w:space="0" w:color="auto"/>
            </w:tcBorders>
            <w:vAlign w:val="center"/>
            <w:hideMark/>
          </w:tcPr>
          <w:p w14:paraId="40423C05" w14:textId="77777777" w:rsidR="00F86B80" w:rsidRPr="001A04D1" w:rsidRDefault="00F86B80" w:rsidP="00F86B80">
            <w:pPr>
              <w:pStyle w:val="OrgChart"/>
              <w:rPr>
                <w:rFonts w:ascii="Calibri" w:hAnsi="Calibri" w:cs="Calibri"/>
                <w:sz w:val="20"/>
                <w:szCs w:val="20"/>
              </w:rPr>
            </w:pPr>
            <w:r w:rsidRPr="001A04D1">
              <w:rPr>
                <w:rFonts w:ascii="Calibri" w:hAnsi="Calibri" w:cs="Calibri"/>
                <w:sz w:val="20"/>
                <w:szCs w:val="20"/>
              </w:rPr>
              <w:t>Essential</w:t>
            </w:r>
          </w:p>
        </w:tc>
        <w:tc>
          <w:tcPr>
            <w:tcW w:w="7154" w:type="dxa"/>
            <w:tcBorders>
              <w:top w:val="single" w:sz="4" w:space="0" w:color="C0C0C0"/>
              <w:left w:val="single" w:sz="4" w:space="0" w:color="auto"/>
              <w:bottom w:val="single" w:sz="4" w:space="0" w:color="C0C0C0"/>
              <w:right w:val="single" w:sz="4" w:space="0" w:color="auto"/>
            </w:tcBorders>
            <w:vAlign w:val="center"/>
          </w:tcPr>
          <w:p w14:paraId="480557A5" w14:textId="77777777" w:rsidR="00835540" w:rsidRDefault="00F86B80" w:rsidP="00D41DFB">
            <w:pPr>
              <w:pStyle w:val="RdBullet"/>
              <w:numPr>
                <w:ilvl w:val="0"/>
                <w:numId w:val="9"/>
              </w:numPr>
              <w:rPr>
                <w:rFonts w:ascii="Myriad Pro" w:eastAsia="Batang" w:hAnsi="Myriad Pro" w:cs="Batang"/>
                <w:szCs w:val="20"/>
              </w:rPr>
            </w:pPr>
            <w:r w:rsidRPr="00835540">
              <w:rPr>
                <w:rFonts w:ascii="Myriad Pro" w:eastAsia="Batang" w:hAnsi="Myriad Pro" w:cs="Batang"/>
                <w:szCs w:val="20"/>
              </w:rPr>
              <w:t xml:space="preserve">Experience of co-ordinating </w:t>
            </w:r>
            <w:r w:rsidR="00835540" w:rsidRPr="00835540">
              <w:rPr>
                <w:rFonts w:ascii="Myriad Pro" w:eastAsia="Batang" w:hAnsi="Myriad Pro" w:cs="Batang"/>
                <w:szCs w:val="20"/>
              </w:rPr>
              <w:t xml:space="preserve">national </w:t>
            </w:r>
            <w:r w:rsidR="00B95B98" w:rsidRPr="00835540">
              <w:rPr>
                <w:rFonts w:ascii="Myriad Pro" w:eastAsia="Batang" w:hAnsi="Myriad Pro" w:cs="Batang"/>
                <w:szCs w:val="20"/>
              </w:rPr>
              <w:t>outreach and</w:t>
            </w:r>
            <w:r w:rsidR="00835540" w:rsidRPr="00835540">
              <w:rPr>
                <w:rFonts w:ascii="Myriad Pro" w:eastAsia="Batang" w:hAnsi="Myriad Pro" w:cs="Batang"/>
                <w:szCs w:val="20"/>
              </w:rPr>
              <w:t xml:space="preserve"> public </w:t>
            </w:r>
            <w:r w:rsidRPr="00835540">
              <w:rPr>
                <w:rFonts w:ascii="Myriad Pro" w:eastAsia="Batang" w:hAnsi="Myriad Pro" w:cs="Batang"/>
                <w:szCs w:val="20"/>
              </w:rPr>
              <w:t xml:space="preserve">development programmes </w:t>
            </w:r>
          </w:p>
          <w:p w14:paraId="100027E4" w14:textId="77777777" w:rsidR="00835540" w:rsidRPr="00835540" w:rsidRDefault="00835540" w:rsidP="00835540">
            <w:pPr>
              <w:pStyle w:val="RdBullet"/>
              <w:numPr>
                <w:ilvl w:val="0"/>
                <w:numId w:val="9"/>
              </w:numPr>
              <w:rPr>
                <w:rFonts w:ascii="Myriad Pro" w:eastAsia="Batang" w:hAnsi="Myriad Pro" w:cs="Batang"/>
                <w:szCs w:val="20"/>
              </w:rPr>
            </w:pPr>
            <w:r w:rsidRPr="00835540">
              <w:rPr>
                <w:rFonts w:ascii="Myriad Pro" w:eastAsia="Batang" w:hAnsi="Myriad Pro" w:cs="Batang"/>
                <w:szCs w:val="20"/>
              </w:rPr>
              <w:t xml:space="preserve">Experience of </w:t>
            </w:r>
            <w:r>
              <w:rPr>
                <w:rFonts w:ascii="Myriad Pro" w:eastAsia="Batang" w:hAnsi="Myriad Pro" w:cs="Batang"/>
                <w:szCs w:val="20"/>
              </w:rPr>
              <w:t xml:space="preserve">delivering national </w:t>
            </w:r>
            <w:r w:rsidRPr="007C68F1">
              <w:rPr>
                <w:rFonts w:ascii="Myriad Pro" w:eastAsia="Batang" w:hAnsi="Myriad Pro" w:cs="Batang"/>
                <w:szCs w:val="20"/>
              </w:rPr>
              <w:t xml:space="preserve">projects, </w:t>
            </w:r>
            <w:r>
              <w:rPr>
                <w:rFonts w:ascii="Myriad Pro" w:eastAsia="Batang" w:hAnsi="Myriad Pro" w:cs="Batang"/>
                <w:szCs w:val="20"/>
              </w:rPr>
              <w:t xml:space="preserve">training, </w:t>
            </w:r>
            <w:r w:rsidRPr="007C68F1">
              <w:rPr>
                <w:rFonts w:ascii="Myriad Pro" w:eastAsia="Batang" w:hAnsi="Myriad Pro" w:cs="Batang"/>
                <w:szCs w:val="20"/>
              </w:rPr>
              <w:t>seminars, conferences and events</w:t>
            </w:r>
          </w:p>
          <w:p w14:paraId="71070C39" w14:textId="77777777" w:rsidR="00835540" w:rsidRPr="00835540" w:rsidRDefault="00835540" w:rsidP="00835540">
            <w:pPr>
              <w:pStyle w:val="RdBullet"/>
              <w:numPr>
                <w:ilvl w:val="0"/>
                <w:numId w:val="9"/>
              </w:numPr>
              <w:rPr>
                <w:rFonts w:ascii="Myriad Pro" w:eastAsia="Batang" w:hAnsi="Myriad Pro" w:cs="Batang"/>
                <w:szCs w:val="20"/>
              </w:rPr>
            </w:pPr>
            <w:r>
              <w:rPr>
                <w:rFonts w:ascii="Myriad Pro" w:hAnsi="Myriad Pro"/>
                <w:szCs w:val="20"/>
              </w:rPr>
              <w:t>Experience of developing models of quality assurance specific to outreach and public engagement programmes</w:t>
            </w:r>
          </w:p>
          <w:p w14:paraId="366CE1F7" w14:textId="77777777" w:rsidR="00835540" w:rsidRPr="00835540" w:rsidRDefault="00835540" w:rsidP="00835540">
            <w:pPr>
              <w:pStyle w:val="RdBullet"/>
              <w:numPr>
                <w:ilvl w:val="0"/>
                <w:numId w:val="9"/>
              </w:numPr>
              <w:rPr>
                <w:rFonts w:ascii="Myriad Pro" w:eastAsia="Batang" w:hAnsi="Myriad Pro" w:cs="Batang"/>
                <w:szCs w:val="20"/>
              </w:rPr>
            </w:pPr>
            <w:r>
              <w:rPr>
                <w:rFonts w:ascii="Myriad Pro" w:eastAsia="Batang" w:hAnsi="Myriad Pro" w:cs="Batang"/>
                <w:szCs w:val="20"/>
              </w:rPr>
              <w:t xml:space="preserve">Experience of national </w:t>
            </w:r>
            <w:r w:rsidR="00255EB3">
              <w:rPr>
                <w:rFonts w:ascii="Myriad Pro" w:eastAsia="Batang" w:hAnsi="Myriad Pro" w:cs="Batang"/>
                <w:szCs w:val="20"/>
              </w:rPr>
              <w:t xml:space="preserve">and local authority </w:t>
            </w:r>
            <w:r>
              <w:rPr>
                <w:rFonts w:ascii="Myriad Pro" w:eastAsia="Batang" w:hAnsi="Myriad Pro" w:cs="Batang"/>
                <w:szCs w:val="20"/>
              </w:rPr>
              <w:t>scoping and partnership building</w:t>
            </w:r>
          </w:p>
          <w:p w14:paraId="0A2592EE" w14:textId="77777777" w:rsidR="00F86B80" w:rsidRPr="00066448" w:rsidRDefault="00F86B80" w:rsidP="00F86B80">
            <w:pPr>
              <w:pStyle w:val="RdBullet"/>
              <w:numPr>
                <w:ilvl w:val="0"/>
                <w:numId w:val="0"/>
              </w:numPr>
              <w:ind w:left="227"/>
              <w:rPr>
                <w:rFonts w:ascii="Myriad Pro" w:eastAsia="Batang" w:hAnsi="Myriad Pro" w:cs="Batang"/>
                <w:szCs w:val="20"/>
              </w:rPr>
            </w:pPr>
          </w:p>
        </w:tc>
      </w:tr>
    </w:tbl>
    <w:p w14:paraId="4D5882A9" w14:textId="77777777" w:rsidR="00F14CB0" w:rsidRPr="001A04D1" w:rsidRDefault="00F14CB0" w:rsidP="00F965CE">
      <w:pPr>
        <w:pStyle w:val="Split"/>
        <w:rPr>
          <w:rFonts w:ascii="Calibri" w:hAnsi="Calibri" w:cs="Calibri"/>
          <w:sz w:val="20"/>
          <w:szCs w:val="20"/>
        </w:rPr>
      </w:pPr>
    </w:p>
    <w:tbl>
      <w:tblPr>
        <w:tblW w:w="9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7154"/>
      </w:tblGrid>
      <w:tr w:rsidR="00F14CB0" w:rsidRPr="001A04D1" w14:paraId="31626E42" w14:textId="77777777" w:rsidTr="00C107B5">
        <w:trPr>
          <w:cantSplit/>
        </w:trPr>
        <w:tc>
          <w:tcPr>
            <w:tcW w:w="9247" w:type="dxa"/>
            <w:gridSpan w:val="2"/>
            <w:tcBorders>
              <w:top w:val="single" w:sz="4" w:space="0" w:color="auto"/>
              <w:left w:val="single" w:sz="4" w:space="0" w:color="auto"/>
              <w:bottom w:val="single" w:sz="4" w:space="0" w:color="C0C0C0"/>
              <w:right w:val="single" w:sz="4" w:space="0" w:color="auto"/>
            </w:tcBorders>
            <w:vAlign w:val="center"/>
            <w:hideMark/>
          </w:tcPr>
          <w:p w14:paraId="57995BC5" w14:textId="77777777" w:rsidR="00F14CB0" w:rsidRPr="001A04D1" w:rsidRDefault="00F14CB0" w:rsidP="00C107B5">
            <w:pPr>
              <w:pStyle w:val="Leftheading"/>
              <w:rPr>
                <w:rFonts w:ascii="Calibri" w:hAnsi="Calibri" w:cs="Calibri"/>
              </w:rPr>
            </w:pPr>
            <w:r w:rsidRPr="001A04D1">
              <w:rPr>
                <w:rFonts w:ascii="Calibri" w:hAnsi="Calibri" w:cs="Calibri"/>
              </w:rPr>
              <w:t>Knowledge/understanding</w:t>
            </w:r>
          </w:p>
        </w:tc>
      </w:tr>
      <w:tr w:rsidR="00F86B80" w:rsidRPr="001A04D1" w14:paraId="3E02D018" w14:textId="77777777" w:rsidTr="001A04D1">
        <w:trPr>
          <w:cantSplit/>
        </w:trPr>
        <w:tc>
          <w:tcPr>
            <w:tcW w:w="2093" w:type="dxa"/>
            <w:tcBorders>
              <w:top w:val="single" w:sz="4" w:space="0" w:color="C0C0C0"/>
              <w:left w:val="single" w:sz="4" w:space="0" w:color="auto"/>
              <w:bottom w:val="single" w:sz="4" w:space="0" w:color="auto"/>
              <w:right w:val="single" w:sz="4" w:space="0" w:color="auto"/>
            </w:tcBorders>
            <w:vAlign w:val="center"/>
            <w:hideMark/>
          </w:tcPr>
          <w:p w14:paraId="282C9DB7" w14:textId="77777777" w:rsidR="00F86B80" w:rsidRPr="001A04D1" w:rsidRDefault="00F86B80" w:rsidP="00F86B80">
            <w:pPr>
              <w:pStyle w:val="OrgChart"/>
              <w:rPr>
                <w:rFonts w:ascii="Calibri" w:hAnsi="Calibri" w:cs="Calibri"/>
                <w:sz w:val="20"/>
                <w:szCs w:val="20"/>
              </w:rPr>
            </w:pPr>
            <w:r w:rsidRPr="001A04D1">
              <w:rPr>
                <w:rFonts w:ascii="Calibri" w:hAnsi="Calibri" w:cs="Calibri"/>
                <w:sz w:val="20"/>
                <w:szCs w:val="20"/>
              </w:rPr>
              <w:t>Essential</w:t>
            </w:r>
          </w:p>
        </w:tc>
        <w:tc>
          <w:tcPr>
            <w:tcW w:w="7154" w:type="dxa"/>
            <w:tcBorders>
              <w:top w:val="single" w:sz="4" w:space="0" w:color="C0C0C0"/>
              <w:left w:val="single" w:sz="4" w:space="0" w:color="auto"/>
              <w:bottom w:val="single" w:sz="4" w:space="0" w:color="auto"/>
              <w:right w:val="single" w:sz="4" w:space="0" w:color="auto"/>
            </w:tcBorders>
            <w:vAlign w:val="center"/>
            <w:hideMark/>
          </w:tcPr>
          <w:p w14:paraId="52AB30BF" w14:textId="77777777" w:rsidR="00F86B80" w:rsidRDefault="00F86B80" w:rsidP="00F86B80">
            <w:pPr>
              <w:pStyle w:val="RdBullet"/>
              <w:numPr>
                <w:ilvl w:val="0"/>
                <w:numId w:val="9"/>
              </w:numPr>
              <w:rPr>
                <w:rFonts w:ascii="Myriad Pro" w:eastAsia="Batang" w:hAnsi="Myriad Pro" w:cs="Batang"/>
                <w:szCs w:val="20"/>
              </w:rPr>
            </w:pPr>
            <w:r>
              <w:rPr>
                <w:rFonts w:ascii="Myriad Pro" w:eastAsia="Batang" w:hAnsi="Myriad Pro" w:cs="Batang"/>
                <w:szCs w:val="20"/>
              </w:rPr>
              <w:t>Understanding of a gendered analysis of domestic abuse and the impact on women, children and young people</w:t>
            </w:r>
          </w:p>
          <w:p w14:paraId="0C7A033B" w14:textId="77777777" w:rsidR="00F86B80" w:rsidRDefault="00F86B80" w:rsidP="00F86B80">
            <w:pPr>
              <w:pStyle w:val="RdBullet"/>
              <w:numPr>
                <w:ilvl w:val="0"/>
                <w:numId w:val="9"/>
              </w:numPr>
              <w:rPr>
                <w:rFonts w:ascii="Myriad Pro" w:eastAsia="Batang" w:hAnsi="Myriad Pro" w:cs="Batang"/>
                <w:szCs w:val="20"/>
              </w:rPr>
            </w:pPr>
            <w:r>
              <w:rPr>
                <w:rFonts w:ascii="Myriad Pro" w:eastAsia="Batang" w:hAnsi="Myriad Pro" w:cs="Batang"/>
                <w:szCs w:val="20"/>
              </w:rPr>
              <w:t xml:space="preserve">Understanding of quality assurance in relation to </w:t>
            </w:r>
            <w:r w:rsidR="00835540">
              <w:rPr>
                <w:rFonts w:ascii="Myriad Pro" w:eastAsia="Batang" w:hAnsi="Myriad Pro" w:cs="Batang"/>
                <w:szCs w:val="20"/>
              </w:rPr>
              <w:t>outreach and public engagement</w:t>
            </w:r>
          </w:p>
          <w:p w14:paraId="3FDA9ADE" w14:textId="77777777" w:rsidR="00F86B80" w:rsidRDefault="00F86B80" w:rsidP="00F86B80">
            <w:pPr>
              <w:pStyle w:val="RdBullet"/>
              <w:numPr>
                <w:ilvl w:val="0"/>
                <w:numId w:val="9"/>
              </w:numPr>
              <w:rPr>
                <w:rFonts w:ascii="Myriad Pro" w:eastAsia="Batang" w:hAnsi="Myriad Pro" w:cs="Batang"/>
                <w:szCs w:val="20"/>
              </w:rPr>
            </w:pPr>
            <w:r>
              <w:rPr>
                <w:rFonts w:ascii="Myriad Pro" w:eastAsia="Batang" w:hAnsi="Myriad Pro" w:cs="Batang"/>
                <w:szCs w:val="20"/>
              </w:rPr>
              <w:t>Knowledge of the Domestic Abuse (Scotland) Act 2018 and the implications for agencies</w:t>
            </w:r>
          </w:p>
          <w:p w14:paraId="40740579" w14:textId="77777777" w:rsidR="00F86B80" w:rsidRDefault="00F86B80" w:rsidP="00F86B80">
            <w:pPr>
              <w:pStyle w:val="RdBullet"/>
              <w:numPr>
                <w:ilvl w:val="0"/>
                <w:numId w:val="9"/>
              </w:numPr>
              <w:rPr>
                <w:rFonts w:ascii="Myriad Pro" w:eastAsia="Batang" w:hAnsi="Myriad Pro" w:cs="Batang"/>
                <w:szCs w:val="20"/>
              </w:rPr>
            </w:pPr>
            <w:r>
              <w:rPr>
                <w:rFonts w:ascii="Myriad Pro" w:eastAsia="Batang" w:hAnsi="Myriad Pro" w:cs="Batang"/>
                <w:szCs w:val="20"/>
              </w:rPr>
              <w:t>Current working knowledge of policy and practice issues in relation to violence against women and children</w:t>
            </w:r>
          </w:p>
        </w:tc>
      </w:tr>
      <w:tr w:rsidR="00F86B80" w:rsidRPr="001A04D1" w14:paraId="4494DDBF" w14:textId="77777777" w:rsidTr="001A04D1">
        <w:trPr>
          <w:cantSplit/>
        </w:trPr>
        <w:tc>
          <w:tcPr>
            <w:tcW w:w="2093" w:type="dxa"/>
            <w:tcBorders>
              <w:top w:val="single" w:sz="4" w:space="0" w:color="C0C0C0"/>
              <w:left w:val="single" w:sz="4" w:space="0" w:color="auto"/>
              <w:bottom w:val="single" w:sz="4" w:space="0" w:color="auto"/>
              <w:right w:val="single" w:sz="4" w:space="0" w:color="auto"/>
            </w:tcBorders>
            <w:vAlign w:val="center"/>
          </w:tcPr>
          <w:p w14:paraId="0CF5FA18" w14:textId="77777777" w:rsidR="00F86B80" w:rsidRPr="001A04D1" w:rsidRDefault="001228DB" w:rsidP="00F86B80">
            <w:pPr>
              <w:pStyle w:val="OrgChart"/>
              <w:rPr>
                <w:rFonts w:ascii="Calibri" w:hAnsi="Calibri" w:cs="Calibri"/>
                <w:sz w:val="20"/>
                <w:szCs w:val="20"/>
              </w:rPr>
            </w:pPr>
            <w:r>
              <w:rPr>
                <w:rFonts w:ascii="Calibri" w:hAnsi="Calibri" w:cs="Calibri"/>
                <w:sz w:val="20"/>
                <w:szCs w:val="20"/>
              </w:rPr>
              <w:t>Desirable</w:t>
            </w:r>
          </w:p>
        </w:tc>
        <w:tc>
          <w:tcPr>
            <w:tcW w:w="7154" w:type="dxa"/>
            <w:tcBorders>
              <w:top w:val="single" w:sz="4" w:space="0" w:color="C0C0C0"/>
              <w:left w:val="single" w:sz="4" w:space="0" w:color="auto"/>
              <w:bottom w:val="single" w:sz="4" w:space="0" w:color="auto"/>
              <w:right w:val="single" w:sz="4" w:space="0" w:color="auto"/>
            </w:tcBorders>
            <w:vAlign w:val="center"/>
          </w:tcPr>
          <w:p w14:paraId="5388283C" w14:textId="77777777" w:rsidR="00F86B80" w:rsidRDefault="00F86B80" w:rsidP="00F86B80">
            <w:pPr>
              <w:pStyle w:val="RdBullet"/>
              <w:numPr>
                <w:ilvl w:val="0"/>
                <w:numId w:val="0"/>
              </w:numPr>
              <w:ind w:left="900"/>
              <w:rPr>
                <w:rFonts w:ascii="Myriad Pro" w:hAnsi="Myriad Pro"/>
                <w:szCs w:val="20"/>
              </w:rPr>
            </w:pPr>
          </w:p>
          <w:p w14:paraId="297C6482" w14:textId="77777777" w:rsidR="001228DB" w:rsidRPr="001228DB" w:rsidRDefault="00F86B80" w:rsidP="001228DB">
            <w:pPr>
              <w:pStyle w:val="RdBullet"/>
              <w:numPr>
                <w:ilvl w:val="0"/>
                <w:numId w:val="10"/>
              </w:numPr>
              <w:ind w:left="360"/>
              <w:rPr>
                <w:rFonts w:ascii="Myriad Pro" w:eastAsia="Batang" w:hAnsi="Myriad Pro" w:cs="Batang"/>
                <w:szCs w:val="20"/>
              </w:rPr>
            </w:pPr>
            <w:r>
              <w:rPr>
                <w:rFonts w:ascii="Myriad Pro" w:hAnsi="Myriad Pro"/>
                <w:szCs w:val="20"/>
              </w:rPr>
              <w:t>Knowledge of Women’s Aid groups in Scotland</w:t>
            </w:r>
          </w:p>
          <w:p w14:paraId="2428997C" w14:textId="77777777" w:rsidR="00F86B80" w:rsidRDefault="00F86B80" w:rsidP="00F86B80">
            <w:pPr>
              <w:pStyle w:val="RdBullet"/>
              <w:numPr>
                <w:ilvl w:val="0"/>
                <w:numId w:val="0"/>
              </w:numPr>
              <w:rPr>
                <w:rFonts w:ascii="Myriad Pro" w:hAnsi="Myriad Pro"/>
                <w:szCs w:val="20"/>
              </w:rPr>
            </w:pPr>
          </w:p>
        </w:tc>
      </w:tr>
    </w:tbl>
    <w:p w14:paraId="1E0BCEF7" w14:textId="77777777" w:rsidR="00F14CB0" w:rsidRPr="001A04D1" w:rsidRDefault="00F14CB0" w:rsidP="00F965CE">
      <w:pPr>
        <w:pStyle w:val="Split"/>
        <w:rPr>
          <w:rFonts w:ascii="Calibri" w:hAnsi="Calibri" w:cs="Calibr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7154"/>
      </w:tblGrid>
      <w:tr w:rsidR="00F14CB0" w:rsidRPr="001A04D1" w14:paraId="617D2FD3" w14:textId="77777777" w:rsidTr="00C107B5">
        <w:trPr>
          <w:cantSplit/>
        </w:trPr>
        <w:tc>
          <w:tcPr>
            <w:tcW w:w="9242" w:type="dxa"/>
            <w:gridSpan w:val="2"/>
            <w:tcBorders>
              <w:top w:val="single" w:sz="4" w:space="0" w:color="auto"/>
              <w:left w:val="single" w:sz="4" w:space="0" w:color="auto"/>
              <w:bottom w:val="single" w:sz="4" w:space="0" w:color="C0C0C0"/>
              <w:right w:val="single" w:sz="4" w:space="0" w:color="auto"/>
            </w:tcBorders>
            <w:vAlign w:val="center"/>
            <w:hideMark/>
          </w:tcPr>
          <w:p w14:paraId="460FA6C2" w14:textId="77777777" w:rsidR="00F14CB0" w:rsidRPr="001A04D1" w:rsidRDefault="00F14CB0" w:rsidP="00C107B5">
            <w:pPr>
              <w:pStyle w:val="Leftheading"/>
              <w:rPr>
                <w:rFonts w:ascii="Calibri" w:hAnsi="Calibri" w:cs="Calibri"/>
              </w:rPr>
            </w:pPr>
            <w:r w:rsidRPr="001A04D1">
              <w:rPr>
                <w:rFonts w:ascii="Calibri" w:hAnsi="Calibri" w:cs="Calibri"/>
              </w:rPr>
              <w:lastRenderedPageBreak/>
              <w:t>Skills, education, qualifications</w:t>
            </w:r>
          </w:p>
        </w:tc>
      </w:tr>
      <w:tr w:rsidR="00F14CB0" w:rsidRPr="001A04D1" w14:paraId="295C1DAC" w14:textId="77777777" w:rsidTr="00760F66">
        <w:trPr>
          <w:cantSplit/>
        </w:trPr>
        <w:tc>
          <w:tcPr>
            <w:tcW w:w="2088" w:type="dxa"/>
            <w:tcBorders>
              <w:top w:val="single" w:sz="4" w:space="0" w:color="C0C0C0"/>
              <w:left w:val="single" w:sz="4" w:space="0" w:color="auto"/>
              <w:bottom w:val="single" w:sz="4" w:space="0" w:color="C0C0C0"/>
              <w:right w:val="single" w:sz="4" w:space="0" w:color="auto"/>
            </w:tcBorders>
            <w:vAlign w:val="center"/>
            <w:hideMark/>
          </w:tcPr>
          <w:p w14:paraId="1AA09935" w14:textId="77777777" w:rsidR="00F14CB0" w:rsidRPr="001A04D1" w:rsidRDefault="00F14CB0" w:rsidP="00C107B5">
            <w:pPr>
              <w:pStyle w:val="OrgChart"/>
              <w:rPr>
                <w:rFonts w:ascii="Calibri" w:hAnsi="Calibri" w:cs="Calibri"/>
                <w:sz w:val="20"/>
                <w:szCs w:val="20"/>
              </w:rPr>
            </w:pPr>
            <w:r w:rsidRPr="001A04D1">
              <w:rPr>
                <w:rFonts w:ascii="Calibri" w:hAnsi="Calibri" w:cs="Calibri"/>
                <w:sz w:val="20"/>
                <w:szCs w:val="20"/>
              </w:rPr>
              <w:t>Essential</w:t>
            </w:r>
          </w:p>
        </w:tc>
        <w:tc>
          <w:tcPr>
            <w:tcW w:w="7154" w:type="dxa"/>
            <w:tcBorders>
              <w:top w:val="single" w:sz="4" w:space="0" w:color="C0C0C0"/>
              <w:left w:val="single" w:sz="4" w:space="0" w:color="auto"/>
              <w:bottom w:val="single" w:sz="4" w:space="0" w:color="C0C0C0"/>
              <w:right w:val="single" w:sz="4" w:space="0" w:color="auto"/>
            </w:tcBorders>
            <w:vAlign w:val="center"/>
            <w:hideMark/>
          </w:tcPr>
          <w:p w14:paraId="1E223AC8" w14:textId="77777777" w:rsidR="00F86B80" w:rsidRPr="0083776C" w:rsidRDefault="00F86B80" w:rsidP="00F86B80">
            <w:pPr>
              <w:pStyle w:val="RdBullet"/>
              <w:numPr>
                <w:ilvl w:val="0"/>
                <w:numId w:val="9"/>
              </w:numPr>
              <w:rPr>
                <w:rFonts w:ascii="Myriad Pro" w:eastAsia="Batang" w:hAnsi="Myriad Pro" w:cs="Batang"/>
                <w:szCs w:val="20"/>
              </w:rPr>
            </w:pPr>
            <w:r w:rsidRPr="0083776C">
              <w:rPr>
                <w:rFonts w:ascii="Myriad Pro" w:hAnsi="Myriad Pro"/>
                <w:szCs w:val="20"/>
              </w:rPr>
              <w:t xml:space="preserve">Skilled at designing and using evaluation, monitoring </w:t>
            </w:r>
            <w:r>
              <w:rPr>
                <w:rFonts w:ascii="Myriad Pro" w:hAnsi="Myriad Pro"/>
                <w:szCs w:val="20"/>
              </w:rPr>
              <w:t>and methods to inform and develop training</w:t>
            </w:r>
          </w:p>
          <w:p w14:paraId="2235CACC" w14:textId="77777777" w:rsidR="00F86B80" w:rsidRPr="0083776C" w:rsidRDefault="00F86B80" w:rsidP="00F86B80">
            <w:pPr>
              <w:pStyle w:val="RdBullet"/>
              <w:numPr>
                <w:ilvl w:val="0"/>
                <w:numId w:val="9"/>
              </w:numPr>
              <w:rPr>
                <w:rFonts w:ascii="Myriad Pro" w:eastAsia="Batang" w:hAnsi="Myriad Pro" w:cs="Batang"/>
                <w:szCs w:val="20"/>
              </w:rPr>
            </w:pPr>
            <w:r w:rsidRPr="0083776C">
              <w:rPr>
                <w:rFonts w:ascii="Myriad Pro" w:hAnsi="Myriad Pro"/>
                <w:szCs w:val="20"/>
              </w:rPr>
              <w:t xml:space="preserve">Excellent written and verbal communication skills </w:t>
            </w:r>
          </w:p>
          <w:p w14:paraId="04B1BA2C" w14:textId="77777777" w:rsidR="00F86B80" w:rsidRDefault="00F86B80" w:rsidP="00F86B80">
            <w:pPr>
              <w:pStyle w:val="RdBullet"/>
              <w:numPr>
                <w:ilvl w:val="0"/>
                <w:numId w:val="9"/>
              </w:numPr>
              <w:rPr>
                <w:rFonts w:ascii="Myriad Pro" w:eastAsia="Batang" w:hAnsi="Myriad Pro" w:cs="Batang"/>
                <w:szCs w:val="20"/>
              </w:rPr>
            </w:pPr>
            <w:r>
              <w:rPr>
                <w:rFonts w:ascii="Myriad Pro" w:hAnsi="Myriad Pro"/>
                <w:szCs w:val="20"/>
              </w:rPr>
              <w:t>Skilled at interpreting and presenting complex issues so they can be easily understood by different audiences</w:t>
            </w:r>
          </w:p>
          <w:p w14:paraId="313FD718" w14:textId="77777777" w:rsidR="00F86B80" w:rsidRDefault="00F86B80" w:rsidP="00F86B80">
            <w:pPr>
              <w:pStyle w:val="RdBullet"/>
              <w:numPr>
                <w:ilvl w:val="0"/>
                <w:numId w:val="9"/>
              </w:numPr>
              <w:rPr>
                <w:rFonts w:ascii="Myriad Pro" w:eastAsia="Batang" w:hAnsi="Myriad Pro" w:cs="Batang"/>
                <w:szCs w:val="20"/>
              </w:rPr>
            </w:pPr>
            <w:r>
              <w:rPr>
                <w:rFonts w:ascii="Myriad Pro" w:hAnsi="Myriad Pro"/>
                <w:szCs w:val="20"/>
              </w:rPr>
              <w:t xml:space="preserve">Able to engage confidently with and influence a wide range of people </w:t>
            </w:r>
            <w:r w:rsidR="00291E57">
              <w:rPr>
                <w:rFonts w:ascii="Myriad Pro" w:hAnsi="Myriad Pro"/>
                <w:szCs w:val="20"/>
              </w:rPr>
              <w:t xml:space="preserve">and organisations </w:t>
            </w:r>
            <w:r>
              <w:rPr>
                <w:rFonts w:ascii="Myriad Pro" w:hAnsi="Myriad Pro"/>
                <w:szCs w:val="20"/>
              </w:rPr>
              <w:t>at national and local level</w:t>
            </w:r>
          </w:p>
          <w:p w14:paraId="792B7487" w14:textId="77777777" w:rsidR="00F86B80" w:rsidRPr="00DA6A2C" w:rsidRDefault="00F86B80" w:rsidP="00F86B80">
            <w:pPr>
              <w:pStyle w:val="RdBullet"/>
              <w:numPr>
                <w:ilvl w:val="0"/>
                <w:numId w:val="9"/>
              </w:numPr>
              <w:rPr>
                <w:rFonts w:ascii="Myriad Pro" w:eastAsia="Batang" w:hAnsi="Myriad Pro" w:cs="Batang"/>
                <w:szCs w:val="20"/>
              </w:rPr>
            </w:pPr>
            <w:r>
              <w:rPr>
                <w:rFonts w:ascii="Myriad Pro" w:hAnsi="Myriad Pro"/>
                <w:szCs w:val="20"/>
              </w:rPr>
              <w:t>Ability to work on own initiative and as part of a team, prioritise tasks and work to deadlines</w:t>
            </w:r>
          </w:p>
          <w:p w14:paraId="132263D2" w14:textId="77777777" w:rsidR="00F14CB0" w:rsidRPr="001A04D1" w:rsidRDefault="00F86B80" w:rsidP="00F86B80">
            <w:pPr>
              <w:pStyle w:val="RdBullet"/>
              <w:numPr>
                <w:ilvl w:val="0"/>
                <w:numId w:val="9"/>
              </w:numPr>
              <w:rPr>
                <w:rFonts w:ascii="Calibri" w:hAnsi="Calibri" w:cs="Calibri"/>
                <w:szCs w:val="20"/>
              </w:rPr>
            </w:pPr>
            <w:r>
              <w:rPr>
                <w:rFonts w:ascii="Myriad Pro" w:hAnsi="Myriad Pro"/>
                <w:szCs w:val="20"/>
              </w:rPr>
              <w:t>Excellent working knowledge of  MS Office packages, email and the internet</w:t>
            </w:r>
          </w:p>
        </w:tc>
      </w:tr>
    </w:tbl>
    <w:p w14:paraId="4DEB13AB" w14:textId="77777777" w:rsidR="00F14CB0" w:rsidRPr="001A04D1" w:rsidRDefault="00F14CB0" w:rsidP="00F965CE">
      <w:pPr>
        <w:pStyle w:val="Split"/>
        <w:rPr>
          <w:rFonts w:ascii="Calibri" w:hAnsi="Calibri" w:cs="Calibr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7154"/>
      </w:tblGrid>
      <w:tr w:rsidR="00F14CB0" w:rsidRPr="001A04D1" w14:paraId="2062A2E3" w14:textId="77777777" w:rsidTr="00C107B5">
        <w:trPr>
          <w:cantSplit/>
        </w:trPr>
        <w:tc>
          <w:tcPr>
            <w:tcW w:w="2088" w:type="dxa"/>
            <w:tcBorders>
              <w:top w:val="single" w:sz="4" w:space="0" w:color="auto"/>
              <w:left w:val="single" w:sz="4" w:space="0" w:color="auto"/>
              <w:bottom w:val="single" w:sz="4" w:space="0" w:color="auto"/>
              <w:right w:val="single" w:sz="4" w:space="0" w:color="auto"/>
            </w:tcBorders>
            <w:vAlign w:val="center"/>
            <w:hideMark/>
          </w:tcPr>
          <w:p w14:paraId="4E5E6C33" w14:textId="77777777" w:rsidR="00F14CB0" w:rsidRPr="001A04D1" w:rsidRDefault="00F14CB0" w:rsidP="00C107B5">
            <w:pPr>
              <w:pStyle w:val="Leftheading"/>
              <w:rPr>
                <w:rFonts w:ascii="Calibri" w:hAnsi="Calibri" w:cs="Calibri"/>
              </w:rPr>
            </w:pPr>
            <w:r w:rsidRPr="001A04D1">
              <w:rPr>
                <w:rFonts w:ascii="Calibri" w:hAnsi="Calibri" w:cs="Calibri"/>
              </w:rPr>
              <w:t>Other essential requirements</w:t>
            </w:r>
          </w:p>
        </w:tc>
        <w:tc>
          <w:tcPr>
            <w:tcW w:w="7154" w:type="dxa"/>
            <w:tcBorders>
              <w:top w:val="single" w:sz="4" w:space="0" w:color="auto"/>
              <w:left w:val="single" w:sz="4" w:space="0" w:color="auto"/>
              <w:bottom w:val="single" w:sz="4" w:space="0" w:color="auto"/>
              <w:right w:val="single" w:sz="4" w:space="0" w:color="auto"/>
            </w:tcBorders>
            <w:vAlign w:val="center"/>
            <w:hideMark/>
          </w:tcPr>
          <w:p w14:paraId="1769BBA5" w14:textId="77777777" w:rsidR="00F14CB0" w:rsidRPr="001A04D1" w:rsidRDefault="00F14CB0" w:rsidP="00C107B5">
            <w:pPr>
              <w:pStyle w:val="RdBullet"/>
              <w:numPr>
                <w:ilvl w:val="0"/>
                <w:numId w:val="9"/>
              </w:numPr>
              <w:rPr>
                <w:rFonts w:ascii="Calibri" w:hAnsi="Calibri" w:cs="Calibri"/>
                <w:szCs w:val="20"/>
              </w:rPr>
            </w:pPr>
            <w:r w:rsidRPr="001A04D1">
              <w:rPr>
                <w:rFonts w:ascii="Calibri" w:hAnsi="Calibri" w:cs="Calibri"/>
                <w:szCs w:val="20"/>
              </w:rPr>
              <w:t>Commitment to the feminist values, vision and mission of SWA</w:t>
            </w:r>
          </w:p>
          <w:p w14:paraId="4E50579F" w14:textId="77777777" w:rsidR="00255EB3" w:rsidRDefault="00291E57" w:rsidP="00255EB3">
            <w:pPr>
              <w:pStyle w:val="RdBullet"/>
              <w:numPr>
                <w:ilvl w:val="0"/>
                <w:numId w:val="9"/>
              </w:numPr>
              <w:rPr>
                <w:rFonts w:ascii="Calibri" w:hAnsi="Calibri" w:cs="Calibri"/>
                <w:szCs w:val="20"/>
              </w:rPr>
            </w:pPr>
            <w:r>
              <w:rPr>
                <w:rFonts w:ascii="Calibri" w:hAnsi="Calibri" w:cs="Calibri"/>
                <w:szCs w:val="20"/>
              </w:rPr>
              <w:t>This role will involve s</w:t>
            </w:r>
            <w:r w:rsidR="00255EB3">
              <w:rPr>
                <w:rFonts w:ascii="Calibri" w:hAnsi="Calibri" w:cs="Calibri"/>
                <w:szCs w:val="20"/>
              </w:rPr>
              <w:t xml:space="preserve">ome </w:t>
            </w:r>
            <w:r w:rsidR="00760F66" w:rsidRPr="001A04D1">
              <w:rPr>
                <w:rFonts w:ascii="Calibri" w:hAnsi="Calibri" w:cs="Calibri"/>
                <w:szCs w:val="20"/>
              </w:rPr>
              <w:t xml:space="preserve">travel locally and nationally, </w:t>
            </w:r>
            <w:r w:rsidR="00255EB3">
              <w:rPr>
                <w:rFonts w:ascii="Calibri" w:hAnsi="Calibri" w:cs="Calibri"/>
                <w:szCs w:val="20"/>
              </w:rPr>
              <w:t>to</w:t>
            </w:r>
            <w:r w:rsidR="00760F66" w:rsidRPr="001A04D1">
              <w:rPr>
                <w:rFonts w:ascii="Calibri" w:hAnsi="Calibri" w:cs="Calibri"/>
                <w:szCs w:val="20"/>
              </w:rPr>
              <w:t xml:space="preserve"> </w:t>
            </w:r>
            <w:r w:rsidR="00266E27">
              <w:rPr>
                <w:rFonts w:ascii="Calibri" w:hAnsi="Calibri" w:cs="Calibri"/>
                <w:szCs w:val="20"/>
              </w:rPr>
              <w:t>build relationships, assess quality assurance</w:t>
            </w:r>
            <w:r w:rsidR="00760F66" w:rsidRPr="001A04D1">
              <w:rPr>
                <w:rFonts w:ascii="Calibri" w:hAnsi="Calibri" w:cs="Calibri"/>
                <w:szCs w:val="20"/>
              </w:rPr>
              <w:t xml:space="preserve"> and attend relevant events </w:t>
            </w:r>
          </w:p>
          <w:p w14:paraId="7B3E4ED1" w14:textId="77777777" w:rsidR="00760F66" w:rsidRPr="001A04D1" w:rsidRDefault="00255EB3" w:rsidP="00255EB3">
            <w:pPr>
              <w:pStyle w:val="RdBullet"/>
              <w:numPr>
                <w:ilvl w:val="0"/>
                <w:numId w:val="9"/>
              </w:numPr>
              <w:rPr>
                <w:rFonts w:ascii="Calibri" w:hAnsi="Calibri" w:cs="Calibri"/>
                <w:szCs w:val="20"/>
              </w:rPr>
            </w:pPr>
            <w:r>
              <w:rPr>
                <w:rFonts w:ascii="Calibri" w:hAnsi="Calibri" w:cs="Calibri"/>
                <w:szCs w:val="20"/>
              </w:rPr>
              <w:t>Potentially</w:t>
            </w:r>
            <w:r w:rsidRPr="001A04D1">
              <w:rPr>
                <w:rFonts w:ascii="Calibri" w:hAnsi="Calibri" w:cs="Calibri"/>
                <w:szCs w:val="20"/>
              </w:rPr>
              <w:t xml:space="preserve"> </w:t>
            </w:r>
            <w:r w:rsidR="00266E27">
              <w:rPr>
                <w:rFonts w:ascii="Calibri" w:hAnsi="Calibri" w:cs="Calibri"/>
                <w:szCs w:val="20"/>
              </w:rPr>
              <w:t xml:space="preserve">evening and </w:t>
            </w:r>
            <w:r w:rsidR="00760F66" w:rsidRPr="001A04D1">
              <w:rPr>
                <w:rFonts w:ascii="Calibri" w:hAnsi="Calibri" w:cs="Calibri"/>
                <w:szCs w:val="20"/>
              </w:rPr>
              <w:t xml:space="preserve">weekend work  </w:t>
            </w:r>
          </w:p>
        </w:tc>
      </w:tr>
    </w:tbl>
    <w:p w14:paraId="030F94CB" w14:textId="77777777" w:rsidR="00F14CB0" w:rsidRPr="001A04D1" w:rsidRDefault="00F14CB0" w:rsidP="00F965CE">
      <w:pPr>
        <w:pStyle w:val="Split"/>
        <w:rPr>
          <w:rFonts w:ascii="Calibri" w:hAnsi="Calibri" w:cs="Calibri"/>
          <w:sz w:val="20"/>
          <w:szCs w:val="20"/>
        </w:rPr>
      </w:pP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14:paraId="07CBD750" w14:textId="77777777" w:rsidR="00006562" w:rsidRPr="001A04D1" w:rsidRDefault="00006562" w:rsidP="00255EB3">
      <w:pPr>
        <w:pStyle w:val="Split"/>
        <w:rPr>
          <w:rFonts w:ascii="Calibri" w:hAnsi="Calibri" w:cs="Calibri"/>
          <w:szCs w:val="20"/>
        </w:rPr>
      </w:pPr>
    </w:p>
    <w:sectPr w:rsidR="00006562" w:rsidRPr="001A04D1" w:rsidSect="00C22D9D">
      <w:headerReference w:type="default" r:id="rId7"/>
      <w:footerReference w:type="default" r:id="rId8"/>
      <w:headerReference w:type="first" r:id="rId9"/>
      <w:footerReference w:type="first" r:id="rId10"/>
      <w:pgSz w:w="11906" w:h="16838" w:code="9"/>
      <w:pgMar w:top="2157" w:right="1440" w:bottom="125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19101C" w14:textId="77777777" w:rsidR="00242C68" w:rsidRDefault="00242C68">
      <w:r>
        <w:separator/>
      </w:r>
    </w:p>
  </w:endnote>
  <w:endnote w:type="continuationSeparator" w:id="0">
    <w:p w14:paraId="11F9E007" w14:textId="77777777" w:rsidR="00242C68" w:rsidRDefault="00242C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BoldMT">
    <w:altName w:val="Times New Roman"/>
    <w:panose1 w:val="00000000000000000000"/>
    <w:charset w:val="00"/>
    <w:family w:val="roman"/>
    <w:notTrueType/>
    <w:pitch w:val="default"/>
  </w:font>
  <w:font w:name="Myriad Pro">
    <w:panose1 w:val="020B0503030403020204"/>
    <w:charset w:val="00"/>
    <w:family w:val="swiss"/>
    <w:notTrueType/>
    <w:pitch w:val="variable"/>
    <w:sig w:usb0="20000287" w:usb1="00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3B9724" w14:textId="77777777" w:rsidR="00F466BE" w:rsidRDefault="00F466BE" w:rsidP="009B17F0">
    <w:pPr>
      <w:pStyle w:val="Footer"/>
      <w:ind w:left="-1134"/>
      <w:rPr>
        <w:rFonts w:ascii="Myriad Pro" w:hAnsi="Myriad Pro"/>
        <w:noProof/>
        <w:sz w:val="18"/>
        <w:szCs w:val="18"/>
        <w:lang w:val="en-US"/>
      </w:rPr>
    </w:pPr>
  </w:p>
  <w:p w14:paraId="48221798" w14:textId="77777777" w:rsidR="009B17F0" w:rsidRPr="001E40A1" w:rsidRDefault="00F466BE" w:rsidP="009B17F0">
    <w:pPr>
      <w:pStyle w:val="Footer"/>
      <w:ind w:left="-1134"/>
      <w:rPr>
        <w:rFonts w:ascii="Calibri" w:hAnsi="Calibri" w:cs="Calibri"/>
        <w:noProof/>
        <w:sz w:val="18"/>
        <w:szCs w:val="18"/>
        <w:lang w:val="en-US"/>
      </w:rPr>
    </w:pPr>
    <w:r w:rsidRPr="001E40A1">
      <w:rPr>
        <w:rFonts w:ascii="Calibri" w:hAnsi="Calibri" w:cs="Calibri"/>
        <w:noProof/>
        <w:sz w:val="18"/>
        <w:szCs w:val="18"/>
        <w:lang w:val="en-US"/>
      </w:rPr>
      <w:t>Ch</w:t>
    </w:r>
    <w:r w:rsidR="009B17F0" w:rsidRPr="001E40A1">
      <w:rPr>
        <w:rFonts w:ascii="Calibri" w:hAnsi="Calibri" w:cs="Calibri"/>
        <w:noProof/>
        <w:sz w:val="18"/>
        <w:szCs w:val="18"/>
        <w:lang w:val="en-US"/>
      </w:rPr>
      <w:t xml:space="preserve">arity number SC001099 </w:t>
    </w:r>
  </w:p>
  <w:p w14:paraId="5EF0020D" w14:textId="77777777" w:rsidR="009B17F0" w:rsidRPr="001E40A1" w:rsidRDefault="00F466BE" w:rsidP="009B17F0">
    <w:pPr>
      <w:pStyle w:val="Footer"/>
      <w:ind w:left="-1134"/>
      <w:rPr>
        <w:rFonts w:ascii="Calibri" w:hAnsi="Calibri" w:cs="Calibri"/>
        <w:noProof/>
        <w:sz w:val="18"/>
        <w:szCs w:val="18"/>
        <w:lang w:val="en-US"/>
      </w:rPr>
    </w:pPr>
    <w:r w:rsidRPr="001E40A1">
      <w:rPr>
        <w:rFonts w:ascii="Calibri" w:hAnsi="Calibri" w:cs="Calibri"/>
        <w:noProof/>
        <w:sz w:val="18"/>
        <w:szCs w:val="18"/>
        <w:lang w:val="en-US"/>
      </w:rPr>
      <w:t>R</w:t>
    </w:r>
    <w:r w:rsidR="009B17F0" w:rsidRPr="001E40A1">
      <w:rPr>
        <w:rFonts w:ascii="Calibri" w:hAnsi="Calibri" w:cs="Calibri"/>
        <w:noProof/>
        <w:sz w:val="18"/>
        <w:szCs w:val="18"/>
        <w:lang w:val="en-US"/>
      </w:rPr>
      <w:t>egistered company number SC128433.</w:t>
    </w:r>
    <w:r w:rsidR="00C144D3" w:rsidRPr="001E40A1">
      <w:rPr>
        <w:rFonts w:ascii="Calibri" w:hAnsi="Calibri" w:cs="Calibri"/>
        <w:noProof/>
        <w:sz w:val="18"/>
        <w:szCs w:val="18"/>
        <w:lang w:val="en-US"/>
      </w:rPr>
      <w:tab/>
    </w:r>
    <w:r w:rsidR="00C144D3" w:rsidRPr="001E40A1">
      <w:rPr>
        <w:rFonts w:ascii="Calibri" w:hAnsi="Calibri" w:cs="Calibri"/>
        <w:noProof/>
        <w:sz w:val="18"/>
        <w:szCs w:val="18"/>
        <w:lang w:val="en-US"/>
      </w:rPr>
      <w:tab/>
      <w:t>© 20</w:t>
    </w:r>
    <w:r w:rsidR="001228DB">
      <w:rPr>
        <w:rFonts w:ascii="Calibri" w:hAnsi="Calibri" w:cs="Calibri"/>
        <w:noProof/>
        <w:sz w:val="18"/>
        <w:szCs w:val="18"/>
        <w:lang w:val="en-US"/>
      </w:rPr>
      <w:t>21</w:t>
    </w:r>
    <w:r w:rsidR="00C144D3" w:rsidRPr="001E40A1">
      <w:rPr>
        <w:rFonts w:ascii="Calibri" w:hAnsi="Calibri" w:cs="Calibri"/>
        <w:noProof/>
        <w:sz w:val="18"/>
        <w:szCs w:val="18"/>
        <w:lang w:val="en-US"/>
      </w:rPr>
      <w:t xml:space="preserve"> Scottish Women's Aid</w:t>
    </w:r>
  </w:p>
  <w:p w14:paraId="388B92C7" w14:textId="77777777" w:rsidR="004179F2" w:rsidRPr="009B17F0" w:rsidRDefault="00F466BE" w:rsidP="00C144D3">
    <w:pPr>
      <w:pStyle w:val="Footer"/>
      <w:ind w:left="-1134"/>
      <w:rPr>
        <w:rFonts w:ascii="Myriad Pro" w:hAnsi="Myriad Pro"/>
        <w:sz w:val="18"/>
        <w:szCs w:val="18"/>
      </w:rPr>
    </w:pPr>
    <w:r w:rsidRPr="001E40A1">
      <w:rPr>
        <w:rFonts w:ascii="Calibri" w:hAnsi="Calibri" w:cs="Calibri"/>
        <w:sz w:val="18"/>
        <w:szCs w:val="18"/>
      </w:rPr>
      <w:tab/>
    </w:r>
    <w:r w:rsidR="004179F2" w:rsidRPr="001E40A1">
      <w:rPr>
        <w:rFonts w:ascii="Calibri" w:hAnsi="Calibri" w:cs="Calibri"/>
        <w:sz w:val="18"/>
        <w:szCs w:val="18"/>
      </w:rPr>
      <w:t xml:space="preserve">Page </w:t>
    </w:r>
    <w:r w:rsidR="004179F2" w:rsidRPr="001E40A1">
      <w:rPr>
        <w:rStyle w:val="PageNumber"/>
        <w:rFonts w:ascii="Calibri" w:hAnsi="Calibri" w:cs="Calibri"/>
        <w:sz w:val="18"/>
        <w:szCs w:val="18"/>
      </w:rPr>
      <w:fldChar w:fldCharType="begin"/>
    </w:r>
    <w:r w:rsidR="004179F2" w:rsidRPr="001E40A1">
      <w:rPr>
        <w:rStyle w:val="PageNumber"/>
        <w:rFonts w:ascii="Calibri" w:hAnsi="Calibri" w:cs="Calibri"/>
        <w:sz w:val="18"/>
        <w:szCs w:val="18"/>
      </w:rPr>
      <w:instrText xml:space="preserve"> PAGE </w:instrText>
    </w:r>
    <w:r w:rsidR="004179F2" w:rsidRPr="001E40A1">
      <w:rPr>
        <w:rStyle w:val="PageNumber"/>
        <w:rFonts w:ascii="Calibri" w:hAnsi="Calibri" w:cs="Calibri"/>
        <w:sz w:val="18"/>
        <w:szCs w:val="18"/>
      </w:rPr>
      <w:fldChar w:fldCharType="separate"/>
    </w:r>
    <w:r w:rsidR="00DC447B">
      <w:rPr>
        <w:rStyle w:val="PageNumber"/>
        <w:rFonts w:ascii="Calibri" w:hAnsi="Calibri" w:cs="Calibri"/>
        <w:noProof/>
        <w:sz w:val="18"/>
        <w:szCs w:val="18"/>
      </w:rPr>
      <w:t>4</w:t>
    </w:r>
    <w:r w:rsidR="004179F2" w:rsidRPr="001E40A1">
      <w:rPr>
        <w:rStyle w:val="PageNumber"/>
        <w:rFonts w:ascii="Calibri" w:hAnsi="Calibri" w:cs="Calibri"/>
        <w:sz w:val="18"/>
        <w:szCs w:val="18"/>
      </w:rPr>
      <w:fldChar w:fldCharType="end"/>
    </w:r>
    <w:r w:rsidR="004179F2" w:rsidRPr="001E40A1">
      <w:rPr>
        <w:rStyle w:val="PageNumber"/>
        <w:rFonts w:ascii="Calibri" w:hAnsi="Calibri" w:cs="Calibri"/>
        <w:sz w:val="18"/>
        <w:szCs w:val="18"/>
      </w:rPr>
      <w:t xml:space="preserve"> of </w:t>
    </w:r>
    <w:r w:rsidR="004179F2" w:rsidRPr="001E40A1">
      <w:rPr>
        <w:rStyle w:val="PageNumber"/>
        <w:rFonts w:ascii="Calibri" w:hAnsi="Calibri" w:cs="Calibri"/>
        <w:sz w:val="18"/>
        <w:szCs w:val="18"/>
      </w:rPr>
      <w:fldChar w:fldCharType="begin"/>
    </w:r>
    <w:r w:rsidR="004179F2" w:rsidRPr="001E40A1">
      <w:rPr>
        <w:rStyle w:val="PageNumber"/>
        <w:rFonts w:ascii="Calibri" w:hAnsi="Calibri" w:cs="Calibri"/>
        <w:sz w:val="18"/>
        <w:szCs w:val="18"/>
      </w:rPr>
      <w:instrText xml:space="preserve"> NUMPAGES </w:instrText>
    </w:r>
    <w:r w:rsidR="004179F2" w:rsidRPr="001E40A1">
      <w:rPr>
        <w:rStyle w:val="PageNumber"/>
        <w:rFonts w:ascii="Calibri" w:hAnsi="Calibri" w:cs="Calibri"/>
        <w:sz w:val="18"/>
        <w:szCs w:val="18"/>
      </w:rPr>
      <w:fldChar w:fldCharType="separate"/>
    </w:r>
    <w:r w:rsidR="00DC447B">
      <w:rPr>
        <w:rStyle w:val="PageNumber"/>
        <w:rFonts w:ascii="Calibri" w:hAnsi="Calibri" w:cs="Calibri"/>
        <w:noProof/>
        <w:sz w:val="18"/>
        <w:szCs w:val="18"/>
      </w:rPr>
      <w:t>4</w:t>
    </w:r>
    <w:r w:rsidR="004179F2" w:rsidRPr="001E40A1">
      <w:rPr>
        <w:rStyle w:val="PageNumber"/>
        <w:rFonts w:ascii="Calibri" w:hAnsi="Calibri" w:cs="Calibri"/>
        <w:sz w:val="18"/>
        <w:szCs w:val="18"/>
      </w:rPr>
      <w:fldChar w:fldCharType="end"/>
    </w:r>
    <w:r w:rsidR="009B17F0">
      <w:rPr>
        <w:rStyle w:val="PageNumber"/>
        <w:rFonts w:ascii="Myriad Pro" w:hAnsi="Myriad Pro"/>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CA3B68" w14:textId="77777777" w:rsidR="00270740" w:rsidRPr="00E75DEF" w:rsidRDefault="00270740" w:rsidP="00EE348D">
    <w:pPr>
      <w:pStyle w:val="BodyText"/>
      <w:tabs>
        <w:tab w:val="right" w:pos="9356"/>
      </w:tabs>
      <w:spacing w:after="0"/>
      <w:ind w:right="33"/>
      <w:jc w:val="left"/>
      <w:rPr>
        <w:b/>
        <w:szCs w:val="18"/>
      </w:rPr>
    </w:pPr>
    <w:r w:rsidRPr="00E75DEF">
      <w:rPr>
        <w:rFonts w:cs="Arial"/>
        <w:b/>
        <w:szCs w:val="18"/>
      </w:rPr>
      <w:t xml:space="preserve">Page </w:t>
    </w:r>
    <w:r w:rsidRPr="00E75DEF">
      <w:rPr>
        <w:rStyle w:val="PageNumber"/>
        <w:rFonts w:cs="Arial"/>
        <w:b/>
        <w:szCs w:val="18"/>
      </w:rPr>
      <w:fldChar w:fldCharType="begin"/>
    </w:r>
    <w:r w:rsidRPr="00E75DEF">
      <w:rPr>
        <w:rStyle w:val="PageNumber"/>
        <w:rFonts w:cs="Arial"/>
        <w:b/>
        <w:szCs w:val="18"/>
      </w:rPr>
      <w:instrText xml:space="preserve"> PAGE </w:instrText>
    </w:r>
    <w:r w:rsidRPr="00E75DEF">
      <w:rPr>
        <w:rStyle w:val="PageNumber"/>
        <w:rFonts w:cs="Arial"/>
        <w:b/>
        <w:szCs w:val="18"/>
      </w:rPr>
      <w:fldChar w:fldCharType="separate"/>
    </w:r>
    <w:r w:rsidR="00EB2757">
      <w:rPr>
        <w:rStyle w:val="PageNumber"/>
        <w:rFonts w:cs="Arial"/>
        <w:b/>
        <w:noProof/>
        <w:szCs w:val="18"/>
      </w:rPr>
      <w:t>3</w:t>
    </w:r>
    <w:r w:rsidRPr="00E75DEF">
      <w:rPr>
        <w:rStyle w:val="PageNumber"/>
        <w:rFonts w:cs="Arial"/>
        <w:b/>
        <w:szCs w:val="18"/>
      </w:rPr>
      <w:fldChar w:fldCharType="end"/>
    </w:r>
    <w:r w:rsidRPr="00E75DEF">
      <w:rPr>
        <w:rStyle w:val="PageNumber"/>
        <w:rFonts w:cs="Arial"/>
        <w:b/>
        <w:szCs w:val="18"/>
      </w:rPr>
      <w:t xml:space="preserve"> of </w:t>
    </w:r>
    <w:r w:rsidRPr="00E75DEF">
      <w:rPr>
        <w:rStyle w:val="PageNumber"/>
        <w:rFonts w:cs="Arial"/>
        <w:b/>
        <w:szCs w:val="18"/>
      </w:rPr>
      <w:fldChar w:fldCharType="begin"/>
    </w:r>
    <w:r w:rsidRPr="00E75DEF">
      <w:rPr>
        <w:rStyle w:val="PageNumber"/>
        <w:rFonts w:cs="Arial"/>
        <w:b/>
        <w:szCs w:val="18"/>
      </w:rPr>
      <w:instrText xml:space="preserve"> NUMPAGES </w:instrText>
    </w:r>
    <w:r w:rsidRPr="00E75DEF">
      <w:rPr>
        <w:rStyle w:val="PageNumber"/>
        <w:rFonts w:cs="Arial"/>
        <w:b/>
        <w:szCs w:val="18"/>
      </w:rPr>
      <w:fldChar w:fldCharType="separate"/>
    </w:r>
    <w:r w:rsidR="00D009D0">
      <w:rPr>
        <w:rStyle w:val="PageNumber"/>
        <w:rFonts w:cs="Arial"/>
        <w:b/>
        <w:noProof/>
        <w:szCs w:val="18"/>
      </w:rPr>
      <w:t>2</w:t>
    </w:r>
    <w:r w:rsidRPr="00E75DEF">
      <w:rPr>
        <w:rStyle w:val="PageNumber"/>
        <w:rFonts w:cs="Arial"/>
        <w:b/>
        <w:szCs w:val="18"/>
      </w:rPr>
      <w:fldChar w:fldCharType="end"/>
    </w:r>
    <w:r w:rsidRPr="00E75DEF">
      <w:rPr>
        <w:rStyle w:val="PageNumber"/>
        <w:rFonts w:ascii="Arial" w:hAnsi="Arial"/>
        <w:szCs w:val="18"/>
      </w:rPr>
      <w:tab/>
    </w:r>
    <w:r w:rsidRPr="00E75DEF">
      <w:rPr>
        <w:b/>
        <w:szCs w:val="18"/>
      </w:rPr>
      <w:t xml:space="preserve">© </w:t>
    </w:r>
    <w:r w:rsidRPr="00E75DEF">
      <w:rPr>
        <w:b/>
        <w:szCs w:val="18"/>
      </w:rPr>
      <w:fldChar w:fldCharType="begin"/>
    </w:r>
    <w:r w:rsidRPr="00E75DEF">
      <w:rPr>
        <w:b/>
        <w:szCs w:val="18"/>
      </w:rPr>
      <w:instrText xml:space="preserve"> CREATEDATE  \@ "yyyy"  \* MERGEFORMAT </w:instrText>
    </w:r>
    <w:r w:rsidRPr="00E75DEF">
      <w:rPr>
        <w:b/>
        <w:szCs w:val="18"/>
      </w:rPr>
      <w:fldChar w:fldCharType="separate"/>
    </w:r>
    <w:r w:rsidR="00D009D0">
      <w:rPr>
        <w:b/>
        <w:noProof/>
        <w:szCs w:val="18"/>
      </w:rPr>
      <w:t>2010</w:t>
    </w:r>
    <w:r w:rsidRPr="00E75DEF">
      <w:rPr>
        <w:b/>
        <w:szCs w:val="18"/>
      </w:rPr>
      <w:fldChar w:fldCharType="end"/>
    </w:r>
    <w:r w:rsidRPr="00E75DEF">
      <w:rPr>
        <w:b/>
        <w:szCs w:val="18"/>
      </w:rPr>
      <w:t xml:space="preserve"> </w:t>
    </w:r>
    <w:r w:rsidRPr="00E75DEF">
      <w:rPr>
        <w:b/>
        <w:szCs w:val="18"/>
      </w:rPr>
      <w:fldChar w:fldCharType="begin"/>
    </w:r>
    <w:r w:rsidRPr="00E75DEF">
      <w:rPr>
        <w:b/>
        <w:szCs w:val="18"/>
      </w:rPr>
      <w:instrText xml:space="preserve"> DOCPROPERTY  Company  \* MERGEFORMAT </w:instrText>
    </w:r>
    <w:r w:rsidRPr="00E75DEF">
      <w:rPr>
        <w:b/>
        <w:szCs w:val="18"/>
      </w:rPr>
      <w:fldChar w:fldCharType="separate"/>
    </w:r>
    <w:r w:rsidR="00D009D0">
      <w:rPr>
        <w:b/>
        <w:szCs w:val="18"/>
      </w:rPr>
      <w:t>Scottish Women's Aid</w:t>
    </w:r>
    <w:r w:rsidRPr="00E75DEF">
      <w:rPr>
        <w:b/>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0FC7F2" w14:textId="77777777" w:rsidR="00242C68" w:rsidRDefault="00242C68">
      <w:r>
        <w:separator/>
      </w:r>
    </w:p>
  </w:footnote>
  <w:footnote w:type="continuationSeparator" w:id="0">
    <w:p w14:paraId="31B47FCC" w14:textId="77777777" w:rsidR="00242C68" w:rsidRDefault="00242C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4B0F69" w14:textId="37DFC839" w:rsidR="00F14CB0" w:rsidRDefault="009F767E" w:rsidP="00F14CB0">
    <w:pPr>
      <w:pStyle w:val="Header"/>
      <w:tabs>
        <w:tab w:val="right" w:pos="8993"/>
      </w:tabs>
      <w:rPr>
        <w:rStyle w:val="fontstyle01"/>
        <w:rFonts w:ascii="Calibri" w:hAnsi="Calibri" w:cs="Calibri"/>
        <w:b/>
      </w:rPr>
    </w:pPr>
    <w:r>
      <w:rPr>
        <w:rStyle w:val="fontstyle01"/>
        <w:rFonts w:ascii="Calibri" w:hAnsi="Calibri" w:cs="Calibri"/>
        <w:b/>
        <w:noProof/>
      </w:rPr>
      <w:drawing>
        <wp:inline distT="0" distB="0" distL="0" distR="0" wp14:anchorId="4E45FDCD" wp14:editId="779C07AF">
          <wp:extent cx="1493520" cy="6248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3520" cy="624840"/>
                  </a:xfrm>
                  <a:prstGeom prst="rect">
                    <a:avLst/>
                  </a:prstGeom>
                  <a:noFill/>
                  <a:ln>
                    <a:noFill/>
                  </a:ln>
                </pic:spPr>
              </pic:pic>
            </a:graphicData>
          </a:graphic>
        </wp:inline>
      </w:drawing>
    </w:r>
    <w:r w:rsidR="0009356B">
      <w:rPr>
        <w:rStyle w:val="fontstyle01"/>
        <w:rFonts w:ascii="Calibri" w:hAnsi="Calibri" w:cs="Calibri"/>
        <w:b/>
      </w:rPr>
      <w:t xml:space="preserve">    </w:t>
    </w:r>
    <w:r>
      <w:rPr>
        <w:rStyle w:val="fontstyle01"/>
        <w:rFonts w:ascii="Calibri" w:hAnsi="Calibri" w:cs="Calibri"/>
        <w:b/>
        <w:noProof/>
      </w:rPr>
      <w:drawing>
        <wp:inline distT="0" distB="0" distL="0" distR="0" wp14:anchorId="6E268952" wp14:editId="3C79124C">
          <wp:extent cx="1402080" cy="8686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2080" cy="868680"/>
                  </a:xfrm>
                  <a:prstGeom prst="rect">
                    <a:avLst/>
                  </a:prstGeom>
                  <a:noFill/>
                  <a:ln>
                    <a:noFill/>
                  </a:ln>
                </pic:spPr>
              </pic:pic>
            </a:graphicData>
          </a:graphic>
        </wp:inline>
      </w:drawing>
    </w:r>
    <w:r w:rsidR="0009356B">
      <w:rPr>
        <w:rStyle w:val="fontstyle01"/>
        <w:rFonts w:ascii="Calibri" w:hAnsi="Calibri" w:cs="Calibri"/>
        <w:b/>
      </w:rPr>
      <w:t xml:space="preserve">       </w:t>
    </w:r>
    <w:r>
      <w:rPr>
        <w:rStyle w:val="fontstyle01"/>
        <w:rFonts w:ascii="Calibri" w:hAnsi="Calibri" w:cs="Calibri"/>
        <w:b/>
        <w:noProof/>
      </w:rPr>
      <w:drawing>
        <wp:inline distT="0" distB="0" distL="0" distR="0" wp14:anchorId="576F058D" wp14:editId="70C28346">
          <wp:extent cx="2286000" cy="8686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86000" cy="86868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FEF01E" w14:textId="5AC0B7DE" w:rsidR="00270740" w:rsidRPr="007C1422" w:rsidRDefault="009F767E" w:rsidP="007C1422">
    <w:r w:rsidRPr="007C1422">
      <w:rPr>
        <w:noProof/>
      </w:rPr>
      <w:drawing>
        <wp:anchor distT="0" distB="0" distL="114300" distR="114300" simplePos="0" relativeHeight="251656704" behindDoc="1" locked="0" layoutInCell="1" allowOverlap="1" wp14:anchorId="2EE3C1AF" wp14:editId="3A1F3854">
          <wp:simplePos x="0" y="0"/>
          <wp:positionH relativeFrom="page">
            <wp:posOffset>353060</wp:posOffset>
          </wp:positionH>
          <wp:positionV relativeFrom="page">
            <wp:posOffset>407035</wp:posOffset>
          </wp:positionV>
          <wp:extent cx="6838950" cy="87630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1422">
      <w:rPr>
        <w:noProof/>
      </w:rPr>
      <w:drawing>
        <wp:anchor distT="0" distB="0" distL="114300" distR="114300" simplePos="0" relativeHeight="251658752" behindDoc="1" locked="0" layoutInCell="1" allowOverlap="1" wp14:anchorId="728A3608" wp14:editId="7E46786A">
          <wp:simplePos x="0" y="0"/>
          <wp:positionH relativeFrom="page">
            <wp:posOffset>313055</wp:posOffset>
          </wp:positionH>
          <wp:positionV relativeFrom="page">
            <wp:posOffset>407035</wp:posOffset>
          </wp:positionV>
          <wp:extent cx="228600" cy="985837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8600" cy="9858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1422">
      <w:rPr>
        <w:noProof/>
      </w:rPr>
      <w:drawing>
        <wp:anchor distT="0" distB="0" distL="114300" distR="114300" simplePos="0" relativeHeight="251657728" behindDoc="1" locked="0" layoutInCell="1" allowOverlap="1" wp14:anchorId="3B47BA7B" wp14:editId="1EC3096B">
          <wp:simplePos x="0" y="0"/>
          <wp:positionH relativeFrom="page">
            <wp:posOffset>467995</wp:posOffset>
          </wp:positionH>
          <wp:positionV relativeFrom="page">
            <wp:posOffset>9634855</wp:posOffset>
          </wp:positionV>
          <wp:extent cx="6724650" cy="62865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72465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B518B0" w:rsidRPr="007C1422">
      <w:t>KraTrak™ job description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F55EAE"/>
    <w:multiLevelType w:val="hybridMultilevel"/>
    <w:tmpl w:val="32565E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4B05F1"/>
    <w:multiLevelType w:val="hybridMultilevel"/>
    <w:tmpl w:val="32565E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5EF263D"/>
    <w:multiLevelType w:val="hybridMultilevel"/>
    <w:tmpl w:val="79C85988"/>
    <w:lvl w:ilvl="0" w:tplc="142413E4">
      <w:start w:val="1"/>
      <w:numFmt w:val="bullet"/>
      <w:pStyle w:val="RdBullet"/>
      <w:lvlText w:val=""/>
      <w:lvlJc w:val="left"/>
      <w:pPr>
        <w:tabs>
          <w:tab w:val="num" w:pos="0"/>
        </w:tabs>
        <w:ind w:left="227" w:hanging="227"/>
      </w:pPr>
      <w:rPr>
        <w:rFonts w:ascii="Wingdings" w:hAnsi="Wingdings" w:hint="default"/>
        <w:color w:val="581E5B"/>
      </w:rPr>
    </w:lvl>
    <w:lvl w:ilvl="1" w:tplc="0809000F">
      <w:start w:val="1"/>
      <w:numFmt w:val="decimal"/>
      <w:lvlText w:val="%2."/>
      <w:lvlJc w:val="left"/>
      <w:pPr>
        <w:tabs>
          <w:tab w:val="num" w:pos="1656"/>
        </w:tabs>
        <w:ind w:left="1656" w:hanging="360"/>
      </w:pPr>
      <w:rPr>
        <w:rFonts w:hint="default"/>
        <w:color w:val="FF9900"/>
      </w:rPr>
    </w:lvl>
    <w:lvl w:ilvl="2" w:tplc="08090005" w:tentative="1">
      <w:start w:val="1"/>
      <w:numFmt w:val="bullet"/>
      <w:lvlText w:val=""/>
      <w:lvlJc w:val="left"/>
      <w:pPr>
        <w:tabs>
          <w:tab w:val="num" w:pos="2376"/>
        </w:tabs>
        <w:ind w:left="2376" w:hanging="360"/>
      </w:pPr>
      <w:rPr>
        <w:rFonts w:ascii="Wingdings" w:hAnsi="Wingdings" w:hint="default"/>
      </w:rPr>
    </w:lvl>
    <w:lvl w:ilvl="3" w:tplc="08090001" w:tentative="1">
      <w:start w:val="1"/>
      <w:numFmt w:val="bullet"/>
      <w:lvlText w:val=""/>
      <w:lvlJc w:val="left"/>
      <w:pPr>
        <w:tabs>
          <w:tab w:val="num" w:pos="3096"/>
        </w:tabs>
        <w:ind w:left="3096" w:hanging="360"/>
      </w:pPr>
      <w:rPr>
        <w:rFonts w:ascii="Symbol" w:hAnsi="Symbol" w:hint="default"/>
      </w:rPr>
    </w:lvl>
    <w:lvl w:ilvl="4" w:tplc="08090003" w:tentative="1">
      <w:start w:val="1"/>
      <w:numFmt w:val="bullet"/>
      <w:lvlText w:val="o"/>
      <w:lvlJc w:val="left"/>
      <w:pPr>
        <w:tabs>
          <w:tab w:val="num" w:pos="3816"/>
        </w:tabs>
        <w:ind w:left="3816" w:hanging="360"/>
      </w:pPr>
      <w:rPr>
        <w:rFonts w:ascii="Courier New" w:hAnsi="Courier New" w:cs="Courier New" w:hint="default"/>
      </w:rPr>
    </w:lvl>
    <w:lvl w:ilvl="5" w:tplc="08090005" w:tentative="1">
      <w:start w:val="1"/>
      <w:numFmt w:val="bullet"/>
      <w:lvlText w:val=""/>
      <w:lvlJc w:val="left"/>
      <w:pPr>
        <w:tabs>
          <w:tab w:val="num" w:pos="4536"/>
        </w:tabs>
        <w:ind w:left="4536" w:hanging="360"/>
      </w:pPr>
      <w:rPr>
        <w:rFonts w:ascii="Wingdings" w:hAnsi="Wingdings" w:hint="default"/>
      </w:rPr>
    </w:lvl>
    <w:lvl w:ilvl="6" w:tplc="08090001" w:tentative="1">
      <w:start w:val="1"/>
      <w:numFmt w:val="bullet"/>
      <w:lvlText w:val=""/>
      <w:lvlJc w:val="left"/>
      <w:pPr>
        <w:tabs>
          <w:tab w:val="num" w:pos="5256"/>
        </w:tabs>
        <w:ind w:left="5256" w:hanging="360"/>
      </w:pPr>
      <w:rPr>
        <w:rFonts w:ascii="Symbol" w:hAnsi="Symbol" w:hint="default"/>
      </w:rPr>
    </w:lvl>
    <w:lvl w:ilvl="7" w:tplc="08090003" w:tentative="1">
      <w:start w:val="1"/>
      <w:numFmt w:val="bullet"/>
      <w:lvlText w:val="o"/>
      <w:lvlJc w:val="left"/>
      <w:pPr>
        <w:tabs>
          <w:tab w:val="num" w:pos="5976"/>
        </w:tabs>
        <w:ind w:left="5976" w:hanging="360"/>
      </w:pPr>
      <w:rPr>
        <w:rFonts w:ascii="Courier New" w:hAnsi="Courier New" w:cs="Courier New" w:hint="default"/>
      </w:rPr>
    </w:lvl>
    <w:lvl w:ilvl="8" w:tplc="08090005" w:tentative="1">
      <w:start w:val="1"/>
      <w:numFmt w:val="bullet"/>
      <w:lvlText w:val=""/>
      <w:lvlJc w:val="left"/>
      <w:pPr>
        <w:tabs>
          <w:tab w:val="num" w:pos="6696"/>
        </w:tabs>
        <w:ind w:left="6696" w:hanging="360"/>
      </w:pPr>
      <w:rPr>
        <w:rFonts w:ascii="Wingdings" w:hAnsi="Wingdings" w:hint="default"/>
      </w:rPr>
    </w:lvl>
  </w:abstractNum>
  <w:abstractNum w:abstractNumId="3" w15:restartNumberingAfterBreak="0">
    <w:nsid w:val="1A957189"/>
    <w:multiLevelType w:val="hybridMultilevel"/>
    <w:tmpl w:val="32565E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9F2530B"/>
    <w:multiLevelType w:val="hybridMultilevel"/>
    <w:tmpl w:val="32565E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6AF3727"/>
    <w:multiLevelType w:val="hybridMultilevel"/>
    <w:tmpl w:val="32565E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1DC0808"/>
    <w:multiLevelType w:val="hybridMultilevel"/>
    <w:tmpl w:val="43A6B2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3866927"/>
    <w:multiLevelType w:val="hybridMultilevel"/>
    <w:tmpl w:val="32565E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9FC3E6A"/>
    <w:multiLevelType w:val="hybridMultilevel"/>
    <w:tmpl w:val="62CE0DF8"/>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num w:numId="1">
    <w:abstractNumId w:val="2"/>
  </w:num>
  <w:num w:numId="2">
    <w:abstractNumId w:val="2"/>
  </w:num>
  <w:num w:numId="3">
    <w:abstractNumId w:val="4"/>
  </w:num>
  <w:num w:numId="4">
    <w:abstractNumId w:val="0"/>
  </w:num>
  <w:num w:numId="5">
    <w:abstractNumId w:val="1"/>
  </w:num>
  <w:num w:numId="6">
    <w:abstractNumId w:val="3"/>
  </w:num>
  <w:num w:numId="7">
    <w:abstractNumId w:val="5"/>
  </w:num>
  <w:num w:numId="8">
    <w:abstractNumId w:val="7"/>
  </w:num>
  <w:num w:numId="9">
    <w:abstractNumId w:val="2"/>
    <w:lvlOverride w:ilvl="0"/>
    <w:lvlOverride w:ilvl="1">
      <w:startOverride w:val="1"/>
    </w:lvlOverride>
    <w:lvlOverride w:ilvl="2"/>
    <w:lvlOverride w:ilvl="3"/>
    <w:lvlOverride w:ilvl="4"/>
    <w:lvlOverride w:ilvl="5"/>
    <w:lvlOverride w:ilvl="6"/>
    <w:lvlOverride w:ilvl="7"/>
    <w:lvlOverride w:ilvl="8"/>
  </w:num>
  <w:num w:numId="10">
    <w:abstractNumId w:val="8"/>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3074">
      <o:colormru v:ext="edit" colors="#006,#333,#e9c1eb,#940031,#f1d6f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15F"/>
    <w:rsid w:val="000011A8"/>
    <w:rsid w:val="00001D38"/>
    <w:rsid w:val="00006562"/>
    <w:rsid w:val="0000706A"/>
    <w:rsid w:val="000116BA"/>
    <w:rsid w:val="00014DBC"/>
    <w:rsid w:val="000313B4"/>
    <w:rsid w:val="000335D1"/>
    <w:rsid w:val="000338E2"/>
    <w:rsid w:val="0004228E"/>
    <w:rsid w:val="000468F6"/>
    <w:rsid w:val="000534EC"/>
    <w:rsid w:val="00055ABA"/>
    <w:rsid w:val="000566A5"/>
    <w:rsid w:val="000616D1"/>
    <w:rsid w:val="00066448"/>
    <w:rsid w:val="00067B80"/>
    <w:rsid w:val="00075BB3"/>
    <w:rsid w:val="000815FD"/>
    <w:rsid w:val="00084106"/>
    <w:rsid w:val="0009356B"/>
    <w:rsid w:val="00094643"/>
    <w:rsid w:val="000949F0"/>
    <w:rsid w:val="000963F6"/>
    <w:rsid w:val="000A12F6"/>
    <w:rsid w:val="000A1BCB"/>
    <w:rsid w:val="000A1FC8"/>
    <w:rsid w:val="000A42B2"/>
    <w:rsid w:val="000A4C1D"/>
    <w:rsid w:val="000B0552"/>
    <w:rsid w:val="000B35BD"/>
    <w:rsid w:val="000C0599"/>
    <w:rsid w:val="000C42B7"/>
    <w:rsid w:val="000C5CFD"/>
    <w:rsid w:val="000C7F4D"/>
    <w:rsid w:val="000D2034"/>
    <w:rsid w:val="000D7933"/>
    <w:rsid w:val="000E1BFF"/>
    <w:rsid w:val="000E49A2"/>
    <w:rsid w:val="000E61BA"/>
    <w:rsid w:val="000F0137"/>
    <w:rsid w:val="000F0707"/>
    <w:rsid w:val="000F47C3"/>
    <w:rsid w:val="001026F6"/>
    <w:rsid w:val="00102913"/>
    <w:rsid w:val="00103D9F"/>
    <w:rsid w:val="0010512B"/>
    <w:rsid w:val="00110003"/>
    <w:rsid w:val="00113AC8"/>
    <w:rsid w:val="00115118"/>
    <w:rsid w:val="001201A2"/>
    <w:rsid w:val="001228DB"/>
    <w:rsid w:val="001257E4"/>
    <w:rsid w:val="001278BF"/>
    <w:rsid w:val="00127CEF"/>
    <w:rsid w:val="0013213F"/>
    <w:rsid w:val="001327AF"/>
    <w:rsid w:val="00135B69"/>
    <w:rsid w:val="0014333A"/>
    <w:rsid w:val="001434F8"/>
    <w:rsid w:val="00144410"/>
    <w:rsid w:val="001446AD"/>
    <w:rsid w:val="00144752"/>
    <w:rsid w:val="001462A3"/>
    <w:rsid w:val="0015392F"/>
    <w:rsid w:val="001539F0"/>
    <w:rsid w:val="00153B07"/>
    <w:rsid w:val="00155996"/>
    <w:rsid w:val="0015639C"/>
    <w:rsid w:val="0016052A"/>
    <w:rsid w:val="0016573E"/>
    <w:rsid w:val="0016679C"/>
    <w:rsid w:val="00172FFB"/>
    <w:rsid w:val="001735B1"/>
    <w:rsid w:val="00174C7E"/>
    <w:rsid w:val="00174F5A"/>
    <w:rsid w:val="00175F43"/>
    <w:rsid w:val="001763BF"/>
    <w:rsid w:val="00177092"/>
    <w:rsid w:val="001800BE"/>
    <w:rsid w:val="00180445"/>
    <w:rsid w:val="00180519"/>
    <w:rsid w:val="001810A7"/>
    <w:rsid w:val="00183DCF"/>
    <w:rsid w:val="00186909"/>
    <w:rsid w:val="0019139A"/>
    <w:rsid w:val="00195652"/>
    <w:rsid w:val="00197EEF"/>
    <w:rsid w:val="001A04D1"/>
    <w:rsid w:val="001A34E4"/>
    <w:rsid w:val="001A4000"/>
    <w:rsid w:val="001B0511"/>
    <w:rsid w:val="001B4286"/>
    <w:rsid w:val="001B48BF"/>
    <w:rsid w:val="001B4CF7"/>
    <w:rsid w:val="001C135E"/>
    <w:rsid w:val="001C399E"/>
    <w:rsid w:val="001C531B"/>
    <w:rsid w:val="001D0302"/>
    <w:rsid w:val="001D1375"/>
    <w:rsid w:val="001D18E1"/>
    <w:rsid w:val="001D6293"/>
    <w:rsid w:val="001D77C5"/>
    <w:rsid w:val="001E29DA"/>
    <w:rsid w:val="001E2AF9"/>
    <w:rsid w:val="001E3340"/>
    <w:rsid w:val="001E36F2"/>
    <w:rsid w:val="001E40A1"/>
    <w:rsid w:val="001E6C67"/>
    <w:rsid w:val="001E7AB3"/>
    <w:rsid w:val="001F6554"/>
    <w:rsid w:val="00201332"/>
    <w:rsid w:val="00206925"/>
    <w:rsid w:val="00214613"/>
    <w:rsid w:val="002155BB"/>
    <w:rsid w:val="00217F64"/>
    <w:rsid w:val="00223CBF"/>
    <w:rsid w:val="002254C7"/>
    <w:rsid w:val="002263B5"/>
    <w:rsid w:val="0023200F"/>
    <w:rsid w:val="0023793A"/>
    <w:rsid w:val="00242C68"/>
    <w:rsid w:val="00245A37"/>
    <w:rsid w:val="00251E58"/>
    <w:rsid w:val="00255006"/>
    <w:rsid w:val="00255EB3"/>
    <w:rsid w:val="0025643A"/>
    <w:rsid w:val="0026654D"/>
    <w:rsid w:val="00266D6A"/>
    <w:rsid w:val="00266E27"/>
    <w:rsid w:val="00267287"/>
    <w:rsid w:val="00270740"/>
    <w:rsid w:val="00270DF2"/>
    <w:rsid w:val="00271778"/>
    <w:rsid w:val="002743BC"/>
    <w:rsid w:val="00281E14"/>
    <w:rsid w:val="0028411B"/>
    <w:rsid w:val="002860FA"/>
    <w:rsid w:val="002913EB"/>
    <w:rsid w:val="00291938"/>
    <w:rsid w:val="00291E57"/>
    <w:rsid w:val="002946C1"/>
    <w:rsid w:val="0029605D"/>
    <w:rsid w:val="00296A69"/>
    <w:rsid w:val="002A66C2"/>
    <w:rsid w:val="002A6DA2"/>
    <w:rsid w:val="002A78F3"/>
    <w:rsid w:val="002B6C46"/>
    <w:rsid w:val="002B7AA4"/>
    <w:rsid w:val="002C0534"/>
    <w:rsid w:val="002C0890"/>
    <w:rsid w:val="002C0E6F"/>
    <w:rsid w:val="002C6336"/>
    <w:rsid w:val="002C642F"/>
    <w:rsid w:val="002C6DA4"/>
    <w:rsid w:val="002C75E0"/>
    <w:rsid w:val="002C76BD"/>
    <w:rsid w:val="002D1930"/>
    <w:rsid w:val="002D51FC"/>
    <w:rsid w:val="002D7011"/>
    <w:rsid w:val="002D74BB"/>
    <w:rsid w:val="002E0555"/>
    <w:rsid w:val="002E2D1A"/>
    <w:rsid w:val="002E6FEF"/>
    <w:rsid w:val="002F2566"/>
    <w:rsid w:val="003039AF"/>
    <w:rsid w:val="00305999"/>
    <w:rsid w:val="00307887"/>
    <w:rsid w:val="0031081F"/>
    <w:rsid w:val="003112A9"/>
    <w:rsid w:val="0031275F"/>
    <w:rsid w:val="003172F9"/>
    <w:rsid w:val="00322C50"/>
    <w:rsid w:val="00322EFC"/>
    <w:rsid w:val="003242AA"/>
    <w:rsid w:val="00325345"/>
    <w:rsid w:val="00326831"/>
    <w:rsid w:val="00326E65"/>
    <w:rsid w:val="00327B1C"/>
    <w:rsid w:val="003410CE"/>
    <w:rsid w:val="00342502"/>
    <w:rsid w:val="00343080"/>
    <w:rsid w:val="00346EBF"/>
    <w:rsid w:val="00350346"/>
    <w:rsid w:val="003510DC"/>
    <w:rsid w:val="00356B6A"/>
    <w:rsid w:val="00357967"/>
    <w:rsid w:val="00360BF7"/>
    <w:rsid w:val="00361485"/>
    <w:rsid w:val="00363C3B"/>
    <w:rsid w:val="00363E73"/>
    <w:rsid w:val="0036455E"/>
    <w:rsid w:val="00364E23"/>
    <w:rsid w:val="00365A31"/>
    <w:rsid w:val="003674FD"/>
    <w:rsid w:val="00367C2F"/>
    <w:rsid w:val="00370180"/>
    <w:rsid w:val="00372E0A"/>
    <w:rsid w:val="00374A48"/>
    <w:rsid w:val="00377850"/>
    <w:rsid w:val="00380490"/>
    <w:rsid w:val="003812EE"/>
    <w:rsid w:val="0038258F"/>
    <w:rsid w:val="003837F4"/>
    <w:rsid w:val="00393FE2"/>
    <w:rsid w:val="00394E3C"/>
    <w:rsid w:val="003A2EBF"/>
    <w:rsid w:val="003A6DD4"/>
    <w:rsid w:val="003B1743"/>
    <w:rsid w:val="003B4BC3"/>
    <w:rsid w:val="003B4E79"/>
    <w:rsid w:val="003C08B8"/>
    <w:rsid w:val="003C2832"/>
    <w:rsid w:val="003C29FB"/>
    <w:rsid w:val="003C412F"/>
    <w:rsid w:val="003C52B3"/>
    <w:rsid w:val="003C715F"/>
    <w:rsid w:val="003D239E"/>
    <w:rsid w:val="003D7846"/>
    <w:rsid w:val="003E2969"/>
    <w:rsid w:val="003E30BE"/>
    <w:rsid w:val="003E3669"/>
    <w:rsid w:val="003E419E"/>
    <w:rsid w:val="003E4BC2"/>
    <w:rsid w:val="003E64B3"/>
    <w:rsid w:val="003F1D71"/>
    <w:rsid w:val="003F1F07"/>
    <w:rsid w:val="003F3EC0"/>
    <w:rsid w:val="003F6356"/>
    <w:rsid w:val="003F6A1A"/>
    <w:rsid w:val="004007E6"/>
    <w:rsid w:val="00402DB4"/>
    <w:rsid w:val="00406D57"/>
    <w:rsid w:val="004078B2"/>
    <w:rsid w:val="00410BBF"/>
    <w:rsid w:val="00413AFF"/>
    <w:rsid w:val="0041636C"/>
    <w:rsid w:val="004179F2"/>
    <w:rsid w:val="00422D07"/>
    <w:rsid w:val="00423F49"/>
    <w:rsid w:val="00424814"/>
    <w:rsid w:val="004262BA"/>
    <w:rsid w:val="0042676A"/>
    <w:rsid w:val="004279B7"/>
    <w:rsid w:val="00431C38"/>
    <w:rsid w:val="00432376"/>
    <w:rsid w:val="00434798"/>
    <w:rsid w:val="00434A1C"/>
    <w:rsid w:val="00435193"/>
    <w:rsid w:val="0043657E"/>
    <w:rsid w:val="00444BE0"/>
    <w:rsid w:val="00446656"/>
    <w:rsid w:val="00447CD3"/>
    <w:rsid w:val="00454FF2"/>
    <w:rsid w:val="00456227"/>
    <w:rsid w:val="00456466"/>
    <w:rsid w:val="004614F0"/>
    <w:rsid w:val="00461A3D"/>
    <w:rsid w:val="00461B20"/>
    <w:rsid w:val="004627C2"/>
    <w:rsid w:val="0046676A"/>
    <w:rsid w:val="00480D82"/>
    <w:rsid w:val="00482140"/>
    <w:rsid w:val="00482D45"/>
    <w:rsid w:val="00494157"/>
    <w:rsid w:val="00494F0A"/>
    <w:rsid w:val="00495F2F"/>
    <w:rsid w:val="0049754A"/>
    <w:rsid w:val="00497EB4"/>
    <w:rsid w:val="004A59F4"/>
    <w:rsid w:val="004B11B0"/>
    <w:rsid w:val="004B2BB3"/>
    <w:rsid w:val="004B2FAF"/>
    <w:rsid w:val="004B7985"/>
    <w:rsid w:val="004C29DD"/>
    <w:rsid w:val="004C3308"/>
    <w:rsid w:val="004C38A7"/>
    <w:rsid w:val="004C6264"/>
    <w:rsid w:val="004C69A1"/>
    <w:rsid w:val="004C6C8F"/>
    <w:rsid w:val="004D02BB"/>
    <w:rsid w:val="004D3E36"/>
    <w:rsid w:val="004D5DD8"/>
    <w:rsid w:val="004D6758"/>
    <w:rsid w:val="004F1206"/>
    <w:rsid w:val="004F219D"/>
    <w:rsid w:val="004F2594"/>
    <w:rsid w:val="004F2AB5"/>
    <w:rsid w:val="004F30CB"/>
    <w:rsid w:val="004F375D"/>
    <w:rsid w:val="004F3E57"/>
    <w:rsid w:val="004F4BA7"/>
    <w:rsid w:val="004F4E89"/>
    <w:rsid w:val="00500C25"/>
    <w:rsid w:val="00501572"/>
    <w:rsid w:val="00501E40"/>
    <w:rsid w:val="00502C92"/>
    <w:rsid w:val="00505C26"/>
    <w:rsid w:val="00506494"/>
    <w:rsid w:val="0050655B"/>
    <w:rsid w:val="005067EC"/>
    <w:rsid w:val="005113F2"/>
    <w:rsid w:val="0051163A"/>
    <w:rsid w:val="0051296E"/>
    <w:rsid w:val="00515825"/>
    <w:rsid w:val="005206FA"/>
    <w:rsid w:val="00520D08"/>
    <w:rsid w:val="00525CC4"/>
    <w:rsid w:val="00526DAA"/>
    <w:rsid w:val="00532936"/>
    <w:rsid w:val="00532FE6"/>
    <w:rsid w:val="0053445F"/>
    <w:rsid w:val="00534D1B"/>
    <w:rsid w:val="00534F66"/>
    <w:rsid w:val="00536771"/>
    <w:rsid w:val="00545C39"/>
    <w:rsid w:val="00547E10"/>
    <w:rsid w:val="00550367"/>
    <w:rsid w:val="00550587"/>
    <w:rsid w:val="00552857"/>
    <w:rsid w:val="00555CFB"/>
    <w:rsid w:val="005579CC"/>
    <w:rsid w:val="00557C35"/>
    <w:rsid w:val="00564045"/>
    <w:rsid w:val="00574367"/>
    <w:rsid w:val="00574508"/>
    <w:rsid w:val="005805AA"/>
    <w:rsid w:val="00580F31"/>
    <w:rsid w:val="00581A70"/>
    <w:rsid w:val="00582A82"/>
    <w:rsid w:val="00595659"/>
    <w:rsid w:val="005A0051"/>
    <w:rsid w:val="005A04AE"/>
    <w:rsid w:val="005A0A23"/>
    <w:rsid w:val="005A1590"/>
    <w:rsid w:val="005A2280"/>
    <w:rsid w:val="005B1365"/>
    <w:rsid w:val="005B52AC"/>
    <w:rsid w:val="005B6A1C"/>
    <w:rsid w:val="005C2B7B"/>
    <w:rsid w:val="005C3B88"/>
    <w:rsid w:val="005C639B"/>
    <w:rsid w:val="005D1FB4"/>
    <w:rsid w:val="005D4E34"/>
    <w:rsid w:val="005E2642"/>
    <w:rsid w:val="005E601C"/>
    <w:rsid w:val="005F026D"/>
    <w:rsid w:val="005F162E"/>
    <w:rsid w:val="005F203B"/>
    <w:rsid w:val="005F3247"/>
    <w:rsid w:val="005F48DD"/>
    <w:rsid w:val="005F4A68"/>
    <w:rsid w:val="005F4B5E"/>
    <w:rsid w:val="00600927"/>
    <w:rsid w:val="00602A84"/>
    <w:rsid w:val="00602B96"/>
    <w:rsid w:val="0060487A"/>
    <w:rsid w:val="00614535"/>
    <w:rsid w:val="006150B6"/>
    <w:rsid w:val="00615800"/>
    <w:rsid w:val="00617F02"/>
    <w:rsid w:val="006203B4"/>
    <w:rsid w:val="006206CB"/>
    <w:rsid w:val="00620FA3"/>
    <w:rsid w:val="0062312E"/>
    <w:rsid w:val="00623E91"/>
    <w:rsid w:val="0062423B"/>
    <w:rsid w:val="00630B5B"/>
    <w:rsid w:val="0063149D"/>
    <w:rsid w:val="006359EA"/>
    <w:rsid w:val="00640042"/>
    <w:rsid w:val="0064290F"/>
    <w:rsid w:val="00643954"/>
    <w:rsid w:val="00646F16"/>
    <w:rsid w:val="006475C3"/>
    <w:rsid w:val="00650064"/>
    <w:rsid w:val="006502CE"/>
    <w:rsid w:val="00650C36"/>
    <w:rsid w:val="006522AC"/>
    <w:rsid w:val="00653391"/>
    <w:rsid w:val="00653B9F"/>
    <w:rsid w:val="00653C32"/>
    <w:rsid w:val="006557B9"/>
    <w:rsid w:val="00667C43"/>
    <w:rsid w:val="00675888"/>
    <w:rsid w:val="00675C18"/>
    <w:rsid w:val="00675FA7"/>
    <w:rsid w:val="00676059"/>
    <w:rsid w:val="006903B2"/>
    <w:rsid w:val="00691AB8"/>
    <w:rsid w:val="0069685E"/>
    <w:rsid w:val="00696B9E"/>
    <w:rsid w:val="00697325"/>
    <w:rsid w:val="006B0D7A"/>
    <w:rsid w:val="006B1649"/>
    <w:rsid w:val="006C4DD3"/>
    <w:rsid w:val="006C586E"/>
    <w:rsid w:val="006C5D6F"/>
    <w:rsid w:val="006C6D86"/>
    <w:rsid w:val="006C7B49"/>
    <w:rsid w:val="006D1E40"/>
    <w:rsid w:val="006E0E6E"/>
    <w:rsid w:val="006E33A8"/>
    <w:rsid w:val="006E4BAA"/>
    <w:rsid w:val="006E5C1D"/>
    <w:rsid w:val="006F43B1"/>
    <w:rsid w:val="006F4496"/>
    <w:rsid w:val="0070110B"/>
    <w:rsid w:val="00701512"/>
    <w:rsid w:val="00702830"/>
    <w:rsid w:val="007053A3"/>
    <w:rsid w:val="00707481"/>
    <w:rsid w:val="00707B6B"/>
    <w:rsid w:val="007112C6"/>
    <w:rsid w:val="00712A67"/>
    <w:rsid w:val="00715D16"/>
    <w:rsid w:val="00716CCA"/>
    <w:rsid w:val="00716FE7"/>
    <w:rsid w:val="007209E0"/>
    <w:rsid w:val="00724DDD"/>
    <w:rsid w:val="00726229"/>
    <w:rsid w:val="007304F3"/>
    <w:rsid w:val="00731C44"/>
    <w:rsid w:val="00733D09"/>
    <w:rsid w:val="00736FBC"/>
    <w:rsid w:val="007413DE"/>
    <w:rsid w:val="0074236F"/>
    <w:rsid w:val="0074510F"/>
    <w:rsid w:val="007463A1"/>
    <w:rsid w:val="00746D6A"/>
    <w:rsid w:val="00753B80"/>
    <w:rsid w:val="00757E5A"/>
    <w:rsid w:val="00760F66"/>
    <w:rsid w:val="0076369C"/>
    <w:rsid w:val="007647EF"/>
    <w:rsid w:val="007663AB"/>
    <w:rsid w:val="007664AC"/>
    <w:rsid w:val="00766F96"/>
    <w:rsid w:val="00772A59"/>
    <w:rsid w:val="0077396D"/>
    <w:rsid w:val="00774331"/>
    <w:rsid w:val="00780DE8"/>
    <w:rsid w:val="00782568"/>
    <w:rsid w:val="007827EB"/>
    <w:rsid w:val="00785030"/>
    <w:rsid w:val="0078701C"/>
    <w:rsid w:val="007956D5"/>
    <w:rsid w:val="00795CFF"/>
    <w:rsid w:val="00797DD7"/>
    <w:rsid w:val="007A02B2"/>
    <w:rsid w:val="007A218E"/>
    <w:rsid w:val="007A22F9"/>
    <w:rsid w:val="007A4990"/>
    <w:rsid w:val="007A5411"/>
    <w:rsid w:val="007B23C2"/>
    <w:rsid w:val="007C1422"/>
    <w:rsid w:val="007C362E"/>
    <w:rsid w:val="007D1393"/>
    <w:rsid w:val="007D1A9C"/>
    <w:rsid w:val="007D3C8E"/>
    <w:rsid w:val="007D411C"/>
    <w:rsid w:val="007D5378"/>
    <w:rsid w:val="007D633E"/>
    <w:rsid w:val="007D6ACD"/>
    <w:rsid w:val="007E1CF7"/>
    <w:rsid w:val="007E441F"/>
    <w:rsid w:val="007E50B0"/>
    <w:rsid w:val="007F656F"/>
    <w:rsid w:val="00801E88"/>
    <w:rsid w:val="00802C8E"/>
    <w:rsid w:val="00802EAE"/>
    <w:rsid w:val="00820C53"/>
    <w:rsid w:val="0082153F"/>
    <w:rsid w:val="00826097"/>
    <w:rsid w:val="00827354"/>
    <w:rsid w:val="00833DD3"/>
    <w:rsid w:val="00833ED0"/>
    <w:rsid w:val="00834737"/>
    <w:rsid w:val="00835540"/>
    <w:rsid w:val="008360AB"/>
    <w:rsid w:val="00837395"/>
    <w:rsid w:val="00837E13"/>
    <w:rsid w:val="00844EBA"/>
    <w:rsid w:val="00845482"/>
    <w:rsid w:val="0085085B"/>
    <w:rsid w:val="008508B3"/>
    <w:rsid w:val="00850F24"/>
    <w:rsid w:val="008630B9"/>
    <w:rsid w:val="00872059"/>
    <w:rsid w:val="008747C8"/>
    <w:rsid w:val="0087549A"/>
    <w:rsid w:val="0087733C"/>
    <w:rsid w:val="00880232"/>
    <w:rsid w:val="00883CEF"/>
    <w:rsid w:val="00884126"/>
    <w:rsid w:val="008A045F"/>
    <w:rsid w:val="008A0B2F"/>
    <w:rsid w:val="008B1F82"/>
    <w:rsid w:val="008B7B68"/>
    <w:rsid w:val="008C4692"/>
    <w:rsid w:val="008D158F"/>
    <w:rsid w:val="008D620F"/>
    <w:rsid w:val="008E0598"/>
    <w:rsid w:val="008E15EF"/>
    <w:rsid w:val="008E5448"/>
    <w:rsid w:val="008E732E"/>
    <w:rsid w:val="008F1887"/>
    <w:rsid w:val="008F1CEA"/>
    <w:rsid w:val="008F6244"/>
    <w:rsid w:val="00902CA8"/>
    <w:rsid w:val="00903ACB"/>
    <w:rsid w:val="00904C38"/>
    <w:rsid w:val="00914548"/>
    <w:rsid w:val="00920A8E"/>
    <w:rsid w:val="00922315"/>
    <w:rsid w:val="009248AB"/>
    <w:rsid w:val="00925709"/>
    <w:rsid w:val="009274FC"/>
    <w:rsid w:val="00932F23"/>
    <w:rsid w:val="00935036"/>
    <w:rsid w:val="00937C82"/>
    <w:rsid w:val="00940C61"/>
    <w:rsid w:val="009447DB"/>
    <w:rsid w:val="00946BFB"/>
    <w:rsid w:val="009475C3"/>
    <w:rsid w:val="00947AD4"/>
    <w:rsid w:val="0096145E"/>
    <w:rsid w:val="00963C7E"/>
    <w:rsid w:val="00965091"/>
    <w:rsid w:val="00965A1D"/>
    <w:rsid w:val="009665E1"/>
    <w:rsid w:val="00967C76"/>
    <w:rsid w:val="009730AF"/>
    <w:rsid w:val="009734F5"/>
    <w:rsid w:val="00974975"/>
    <w:rsid w:val="009750D7"/>
    <w:rsid w:val="0097568F"/>
    <w:rsid w:val="00980062"/>
    <w:rsid w:val="00981D16"/>
    <w:rsid w:val="0098579B"/>
    <w:rsid w:val="00987ED4"/>
    <w:rsid w:val="0099064B"/>
    <w:rsid w:val="00990797"/>
    <w:rsid w:val="00991D68"/>
    <w:rsid w:val="009926DE"/>
    <w:rsid w:val="009A082B"/>
    <w:rsid w:val="009A1DB4"/>
    <w:rsid w:val="009A3319"/>
    <w:rsid w:val="009A4BBB"/>
    <w:rsid w:val="009A5409"/>
    <w:rsid w:val="009A5F24"/>
    <w:rsid w:val="009B11CB"/>
    <w:rsid w:val="009B17F0"/>
    <w:rsid w:val="009B49C8"/>
    <w:rsid w:val="009B7CF7"/>
    <w:rsid w:val="009C3207"/>
    <w:rsid w:val="009D0C64"/>
    <w:rsid w:val="009D18F1"/>
    <w:rsid w:val="009D43E3"/>
    <w:rsid w:val="009D5555"/>
    <w:rsid w:val="009D64AA"/>
    <w:rsid w:val="009D66F9"/>
    <w:rsid w:val="009D7369"/>
    <w:rsid w:val="009D78BC"/>
    <w:rsid w:val="009D7E69"/>
    <w:rsid w:val="009E57BD"/>
    <w:rsid w:val="009E59E1"/>
    <w:rsid w:val="009E5A12"/>
    <w:rsid w:val="009E5B3C"/>
    <w:rsid w:val="009E5CF8"/>
    <w:rsid w:val="009E7AFD"/>
    <w:rsid w:val="009F05F1"/>
    <w:rsid w:val="009F06FA"/>
    <w:rsid w:val="009F17BD"/>
    <w:rsid w:val="009F1BCE"/>
    <w:rsid w:val="009F4BDC"/>
    <w:rsid w:val="009F5E15"/>
    <w:rsid w:val="009F6264"/>
    <w:rsid w:val="009F6633"/>
    <w:rsid w:val="009F6830"/>
    <w:rsid w:val="009F6A8A"/>
    <w:rsid w:val="009F767E"/>
    <w:rsid w:val="009F78AA"/>
    <w:rsid w:val="00A01F4D"/>
    <w:rsid w:val="00A02101"/>
    <w:rsid w:val="00A0417A"/>
    <w:rsid w:val="00A146EE"/>
    <w:rsid w:val="00A14FF0"/>
    <w:rsid w:val="00A21335"/>
    <w:rsid w:val="00A21567"/>
    <w:rsid w:val="00A22421"/>
    <w:rsid w:val="00A22E1D"/>
    <w:rsid w:val="00A233FF"/>
    <w:rsid w:val="00A26AEF"/>
    <w:rsid w:val="00A27E85"/>
    <w:rsid w:val="00A3064B"/>
    <w:rsid w:val="00A31C6F"/>
    <w:rsid w:val="00A3473D"/>
    <w:rsid w:val="00A36C83"/>
    <w:rsid w:val="00A40B26"/>
    <w:rsid w:val="00A40BA1"/>
    <w:rsid w:val="00A44265"/>
    <w:rsid w:val="00A44FB6"/>
    <w:rsid w:val="00A45D1F"/>
    <w:rsid w:val="00A560EE"/>
    <w:rsid w:val="00A5716C"/>
    <w:rsid w:val="00A57E63"/>
    <w:rsid w:val="00A65C8A"/>
    <w:rsid w:val="00A6742C"/>
    <w:rsid w:val="00A7545D"/>
    <w:rsid w:val="00A80712"/>
    <w:rsid w:val="00A8106E"/>
    <w:rsid w:val="00A8307A"/>
    <w:rsid w:val="00A850D9"/>
    <w:rsid w:val="00A909E1"/>
    <w:rsid w:val="00A91EE7"/>
    <w:rsid w:val="00A96AAD"/>
    <w:rsid w:val="00AA0939"/>
    <w:rsid w:val="00AA5365"/>
    <w:rsid w:val="00AB05A4"/>
    <w:rsid w:val="00AB0736"/>
    <w:rsid w:val="00AB3198"/>
    <w:rsid w:val="00AB55EB"/>
    <w:rsid w:val="00AB7A96"/>
    <w:rsid w:val="00AC30C4"/>
    <w:rsid w:val="00AC55D3"/>
    <w:rsid w:val="00AD27A8"/>
    <w:rsid w:val="00AD309E"/>
    <w:rsid w:val="00AD616D"/>
    <w:rsid w:val="00AD6D79"/>
    <w:rsid w:val="00AD7FC5"/>
    <w:rsid w:val="00AE05F4"/>
    <w:rsid w:val="00AE214E"/>
    <w:rsid w:val="00AE2AAA"/>
    <w:rsid w:val="00AE4153"/>
    <w:rsid w:val="00AE5CD9"/>
    <w:rsid w:val="00AF01B3"/>
    <w:rsid w:val="00AF10AC"/>
    <w:rsid w:val="00AF1CC7"/>
    <w:rsid w:val="00AF21FD"/>
    <w:rsid w:val="00AF5522"/>
    <w:rsid w:val="00B03100"/>
    <w:rsid w:val="00B0389A"/>
    <w:rsid w:val="00B0584D"/>
    <w:rsid w:val="00B06701"/>
    <w:rsid w:val="00B07383"/>
    <w:rsid w:val="00B10F8E"/>
    <w:rsid w:val="00B211B1"/>
    <w:rsid w:val="00B2130B"/>
    <w:rsid w:val="00B3179E"/>
    <w:rsid w:val="00B33C53"/>
    <w:rsid w:val="00B34F2D"/>
    <w:rsid w:val="00B35075"/>
    <w:rsid w:val="00B35742"/>
    <w:rsid w:val="00B366DA"/>
    <w:rsid w:val="00B426BC"/>
    <w:rsid w:val="00B44FC9"/>
    <w:rsid w:val="00B46D13"/>
    <w:rsid w:val="00B50851"/>
    <w:rsid w:val="00B50972"/>
    <w:rsid w:val="00B515CF"/>
    <w:rsid w:val="00B518B0"/>
    <w:rsid w:val="00B55D6A"/>
    <w:rsid w:val="00B57674"/>
    <w:rsid w:val="00B57872"/>
    <w:rsid w:val="00B6105E"/>
    <w:rsid w:val="00B7018C"/>
    <w:rsid w:val="00B734D4"/>
    <w:rsid w:val="00B759B2"/>
    <w:rsid w:val="00B81797"/>
    <w:rsid w:val="00B8593C"/>
    <w:rsid w:val="00B85B69"/>
    <w:rsid w:val="00B86FC4"/>
    <w:rsid w:val="00B93986"/>
    <w:rsid w:val="00B93991"/>
    <w:rsid w:val="00B93A0C"/>
    <w:rsid w:val="00B93F58"/>
    <w:rsid w:val="00B94E6E"/>
    <w:rsid w:val="00B95B98"/>
    <w:rsid w:val="00BA1B64"/>
    <w:rsid w:val="00BA2A7E"/>
    <w:rsid w:val="00BA2FCB"/>
    <w:rsid w:val="00BA7620"/>
    <w:rsid w:val="00BB0177"/>
    <w:rsid w:val="00BB1CA1"/>
    <w:rsid w:val="00BB3ACE"/>
    <w:rsid w:val="00BB6EC3"/>
    <w:rsid w:val="00BB7093"/>
    <w:rsid w:val="00BB7E26"/>
    <w:rsid w:val="00BC0F3D"/>
    <w:rsid w:val="00BC1EC1"/>
    <w:rsid w:val="00BC3574"/>
    <w:rsid w:val="00BD048F"/>
    <w:rsid w:val="00BD3132"/>
    <w:rsid w:val="00BD4436"/>
    <w:rsid w:val="00BD5033"/>
    <w:rsid w:val="00BD58BA"/>
    <w:rsid w:val="00BD7712"/>
    <w:rsid w:val="00BE0B88"/>
    <w:rsid w:val="00BE29C4"/>
    <w:rsid w:val="00BE4857"/>
    <w:rsid w:val="00BE5A6C"/>
    <w:rsid w:val="00BF155E"/>
    <w:rsid w:val="00BF4DB7"/>
    <w:rsid w:val="00C0004B"/>
    <w:rsid w:val="00C03DEF"/>
    <w:rsid w:val="00C04974"/>
    <w:rsid w:val="00C0531F"/>
    <w:rsid w:val="00C05432"/>
    <w:rsid w:val="00C06418"/>
    <w:rsid w:val="00C107B5"/>
    <w:rsid w:val="00C122F6"/>
    <w:rsid w:val="00C144D3"/>
    <w:rsid w:val="00C155CF"/>
    <w:rsid w:val="00C16457"/>
    <w:rsid w:val="00C1769A"/>
    <w:rsid w:val="00C20FE3"/>
    <w:rsid w:val="00C2149D"/>
    <w:rsid w:val="00C22D9D"/>
    <w:rsid w:val="00C26C57"/>
    <w:rsid w:val="00C273CF"/>
    <w:rsid w:val="00C301EA"/>
    <w:rsid w:val="00C3052B"/>
    <w:rsid w:val="00C3236B"/>
    <w:rsid w:val="00C32680"/>
    <w:rsid w:val="00C32FF5"/>
    <w:rsid w:val="00C42301"/>
    <w:rsid w:val="00C45AD0"/>
    <w:rsid w:val="00C463FC"/>
    <w:rsid w:val="00C4659B"/>
    <w:rsid w:val="00C476F0"/>
    <w:rsid w:val="00C51A5D"/>
    <w:rsid w:val="00C52480"/>
    <w:rsid w:val="00C614F9"/>
    <w:rsid w:val="00C62952"/>
    <w:rsid w:val="00C735E9"/>
    <w:rsid w:val="00C73841"/>
    <w:rsid w:val="00C77C3F"/>
    <w:rsid w:val="00C8208C"/>
    <w:rsid w:val="00C82C53"/>
    <w:rsid w:val="00C8584A"/>
    <w:rsid w:val="00C91669"/>
    <w:rsid w:val="00C95567"/>
    <w:rsid w:val="00CA06D1"/>
    <w:rsid w:val="00CA4992"/>
    <w:rsid w:val="00CA6B51"/>
    <w:rsid w:val="00CA6E1D"/>
    <w:rsid w:val="00CB10E4"/>
    <w:rsid w:val="00CB63DC"/>
    <w:rsid w:val="00CC2314"/>
    <w:rsid w:val="00CC5CB1"/>
    <w:rsid w:val="00CC6D79"/>
    <w:rsid w:val="00CD094B"/>
    <w:rsid w:val="00CD38D5"/>
    <w:rsid w:val="00CD4122"/>
    <w:rsid w:val="00CD4323"/>
    <w:rsid w:val="00CD6762"/>
    <w:rsid w:val="00CE0FCB"/>
    <w:rsid w:val="00CE1714"/>
    <w:rsid w:val="00CE3638"/>
    <w:rsid w:val="00CE4341"/>
    <w:rsid w:val="00CE5129"/>
    <w:rsid w:val="00CE5854"/>
    <w:rsid w:val="00CE7066"/>
    <w:rsid w:val="00CF01DB"/>
    <w:rsid w:val="00CF2BC4"/>
    <w:rsid w:val="00CF33D5"/>
    <w:rsid w:val="00D009D0"/>
    <w:rsid w:val="00D100A5"/>
    <w:rsid w:val="00D12860"/>
    <w:rsid w:val="00D13E73"/>
    <w:rsid w:val="00D17997"/>
    <w:rsid w:val="00D214BF"/>
    <w:rsid w:val="00D267A2"/>
    <w:rsid w:val="00D316F9"/>
    <w:rsid w:val="00D31AC3"/>
    <w:rsid w:val="00D3503D"/>
    <w:rsid w:val="00D37FA3"/>
    <w:rsid w:val="00D4049E"/>
    <w:rsid w:val="00D404D1"/>
    <w:rsid w:val="00D41DFB"/>
    <w:rsid w:val="00D4549A"/>
    <w:rsid w:val="00D46C58"/>
    <w:rsid w:val="00D52DAA"/>
    <w:rsid w:val="00D552C0"/>
    <w:rsid w:val="00D55478"/>
    <w:rsid w:val="00D56445"/>
    <w:rsid w:val="00D62801"/>
    <w:rsid w:val="00D63208"/>
    <w:rsid w:val="00D64BC7"/>
    <w:rsid w:val="00D65FDE"/>
    <w:rsid w:val="00D67344"/>
    <w:rsid w:val="00D67B5F"/>
    <w:rsid w:val="00D737FC"/>
    <w:rsid w:val="00D73E1A"/>
    <w:rsid w:val="00D74576"/>
    <w:rsid w:val="00D77EFA"/>
    <w:rsid w:val="00D80B78"/>
    <w:rsid w:val="00D82EF5"/>
    <w:rsid w:val="00D84E8F"/>
    <w:rsid w:val="00D85451"/>
    <w:rsid w:val="00D85585"/>
    <w:rsid w:val="00D867EC"/>
    <w:rsid w:val="00D86E15"/>
    <w:rsid w:val="00D9051E"/>
    <w:rsid w:val="00D92F67"/>
    <w:rsid w:val="00D937C8"/>
    <w:rsid w:val="00D94E28"/>
    <w:rsid w:val="00DA0527"/>
    <w:rsid w:val="00DA0DF5"/>
    <w:rsid w:val="00DA2978"/>
    <w:rsid w:val="00DA6D25"/>
    <w:rsid w:val="00DA7790"/>
    <w:rsid w:val="00DA7BAD"/>
    <w:rsid w:val="00DB136D"/>
    <w:rsid w:val="00DB1ACC"/>
    <w:rsid w:val="00DB268F"/>
    <w:rsid w:val="00DC1C62"/>
    <w:rsid w:val="00DC41D1"/>
    <w:rsid w:val="00DC447B"/>
    <w:rsid w:val="00DC5A10"/>
    <w:rsid w:val="00DD5A64"/>
    <w:rsid w:val="00DD5DC2"/>
    <w:rsid w:val="00DE0F38"/>
    <w:rsid w:val="00DE1F63"/>
    <w:rsid w:val="00DE5A7B"/>
    <w:rsid w:val="00DF047E"/>
    <w:rsid w:val="00DF552A"/>
    <w:rsid w:val="00DF6D1D"/>
    <w:rsid w:val="00DF72C7"/>
    <w:rsid w:val="00E016B9"/>
    <w:rsid w:val="00E044DE"/>
    <w:rsid w:val="00E04926"/>
    <w:rsid w:val="00E0530D"/>
    <w:rsid w:val="00E07D0D"/>
    <w:rsid w:val="00E11D19"/>
    <w:rsid w:val="00E1215C"/>
    <w:rsid w:val="00E13D97"/>
    <w:rsid w:val="00E146C6"/>
    <w:rsid w:val="00E147D1"/>
    <w:rsid w:val="00E217DF"/>
    <w:rsid w:val="00E231B3"/>
    <w:rsid w:val="00E2375D"/>
    <w:rsid w:val="00E2538B"/>
    <w:rsid w:val="00E33532"/>
    <w:rsid w:val="00E37443"/>
    <w:rsid w:val="00E37748"/>
    <w:rsid w:val="00E434CE"/>
    <w:rsid w:val="00E440B6"/>
    <w:rsid w:val="00E456D5"/>
    <w:rsid w:val="00E45945"/>
    <w:rsid w:val="00E47746"/>
    <w:rsid w:val="00E50936"/>
    <w:rsid w:val="00E53931"/>
    <w:rsid w:val="00E54BBD"/>
    <w:rsid w:val="00E61053"/>
    <w:rsid w:val="00E6761B"/>
    <w:rsid w:val="00E70124"/>
    <w:rsid w:val="00E7277F"/>
    <w:rsid w:val="00E73C4A"/>
    <w:rsid w:val="00E74396"/>
    <w:rsid w:val="00E75DEF"/>
    <w:rsid w:val="00E77135"/>
    <w:rsid w:val="00E7726C"/>
    <w:rsid w:val="00E80457"/>
    <w:rsid w:val="00E90C13"/>
    <w:rsid w:val="00E9393E"/>
    <w:rsid w:val="00E946EA"/>
    <w:rsid w:val="00E94E1A"/>
    <w:rsid w:val="00EA09B2"/>
    <w:rsid w:val="00EA1629"/>
    <w:rsid w:val="00EA6302"/>
    <w:rsid w:val="00EB1CA9"/>
    <w:rsid w:val="00EB2742"/>
    <w:rsid w:val="00EB2757"/>
    <w:rsid w:val="00EB3068"/>
    <w:rsid w:val="00EB7719"/>
    <w:rsid w:val="00EC444E"/>
    <w:rsid w:val="00EC60E3"/>
    <w:rsid w:val="00EC72C0"/>
    <w:rsid w:val="00ED02E9"/>
    <w:rsid w:val="00ED3C82"/>
    <w:rsid w:val="00ED4510"/>
    <w:rsid w:val="00ED698F"/>
    <w:rsid w:val="00EE348D"/>
    <w:rsid w:val="00EE429A"/>
    <w:rsid w:val="00EE4828"/>
    <w:rsid w:val="00EE639A"/>
    <w:rsid w:val="00EE7FFE"/>
    <w:rsid w:val="00EF041D"/>
    <w:rsid w:val="00EF052F"/>
    <w:rsid w:val="00EF3269"/>
    <w:rsid w:val="00EF4D3D"/>
    <w:rsid w:val="00F008EA"/>
    <w:rsid w:val="00F04A71"/>
    <w:rsid w:val="00F056F8"/>
    <w:rsid w:val="00F05763"/>
    <w:rsid w:val="00F06C5C"/>
    <w:rsid w:val="00F10603"/>
    <w:rsid w:val="00F11CFF"/>
    <w:rsid w:val="00F14CB0"/>
    <w:rsid w:val="00F1519A"/>
    <w:rsid w:val="00F24518"/>
    <w:rsid w:val="00F247C1"/>
    <w:rsid w:val="00F26D7F"/>
    <w:rsid w:val="00F343BD"/>
    <w:rsid w:val="00F379E9"/>
    <w:rsid w:val="00F41132"/>
    <w:rsid w:val="00F466BE"/>
    <w:rsid w:val="00F46F3F"/>
    <w:rsid w:val="00F505CB"/>
    <w:rsid w:val="00F50659"/>
    <w:rsid w:val="00F51C3C"/>
    <w:rsid w:val="00F54B42"/>
    <w:rsid w:val="00F600FC"/>
    <w:rsid w:val="00F62F57"/>
    <w:rsid w:val="00F6337B"/>
    <w:rsid w:val="00F6536E"/>
    <w:rsid w:val="00F737CE"/>
    <w:rsid w:val="00F86B80"/>
    <w:rsid w:val="00F86D96"/>
    <w:rsid w:val="00F93008"/>
    <w:rsid w:val="00F93424"/>
    <w:rsid w:val="00F93607"/>
    <w:rsid w:val="00F965CE"/>
    <w:rsid w:val="00F96CB5"/>
    <w:rsid w:val="00F96E59"/>
    <w:rsid w:val="00FA5491"/>
    <w:rsid w:val="00FB0DA8"/>
    <w:rsid w:val="00FB1CBC"/>
    <w:rsid w:val="00FB253D"/>
    <w:rsid w:val="00FB40F0"/>
    <w:rsid w:val="00FC3DC6"/>
    <w:rsid w:val="00FC3F59"/>
    <w:rsid w:val="00FC6151"/>
    <w:rsid w:val="00FC6C9C"/>
    <w:rsid w:val="00FD04B4"/>
    <w:rsid w:val="00FD303B"/>
    <w:rsid w:val="00FD5D00"/>
    <w:rsid w:val="00FD67D1"/>
    <w:rsid w:val="00FD6B48"/>
    <w:rsid w:val="00FE0053"/>
    <w:rsid w:val="00FE4D20"/>
    <w:rsid w:val="00FE5C4D"/>
    <w:rsid w:val="00FE641A"/>
    <w:rsid w:val="00FE7540"/>
    <w:rsid w:val="00FE7547"/>
    <w:rsid w:val="00FF0784"/>
    <w:rsid w:val="00FF08DD"/>
    <w:rsid w:val="00FF1BA2"/>
    <w:rsid w:val="00FF48F2"/>
    <w:rsid w:val="00FF6CCE"/>
    <w:rsid w:val="00FF77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006,#333,#e9c1eb,#940031,#f1d6f2"/>
    </o:shapedefaults>
    <o:shapelayout v:ext="edit">
      <o:idmap v:ext="edit" data="1"/>
    </o:shapelayout>
  </w:shapeDefaults>
  <w:decimalSymbol w:val="."/>
  <w:listSeparator w:val=","/>
  <w14:docId w14:val="5F6F5CBF"/>
  <w15:chartTrackingRefBased/>
  <w15:docId w15:val="{C7190F08-5A20-4FC3-A2AE-A9FC5B52A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65CE"/>
    <w:rPr>
      <w:rFonts w:ascii="Trebuchet MS" w:hAnsi="Trebuchet MS"/>
      <w:szCs w:val="24"/>
    </w:rPr>
  </w:style>
  <w:style w:type="paragraph" w:styleId="Heading1">
    <w:name w:val="heading 1"/>
    <w:basedOn w:val="Normal"/>
    <w:next w:val="Normal"/>
    <w:qFormat/>
    <w:rsid w:val="00C3236B"/>
    <w:pPr>
      <w:keepNext/>
      <w:spacing w:before="120" w:after="240"/>
      <w:outlineLvl w:val="0"/>
    </w:pPr>
    <w:rPr>
      <w:rFonts w:ascii="Arial" w:hAnsi="Arial" w:cs="Arial"/>
      <w:b/>
      <w:bCs/>
      <w:color w:val="FF9900"/>
      <w:kern w:val="32"/>
      <w:sz w:val="36"/>
      <w:szCs w:val="32"/>
    </w:rPr>
  </w:style>
  <w:style w:type="paragraph" w:styleId="Heading2">
    <w:name w:val="heading 2"/>
    <w:basedOn w:val="Normal"/>
    <w:next w:val="BodyText"/>
    <w:qFormat/>
    <w:rsid w:val="006475C3"/>
    <w:pPr>
      <w:keepNext/>
      <w:spacing w:before="360" w:after="240"/>
      <w:outlineLvl w:val="1"/>
    </w:pPr>
    <w:rPr>
      <w:rFonts w:ascii="Arial" w:hAnsi="Arial" w:cs="Arial"/>
      <w:b/>
      <w:bCs/>
      <w:iCs/>
      <w:color w:val="000080"/>
      <w:szCs w:val="22"/>
    </w:rPr>
  </w:style>
  <w:style w:type="paragraph" w:styleId="Heading3">
    <w:name w:val="heading 3"/>
    <w:basedOn w:val="Normal"/>
    <w:next w:val="BodyText"/>
    <w:qFormat/>
    <w:rsid w:val="00C0004B"/>
    <w:pPr>
      <w:keepNext/>
      <w:spacing w:before="240" w:after="120"/>
      <w:outlineLvl w:val="2"/>
    </w:pPr>
    <w:rPr>
      <w:rFonts w:cs="Arial"/>
      <w:b/>
      <w:bCs/>
      <w:color w:val="000080"/>
      <w:szCs w:val="26"/>
    </w:rPr>
  </w:style>
  <w:style w:type="paragraph" w:styleId="Heading4">
    <w:name w:val="heading 4"/>
    <w:basedOn w:val="Normal"/>
    <w:next w:val="BodyText"/>
    <w:qFormat/>
    <w:rsid w:val="00D737FC"/>
    <w:pPr>
      <w:keepNext/>
      <w:spacing w:before="240" w:after="120"/>
      <w:outlineLvl w:val="3"/>
    </w:pPr>
    <w:rPr>
      <w:b/>
      <w:bCs/>
      <w:color w:val="FF9900"/>
      <w:szCs w:val="28"/>
    </w:rPr>
  </w:style>
  <w:style w:type="paragraph" w:styleId="Heading5">
    <w:name w:val="heading 5"/>
    <w:basedOn w:val="Normal"/>
    <w:next w:val="Normal"/>
    <w:qFormat/>
    <w:rsid w:val="004C3308"/>
    <w:pPr>
      <w:numPr>
        <w:numId w:val="2"/>
      </w:numPr>
      <w:tabs>
        <w:tab w:val="num" w:pos="341"/>
      </w:tabs>
      <w:spacing w:before="120" w:after="120"/>
      <w:ind w:left="341" w:hanging="341"/>
      <w:outlineLvl w:val="4"/>
    </w:pPr>
    <w:rPr>
      <w:b/>
      <w:bCs/>
      <w:iCs/>
      <w:color w:val="000080"/>
      <w:sz w:val="19"/>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rsid w:val="00CC5CB1"/>
    <w:pPr>
      <w:spacing w:before="60" w:after="60"/>
      <w:jc w:val="both"/>
    </w:pPr>
  </w:style>
  <w:style w:type="paragraph" w:styleId="Header">
    <w:name w:val="header"/>
    <w:basedOn w:val="BodyText"/>
    <w:link w:val="HeaderChar"/>
    <w:rsid w:val="00F965CE"/>
    <w:pPr>
      <w:tabs>
        <w:tab w:val="right" w:pos="9356"/>
      </w:tabs>
      <w:spacing w:after="0"/>
      <w:ind w:right="33"/>
      <w:jc w:val="left"/>
    </w:pPr>
    <w:rPr>
      <w:rFonts w:ascii="Arial" w:hAnsi="Arial"/>
      <w:b/>
      <w:color w:val="990033"/>
      <w:sz w:val="28"/>
      <w:szCs w:val="28"/>
    </w:rPr>
  </w:style>
  <w:style w:type="paragraph" w:styleId="Footer">
    <w:name w:val="footer"/>
    <w:basedOn w:val="Normal"/>
    <w:rsid w:val="004179F2"/>
    <w:pPr>
      <w:tabs>
        <w:tab w:val="center" w:pos="4320"/>
        <w:tab w:val="right" w:pos="9000"/>
      </w:tabs>
    </w:pPr>
    <w:rPr>
      <w:rFonts w:cs="Arial"/>
    </w:rPr>
  </w:style>
  <w:style w:type="paragraph" w:customStyle="1" w:styleId="OrgChart">
    <w:name w:val="OrgChart"/>
    <w:basedOn w:val="Normal"/>
    <w:rsid w:val="00D55478"/>
    <w:pPr>
      <w:jc w:val="center"/>
    </w:pPr>
    <w:rPr>
      <w:sz w:val="16"/>
      <w:szCs w:val="16"/>
    </w:rPr>
  </w:style>
  <w:style w:type="paragraph" w:customStyle="1" w:styleId="Split">
    <w:name w:val="Split"/>
    <w:basedOn w:val="Normal"/>
    <w:rsid w:val="00C22D9D"/>
    <w:rPr>
      <w:sz w:val="12"/>
      <w:szCs w:val="12"/>
    </w:rPr>
  </w:style>
  <w:style w:type="table" w:styleId="TableGrid">
    <w:name w:val="Table Grid"/>
    <w:basedOn w:val="TableNormal"/>
    <w:rsid w:val="002946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932F23"/>
    <w:rPr>
      <w:rFonts w:ascii="Tahoma" w:hAnsi="Tahoma" w:cs="Tahoma"/>
      <w:sz w:val="16"/>
      <w:szCs w:val="16"/>
    </w:rPr>
  </w:style>
  <w:style w:type="paragraph" w:styleId="TOC1">
    <w:name w:val="toc 1"/>
    <w:basedOn w:val="BodyText"/>
    <w:next w:val="BodyText"/>
    <w:semiHidden/>
    <w:rsid w:val="00BE29C4"/>
    <w:pPr>
      <w:spacing w:before="0" w:after="0"/>
      <w:jc w:val="left"/>
    </w:pPr>
    <w:rPr>
      <w:smallCaps/>
      <w:szCs w:val="22"/>
    </w:rPr>
  </w:style>
  <w:style w:type="character" w:styleId="PageNumber">
    <w:name w:val="page number"/>
    <w:basedOn w:val="DefaultParagraphFont"/>
    <w:rsid w:val="00094643"/>
  </w:style>
  <w:style w:type="paragraph" w:customStyle="1" w:styleId="RdBullet">
    <w:name w:val="RdBullet"/>
    <w:basedOn w:val="BodyText"/>
    <w:link w:val="RdBulletChar"/>
    <w:rsid w:val="00175F43"/>
    <w:pPr>
      <w:numPr>
        <w:numId w:val="1"/>
      </w:numPr>
      <w:spacing w:before="0"/>
      <w:jc w:val="left"/>
    </w:pPr>
  </w:style>
  <w:style w:type="character" w:customStyle="1" w:styleId="RdBulletChar">
    <w:name w:val="RdBullet Char"/>
    <w:link w:val="RdBullet"/>
    <w:rsid w:val="00175F43"/>
    <w:rPr>
      <w:rFonts w:ascii="Trebuchet MS" w:hAnsi="Trebuchet MS"/>
      <w:szCs w:val="24"/>
      <w:lang w:val="en-GB" w:eastAsia="en-GB" w:bidi="ar-SA"/>
    </w:rPr>
  </w:style>
  <w:style w:type="character" w:styleId="Hyperlink">
    <w:name w:val="Hyperlink"/>
    <w:rsid w:val="00BA1B64"/>
    <w:rPr>
      <w:color w:val="0000FF"/>
      <w:u w:val="single"/>
    </w:rPr>
  </w:style>
  <w:style w:type="paragraph" w:styleId="Caption">
    <w:name w:val="caption"/>
    <w:basedOn w:val="Normal"/>
    <w:next w:val="Normal"/>
    <w:qFormat/>
    <w:rsid w:val="00C0004B"/>
    <w:pPr>
      <w:spacing w:before="120" w:after="120"/>
    </w:pPr>
    <w:rPr>
      <w:b/>
      <w:bCs/>
      <w:szCs w:val="20"/>
    </w:rPr>
  </w:style>
  <w:style w:type="paragraph" w:styleId="BodyTextIndent">
    <w:name w:val="Body Text Indent"/>
    <w:basedOn w:val="Normal"/>
    <w:rsid w:val="00C0004B"/>
    <w:pPr>
      <w:spacing w:after="120"/>
      <w:ind w:left="283"/>
    </w:pPr>
  </w:style>
  <w:style w:type="paragraph" w:styleId="NoSpacing">
    <w:name w:val="No Spacing"/>
    <w:qFormat/>
    <w:rsid w:val="007112C6"/>
    <w:rPr>
      <w:sz w:val="24"/>
      <w:szCs w:val="24"/>
    </w:rPr>
  </w:style>
  <w:style w:type="paragraph" w:customStyle="1" w:styleId="Explain">
    <w:name w:val="Explain"/>
    <w:basedOn w:val="BodyText"/>
    <w:rsid w:val="00AB05A4"/>
    <w:pPr>
      <w:keepNext/>
      <w:ind w:left="113" w:right="-57"/>
      <w:jc w:val="left"/>
    </w:pPr>
    <w:rPr>
      <w:rFonts w:ascii="Arial Narrow" w:hAnsi="Arial Narrow"/>
      <w:sz w:val="18"/>
      <w:szCs w:val="16"/>
    </w:rPr>
  </w:style>
  <w:style w:type="paragraph" w:customStyle="1" w:styleId="Leftheading">
    <w:name w:val="Left heading"/>
    <w:basedOn w:val="BodyText"/>
    <w:rsid w:val="004179F2"/>
    <w:pPr>
      <w:keepNext/>
      <w:spacing w:before="120" w:after="120"/>
      <w:jc w:val="left"/>
    </w:pPr>
    <w:rPr>
      <w:b/>
      <w:color w:val="990033"/>
      <w:szCs w:val="20"/>
    </w:rPr>
  </w:style>
  <w:style w:type="paragraph" w:customStyle="1" w:styleId="Content">
    <w:name w:val="Content"/>
    <w:basedOn w:val="BodyText"/>
    <w:rsid w:val="00C22D9D"/>
    <w:pPr>
      <w:jc w:val="left"/>
    </w:pPr>
    <w:rPr>
      <w:szCs w:val="16"/>
    </w:rPr>
  </w:style>
  <w:style w:type="paragraph" w:customStyle="1" w:styleId="JobTitle">
    <w:name w:val="JobTitle"/>
    <w:basedOn w:val="BodyText"/>
    <w:rsid w:val="00370180"/>
    <w:pPr>
      <w:jc w:val="left"/>
    </w:pPr>
    <w:rPr>
      <w:b/>
      <w:color w:val="660066"/>
      <w:szCs w:val="20"/>
    </w:rPr>
  </w:style>
  <w:style w:type="paragraph" w:styleId="NormalWeb">
    <w:name w:val="Normal (Web)"/>
    <w:basedOn w:val="Normal"/>
    <w:uiPriority w:val="99"/>
    <w:unhideWhenUsed/>
    <w:rsid w:val="005206FA"/>
    <w:rPr>
      <w:rFonts w:ascii="Times New Roman" w:eastAsia="Calibri" w:hAnsi="Times New Roman"/>
      <w:sz w:val="24"/>
    </w:rPr>
  </w:style>
  <w:style w:type="character" w:styleId="CommentReference">
    <w:name w:val="annotation reference"/>
    <w:uiPriority w:val="99"/>
    <w:semiHidden/>
    <w:unhideWhenUsed/>
    <w:rsid w:val="009248AB"/>
    <w:rPr>
      <w:sz w:val="16"/>
      <w:szCs w:val="16"/>
    </w:rPr>
  </w:style>
  <w:style w:type="paragraph" w:styleId="CommentText">
    <w:name w:val="annotation text"/>
    <w:basedOn w:val="Normal"/>
    <w:link w:val="CommentTextChar"/>
    <w:uiPriority w:val="99"/>
    <w:unhideWhenUsed/>
    <w:rsid w:val="009248AB"/>
    <w:rPr>
      <w:szCs w:val="20"/>
    </w:rPr>
  </w:style>
  <w:style w:type="character" w:customStyle="1" w:styleId="CommentTextChar">
    <w:name w:val="Comment Text Char"/>
    <w:link w:val="CommentText"/>
    <w:uiPriority w:val="99"/>
    <w:rsid w:val="009248AB"/>
    <w:rPr>
      <w:rFonts w:ascii="Trebuchet MS" w:hAnsi="Trebuchet MS"/>
    </w:rPr>
  </w:style>
  <w:style w:type="paragraph" w:styleId="CommentSubject">
    <w:name w:val="annotation subject"/>
    <w:basedOn w:val="CommentText"/>
    <w:next w:val="CommentText"/>
    <w:link w:val="CommentSubjectChar"/>
    <w:uiPriority w:val="99"/>
    <w:semiHidden/>
    <w:unhideWhenUsed/>
    <w:rsid w:val="009248AB"/>
    <w:rPr>
      <w:b/>
      <w:bCs/>
    </w:rPr>
  </w:style>
  <w:style w:type="character" w:customStyle="1" w:styleId="CommentSubjectChar">
    <w:name w:val="Comment Subject Char"/>
    <w:link w:val="CommentSubject"/>
    <w:uiPriority w:val="99"/>
    <w:semiHidden/>
    <w:rsid w:val="009248AB"/>
    <w:rPr>
      <w:rFonts w:ascii="Trebuchet MS" w:hAnsi="Trebuchet MS"/>
      <w:b/>
      <w:bCs/>
    </w:rPr>
  </w:style>
  <w:style w:type="character" w:customStyle="1" w:styleId="HeaderChar">
    <w:name w:val="Header Char"/>
    <w:link w:val="Header"/>
    <w:rsid w:val="00F14CB0"/>
    <w:rPr>
      <w:rFonts w:ascii="Arial" w:hAnsi="Arial"/>
      <w:b/>
      <w:color w:val="990033"/>
      <w:sz w:val="28"/>
      <w:szCs w:val="28"/>
    </w:rPr>
  </w:style>
  <w:style w:type="character" w:customStyle="1" w:styleId="fontstyle01">
    <w:name w:val="fontstyle01"/>
    <w:rsid w:val="00F14CB0"/>
    <w:rPr>
      <w:rFonts w:ascii="Arial-BoldMT" w:hAnsi="Arial-BoldMT" w:hint="default"/>
      <w:b/>
      <w:bCs/>
      <w:i w:val="0"/>
      <w:iCs w:val="0"/>
      <w:color w:val="990033"/>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156769">
      <w:bodyDiv w:val="1"/>
      <w:marLeft w:val="0"/>
      <w:marRight w:val="0"/>
      <w:marTop w:val="0"/>
      <w:marBottom w:val="0"/>
      <w:divBdr>
        <w:top w:val="none" w:sz="0" w:space="0" w:color="auto"/>
        <w:left w:val="none" w:sz="0" w:space="0" w:color="auto"/>
        <w:bottom w:val="none" w:sz="0" w:space="0" w:color="auto"/>
        <w:right w:val="none" w:sz="0" w:space="0" w:color="auto"/>
      </w:divBdr>
    </w:div>
    <w:div w:id="562135035">
      <w:bodyDiv w:val="1"/>
      <w:marLeft w:val="0"/>
      <w:marRight w:val="0"/>
      <w:marTop w:val="0"/>
      <w:marBottom w:val="0"/>
      <w:divBdr>
        <w:top w:val="none" w:sz="0" w:space="0" w:color="auto"/>
        <w:left w:val="none" w:sz="0" w:space="0" w:color="auto"/>
        <w:bottom w:val="none" w:sz="0" w:space="0" w:color="auto"/>
        <w:right w:val="none" w:sz="0" w:space="0" w:color="auto"/>
      </w:divBdr>
    </w:div>
    <w:div w:id="662516377">
      <w:bodyDiv w:val="1"/>
      <w:marLeft w:val="0"/>
      <w:marRight w:val="0"/>
      <w:marTop w:val="0"/>
      <w:marBottom w:val="0"/>
      <w:divBdr>
        <w:top w:val="none" w:sz="0" w:space="0" w:color="auto"/>
        <w:left w:val="none" w:sz="0" w:space="0" w:color="auto"/>
        <w:bottom w:val="none" w:sz="0" w:space="0" w:color="auto"/>
        <w:right w:val="none" w:sz="0" w:space="0" w:color="auto"/>
      </w:divBdr>
    </w:div>
    <w:div w:id="1066220886">
      <w:bodyDiv w:val="1"/>
      <w:marLeft w:val="0"/>
      <w:marRight w:val="0"/>
      <w:marTop w:val="0"/>
      <w:marBottom w:val="0"/>
      <w:divBdr>
        <w:top w:val="none" w:sz="0" w:space="0" w:color="auto"/>
        <w:left w:val="none" w:sz="0" w:space="0" w:color="auto"/>
        <w:bottom w:val="none" w:sz="0" w:space="0" w:color="auto"/>
        <w:right w:val="none" w:sz="0" w:space="0" w:color="auto"/>
      </w:divBdr>
    </w:div>
    <w:div w:id="1712224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icol%20Webster\Application%20Data\Microsoft\Templates\SWA_J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SWA_JD</Template>
  <TotalTime>1</TotalTime>
  <Pages>3</Pages>
  <Words>769</Words>
  <Characters>4387</Characters>
  <Application>Microsoft Office Word</Application>
  <DocSecurity>4</DocSecurity>
  <Lines>36</Lines>
  <Paragraphs>10</Paragraphs>
  <ScaleCrop>false</ScaleCrop>
  <HeadingPairs>
    <vt:vector size="2" baseType="variant">
      <vt:variant>
        <vt:lpstr>Title</vt:lpstr>
      </vt:variant>
      <vt:variant>
        <vt:i4>1</vt:i4>
      </vt:variant>
    </vt:vector>
  </HeadingPairs>
  <TitlesOfParts>
    <vt:vector size="1" baseType="lpstr">
      <vt:lpstr>Policy/Service/Support Worker</vt:lpstr>
    </vt:vector>
  </TitlesOfParts>
  <Company>Scottish Women's Aid</Company>
  <LinksUpToDate>false</LinksUpToDate>
  <CharactersWithSpaces>5146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Policy/Service/Support Worker</dc:title>
  <dc:subject>Job Description</dc:subject>
  <dc:creator>Nicol Webster</dc:creator>
  <cp:keywords>Senior Practitioner</cp:keywords>
  <dc:description>17-Aug-2009</dc:description>
  <cp:lastModifiedBy>Carolyn Hughes</cp:lastModifiedBy>
  <cp:revision>2</cp:revision>
  <cp:lastPrinted>2012-12-28T16:50:00Z</cp:lastPrinted>
  <dcterms:created xsi:type="dcterms:W3CDTF">2022-06-14T08:58:00Z</dcterms:created>
  <dcterms:modified xsi:type="dcterms:W3CDTF">2022-06-14T08:58:00Z</dcterms:modified>
</cp:coreProperties>
</file>