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5828F" w14:textId="77777777" w:rsidR="00BE7988" w:rsidRPr="00276FE2" w:rsidRDefault="00B46278" w:rsidP="00F978BB">
      <w:pPr>
        <w:spacing w:line="276" w:lineRule="auto"/>
        <w:jc w:val="center"/>
        <w:rPr>
          <w:rFonts w:cs="Arial"/>
          <w:sz w:val="28"/>
          <w:szCs w:val="28"/>
        </w:rPr>
      </w:pPr>
      <w:r w:rsidRPr="00276FE2">
        <w:rPr>
          <w:rFonts w:cs="Arial"/>
          <w:b/>
          <w:caps/>
          <w:sz w:val="28"/>
          <w:szCs w:val="28"/>
        </w:rPr>
        <w:t>J</w:t>
      </w:r>
      <w:r w:rsidR="00BE7988" w:rsidRPr="00276FE2">
        <w:rPr>
          <w:rFonts w:cs="Arial"/>
          <w:b/>
          <w:caps/>
          <w:sz w:val="28"/>
          <w:szCs w:val="28"/>
        </w:rPr>
        <w:t>ob Description</w:t>
      </w:r>
    </w:p>
    <w:tbl>
      <w:tblPr>
        <w:tblW w:w="5000" w:type="pct"/>
        <w:tblLook w:val="0000" w:firstRow="0" w:lastRow="0" w:firstColumn="0" w:lastColumn="0" w:noHBand="0" w:noVBand="0"/>
      </w:tblPr>
      <w:tblGrid>
        <w:gridCol w:w="3257"/>
        <w:gridCol w:w="6372"/>
      </w:tblGrid>
      <w:tr w:rsidR="00B46278" w:rsidRPr="00B46278" w14:paraId="7D231495" w14:textId="77777777" w:rsidTr="005509F5">
        <w:tc>
          <w:tcPr>
            <w:tcW w:w="1691" w:type="pct"/>
            <w:tcBorders>
              <w:top w:val="single" w:sz="4" w:space="0" w:color="auto"/>
              <w:left w:val="single" w:sz="4" w:space="0" w:color="auto"/>
            </w:tcBorders>
          </w:tcPr>
          <w:p w14:paraId="2AFE8DA1" w14:textId="77777777" w:rsidR="00BE7988" w:rsidRDefault="00BE7988" w:rsidP="00DA2C92">
            <w:pPr>
              <w:rPr>
                <w:rFonts w:cs="Arial"/>
                <w:b/>
                <w:sz w:val="24"/>
                <w:szCs w:val="24"/>
              </w:rPr>
            </w:pPr>
            <w:r w:rsidRPr="00DA2C92">
              <w:rPr>
                <w:rFonts w:cs="Arial"/>
                <w:b/>
                <w:sz w:val="24"/>
                <w:szCs w:val="24"/>
              </w:rPr>
              <w:t>JOB DETAILS</w:t>
            </w:r>
          </w:p>
          <w:p w14:paraId="028C1FA0" w14:textId="77777777" w:rsidR="001E0094" w:rsidRPr="00DA2C92" w:rsidRDefault="001E0094" w:rsidP="00DA2C92">
            <w:pPr>
              <w:rPr>
                <w:rFonts w:cs="Arial"/>
                <w:b/>
                <w:sz w:val="24"/>
                <w:szCs w:val="24"/>
              </w:rPr>
            </w:pPr>
          </w:p>
        </w:tc>
        <w:tc>
          <w:tcPr>
            <w:tcW w:w="3309" w:type="pct"/>
            <w:tcBorders>
              <w:top w:val="single" w:sz="4" w:space="0" w:color="auto"/>
              <w:right w:val="single" w:sz="4" w:space="0" w:color="auto"/>
            </w:tcBorders>
          </w:tcPr>
          <w:p w14:paraId="54A5F133" w14:textId="77777777" w:rsidR="00BE7988" w:rsidRPr="00DA2C92" w:rsidRDefault="00BE7988" w:rsidP="00DA2C92">
            <w:pPr>
              <w:rPr>
                <w:rFonts w:cs="Arial"/>
                <w:sz w:val="24"/>
                <w:szCs w:val="24"/>
              </w:rPr>
            </w:pPr>
          </w:p>
        </w:tc>
      </w:tr>
      <w:tr w:rsidR="00B46278" w:rsidRPr="00B46278" w14:paraId="435369CF" w14:textId="77777777" w:rsidTr="005509F5">
        <w:tc>
          <w:tcPr>
            <w:tcW w:w="1691" w:type="pct"/>
            <w:tcBorders>
              <w:left w:val="single" w:sz="4" w:space="0" w:color="auto"/>
            </w:tcBorders>
          </w:tcPr>
          <w:p w14:paraId="45D98DEB" w14:textId="77777777" w:rsidR="0005211F" w:rsidRPr="001E0094" w:rsidRDefault="0005211F" w:rsidP="001E0094">
            <w:pPr>
              <w:spacing w:after="240"/>
              <w:rPr>
                <w:rFonts w:cs="Arial"/>
                <w:b/>
                <w:sz w:val="24"/>
                <w:szCs w:val="24"/>
              </w:rPr>
            </w:pPr>
            <w:r w:rsidRPr="001E0094">
              <w:rPr>
                <w:rFonts w:cs="Arial"/>
                <w:b/>
                <w:sz w:val="24"/>
                <w:szCs w:val="24"/>
              </w:rPr>
              <w:t>Job Title:</w:t>
            </w:r>
          </w:p>
        </w:tc>
        <w:tc>
          <w:tcPr>
            <w:tcW w:w="3309" w:type="pct"/>
            <w:tcBorders>
              <w:right w:val="single" w:sz="4" w:space="0" w:color="auto"/>
            </w:tcBorders>
          </w:tcPr>
          <w:p w14:paraId="46263887" w14:textId="77777777" w:rsidR="0005211F" w:rsidRPr="00D40DCC" w:rsidRDefault="00D40DCC" w:rsidP="001E0094">
            <w:pPr>
              <w:spacing w:after="240"/>
              <w:rPr>
                <w:rFonts w:cs="Arial"/>
                <w:sz w:val="24"/>
                <w:szCs w:val="24"/>
              </w:rPr>
            </w:pPr>
            <w:r w:rsidRPr="00D40DCC">
              <w:rPr>
                <w:rFonts w:cs="Arial"/>
                <w:sz w:val="24"/>
                <w:szCs w:val="24"/>
                <w:lang w:val="en-US"/>
              </w:rPr>
              <w:t>Executive Director</w:t>
            </w:r>
          </w:p>
        </w:tc>
      </w:tr>
      <w:tr w:rsidR="00D40DCC" w:rsidRPr="00B46278" w14:paraId="22EC13B4" w14:textId="77777777" w:rsidTr="005509F5">
        <w:tc>
          <w:tcPr>
            <w:tcW w:w="1691" w:type="pct"/>
            <w:tcBorders>
              <w:left w:val="single" w:sz="4" w:space="0" w:color="auto"/>
            </w:tcBorders>
          </w:tcPr>
          <w:p w14:paraId="720F1113" w14:textId="77777777" w:rsidR="00D40DCC" w:rsidRPr="001E0094" w:rsidRDefault="00D40DCC" w:rsidP="001E0094">
            <w:pPr>
              <w:spacing w:after="240"/>
              <w:rPr>
                <w:b/>
                <w:sz w:val="24"/>
                <w:szCs w:val="24"/>
              </w:rPr>
            </w:pPr>
            <w:r w:rsidRPr="001E0094">
              <w:rPr>
                <w:b/>
                <w:sz w:val="24"/>
                <w:szCs w:val="24"/>
              </w:rPr>
              <w:t>Location:</w:t>
            </w:r>
          </w:p>
        </w:tc>
        <w:tc>
          <w:tcPr>
            <w:tcW w:w="3309" w:type="pct"/>
            <w:tcBorders>
              <w:right w:val="single" w:sz="4" w:space="0" w:color="auto"/>
            </w:tcBorders>
          </w:tcPr>
          <w:p w14:paraId="470EEECD" w14:textId="4D8DB7E1" w:rsidR="00D40DCC" w:rsidRPr="00BD0754" w:rsidRDefault="00BD0754" w:rsidP="001E0094">
            <w:pPr>
              <w:spacing w:after="240"/>
              <w:rPr>
                <w:rFonts w:cs="Arial"/>
                <w:sz w:val="24"/>
                <w:szCs w:val="24"/>
                <w:lang w:val="en-US"/>
              </w:rPr>
            </w:pPr>
            <w:r w:rsidRPr="00D871C6">
              <w:rPr>
                <w:rFonts w:ascii="Helvetica" w:eastAsia="Times New Roman" w:hAnsi="Helvetica"/>
                <w:iCs/>
                <w:sz w:val="24"/>
              </w:rPr>
              <w:t>Home-based</w:t>
            </w:r>
            <w:r w:rsidR="00832B65">
              <w:rPr>
                <w:rFonts w:ascii="Helvetica" w:eastAsia="Times New Roman" w:hAnsi="Helvetica"/>
                <w:iCs/>
                <w:sz w:val="24"/>
              </w:rPr>
              <w:t>.</w:t>
            </w:r>
            <w:r w:rsidRPr="00D871C6">
              <w:rPr>
                <w:rFonts w:ascii="Helvetica" w:eastAsia="Times New Roman" w:hAnsi="Helvetica"/>
                <w:iCs/>
                <w:sz w:val="24"/>
              </w:rPr>
              <w:t xml:space="preserve"> </w:t>
            </w:r>
            <w:r w:rsidR="00832B65">
              <w:rPr>
                <w:rFonts w:ascii="Helvetica" w:eastAsia="Times New Roman" w:hAnsi="Helvetica"/>
                <w:iCs/>
                <w:sz w:val="24"/>
              </w:rPr>
              <w:t>Must be available for r</w:t>
            </w:r>
            <w:r w:rsidRPr="00D871C6">
              <w:rPr>
                <w:rFonts w:ascii="Helvetica" w:eastAsia="Times New Roman" w:hAnsi="Helvetica"/>
                <w:iCs/>
                <w:sz w:val="24"/>
              </w:rPr>
              <w:t>egular meetings in our mainland office in Glasgow</w:t>
            </w:r>
            <w:r w:rsidR="00832B65">
              <w:rPr>
                <w:rFonts w:ascii="Helvetica" w:eastAsia="Times New Roman" w:hAnsi="Helvetica"/>
                <w:iCs/>
                <w:sz w:val="24"/>
              </w:rPr>
              <w:t>, and for occasional travel to our islands centres on Mull and Iona</w:t>
            </w:r>
            <w:r w:rsidRPr="00D871C6">
              <w:rPr>
                <w:rFonts w:ascii="Helvetica" w:eastAsia="Times New Roman" w:hAnsi="Helvetica"/>
                <w:sz w:val="24"/>
              </w:rPr>
              <w:t xml:space="preserve">.  </w:t>
            </w:r>
          </w:p>
        </w:tc>
      </w:tr>
      <w:tr w:rsidR="00D40DCC" w:rsidRPr="00B46278" w14:paraId="7A8783FB" w14:textId="77777777" w:rsidTr="005509F5">
        <w:tc>
          <w:tcPr>
            <w:tcW w:w="1691" w:type="pct"/>
            <w:tcBorders>
              <w:left w:val="single" w:sz="4" w:space="0" w:color="auto"/>
            </w:tcBorders>
          </w:tcPr>
          <w:p w14:paraId="55BCA313" w14:textId="77777777" w:rsidR="00D40DCC" w:rsidRPr="001E0094" w:rsidRDefault="00D40DCC" w:rsidP="001E0094">
            <w:pPr>
              <w:spacing w:after="240"/>
              <w:rPr>
                <w:b/>
                <w:sz w:val="24"/>
                <w:szCs w:val="24"/>
              </w:rPr>
            </w:pPr>
            <w:r w:rsidRPr="001E0094">
              <w:rPr>
                <w:b/>
                <w:sz w:val="24"/>
                <w:szCs w:val="24"/>
              </w:rPr>
              <w:t>Reports to:</w:t>
            </w:r>
          </w:p>
        </w:tc>
        <w:tc>
          <w:tcPr>
            <w:tcW w:w="3309" w:type="pct"/>
            <w:tcBorders>
              <w:right w:val="single" w:sz="4" w:space="0" w:color="auto"/>
            </w:tcBorders>
          </w:tcPr>
          <w:p w14:paraId="40C90311" w14:textId="4CE7FD6D" w:rsidR="00D40DCC" w:rsidRPr="00D40DCC" w:rsidRDefault="00D40DCC" w:rsidP="00E95EDD">
            <w:pPr>
              <w:spacing w:after="240"/>
              <w:rPr>
                <w:rFonts w:cs="Arial"/>
                <w:sz w:val="24"/>
                <w:szCs w:val="24"/>
                <w:lang w:val="en-US"/>
              </w:rPr>
            </w:pPr>
            <w:r w:rsidRPr="00D40DCC">
              <w:rPr>
                <w:rFonts w:cs="Arial"/>
                <w:sz w:val="24"/>
                <w:szCs w:val="24"/>
                <w:lang w:val="en-US"/>
              </w:rPr>
              <w:t>The Council of the Iona Community</w:t>
            </w:r>
            <w:r w:rsidR="00E95EDD">
              <w:rPr>
                <w:rFonts w:cs="Arial"/>
                <w:sz w:val="24"/>
                <w:szCs w:val="24"/>
                <w:lang w:val="en-US"/>
              </w:rPr>
              <w:t>.</w:t>
            </w:r>
          </w:p>
        </w:tc>
      </w:tr>
      <w:tr w:rsidR="00D40DCC" w:rsidRPr="00B46278" w14:paraId="0185CF69" w14:textId="77777777" w:rsidTr="005509F5">
        <w:tc>
          <w:tcPr>
            <w:tcW w:w="1691" w:type="pct"/>
            <w:tcBorders>
              <w:left w:val="single" w:sz="4" w:space="0" w:color="auto"/>
            </w:tcBorders>
          </w:tcPr>
          <w:p w14:paraId="3BDF2819" w14:textId="77777777" w:rsidR="00D40DCC" w:rsidRPr="001E0094" w:rsidRDefault="00D40DCC" w:rsidP="001E0094">
            <w:pPr>
              <w:spacing w:after="240"/>
              <w:rPr>
                <w:b/>
                <w:sz w:val="24"/>
                <w:szCs w:val="24"/>
              </w:rPr>
            </w:pPr>
            <w:r w:rsidRPr="001E0094">
              <w:rPr>
                <w:b/>
                <w:sz w:val="24"/>
                <w:szCs w:val="24"/>
              </w:rPr>
              <w:t>Support and Supervision</w:t>
            </w:r>
            <w:r w:rsidR="001E0094">
              <w:rPr>
                <w:b/>
                <w:sz w:val="24"/>
                <w:szCs w:val="24"/>
              </w:rPr>
              <w:t>:</w:t>
            </w:r>
          </w:p>
        </w:tc>
        <w:tc>
          <w:tcPr>
            <w:tcW w:w="3309" w:type="pct"/>
            <w:tcBorders>
              <w:right w:val="single" w:sz="4" w:space="0" w:color="auto"/>
            </w:tcBorders>
          </w:tcPr>
          <w:p w14:paraId="7B1220EB" w14:textId="360D61F0" w:rsidR="00D40DCC" w:rsidRPr="00D40DCC" w:rsidRDefault="001E0094" w:rsidP="00E95EDD">
            <w:pPr>
              <w:spacing w:after="240"/>
              <w:rPr>
                <w:rFonts w:cs="Arial"/>
                <w:sz w:val="24"/>
                <w:szCs w:val="24"/>
                <w:lang w:val="en-US"/>
              </w:rPr>
            </w:pPr>
            <w:r>
              <w:rPr>
                <w:sz w:val="24"/>
                <w:szCs w:val="24"/>
              </w:rPr>
              <w:t>F</w:t>
            </w:r>
            <w:r w:rsidR="00D40DCC" w:rsidRPr="00D40DCC">
              <w:rPr>
                <w:sz w:val="24"/>
                <w:szCs w:val="24"/>
              </w:rPr>
              <w:t xml:space="preserve">rom the </w:t>
            </w:r>
            <w:r w:rsidR="00E95EDD">
              <w:rPr>
                <w:sz w:val="24"/>
                <w:szCs w:val="24"/>
              </w:rPr>
              <w:t>Convener of Council</w:t>
            </w:r>
          </w:p>
        </w:tc>
      </w:tr>
      <w:tr w:rsidR="00B46278" w:rsidRPr="00B46278" w14:paraId="756D02A5" w14:textId="77777777" w:rsidTr="005509F5">
        <w:tc>
          <w:tcPr>
            <w:tcW w:w="1691" w:type="pct"/>
            <w:tcBorders>
              <w:left w:val="single" w:sz="4" w:space="0" w:color="auto"/>
            </w:tcBorders>
          </w:tcPr>
          <w:p w14:paraId="0572A253" w14:textId="77777777" w:rsidR="00BE7988" w:rsidRPr="001E0094" w:rsidRDefault="00FF6F4B" w:rsidP="001E0094">
            <w:pPr>
              <w:spacing w:after="240"/>
              <w:rPr>
                <w:rFonts w:cs="Arial"/>
                <w:b/>
                <w:sz w:val="24"/>
                <w:szCs w:val="24"/>
              </w:rPr>
            </w:pPr>
            <w:r w:rsidRPr="001E0094">
              <w:rPr>
                <w:b/>
                <w:sz w:val="24"/>
                <w:szCs w:val="24"/>
              </w:rPr>
              <w:t>Salary:</w:t>
            </w:r>
          </w:p>
        </w:tc>
        <w:tc>
          <w:tcPr>
            <w:tcW w:w="3309" w:type="pct"/>
            <w:tcBorders>
              <w:right w:val="single" w:sz="4" w:space="0" w:color="auto"/>
            </w:tcBorders>
          </w:tcPr>
          <w:p w14:paraId="19C9FFF4" w14:textId="5C5164CE" w:rsidR="00D40DCC" w:rsidRPr="00D40DCC" w:rsidRDefault="00FF6F4B" w:rsidP="007D15D0">
            <w:pPr>
              <w:spacing w:after="240"/>
              <w:rPr>
                <w:rFonts w:cs="Arial"/>
                <w:sz w:val="24"/>
                <w:szCs w:val="24"/>
                <w:lang w:val="en-US"/>
              </w:rPr>
            </w:pPr>
            <w:r w:rsidRPr="00FF6F4B">
              <w:rPr>
                <w:rFonts w:cs="Arial"/>
                <w:sz w:val="24"/>
                <w:szCs w:val="24"/>
                <w:lang w:val="en-US"/>
              </w:rPr>
              <w:t>Grade J, starting salary of £</w:t>
            </w:r>
            <w:r w:rsidR="00416882">
              <w:rPr>
                <w:rFonts w:cs="Arial"/>
                <w:sz w:val="24"/>
                <w:szCs w:val="24"/>
                <w:lang w:val="en-US"/>
              </w:rPr>
              <w:t>43,454</w:t>
            </w:r>
            <w:r w:rsidR="007D15D0">
              <w:rPr>
                <w:rFonts w:cs="Arial"/>
                <w:sz w:val="24"/>
                <w:szCs w:val="24"/>
                <w:lang w:val="en-US"/>
              </w:rPr>
              <w:t xml:space="preserve"> (under review)</w:t>
            </w:r>
          </w:p>
        </w:tc>
      </w:tr>
      <w:tr w:rsidR="00D40DCC" w:rsidRPr="00B46278" w14:paraId="36578B39" w14:textId="77777777" w:rsidTr="005509F5">
        <w:tc>
          <w:tcPr>
            <w:tcW w:w="1691" w:type="pct"/>
            <w:tcBorders>
              <w:left w:val="single" w:sz="4" w:space="0" w:color="auto"/>
            </w:tcBorders>
          </w:tcPr>
          <w:p w14:paraId="720B6E0E" w14:textId="77777777" w:rsidR="00D40DCC" w:rsidRPr="001E0094" w:rsidRDefault="00FF6F4B" w:rsidP="001E0094">
            <w:pPr>
              <w:spacing w:after="240"/>
              <w:rPr>
                <w:rFonts w:cs="Arial"/>
                <w:b/>
                <w:sz w:val="24"/>
                <w:szCs w:val="24"/>
              </w:rPr>
            </w:pPr>
            <w:r w:rsidRPr="001E0094">
              <w:rPr>
                <w:rFonts w:cs="Arial"/>
                <w:b/>
                <w:sz w:val="24"/>
                <w:szCs w:val="24"/>
              </w:rPr>
              <w:t>Pension:</w:t>
            </w:r>
          </w:p>
        </w:tc>
        <w:tc>
          <w:tcPr>
            <w:tcW w:w="3309" w:type="pct"/>
            <w:tcBorders>
              <w:right w:val="single" w:sz="4" w:space="0" w:color="auto"/>
            </w:tcBorders>
          </w:tcPr>
          <w:p w14:paraId="3B89F3B7" w14:textId="77777777" w:rsidR="00D40DCC" w:rsidRPr="00D40DCC" w:rsidRDefault="00FF6F4B" w:rsidP="001E0094">
            <w:pPr>
              <w:spacing w:after="240"/>
              <w:rPr>
                <w:rFonts w:cs="Arial"/>
                <w:sz w:val="24"/>
                <w:szCs w:val="24"/>
              </w:rPr>
            </w:pPr>
            <w:r>
              <w:rPr>
                <w:rFonts w:cs="Arial"/>
                <w:sz w:val="24"/>
                <w:szCs w:val="24"/>
              </w:rPr>
              <w:t>Company Pension Available</w:t>
            </w:r>
          </w:p>
        </w:tc>
      </w:tr>
      <w:tr w:rsidR="00D40DCC" w:rsidRPr="00B46278" w14:paraId="42884886" w14:textId="77777777" w:rsidTr="005509F5">
        <w:tc>
          <w:tcPr>
            <w:tcW w:w="1691" w:type="pct"/>
            <w:tcBorders>
              <w:left w:val="single" w:sz="4" w:space="0" w:color="auto"/>
            </w:tcBorders>
          </w:tcPr>
          <w:p w14:paraId="5784D815" w14:textId="77777777" w:rsidR="00D40DCC" w:rsidRPr="001E0094" w:rsidRDefault="00FF6F4B" w:rsidP="001E0094">
            <w:pPr>
              <w:spacing w:after="240"/>
              <w:rPr>
                <w:rFonts w:cs="Arial"/>
                <w:b/>
                <w:sz w:val="24"/>
                <w:szCs w:val="24"/>
              </w:rPr>
            </w:pPr>
            <w:r w:rsidRPr="001E0094">
              <w:rPr>
                <w:b/>
                <w:sz w:val="24"/>
                <w:szCs w:val="24"/>
              </w:rPr>
              <w:t>Holidays:</w:t>
            </w:r>
          </w:p>
        </w:tc>
        <w:tc>
          <w:tcPr>
            <w:tcW w:w="3309" w:type="pct"/>
            <w:tcBorders>
              <w:right w:val="single" w:sz="4" w:space="0" w:color="auto"/>
            </w:tcBorders>
          </w:tcPr>
          <w:p w14:paraId="1E627752" w14:textId="5283CACF" w:rsidR="00D40DCC" w:rsidRPr="00D40DCC" w:rsidRDefault="00832B65" w:rsidP="001E0094">
            <w:pPr>
              <w:spacing w:after="240"/>
              <w:rPr>
                <w:rFonts w:cs="Arial"/>
                <w:sz w:val="24"/>
                <w:szCs w:val="24"/>
              </w:rPr>
            </w:pPr>
            <w:r>
              <w:rPr>
                <w:sz w:val="24"/>
                <w:szCs w:val="24"/>
              </w:rPr>
              <w:t>37</w:t>
            </w:r>
            <w:r w:rsidR="00FF6F4B">
              <w:rPr>
                <w:sz w:val="24"/>
                <w:szCs w:val="24"/>
              </w:rPr>
              <w:t xml:space="preserve"> days inclusive of Public Holidays</w:t>
            </w:r>
          </w:p>
        </w:tc>
      </w:tr>
      <w:tr w:rsidR="00D40DCC" w:rsidRPr="00B46278" w14:paraId="6A8770ED" w14:textId="77777777" w:rsidTr="005509F5">
        <w:tc>
          <w:tcPr>
            <w:tcW w:w="1691" w:type="pct"/>
            <w:tcBorders>
              <w:left w:val="single" w:sz="4" w:space="0" w:color="auto"/>
            </w:tcBorders>
          </w:tcPr>
          <w:p w14:paraId="01531E51" w14:textId="77777777" w:rsidR="00D40DCC" w:rsidRPr="001E0094" w:rsidRDefault="00FF6F4B" w:rsidP="001E0094">
            <w:pPr>
              <w:spacing w:after="240"/>
              <w:rPr>
                <w:rFonts w:cs="Arial"/>
                <w:b/>
                <w:sz w:val="24"/>
                <w:szCs w:val="24"/>
              </w:rPr>
            </w:pPr>
            <w:r w:rsidRPr="001E0094">
              <w:rPr>
                <w:rFonts w:cs="Arial"/>
                <w:b/>
                <w:sz w:val="24"/>
                <w:szCs w:val="24"/>
              </w:rPr>
              <w:t>Duration:</w:t>
            </w:r>
          </w:p>
        </w:tc>
        <w:tc>
          <w:tcPr>
            <w:tcW w:w="3309" w:type="pct"/>
            <w:tcBorders>
              <w:right w:val="single" w:sz="4" w:space="0" w:color="auto"/>
            </w:tcBorders>
          </w:tcPr>
          <w:p w14:paraId="6CBEB089" w14:textId="77777777" w:rsidR="00D40DCC" w:rsidRPr="00D40DCC" w:rsidRDefault="00FF6F4B" w:rsidP="001E0094">
            <w:pPr>
              <w:spacing w:after="240"/>
              <w:rPr>
                <w:rFonts w:cs="Arial"/>
                <w:sz w:val="24"/>
                <w:szCs w:val="24"/>
              </w:rPr>
            </w:pPr>
            <w:r>
              <w:rPr>
                <w:rFonts w:cs="Arial"/>
                <w:sz w:val="24"/>
                <w:szCs w:val="24"/>
              </w:rPr>
              <w:t>Permanent post</w:t>
            </w:r>
          </w:p>
        </w:tc>
      </w:tr>
      <w:tr w:rsidR="00D40DCC" w:rsidRPr="00B46278" w14:paraId="5D64C574" w14:textId="77777777" w:rsidTr="005509F5">
        <w:tc>
          <w:tcPr>
            <w:tcW w:w="1691" w:type="pct"/>
            <w:tcBorders>
              <w:left w:val="single" w:sz="4" w:space="0" w:color="auto"/>
            </w:tcBorders>
          </w:tcPr>
          <w:p w14:paraId="690434E6" w14:textId="77777777" w:rsidR="00D40DCC" w:rsidRPr="001E0094" w:rsidRDefault="00FF6F4B" w:rsidP="001E0094">
            <w:pPr>
              <w:spacing w:after="240"/>
              <w:rPr>
                <w:rFonts w:cs="Arial"/>
                <w:b/>
                <w:sz w:val="24"/>
                <w:szCs w:val="24"/>
              </w:rPr>
            </w:pPr>
            <w:r w:rsidRPr="001E0094">
              <w:rPr>
                <w:rFonts w:cs="Arial"/>
                <w:b/>
                <w:sz w:val="24"/>
                <w:szCs w:val="24"/>
              </w:rPr>
              <w:t>Probation:</w:t>
            </w:r>
          </w:p>
        </w:tc>
        <w:tc>
          <w:tcPr>
            <w:tcW w:w="3309" w:type="pct"/>
            <w:tcBorders>
              <w:right w:val="single" w:sz="4" w:space="0" w:color="auto"/>
            </w:tcBorders>
          </w:tcPr>
          <w:p w14:paraId="616E3E9C" w14:textId="0E4B0C4F" w:rsidR="00D40DCC" w:rsidRPr="00D40DCC" w:rsidRDefault="00416882" w:rsidP="001E0094">
            <w:pPr>
              <w:spacing w:after="240"/>
              <w:rPr>
                <w:rFonts w:cs="Arial"/>
                <w:sz w:val="24"/>
                <w:szCs w:val="24"/>
              </w:rPr>
            </w:pPr>
            <w:r>
              <w:rPr>
                <w:rFonts w:cs="Arial"/>
                <w:sz w:val="24"/>
                <w:szCs w:val="24"/>
              </w:rPr>
              <w:t>Six</w:t>
            </w:r>
            <w:r w:rsidR="00FF6F4B">
              <w:rPr>
                <w:rFonts w:cs="Arial"/>
                <w:sz w:val="24"/>
                <w:szCs w:val="24"/>
              </w:rPr>
              <w:t xml:space="preserve"> months probationary period</w:t>
            </w:r>
          </w:p>
        </w:tc>
      </w:tr>
      <w:tr w:rsidR="00B46278" w:rsidRPr="00B46278" w14:paraId="0931039F" w14:textId="77777777" w:rsidTr="005509F5">
        <w:tc>
          <w:tcPr>
            <w:tcW w:w="1691" w:type="pct"/>
            <w:tcBorders>
              <w:left w:val="single" w:sz="4" w:space="0" w:color="auto"/>
            </w:tcBorders>
          </w:tcPr>
          <w:p w14:paraId="7DF7EAB9" w14:textId="77777777" w:rsidR="00BE7988" w:rsidRPr="001E0094" w:rsidRDefault="00FF6F4B" w:rsidP="001E0094">
            <w:pPr>
              <w:spacing w:after="240"/>
              <w:rPr>
                <w:rFonts w:cs="Arial"/>
                <w:b/>
                <w:sz w:val="24"/>
                <w:szCs w:val="24"/>
              </w:rPr>
            </w:pPr>
            <w:r w:rsidRPr="001E0094">
              <w:rPr>
                <w:rFonts w:cs="Arial"/>
                <w:b/>
                <w:sz w:val="24"/>
                <w:szCs w:val="24"/>
              </w:rPr>
              <w:t>Hours:</w:t>
            </w:r>
          </w:p>
        </w:tc>
        <w:tc>
          <w:tcPr>
            <w:tcW w:w="3309" w:type="pct"/>
            <w:tcBorders>
              <w:right w:val="single" w:sz="4" w:space="0" w:color="auto"/>
            </w:tcBorders>
          </w:tcPr>
          <w:p w14:paraId="2AF4B784" w14:textId="6CA9104C" w:rsidR="00BE7988" w:rsidRPr="00D40DCC" w:rsidRDefault="00FF6F4B" w:rsidP="00832B65">
            <w:pPr>
              <w:spacing w:after="240"/>
              <w:rPr>
                <w:rFonts w:cs="Arial"/>
                <w:sz w:val="24"/>
                <w:szCs w:val="24"/>
              </w:rPr>
            </w:pPr>
            <w:r w:rsidRPr="00FF6F4B">
              <w:rPr>
                <w:rFonts w:cs="Arial"/>
                <w:sz w:val="24"/>
                <w:szCs w:val="24"/>
              </w:rPr>
              <w:t xml:space="preserve">35 hours per week, flexibility is required in terms of hours and days worked to fulfil </w:t>
            </w:r>
            <w:r>
              <w:rPr>
                <w:rFonts w:cs="Arial"/>
                <w:sz w:val="24"/>
                <w:szCs w:val="24"/>
              </w:rPr>
              <w:t>t</w:t>
            </w:r>
            <w:r w:rsidRPr="00FF6F4B">
              <w:rPr>
                <w:rFonts w:cs="Arial"/>
                <w:sz w:val="24"/>
                <w:szCs w:val="24"/>
              </w:rPr>
              <w:t>he obligations associated with the post. This post involves occasional evening and weekend work.</w:t>
            </w:r>
          </w:p>
        </w:tc>
      </w:tr>
      <w:tr w:rsidR="00B46278" w:rsidRPr="00B46278" w14:paraId="4DC91F6F" w14:textId="77777777" w:rsidTr="005509F5">
        <w:tc>
          <w:tcPr>
            <w:tcW w:w="1691" w:type="pct"/>
            <w:tcBorders>
              <w:left w:val="single" w:sz="4" w:space="0" w:color="auto"/>
              <w:bottom w:val="single" w:sz="4" w:space="0" w:color="auto"/>
            </w:tcBorders>
          </w:tcPr>
          <w:p w14:paraId="386494DF" w14:textId="77777777" w:rsidR="009413D1" w:rsidRPr="001E0094" w:rsidRDefault="00FF5260" w:rsidP="001E0094">
            <w:pPr>
              <w:spacing w:after="240"/>
              <w:rPr>
                <w:rFonts w:cs="Arial"/>
                <w:b/>
                <w:sz w:val="24"/>
                <w:szCs w:val="24"/>
              </w:rPr>
            </w:pPr>
            <w:r w:rsidRPr="001E0094">
              <w:rPr>
                <w:rFonts w:cs="Arial"/>
                <w:b/>
                <w:sz w:val="24"/>
                <w:szCs w:val="24"/>
              </w:rPr>
              <w:t>Date of this version</w:t>
            </w:r>
          </w:p>
        </w:tc>
        <w:tc>
          <w:tcPr>
            <w:tcW w:w="3309" w:type="pct"/>
            <w:tcBorders>
              <w:bottom w:val="single" w:sz="4" w:space="0" w:color="auto"/>
              <w:right w:val="single" w:sz="4" w:space="0" w:color="auto"/>
            </w:tcBorders>
          </w:tcPr>
          <w:p w14:paraId="05B00C00" w14:textId="715C3D61" w:rsidR="009413D1" w:rsidRPr="00D40DCC" w:rsidRDefault="00BB5CA9" w:rsidP="001E0094">
            <w:pPr>
              <w:spacing w:after="240"/>
              <w:rPr>
                <w:rFonts w:cs="Arial"/>
                <w:sz w:val="24"/>
                <w:szCs w:val="24"/>
              </w:rPr>
            </w:pPr>
            <w:r>
              <w:rPr>
                <w:rFonts w:cs="Arial"/>
                <w:sz w:val="24"/>
                <w:szCs w:val="24"/>
              </w:rPr>
              <w:t>June</w:t>
            </w:r>
            <w:r w:rsidR="00832B65">
              <w:rPr>
                <w:rFonts w:cs="Arial"/>
                <w:sz w:val="24"/>
                <w:szCs w:val="24"/>
              </w:rPr>
              <w:t xml:space="preserve"> 2022</w:t>
            </w:r>
          </w:p>
        </w:tc>
      </w:tr>
      <w:tr w:rsidR="00B46278" w:rsidRPr="00B46278" w14:paraId="07BAE061" w14:textId="77777777" w:rsidTr="005509F5">
        <w:tc>
          <w:tcPr>
            <w:tcW w:w="5000" w:type="pct"/>
            <w:gridSpan w:val="2"/>
            <w:tcBorders>
              <w:top w:val="single" w:sz="4" w:space="0" w:color="auto"/>
              <w:bottom w:val="single" w:sz="4" w:space="0" w:color="auto"/>
            </w:tcBorders>
          </w:tcPr>
          <w:p w14:paraId="37C7D172" w14:textId="77777777" w:rsidR="00BE7988" w:rsidRPr="001E0094" w:rsidRDefault="00BE7988" w:rsidP="00DA2C92">
            <w:pPr>
              <w:rPr>
                <w:rFonts w:cs="Arial"/>
                <w:sz w:val="24"/>
                <w:szCs w:val="24"/>
              </w:rPr>
            </w:pPr>
          </w:p>
        </w:tc>
      </w:tr>
      <w:tr w:rsidR="00FF6F4B" w:rsidRPr="00B46278" w14:paraId="43DE8C06" w14:textId="77777777" w:rsidTr="005509F5">
        <w:tc>
          <w:tcPr>
            <w:tcW w:w="5000" w:type="pct"/>
            <w:gridSpan w:val="2"/>
            <w:tcBorders>
              <w:top w:val="single" w:sz="4" w:space="0" w:color="auto"/>
              <w:left w:val="single" w:sz="4" w:space="0" w:color="auto"/>
              <w:right w:val="single" w:sz="4" w:space="0" w:color="auto"/>
            </w:tcBorders>
          </w:tcPr>
          <w:p w14:paraId="273E942D" w14:textId="77777777" w:rsidR="00FF6F4B" w:rsidRDefault="00FF6F4B" w:rsidP="00FF6F4B">
            <w:pPr>
              <w:rPr>
                <w:rFonts w:cs="Arial"/>
                <w:b/>
                <w:sz w:val="24"/>
                <w:szCs w:val="24"/>
              </w:rPr>
            </w:pPr>
            <w:r w:rsidRPr="00FF6F4B">
              <w:rPr>
                <w:rFonts w:cs="Arial"/>
                <w:b/>
                <w:sz w:val="24"/>
                <w:szCs w:val="24"/>
              </w:rPr>
              <w:t>MISSION OF THE IONA COMMUNITY</w:t>
            </w:r>
          </w:p>
          <w:p w14:paraId="26C738E6" w14:textId="77777777" w:rsidR="00FF6F4B" w:rsidRPr="002728EC" w:rsidRDefault="00FF6F4B" w:rsidP="00FF6F4B">
            <w:pPr>
              <w:jc w:val="center"/>
              <w:rPr>
                <w:rFonts w:cs="Arial"/>
                <w:b/>
                <w:sz w:val="16"/>
                <w:szCs w:val="16"/>
              </w:rPr>
            </w:pPr>
          </w:p>
        </w:tc>
      </w:tr>
      <w:tr w:rsidR="00FF6F4B" w:rsidRPr="00B46278" w14:paraId="501A7483" w14:textId="77777777" w:rsidTr="005509F5">
        <w:tc>
          <w:tcPr>
            <w:tcW w:w="5000" w:type="pct"/>
            <w:gridSpan w:val="2"/>
            <w:tcBorders>
              <w:left w:val="single" w:sz="4" w:space="0" w:color="auto"/>
              <w:bottom w:val="single" w:sz="4" w:space="0" w:color="auto"/>
              <w:right w:val="single" w:sz="4" w:space="0" w:color="auto"/>
            </w:tcBorders>
          </w:tcPr>
          <w:p w14:paraId="39A3D8B7" w14:textId="4074F818" w:rsidR="000D1C2B" w:rsidRDefault="00FF6F4B" w:rsidP="00FF6F4B">
            <w:pPr>
              <w:rPr>
                <w:rFonts w:cs="Arial"/>
                <w:sz w:val="24"/>
                <w:szCs w:val="24"/>
              </w:rPr>
            </w:pPr>
            <w:r w:rsidRPr="00FF6F4B">
              <w:rPr>
                <w:rFonts w:cs="Arial"/>
                <w:sz w:val="24"/>
                <w:szCs w:val="24"/>
              </w:rPr>
              <w:t>Inspired by our faith, we pursue justice and peace in and through community.</w:t>
            </w:r>
          </w:p>
          <w:p w14:paraId="6515750C" w14:textId="77777777" w:rsidR="00416882" w:rsidRPr="00BB5CA9" w:rsidRDefault="000D1C2B" w:rsidP="00BB5CA9">
            <w:pPr>
              <w:pStyle w:val="ydpd6bbd060msonormal"/>
              <w:rPr>
                <w:rFonts w:ascii="Arial" w:hAnsi="Arial" w:cs="Arial"/>
                <w:iCs/>
              </w:rPr>
            </w:pPr>
            <w:r w:rsidRPr="00BB5CA9">
              <w:rPr>
                <w:rFonts w:ascii="Arial" w:hAnsi="Arial" w:cs="Arial"/>
                <w:iCs/>
              </w:rPr>
              <w:t>The Iona Community is rooted in the Christian tradition, while welcoming those of all faiths and none.</w:t>
            </w:r>
            <w:r w:rsidRPr="00BB5CA9">
              <w:rPr>
                <w:rFonts w:ascii="Arial" w:hAnsi="Arial" w:cs="Arial" w:hint="eastAsia"/>
                <w:iCs/>
              </w:rPr>
              <w:t> </w:t>
            </w:r>
            <w:r w:rsidRPr="00BB5CA9">
              <w:rPr>
                <w:rFonts w:ascii="Arial" w:hAnsi="Arial" w:cs="Arial"/>
                <w:iCs/>
              </w:rPr>
              <w:t xml:space="preserve"> </w:t>
            </w:r>
          </w:p>
          <w:p w14:paraId="73E14B09" w14:textId="03D7CE74" w:rsidR="000D1C2B" w:rsidRPr="00602AAD" w:rsidRDefault="000D1C2B" w:rsidP="00BB5CA9">
            <w:pPr>
              <w:pStyle w:val="ydpd6bbd060msonormal"/>
              <w:rPr>
                <w:rFonts w:cs="Arial"/>
              </w:rPr>
            </w:pPr>
            <w:r w:rsidRPr="00BB5CA9">
              <w:rPr>
                <w:rFonts w:ascii="Arial" w:hAnsi="Arial" w:cs="Arial"/>
                <w:iCs/>
              </w:rPr>
              <w:t xml:space="preserve">The Executive Director will be a person who embraces the values and outlook of the Community as a whole, </w:t>
            </w:r>
            <w:r w:rsidR="00CE3607" w:rsidRPr="00BB5CA9">
              <w:rPr>
                <w:rFonts w:ascii="Arial" w:hAnsi="Arial" w:cs="Arial"/>
                <w:iCs/>
              </w:rPr>
              <w:t xml:space="preserve">including </w:t>
            </w:r>
            <w:r w:rsidRPr="00BB5CA9">
              <w:rPr>
                <w:rFonts w:ascii="Arial" w:hAnsi="Arial" w:cs="Arial"/>
                <w:iCs/>
              </w:rPr>
              <w:t>see</w:t>
            </w:r>
            <w:r w:rsidR="00416882" w:rsidRPr="00BB5CA9">
              <w:rPr>
                <w:rFonts w:ascii="Arial" w:hAnsi="Arial" w:cs="Arial"/>
                <w:iCs/>
              </w:rPr>
              <w:t>king justice and peace</w:t>
            </w:r>
            <w:r w:rsidR="00CE3607" w:rsidRPr="00BB5CA9">
              <w:rPr>
                <w:rFonts w:ascii="Arial" w:hAnsi="Arial" w:cs="Arial"/>
                <w:iCs/>
              </w:rPr>
              <w:t>,</w:t>
            </w:r>
            <w:r w:rsidRPr="00BB5CA9">
              <w:rPr>
                <w:rFonts w:ascii="Arial" w:hAnsi="Arial" w:cs="Arial"/>
                <w:iCs/>
              </w:rPr>
              <w:t xml:space="preserve"> and caring for the environment.</w:t>
            </w:r>
            <w:r w:rsidRPr="00BB5CA9">
              <w:rPr>
                <w:rFonts w:ascii="Arial" w:hAnsi="Arial" w:cs="Arial" w:hint="eastAsia"/>
                <w:iCs/>
              </w:rPr>
              <w:t> </w:t>
            </w:r>
            <w:r w:rsidRPr="00BB5CA9">
              <w:rPr>
                <w:rFonts w:ascii="Arial" w:hAnsi="Arial" w:cs="Arial"/>
                <w:iCs/>
              </w:rPr>
              <w:t xml:space="preserve"> </w:t>
            </w:r>
          </w:p>
          <w:p w14:paraId="6B41A316" w14:textId="77777777" w:rsidR="00FF6F4B" w:rsidRPr="00B46278" w:rsidRDefault="00FF6F4B" w:rsidP="00BB5CA9">
            <w:pPr>
              <w:rPr>
                <w:rFonts w:cs="Arial"/>
                <w:sz w:val="24"/>
                <w:szCs w:val="24"/>
              </w:rPr>
            </w:pPr>
          </w:p>
        </w:tc>
      </w:tr>
      <w:tr w:rsidR="001E0094" w:rsidRPr="00B46278" w14:paraId="3F58DEDC" w14:textId="77777777" w:rsidTr="005509F5">
        <w:tc>
          <w:tcPr>
            <w:tcW w:w="5000" w:type="pct"/>
            <w:gridSpan w:val="2"/>
            <w:tcBorders>
              <w:top w:val="single" w:sz="4" w:space="0" w:color="auto"/>
              <w:bottom w:val="single" w:sz="4" w:space="0" w:color="auto"/>
            </w:tcBorders>
          </w:tcPr>
          <w:p w14:paraId="2ADA40EF" w14:textId="77777777" w:rsidR="001E0094" w:rsidRDefault="001E0094" w:rsidP="00FF6F4B">
            <w:pPr>
              <w:rPr>
                <w:rFonts w:cs="Arial"/>
                <w:sz w:val="24"/>
                <w:szCs w:val="24"/>
              </w:rPr>
            </w:pPr>
          </w:p>
          <w:p w14:paraId="3A19DF89" w14:textId="77777777" w:rsidR="005509F5" w:rsidRDefault="005509F5" w:rsidP="00FF6F4B">
            <w:pPr>
              <w:rPr>
                <w:rFonts w:cs="Arial"/>
                <w:sz w:val="24"/>
                <w:szCs w:val="24"/>
              </w:rPr>
            </w:pPr>
          </w:p>
          <w:p w14:paraId="03C5C48A" w14:textId="77777777" w:rsidR="005509F5" w:rsidRDefault="005509F5" w:rsidP="00FF6F4B">
            <w:pPr>
              <w:rPr>
                <w:rFonts w:cs="Arial"/>
                <w:sz w:val="24"/>
                <w:szCs w:val="24"/>
              </w:rPr>
            </w:pPr>
          </w:p>
          <w:p w14:paraId="1BAE757D" w14:textId="77777777" w:rsidR="005509F5" w:rsidRDefault="005509F5" w:rsidP="00FF6F4B">
            <w:pPr>
              <w:rPr>
                <w:rFonts w:cs="Arial"/>
                <w:sz w:val="24"/>
                <w:szCs w:val="24"/>
              </w:rPr>
            </w:pPr>
          </w:p>
          <w:p w14:paraId="21F49730" w14:textId="551181D4" w:rsidR="005509F5" w:rsidRPr="00FF6F4B" w:rsidRDefault="005509F5" w:rsidP="00FF6F4B">
            <w:pPr>
              <w:rPr>
                <w:rFonts w:cs="Arial"/>
                <w:sz w:val="24"/>
                <w:szCs w:val="24"/>
              </w:rPr>
            </w:pPr>
          </w:p>
        </w:tc>
      </w:tr>
      <w:tr w:rsidR="005509F5" w:rsidRPr="00B46278" w14:paraId="3477E5E4" w14:textId="77777777" w:rsidTr="001460C1">
        <w:trPr>
          <w:trHeight w:val="2816"/>
        </w:trPr>
        <w:tc>
          <w:tcPr>
            <w:tcW w:w="5000" w:type="pct"/>
            <w:gridSpan w:val="2"/>
            <w:tcBorders>
              <w:top w:val="single" w:sz="4" w:space="0" w:color="auto"/>
              <w:left w:val="single" w:sz="4" w:space="0" w:color="auto"/>
              <w:right w:val="single" w:sz="4" w:space="0" w:color="auto"/>
            </w:tcBorders>
          </w:tcPr>
          <w:p w14:paraId="4F6A7044" w14:textId="77777777" w:rsidR="005509F5" w:rsidRPr="00B46278" w:rsidRDefault="005509F5" w:rsidP="00DA2C92">
            <w:pPr>
              <w:rPr>
                <w:rFonts w:cs="Arial"/>
                <w:b/>
                <w:sz w:val="24"/>
                <w:szCs w:val="24"/>
              </w:rPr>
            </w:pPr>
            <w:r w:rsidRPr="00B46278">
              <w:rPr>
                <w:rFonts w:cs="Arial"/>
                <w:b/>
                <w:sz w:val="24"/>
                <w:szCs w:val="24"/>
              </w:rPr>
              <w:lastRenderedPageBreak/>
              <w:t>JOB PURPOSE</w:t>
            </w:r>
          </w:p>
          <w:p w14:paraId="4161D272" w14:textId="77777777" w:rsidR="005509F5" w:rsidRPr="00B46278" w:rsidRDefault="005509F5" w:rsidP="00DA2C92">
            <w:pPr>
              <w:rPr>
                <w:rFonts w:cs="Arial"/>
                <w:b/>
                <w:sz w:val="24"/>
                <w:szCs w:val="24"/>
              </w:rPr>
            </w:pPr>
          </w:p>
          <w:p w14:paraId="31C5D1E8" w14:textId="1E36DFD6" w:rsidR="005509F5" w:rsidRDefault="005509F5" w:rsidP="002728EC">
            <w:pPr>
              <w:rPr>
                <w:rFonts w:cs="Arial"/>
                <w:sz w:val="24"/>
                <w:szCs w:val="24"/>
              </w:rPr>
            </w:pPr>
            <w:r w:rsidRPr="002728EC">
              <w:rPr>
                <w:rFonts w:cs="Arial"/>
                <w:sz w:val="24"/>
                <w:szCs w:val="24"/>
              </w:rPr>
              <w:t xml:space="preserve">To </w:t>
            </w:r>
            <w:r>
              <w:rPr>
                <w:rFonts w:cs="Arial"/>
                <w:sz w:val="24"/>
                <w:szCs w:val="24"/>
              </w:rPr>
              <w:t>work collaboratively with</w:t>
            </w:r>
            <w:r w:rsidRPr="002728EC">
              <w:rPr>
                <w:rFonts w:cs="Arial"/>
                <w:sz w:val="24"/>
                <w:szCs w:val="24"/>
              </w:rPr>
              <w:t xml:space="preserve"> the Leader</w:t>
            </w:r>
            <w:r>
              <w:rPr>
                <w:rFonts w:cs="Arial"/>
                <w:sz w:val="24"/>
                <w:szCs w:val="24"/>
              </w:rPr>
              <w:t xml:space="preserve"> in developing the strategic</w:t>
            </w:r>
            <w:r w:rsidRPr="002728EC" w:rsidDel="00832B65">
              <w:rPr>
                <w:rFonts w:cs="Arial"/>
                <w:sz w:val="24"/>
                <w:szCs w:val="24"/>
              </w:rPr>
              <w:t xml:space="preserve"> </w:t>
            </w:r>
            <w:r w:rsidRPr="002728EC">
              <w:rPr>
                <w:rFonts w:cs="Arial"/>
                <w:sz w:val="24"/>
                <w:szCs w:val="24"/>
              </w:rPr>
              <w:t xml:space="preserve">vision and direction of the Community’s work and witness.  In particular, to develop and implement its strategic </w:t>
            </w:r>
            <w:r>
              <w:rPr>
                <w:rFonts w:cs="Arial"/>
                <w:sz w:val="24"/>
                <w:szCs w:val="24"/>
              </w:rPr>
              <w:t>objectives.</w:t>
            </w:r>
            <w:r w:rsidRPr="002728EC">
              <w:rPr>
                <w:rFonts w:cs="Arial"/>
                <w:sz w:val="24"/>
                <w:szCs w:val="24"/>
              </w:rPr>
              <w:t xml:space="preserve"> </w:t>
            </w:r>
          </w:p>
          <w:p w14:paraId="1967AD58" w14:textId="77777777" w:rsidR="005509F5" w:rsidRDefault="005509F5" w:rsidP="002728EC">
            <w:pPr>
              <w:rPr>
                <w:rFonts w:cs="Arial"/>
                <w:sz w:val="24"/>
                <w:szCs w:val="24"/>
              </w:rPr>
            </w:pPr>
          </w:p>
          <w:p w14:paraId="577B68FF" w14:textId="0EDDFD3A" w:rsidR="005509F5" w:rsidRPr="00B46278" w:rsidRDefault="005509F5" w:rsidP="005509F5">
            <w:pPr>
              <w:rPr>
                <w:rFonts w:cs="Arial"/>
                <w:sz w:val="24"/>
                <w:szCs w:val="24"/>
              </w:rPr>
            </w:pPr>
            <w:r w:rsidRPr="002728EC">
              <w:rPr>
                <w:rFonts w:cs="Arial"/>
                <w:sz w:val="24"/>
                <w:szCs w:val="24"/>
              </w:rPr>
              <w:t xml:space="preserve">To develop the business potential of the Community and provide strategic planning for its commercial activities; to assist the Council of the Community in fulfilling its governance duties; to lead, manage and support staff; to deliver measurable outcomes. </w:t>
            </w:r>
          </w:p>
        </w:tc>
      </w:tr>
      <w:tr w:rsidR="00B46278" w:rsidRPr="00B46278" w14:paraId="7D537FF9" w14:textId="77777777" w:rsidTr="005509F5">
        <w:tc>
          <w:tcPr>
            <w:tcW w:w="5000" w:type="pct"/>
            <w:gridSpan w:val="2"/>
            <w:tcBorders>
              <w:top w:val="single" w:sz="4" w:space="0" w:color="auto"/>
              <w:left w:val="single" w:sz="4" w:space="0" w:color="auto"/>
              <w:bottom w:val="single" w:sz="4" w:space="0" w:color="auto"/>
              <w:right w:val="single" w:sz="4" w:space="0" w:color="auto"/>
            </w:tcBorders>
          </w:tcPr>
          <w:p w14:paraId="708DDA47" w14:textId="77777777" w:rsidR="00BE7988" w:rsidRPr="00276FE2" w:rsidRDefault="002728EC" w:rsidP="00DA2C92">
            <w:pPr>
              <w:rPr>
                <w:rFonts w:cs="Arial"/>
                <w:b/>
                <w:sz w:val="28"/>
                <w:szCs w:val="28"/>
              </w:rPr>
            </w:pPr>
            <w:r w:rsidRPr="00276FE2">
              <w:rPr>
                <w:rFonts w:cs="Arial"/>
                <w:b/>
                <w:sz w:val="28"/>
                <w:szCs w:val="28"/>
              </w:rPr>
              <w:t>KEY</w:t>
            </w:r>
            <w:r w:rsidR="005E6058" w:rsidRPr="00276FE2">
              <w:rPr>
                <w:rFonts w:cs="Arial"/>
                <w:b/>
                <w:sz w:val="28"/>
                <w:szCs w:val="28"/>
              </w:rPr>
              <w:t xml:space="preserve"> RESPONSBILIT</w:t>
            </w:r>
            <w:r w:rsidR="00BE7988" w:rsidRPr="00276FE2">
              <w:rPr>
                <w:rFonts w:cs="Arial"/>
                <w:b/>
                <w:sz w:val="28"/>
                <w:szCs w:val="28"/>
              </w:rPr>
              <w:t>IES</w:t>
            </w:r>
          </w:p>
          <w:p w14:paraId="0CFBB75B" w14:textId="77777777" w:rsidR="00EC459C" w:rsidRPr="00B46278" w:rsidRDefault="00EC459C" w:rsidP="00DA2C92">
            <w:pPr>
              <w:rPr>
                <w:rFonts w:cs="Arial"/>
                <w:b/>
                <w:sz w:val="24"/>
                <w:szCs w:val="24"/>
                <w:lang w:val="en-US"/>
              </w:rPr>
            </w:pPr>
          </w:p>
          <w:p w14:paraId="2FB5D548" w14:textId="77777777" w:rsidR="002728EC" w:rsidRPr="00276FE2" w:rsidRDefault="002728EC" w:rsidP="00F978BB">
            <w:pPr>
              <w:spacing w:line="276" w:lineRule="auto"/>
              <w:rPr>
                <w:rFonts w:cs="Arial"/>
                <w:b/>
                <w:sz w:val="28"/>
                <w:szCs w:val="28"/>
                <w:lang w:val="en-US"/>
              </w:rPr>
            </w:pPr>
            <w:r w:rsidRPr="00276FE2">
              <w:rPr>
                <w:rFonts w:cs="Arial"/>
                <w:b/>
                <w:sz w:val="28"/>
                <w:szCs w:val="28"/>
                <w:lang w:val="en-US"/>
              </w:rPr>
              <w:t>Strategic and Business Direction and Development</w:t>
            </w:r>
          </w:p>
          <w:p w14:paraId="6DC3FFF9" w14:textId="35DAB5D0" w:rsidR="002728EC" w:rsidRPr="002728EC" w:rsidRDefault="002728EC" w:rsidP="00F978BB">
            <w:pPr>
              <w:pStyle w:val="ListParagraph"/>
              <w:numPr>
                <w:ilvl w:val="0"/>
                <w:numId w:val="37"/>
              </w:numPr>
              <w:spacing w:line="276" w:lineRule="auto"/>
              <w:rPr>
                <w:rFonts w:cs="Arial"/>
                <w:sz w:val="24"/>
                <w:szCs w:val="24"/>
                <w:lang w:val="en-US"/>
              </w:rPr>
            </w:pPr>
            <w:r w:rsidRPr="002728EC">
              <w:rPr>
                <w:rFonts w:cs="Arial"/>
                <w:sz w:val="24"/>
                <w:szCs w:val="24"/>
                <w:lang w:val="en-US"/>
              </w:rPr>
              <w:t xml:space="preserve">To </w:t>
            </w:r>
            <w:r w:rsidRPr="002728EC" w:rsidDel="00832B65">
              <w:rPr>
                <w:rFonts w:cs="Arial"/>
                <w:sz w:val="24"/>
                <w:szCs w:val="24"/>
                <w:lang w:val="en-US"/>
              </w:rPr>
              <w:t xml:space="preserve">work </w:t>
            </w:r>
            <w:r w:rsidR="00E95EDD">
              <w:rPr>
                <w:rFonts w:cs="Arial"/>
                <w:sz w:val="24"/>
                <w:szCs w:val="24"/>
                <w:lang w:val="en-US"/>
              </w:rPr>
              <w:t>collaboratively with</w:t>
            </w:r>
            <w:r w:rsidRPr="002728EC">
              <w:rPr>
                <w:rFonts w:cs="Arial"/>
                <w:sz w:val="24"/>
                <w:szCs w:val="24"/>
                <w:lang w:val="en-US"/>
              </w:rPr>
              <w:t xml:space="preserve"> the Leader and Council </w:t>
            </w:r>
            <w:r w:rsidR="00832B65">
              <w:rPr>
                <w:rFonts w:cs="Arial"/>
                <w:sz w:val="24"/>
                <w:szCs w:val="24"/>
                <w:lang w:val="en-US"/>
              </w:rPr>
              <w:t>in implementing</w:t>
            </w:r>
            <w:r w:rsidRPr="002728EC">
              <w:rPr>
                <w:rFonts w:cs="Arial"/>
                <w:sz w:val="24"/>
                <w:szCs w:val="24"/>
                <w:lang w:val="en-US"/>
              </w:rPr>
              <w:t xml:space="preserve"> the Community’s strategic </w:t>
            </w:r>
            <w:r w:rsidR="00832B65">
              <w:rPr>
                <w:rFonts w:cs="Arial"/>
                <w:sz w:val="24"/>
                <w:szCs w:val="24"/>
                <w:lang w:val="en-US"/>
              </w:rPr>
              <w:t xml:space="preserve">objectives. </w:t>
            </w:r>
          </w:p>
          <w:p w14:paraId="133FE4FA" w14:textId="4E45C1A9" w:rsidR="002728EC" w:rsidRPr="002728EC" w:rsidRDefault="002728EC" w:rsidP="00F978BB">
            <w:pPr>
              <w:pStyle w:val="ListParagraph"/>
              <w:numPr>
                <w:ilvl w:val="0"/>
                <w:numId w:val="37"/>
              </w:numPr>
              <w:spacing w:line="276" w:lineRule="auto"/>
              <w:rPr>
                <w:rFonts w:cs="Arial"/>
                <w:sz w:val="24"/>
                <w:szCs w:val="24"/>
                <w:lang w:val="en-US"/>
              </w:rPr>
            </w:pPr>
            <w:r w:rsidRPr="002728EC">
              <w:rPr>
                <w:rFonts w:cs="Arial"/>
                <w:sz w:val="24"/>
                <w:szCs w:val="24"/>
                <w:lang w:val="en-US"/>
              </w:rPr>
              <w:t xml:space="preserve">To </w:t>
            </w:r>
            <w:r w:rsidR="00832B65">
              <w:rPr>
                <w:rFonts w:cs="Arial"/>
                <w:sz w:val="24"/>
                <w:szCs w:val="24"/>
                <w:lang w:val="en-US"/>
              </w:rPr>
              <w:t>support</w:t>
            </w:r>
            <w:r w:rsidRPr="002728EC">
              <w:rPr>
                <w:rFonts w:cs="Arial"/>
                <w:sz w:val="24"/>
                <w:szCs w:val="24"/>
                <w:lang w:val="en-US"/>
              </w:rPr>
              <w:t xml:space="preserve"> the Community Resources Committee of Council </w:t>
            </w:r>
          </w:p>
          <w:p w14:paraId="1540057E" w14:textId="0DBFD191" w:rsidR="00832B65" w:rsidRPr="002728EC" w:rsidRDefault="00E95EDD" w:rsidP="00832B65">
            <w:pPr>
              <w:pStyle w:val="BodyA"/>
              <w:numPr>
                <w:ilvl w:val="0"/>
                <w:numId w:val="37"/>
              </w:numPr>
              <w:spacing w:line="276" w:lineRule="auto"/>
              <w:rPr>
                <w:rFonts w:ascii="Arial" w:eastAsia="Calibri" w:hAnsi="Arial" w:cs="Arial"/>
                <w:sz w:val="24"/>
                <w:szCs w:val="24"/>
              </w:rPr>
            </w:pPr>
            <w:r>
              <w:rPr>
                <w:rFonts w:ascii="Arial" w:eastAsia="Calibri" w:hAnsi="Arial" w:cs="Arial"/>
                <w:sz w:val="24"/>
                <w:szCs w:val="24"/>
              </w:rPr>
              <w:t>T</w:t>
            </w:r>
            <w:r w:rsidR="00832B65" w:rsidRPr="002728EC">
              <w:rPr>
                <w:rFonts w:ascii="Arial" w:eastAsia="Calibri" w:hAnsi="Arial" w:cs="Arial"/>
                <w:sz w:val="24"/>
                <w:szCs w:val="24"/>
              </w:rPr>
              <w:t xml:space="preserve">o direct </w:t>
            </w:r>
            <w:r>
              <w:rPr>
                <w:rFonts w:ascii="Arial" w:eastAsia="Calibri" w:hAnsi="Arial" w:cs="Arial"/>
                <w:sz w:val="24"/>
                <w:szCs w:val="24"/>
              </w:rPr>
              <w:t>any capital projects for the Iona Community (</w:t>
            </w:r>
            <w:r w:rsidR="00602AAD">
              <w:rPr>
                <w:rFonts w:ascii="Arial" w:eastAsia="Calibri" w:hAnsi="Arial" w:cs="Arial"/>
                <w:sz w:val="24"/>
                <w:szCs w:val="24"/>
              </w:rPr>
              <w:t xml:space="preserve">including </w:t>
            </w:r>
            <w:r>
              <w:rPr>
                <w:rFonts w:ascii="Arial" w:eastAsia="Calibri" w:hAnsi="Arial" w:cs="Arial"/>
                <w:sz w:val="24"/>
                <w:szCs w:val="24"/>
              </w:rPr>
              <w:t>e.g.</w:t>
            </w:r>
            <w:r w:rsidR="00832B65" w:rsidRPr="002728EC">
              <w:rPr>
                <w:rFonts w:ascii="Arial" w:eastAsia="Calibri" w:hAnsi="Arial" w:cs="Arial"/>
                <w:sz w:val="24"/>
                <w:szCs w:val="24"/>
              </w:rPr>
              <w:t xml:space="preserve"> the MacLeod Centre</w:t>
            </w:r>
            <w:r w:rsidR="00682B37">
              <w:rPr>
                <w:rFonts w:ascii="Arial" w:eastAsia="Calibri" w:hAnsi="Arial" w:cs="Arial"/>
                <w:sz w:val="24"/>
                <w:szCs w:val="24"/>
              </w:rPr>
              <w:t xml:space="preserve"> developm</w:t>
            </w:r>
            <w:r>
              <w:rPr>
                <w:rFonts w:ascii="Arial" w:eastAsia="Calibri" w:hAnsi="Arial" w:cs="Arial"/>
                <w:sz w:val="24"/>
                <w:szCs w:val="24"/>
              </w:rPr>
              <w:t>ent)</w:t>
            </w:r>
          </w:p>
          <w:p w14:paraId="541F6EDD" w14:textId="2DDD5E5A" w:rsidR="002728EC" w:rsidRPr="002728EC" w:rsidRDefault="002728EC" w:rsidP="00F978BB">
            <w:pPr>
              <w:pStyle w:val="ListParagraph"/>
              <w:numPr>
                <w:ilvl w:val="0"/>
                <w:numId w:val="37"/>
              </w:numPr>
              <w:spacing w:line="276" w:lineRule="auto"/>
              <w:rPr>
                <w:rFonts w:cs="Arial"/>
                <w:sz w:val="24"/>
                <w:szCs w:val="24"/>
                <w:lang w:val="en-US"/>
              </w:rPr>
            </w:pPr>
            <w:r w:rsidRPr="002728EC">
              <w:rPr>
                <w:rFonts w:cs="Arial"/>
                <w:sz w:val="24"/>
                <w:szCs w:val="24"/>
                <w:lang w:val="en-US"/>
              </w:rPr>
              <w:t>To develop and implement commercial and business</w:t>
            </w:r>
            <w:r w:rsidRPr="002728EC" w:rsidDel="00832B65">
              <w:rPr>
                <w:rFonts w:cs="Arial"/>
                <w:sz w:val="24"/>
                <w:szCs w:val="24"/>
                <w:lang w:val="en-US"/>
              </w:rPr>
              <w:t xml:space="preserve"> </w:t>
            </w:r>
            <w:r w:rsidRPr="002728EC">
              <w:rPr>
                <w:rFonts w:cs="Arial"/>
                <w:sz w:val="24"/>
                <w:szCs w:val="24"/>
                <w:lang w:val="en-US"/>
              </w:rPr>
              <w:t>planning</w:t>
            </w:r>
            <w:r w:rsidR="00832B65">
              <w:rPr>
                <w:rFonts w:cs="Arial"/>
                <w:sz w:val="24"/>
                <w:szCs w:val="24"/>
                <w:lang w:val="en-US"/>
              </w:rPr>
              <w:t xml:space="preserve"> </w:t>
            </w:r>
            <w:r w:rsidRPr="002728EC">
              <w:rPr>
                <w:rFonts w:cs="Arial"/>
                <w:sz w:val="24"/>
                <w:szCs w:val="24"/>
                <w:lang w:val="en-US"/>
              </w:rPr>
              <w:t xml:space="preserve">to ensure the long-term viability of the </w:t>
            </w:r>
            <w:r w:rsidR="00E95EDD">
              <w:rPr>
                <w:rFonts w:cs="Arial"/>
                <w:sz w:val="24"/>
                <w:szCs w:val="24"/>
                <w:lang w:val="en-US"/>
              </w:rPr>
              <w:t xml:space="preserve">Iona </w:t>
            </w:r>
            <w:r w:rsidRPr="002728EC">
              <w:rPr>
                <w:rFonts w:cs="Arial"/>
                <w:sz w:val="24"/>
                <w:szCs w:val="24"/>
                <w:lang w:val="en-US"/>
              </w:rPr>
              <w:t>Community</w:t>
            </w:r>
          </w:p>
          <w:p w14:paraId="54ED080C" w14:textId="53B204A4" w:rsidR="002728EC" w:rsidRPr="002728EC" w:rsidRDefault="002728EC" w:rsidP="00F978BB">
            <w:pPr>
              <w:pStyle w:val="ListParagraph"/>
              <w:numPr>
                <w:ilvl w:val="0"/>
                <w:numId w:val="37"/>
              </w:numPr>
              <w:spacing w:line="276" w:lineRule="auto"/>
              <w:rPr>
                <w:rFonts w:cs="Arial"/>
                <w:sz w:val="24"/>
                <w:szCs w:val="24"/>
                <w:lang w:val="en-US"/>
              </w:rPr>
            </w:pPr>
            <w:r w:rsidRPr="002728EC">
              <w:rPr>
                <w:rFonts w:cs="Arial"/>
                <w:sz w:val="24"/>
                <w:szCs w:val="24"/>
                <w:lang w:val="en-US"/>
              </w:rPr>
              <w:t>To ensure the implementation and regular evaluation of the Community’s Strateg</w:t>
            </w:r>
            <w:r w:rsidR="00E95EDD">
              <w:rPr>
                <w:rFonts w:cs="Arial"/>
                <w:sz w:val="24"/>
                <w:szCs w:val="24"/>
                <w:lang w:val="en-US"/>
              </w:rPr>
              <w:t>ic</w:t>
            </w:r>
            <w:r w:rsidRPr="002728EC">
              <w:rPr>
                <w:rFonts w:cs="Arial"/>
                <w:sz w:val="24"/>
                <w:szCs w:val="24"/>
                <w:lang w:val="en-US"/>
              </w:rPr>
              <w:t xml:space="preserve"> Plan</w:t>
            </w:r>
            <w:r w:rsidR="00832B65">
              <w:rPr>
                <w:rFonts w:cs="Arial"/>
                <w:sz w:val="24"/>
                <w:szCs w:val="24"/>
                <w:lang w:val="en-US"/>
              </w:rPr>
              <w:t>.</w:t>
            </w:r>
          </w:p>
          <w:p w14:paraId="245AA68D" w14:textId="1D481F3A" w:rsidR="00CC51C2" w:rsidRPr="002728EC" w:rsidRDefault="002728EC" w:rsidP="00F978BB">
            <w:pPr>
              <w:pStyle w:val="ListParagraph"/>
              <w:numPr>
                <w:ilvl w:val="0"/>
                <w:numId w:val="37"/>
              </w:numPr>
              <w:spacing w:line="276" w:lineRule="auto"/>
              <w:contextualSpacing/>
              <w:rPr>
                <w:rFonts w:cs="Arial"/>
                <w:sz w:val="24"/>
                <w:szCs w:val="24"/>
                <w:lang w:val="en-US"/>
              </w:rPr>
            </w:pPr>
            <w:r w:rsidRPr="002728EC">
              <w:rPr>
                <w:rFonts w:cs="Arial"/>
                <w:sz w:val="24"/>
                <w:szCs w:val="24"/>
                <w:lang w:val="en-US"/>
              </w:rPr>
              <w:t xml:space="preserve">To </w:t>
            </w:r>
            <w:r w:rsidR="00832B65">
              <w:rPr>
                <w:rFonts w:cs="Arial"/>
                <w:sz w:val="24"/>
                <w:szCs w:val="24"/>
                <w:lang w:val="en-US"/>
              </w:rPr>
              <w:t xml:space="preserve">oversee and ensure the </w:t>
            </w:r>
            <w:r w:rsidRPr="002728EC">
              <w:rPr>
                <w:rFonts w:cs="Arial"/>
                <w:sz w:val="24"/>
                <w:szCs w:val="24"/>
                <w:lang w:val="en-US"/>
              </w:rPr>
              <w:t xml:space="preserve">annual </w:t>
            </w:r>
            <w:r w:rsidR="00832B65">
              <w:rPr>
                <w:rFonts w:cs="Arial"/>
                <w:sz w:val="24"/>
                <w:szCs w:val="24"/>
                <w:lang w:val="en-US"/>
              </w:rPr>
              <w:t xml:space="preserve">review and </w:t>
            </w:r>
            <w:r w:rsidRPr="002728EC">
              <w:rPr>
                <w:rFonts w:cs="Arial"/>
                <w:sz w:val="24"/>
                <w:szCs w:val="24"/>
                <w:lang w:val="en-US"/>
              </w:rPr>
              <w:t>update of</w:t>
            </w:r>
            <w:r w:rsidR="00832B65">
              <w:rPr>
                <w:rFonts w:cs="Arial"/>
                <w:sz w:val="24"/>
                <w:szCs w:val="24"/>
                <w:lang w:val="en-US"/>
              </w:rPr>
              <w:t xml:space="preserve"> all departmental</w:t>
            </w:r>
            <w:r w:rsidRPr="002728EC" w:rsidDel="00832B65">
              <w:rPr>
                <w:rFonts w:cs="Arial"/>
                <w:sz w:val="24"/>
                <w:szCs w:val="24"/>
                <w:lang w:val="en-US"/>
              </w:rPr>
              <w:t xml:space="preserve"> </w:t>
            </w:r>
            <w:r w:rsidRPr="002728EC">
              <w:rPr>
                <w:rFonts w:cs="Arial"/>
                <w:sz w:val="24"/>
                <w:szCs w:val="24"/>
                <w:lang w:val="en-US"/>
              </w:rPr>
              <w:t>Business Plan</w:t>
            </w:r>
            <w:r w:rsidR="00832B65">
              <w:rPr>
                <w:rFonts w:cs="Arial"/>
                <w:sz w:val="24"/>
                <w:szCs w:val="24"/>
                <w:lang w:val="en-US"/>
              </w:rPr>
              <w:t>s</w:t>
            </w:r>
            <w:r w:rsidR="00CC51C2" w:rsidRPr="002728EC">
              <w:rPr>
                <w:rFonts w:cs="Arial"/>
                <w:sz w:val="24"/>
                <w:szCs w:val="24"/>
                <w:lang w:val="en-US"/>
              </w:rPr>
              <w:t>.</w:t>
            </w:r>
          </w:p>
          <w:p w14:paraId="44B4422B" w14:textId="66C1CBB7" w:rsidR="002728EC" w:rsidRPr="002728EC" w:rsidRDefault="002728EC" w:rsidP="00F978BB">
            <w:pPr>
              <w:pStyle w:val="BodyA"/>
              <w:numPr>
                <w:ilvl w:val="0"/>
                <w:numId w:val="37"/>
              </w:numPr>
              <w:spacing w:line="276" w:lineRule="auto"/>
              <w:rPr>
                <w:rFonts w:ascii="Arial" w:eastAsia="Calibri" w:hAnsi="Arial" w:cs="Arial"/>
                <w:sz w:val="24"/>
                <w:szCs w:val="24"/>
              </w:rPr>
            </w:pPr>
            <w:r w:rsidRPr="002728EC">
              <w:rPr>
                <w:rFonts w:ascii="Arial" w:eastAsia="Calibri" w:hAnsi="Arial" w:cs="Arial"/>
                <w:sz w:val="24"/>
                <w:szCs w:val="24"/>
              </w:rPr>
              <w:t>To provide strategic</w:t>
            </w:r>
            <w:r w:rsidRPr="002728EC" w:rsidDel="00832B65">
              <w:rPr>
                <w:rFonts w:ascii="Arial" w:eastAsia="Calibri" w:hAnsi="Arial" w:cs="Arial"/>
                <w:sz w:val="24"/>
                <w:szCs w:val="24"/>
              </w:rPr>
              <w:t xml:space="preserve"> </w:t>
            </w:r>
            <w:r w:rsidRPr="002728EC">
              <w:rPr>
                <w:rFonts w:ascii="Arial" w:eastAsia="Calibri" w:hAnsi="Arial" w:cs="Arial"/>
                <w:sz w:val="24"/>
                <w:szCs w:val="24"/>
              </w:rPr>
              <w:t>planning for the Community’s commerci</w:t>
            </w:r>
            <w:r>
              <w:rPr>
                <w:rFonts w:ascii="Arial" w:eastAsia="Calibri" w:hAnsi="Arial" w:cs="Arial"/>
                <w:sz w:val="24"/>
                <w:szCs w:val="24"/>
              </w:rPr>
              <w:t xml:space="preserve">al activities: Iona Abbey, the </w:t>
            </w:r>
            <w:r w:rsidRPr="002728EC">
              <w:rPr>
                <w:rFonts w:ascii="Arial" w:eastAsia="Calibri" w:hAnsi="Arial" w:cs="Arial"/>
                <w:sz w:val="24"/>
                <w:szCs w:val="24"/>
              </w:rPr>
              <w:t>Iona Community Shop, Camas Outdoor Centre, Wild Goose Publications</w:t>
            </w:r>
            <w:r w:rsidR="00602AAD">
              <w:rPr>
                <w:rFonts w:ascii="Arial" w:eastAsia="Calibri" w:hAnsi="Arial" w:cs="Arial"/>
                <w:sz w:val="24"/>
                <w:szCs w:val="24"/>
              </w:rPr>
              <w:t>, Wild Goose Resource Group</w:t>
            </w:r>
          </w:p>
          <w:p w14:paraId="12F4AC80" w14:textId="1509EEAF" w:rsidR="00767167" w:rsidRDefault="002728EC" w:rsidP="00767167">
            <w:pPr>
              <w:pStyle w:val="BodyA"/>
              <w:numPr>
                <w:ilvl w:val="0"/>
                <w:numId w:val="37"/>
              </w:numPr>
              <w:spacing w:line="276" w:lineRule="auto"/>
              <w:rPr>
                <w:rFonts w:ascii="Arial" w:eastAsia="Calibri" w:hAnsi="Arial" w:cs="Arial"/>
                <w:sz w:val="24"/>
                <w:szCs w:val="24"/>
              </w:rPr>
            </w:pPr>
            <w:r w:rsidRPr="002728EC">
              <w:rPr>
                <w:rFonts w:ascii="Arial" w:eastAsia="Calibri" w:hAnsi="Arial" w:cs="Arial"/>
                <w:sz w:val="24"/>
                <w:szCs w:val="24"/>
              </w:rPr>
              <w:t>To</w:t>
            </w:r>
            <w:r w:rsidR="00832B65">
              <w:rPr>
                <w:rFonts w:ascii="Arial" w:eastAsia="Calibri" w:hAnsi="Arial" w:cs="Arial"/>
                <w:sz w:val="24"/>
                <w:szCs w:val="24"/>
              </w:rPr>
              <w:t xml:space="preserve"> provide a human resources lead, and to </w:t>
            </w:r>
            <w:r w:rsidRPr="002728EC">
              <w:rPr>
                <w:rFonts w:ascii="Arial" w:eastAsia="Calibri" w:hAnsi="Arial" w:cs="Arial"/>
                <w:sz w:val="24"/>
                <w:szCs w:val="24"/>
              </w:rPr>
              <w:t xml:space="preserve">manage and develop </w:t>
            </w:r>
            <w:r w:rsidR="00832B65">
              <w:rPr>
                <w:rFonts w:ascii="Arial" w:eastAsia="Calibri" w:hAnsi="Arial" w:cs="Arial"/>
                <w:sz w:val="24"/>
                <w:szCs w:val="24"/>
              </w:rPr>
              <w:t xml:space="preserve">the </w:t>
            </w:r>
            <w:r w:rsidRPr="002728EC">
              <w:rPr>
                <w:rFonts w:ascii="Arial" w:eastAsia="Calibri" w:hAnsi="Arial" w:cs="Arial"/>
                <w:sz w:val="24"/>
                <w:szCs w:val="24"/>
              </w:rPr>
              <w:t>staffing complement in accordance with</w:t>
            </w:r>
            <w:r>
              <w:rPr>
                <w:rFonts w:ascii="Arial" w:eastAsia="Calibri" w:hAnsi="Arial" w:cs="Arial"/>
                <w:sz w:val="24"/>
                <w:szCs w:val="24"/>
              </w:rPr>
              <w:t xml:space="preserve"> requirements of the Strategic </w:t>
            </w:r>
            <w:r w:rsidRPr="002728EC">
              <w:rPr>
                <w:rFonts w:ascii="Arial" w:eastAsia="Calibri" w:hAnsi="Arial" w:cs="Arial"/>
                <w:sz w:val="24"/>
                <w:szCs w:val="24"/>
              </w:rPr>
              <w:t>Plan</w:t>
            </w:r>
            <w:r w:rsidR="00767167">
              <w:rPr>
                <w:rFonts w:ascii="Arial" w:eastAsia="Calibri" w:hAnsi="Arial" w:cs="Arial"/>
                <w:sz w:val="24"/>
                <w:szCs w:val="24"/>
              </w:rPr>
              <w:t>.</w:t>
            </w:r>
          </w:p>
          <w:p w14:paraId="4F8A5642" w14:textId="433E1996" w:rsidR="00767167" w:rsidRPr="00767167" w:rsidRDefault="00767167" w:rsidP="00767167">
            <w:pPr>
              <w:pStyle w:val="BodyA"/>
              <w:numPr>
                <w:ilvl w:val="0"/>
                <w:numId w:val="37"/>
              </w:numPr>
              <w:spacing w:line="276" w:lineRule="auto"/>
              <w:rPr>
                <w:rFonts w:ascii="Arial" w:eastAsia="Calibri" w:hAnsi="Arial" w:cs="Arial"/>
                <w:sz w:val="24"/>
                <w:szCs w:val="24"/>
              </w:rPr>
            </w:pPr>
            <w:r>
              <w:rPr>
                <w:rFonts w:ascii="Arial" w:eastAsia="Calibri" w:hAnsi="Arial" w:cs="Arial"/>
                <w:sz w:val="24"/>
                <w:szCs w:val="24"/>
              </w:rPr>
              <w:t>To devise and oversee a training plan for all staff to ensure the staff team is adequately resourced, supported and fulfilled</w:t>
            </w:r>
          </w:p>
          <w:p w14:paraId="091BFED1" w14:textId="07930513" w:rsidR="002728EC" w:rsidRPr="002728EC" w:rsidRDefault="002728EC" w:rsidP="00F978BB">
            <w:pPr>
              <w:pStyle w:val="BodyA"/>
              <w:numPr>
                <w:ilvl w:val="0"/>
                <w:numId w:val="37"/>
              </w:numPr>
              <w:spacing w:line="276" w:lineRule="auto"/>
              <w:rPr>
                <w:rFonts w:ascii="Arial" w:eastAsia="Calibri" w:hAnsi="Arial" w:cs="Arial"/>
                <w:sz w:val="24"/>
                <w:szCs w:val="24"/>
              </w:rPr>
            </w:pPr>
            <w:r w:rsidRPr="002728EC">
              <w:rPr>
                <w:rFonts w:ascii="Arial" w:eastAsia="Calibri" w:hAnsi="Arial" w:cs="Arial"/>
                <w:sz w:val="24"/>
                <w:szCs w:val="24"/>
              </w:rPr>
              <w:t>To</w:t>
            </w:r>
            <w:r w:rsidR="00832B65">
              <w:rPr>
                <w:rFonts w:ascii="Arial" w:eastAsia="Calibri" w:hAnsi="Arial" w:cs="Arial"/>
                <w:sz w:val="24"/>
                <w:szCs w:val="24"/>
              </w:rPr>
              <w:t xml:space="preserve"> oversee</w:t>
            </w:r>
            <w:r w:rsidRPr="002728EC">
              <w:rPr>
                <w:rFonts w:ascii="Arial" w:eastAsia="Calibri" w:hAnsi="Arial" w:cs="Arial"/>
                <w:sz w:val="24"/>
                <w:szCs w:val="24"/>
              </w:rPr>
              <w:t xml:space="preserve"> implementation of all policies, including environmental sustainability.</w:t>
            </w:r>
          </w:p>
          <w:p w14:paraId="56A61C99" w14:textId="77777777" w:rsidR="00C862DE" w:rsidRPr="00E943A5" w:rsidRDefault="00C862DE" w:rsidP="009159FE">
            <w:pPr>
              <w:pStyle w:val="ListParagraph"/>
              <w:ind w:left="0"/>
              <w:contextualSpacing/>
              <w:rPr>
                <w:rFonts w:cs="Arial"/>
                <w:sz w:val="24"/>
                <w:szCs w:val="24"/>
                <w:lang w:val="en-US"/>
              </w:rPr>
            </w:pPr>
          </w:p>
          <w:p w14:paraId="3DA3F6CB" w14:textId="77777777" w:rsidR="001E0094" w:rsidRPr="00276FE2" w:rsidRDefault="001E0094" w:rsidP="00F978BB">
            <w:pPr>
              <w:spacing w:line="276" w:lineRule="auto"/>
              <w:rPr>
                <w:rFonts w:cs="Arial"/>
                <w:b/>
                <w:sz w:val="28"/>
                <w:szCs w:val="28"/>
                <w:lang w:val="en-US"/>
              </w:rPr>
            </w:pPr>
            <w:r w:rsidRPr="00276FE2">
              <w:rPr>
                <w:rFonts w:cs="Arial"/>
                <w:b/>
                <w:sz w:val="28"/>
                <w:szCs w:val="28"/>
                <w:lang w:val="en-US"/>
              </w:rPr>
              <w:t xml:space="preserve">Finance </w:t>
            </w:r>
          </w:p>
          <w:p w14:paraId="563FA216" w14:textId="34CA2D26" w:rsidR="001E0094" w:rsidRPr="001E0094" w:rsidRDefault="001E0094" w:rsidP="00F978BB">
            <w:pPr>
              <w:pStyle w:val="ListParagraph"/>
              <w:numPr>
                <w:ilvl w:val="0"/>
                <w:numId w:val="38"/>
              </w:numPr>
              <w:spacing w:line="276" w:lineRule="auto"/>
              <w:rPr>
                <w:rFonts w:cs="Arial"/>
                <w:sz w:val="24"/>
                <w:szCs w:val="24"/>
                <w:lang w:val="en-US"/>
              </w:rPr>
            </w:pPr>
            <w:r w:rsidRPr="001E0094">
              <w:rPr>
                <w:rFonts w:cs="Arial"/>
                <w:sz w:val="24"/>
                <w:szCs w:val="24"/>
                <w:lang w:val="en-US"/>
              </w:rPr>
              <w:t xml:space="preserve">To hold overall responsibility for the finances </w:t>
            </w:r>
            <w:r w:rsidR="008D5684">
              <w:rPr>
                <w:rFonts w:cs="Arial"/>
                <w:sz w:val="24"/>
                <w:szCs w:val="24"/>
                <w:lang w:val="en-US"/>
              </w:rPr>
              <w:t xml:space="preserve">and budgeting </w:t>
            </w:r>
            <w:r w:rsidRPr="001E0094">
              <w:rPr>
                <w:rFonts w:cs="Arial"/>
                <w:sz w:val="24"/>
                <w:szCs w:val="24"/>
                <w:lang w:val="en-US"/>
              </w:rPr>
              <w:t>of the Iona Community, in consultation with the Leader</w:t>
            </w:r>
            <w:r w:rsidR="00443856">
              <w:rPr>
                <w:rFonts w:cs="Arial"/>
                <w:sz w:val="24"/>
                <w:szCs w:val="24"/>
                <w:lang w:val="en-US"/>
              </w:rPr>
              <w:t>,</w:t>
            </w:r>
            <w:r w:rsidRPr="001E0094">
              <w:rPr>
                <w:rFonts w:cs="Arial"/>
                <w:sz w:val="24"/>
                <w:szCs w:val="24"/>
                <w:lang w:val="en-US"/>
              </w:rPr>
              <w:t xml:space="preserve"> the Accountant</w:t>
            </w:r>
            <w:r w:rsidR="00443856">
              <w:rPr>
                <w:rFonts w:cs="Arial"/>
                <w:sz w:val="24"/>
                <w:szCs w:val="24"/>
                <w:lang w:val="en-US"/>
              </w:rPr>
              <w:t xml:space="preserve"> and the Finance &amp; Compliance Manager</w:t>
            </w:r>
          </w:p>
          <w:p w14:paraId="623A05C0" w14:textId="77777777" w:rsidR="001E0094" w:rsidRPr="001E0094" w:rsidRDefault="001E0094" w:rsidP="00F978BB">
            <w:pPr>
              <w:pStyle w:val="ListParagraph"/>
              <w:numPr>
                <w:ilvl w:val="0"/>
                <w:numId w:val="38"/>
              </w:numPr>
              <w:spacing w:line="276" w:lineRule="auto"/>
              <w:rPr>
                <w:rFonts w:cs="Arial"/>
                <w:sz w:val="24"/>
                <w:szCs w:val="24"/>
                <w:lang w:val="en-US"/>
              </w:rPr>
            </w:pPr>
            <w:r w:rsidRPr="001E0094">
              <w:rPr>
                <w:rFonts w:cs="Arial"/>
                <w:sz w:val="24"/>
                <w:szCs w:val="24"/>
                <w:lang w:val="en-US"/>
              </w:rPr>
              <w:t>To be responsible for ensuring that the Council has the up-to-date information to fulfil its duties to ensure sound financial health of the charity, with systems in place to optimize financial sustainability and accountability</w:t>
            </w:r>
          </w:p>
          <w:p w14:paraId="66FB75D5" w14:textId="62D9EDE4" w:rsidR="001E0094" w:rsidRPr="001E0094" w:rsidRDefault="001E0094" w:rsidP="00F978BB">
            <w:pPr>
              <w:pStyle w:val="ListParagraph"/>
              <w:numPr>
                <w:ilvl w:val="0"/>
                <w:numId w:val="38"/>
              </w:numPr>
              <w:spacing w:line="276" w:lineRule="auto"/>
              <w:rPr>
                <w:rFonts w:cs="Arial"/>
                <w:sz w:val="24"/>
                <w:szCs w:val="24"/>
                <w:lang w:val="en-US"/>
              </w:rPr>
            </w:pPr>
            <w:r w:rsidRPr="001E0094">
              <w:rPr>
                <w:rFonts w:cs="Arial"/>
                <w:sz w:val="24"/>
                <w:szCs w:val="24"/>
                <w:lang w:val="en-US"/>
              </w:rPr>
              <w:t>To provide regula</w:t>
            </w:r>
            <w:r w:rsidR="00602AAD">
              <w:rPr>
                <w:rFonts w:cs="Arial"/>
                <w:sz w:val="24"/>
                <w:szCs w:val="24"/>
                <w:lang w:val="en-US"/>
              </w:rPr>
              <w:t>r</w:t>
            </w:r>
            <w:r w:rsidRPr="001E0094">
              <w:rPr>
                <w:rFonts w:cs="Arial"/>
                <w:sz w:val="24"/>
                <w:szCs w:val="24"/>
                <w:lang w:val="en-US"/>
              </w:rPr>
              <w:t xml:space="preserve"> reports</w:t>
            </w:r>
            <w:r w:rsidR="00602AAD">
              <w:rPr>
                <w:rFonts w:cs="Arial"/>
                <w:sz w:val="24"/>
                <w:szCs w:val="24"/>
                <w:lang w:val="en-US"/>
              </w:rPr>
              <w:t xml:space="preserve"> and advice</w:t>
            </w:r>
            <w:r w:rsidRPr="001E0094">
              <w:rPr>
                <w:rFonts w:cs="Arial"/>
                <w:sz w:val="24"/>
                <w:szCs w:val="24"/>
                <w:lang w:val="en-US"/>
              </w:rPr>
              <w:t xml:space="preserve"> to the Community Resources Committee</w:t>
            </w:r>
          </w:p>
          <w:p w14:paraId="57E45979" w14:textId="77777777" w:rsidR="00DA2C92" w:rsidRPr="001E0094" w:rsidRDefault="001E0094" w:rsidP="00F978BB">
            <w:pPr>
              <w:pStyle w:val="ListParagraph"/>
              <w:numPr>
                <w:ilvl w:val="0"/>
                <w:numId w:val="38"/>
              </w:numPr>
              <w:spacing w:line="276" w:lineRule="auto"/>
              <w:contextualSpacing/>
              <w:rPr>
                <w:rFonts w:cs="Arial"/>
                <w:sz w:val="24"/>
                <w:szCs w:val="24"/>
                <w:lang w:val="en-US"/>
              </w:rPr>
            </w:pPr>
            <w:r w:rsidRPr="001E0094">
              <w:rPr>
                <w:rFonts w:cs="Arial"/>
                <w:sz w:val="24"/>
                <w:szCs w:val="24"/>
                <w:lang w:val="en-US"/>
              </w:rPr>
              <w:lastRenderedPageBreak/>
              <w:t xml:space="preserve">To provide strategic management for all the Community’s properties and estate </w:t>
            </w:r>
          </w:p>
          <w:p w14:paraId="6E4962C7" w14:textId="77777777" w:rsidR="001E0094" w:rsidRDefault="001E0094" w:rsidP="001E0094">
            <w:pPr>
              <w:pStyle w:val="ListParagraph"/>
              <w:ind w:left="360"/>
              <w:contextualSpacing/>
              <w:rPr>
                <w:rFonts w:cs="Arial"/>
                <w:sz w:val="24"/>
                <w:szCs w:val="24"/>
                <w:lang w:val="en-US"/>
              </w:rPr>
            </w:pPr>
          </w:p>
          <w:p w14:paraId="105F54BF" w14:textId="77777777" w:rsidR="00C862DE" w:rsidRPr="00B46278" w:rsidRDefault="00C862DE" w:rsidP="001E0094">
            <w:pPr>
              <w:pStyle w:val="ListParagraph"/>
              <w:ind w:left="360"/>
              <w:contextualSpacing/>
              <w:rPr>
                <w:rFonts w:cs="Arial"/>
                <w:sz w:val="24"/>
                <w:szCs w:val="24"/>
                <w:lang w:val="en-US"/>
              </w:rPr>
            </w:pPr>
          </w:p>
          <w:p w14:paraId="3442DEF5" w14:textId="77777777" w:rsidR="001E0094" w:rsidRPr="00276FE2" w:rsidRDefault="001E0094" w:rsidP="00F978BB">
            <w:pPr>
              <w:spacing w:line="276" w:lineRule="auto"/>
              <w:rPr>
                <w:rFonts w:cs="Arial"/>
                <w:b/>
                <w:sz w:val="28"/>
                <w:szCs w:val="28"/>
                <w:lang w:val="en-US"/>
              </w:rPr>
            </w:pPr>
            <w:r w:rsidRPr="00276FE2">
              <w:rPr>
                <w:rFonts w:cs="Arial"/>
                <w:b/>
                <w:sz w:val="28"/>
                <w:szCs w:val="28"/>
                <w:lang w:val="en-US"/>
              </w:rPr>
              <w:t>Fundraising and Marketing</w:t>
            </w:r>
          </w:p>
          <w:p w14:paraId="04701FFE" w14:textId="6333C161" w:rsidR="001E0094" w:rsidRPr="001E0094" w:rsidRDefault="001E0094" w:rsidP="00F978BB">
            <w:pPr>
              <w:pStyle w:val="ListParagraph"/>
              <w:numPr>
                <w:ilvl w:val="0"/>
                <w:numId w:val="39"/>
              </w:numPr>
              <w:spacing w:line="276" w:lineRule="auto"/>
              <w:rPr>
                <w:rFonts w:cs="Arial"/>
                <w:sz w:val="24"/>
                <w:szCs w:val="24"/>
                <w:lang w:val="en-US"/>
              </w:rPr>
            </w:pPr>
            <w:r w:rsidRPr="001E0094">
              <w:rPr>
                <w:rFonts w:cs="Arial"/>
                <w:sz w:val="24"/>
                <w:szCs w:val="24"/>
                <w:lang w:val="en-US"/>
              </w:rPr>
              <w:t>To develop and implement a</w:t>
            </w:r>
            <w:r w:rsidR="00832B65">
              <w:rPr>
                <w:rFonts w:cs="Arial"/>
                <w:sz w:val="24"/>
                <w:szCs w:val="24"/>
                <w:lang w:val="en-US"/>
              </w:rPr>
              <w:t xml:space="preserve"> Finance and</w:t>
            </w:r>
            <w:r w:rsidRPr="001E0094">
              <w:rPr>
                <w:rFonts w:cs="Arial"/>
                <w:sz w:val="24"/>
                <w:szCs w:val="24"/>
                <w:lang w:val="en-US"/>
              </w:rPr>
              <w:t xml:space="preserve"> </w:t>
            </w:r>
            <w:r w:rsidR="00832B65">
              <w:rPr>
                <w:rFonts w:cs="Arial"/>
                <w:sz w:val="24"/>
                <w:szCs w:val="24"/>
                <w:lang w:val="en-US"/>
              </w:rPr>
              <w:t>F</w:t>
            </w:r>
            <w:r w:rsidRPr="001E0094">
              <w:rPr>
                <w:rFonts w:cs="Arial"/>
                <w:sz w:val="24"/>
                <w:szCs w:val="24"/>
                <w:lang w:val="en-US"/>
              </w:rPr>
              <w:t>undraising strategy for the Iona Community, building on previous successful fundraising appeals, and overseeing donor support</w:t>
            </w:r>
          </w:p>
          <w:p w14:paraId="5C881595" w14:textId="77777777" w:rsidR="00C862DE" w:rsidRPr="00C862DE" w:rsidRDefault="001E0094" w:rsidP="00F978BB">
            <w:pPr>
              <w:pStyle w:val="ListParagraph"/>
              <w:numPr>
                <w:ilvl w:val="0"/>
                <w:numId w:val="39"/>
              </w:numPr>
              <w:spacing w:line="276" w:lineRule="auto"/>
              <w:contextualSpacing/>
              <w:rPr>
                <w:rFonts w:cs="Arial"/>
                <w:sz w:val="24"/>
                <w:szCs w:val="24"/>
              </w:rPr>
            </w:pPr>
            <w:r w:rsidRPr="001E0094">
              <w:rPr>
                <w:rFonts w:cs="Arial"/>
                <w:sz w:val="24"/>
                <w:szCs w:val="24"/>
                <w:lang w:val="en-US"/>
              </w:rPr>
              <w:t>To develop and oversee a Marketing Plan for the Iona Community across all media</w:t>
            </w:r>
          </w:p>
          <w:p w14:paraId="6BB0EBD0" w14:textId="77777777" w:rsidR="00DA2C92" w:rsidRPr="001E0094" w:rsidRDefault="001E0094" w:rsidP="00C862DE">
            <w:pPr>
              <w:pStyle w:val="ListParagraph"/>
              <w:spacing w:line="276" w:lineRule="auto"/>
              <w:ind w:left="360"/>
              <w:contextualSpacing/>
              <w:rPr>
                <w:rFonts w:cs="Arial"/>
                <w:sz w:val="24"/>
                <w:szCs w:val="24"/>
              </w:rPr>
            </w:pPr>
            <w:r w:rsidRPr="001E0094">
              <w:rPr>
                <w:rFonts w:cs="Arial"/>
                <w:b/>
                <w:sz w:val="24"/>
                <w:szCs w:val="24"/>
                <w:lang w:val="en-US"/>
              </w:rPr>
              <w:t xml:space="preserve"> </w:t>
            </w:r>
          </w:p>
        </w:tc>
      </w:tr>
    </w:tbl>
    <w:p w14:paraId="07616594" w14:textId="54CB05B2" w:rsidR="004B0DDD" w:rsidRDefault="004B0DDD"/>
    <w:tbl>
      <w:tblPr>
        <w:tblW w:w="5000" w:type="pct"/>
        <w:tblLook w:val="0000" w:firstRow="0" w:lastRow="0" w:firstColumn="0" w:lastColumn="0" w:noHBand="0" w:noVBand="0"/>
      </w:tblPr>
      <w:tblGrid>
        <w:gridCol w:w="5974"/>
        <w:gridCol w:w="3655"/>
      </w:tblGrid>
      <w:tr w:rsidR="00AF7E81" w:rsidRPr="00B46278" w14:paraId="4D3FFE2A" w14:textId="77777777" w:rsidTr="004B0DDD">
        <w:tc>
          <w:tcPr>
            <w:tcW w:w="5000" w:type="pct"/>
            <w:gridSpan w:val="2"/>
            <w:tcBorders>
              <w:top w:val="single" w:sz="4" w:space="0" w:color="auto"/>
              <w:left w:val="single" w:sz="4" w:space="0" w:color="auto"/>
              <w:bottom w:val="single" w:sz="4" w:space="0" w:color="auto"/>
              <w:right w:val="single" w:sz="4" w:space="0" w:color="auto"/>
            </w:tcBorders>
          </w:tcPr>
          <w:p w14:paraId="3E828474" w14:textId="77777777" w:rsidR="00C862DE" w:rsidRPr="00C862DE" w:rsidRDefault="00C862DE" w:rsidP="00C862DE">
            <w:pPr>
              <w:rPr>
                <w:rFonts w:cs="Arial"/>
                <w:b/>
                <w:sz w:val="28"/>
                <w:szCs w:val="28"/>
                <w:lang w:val="en-US"/>
              </w:rPr>
            </w:pPr>
            <w:r w:rsidRPr="00C862DE">
              <w:rPr>
                <w:rFonts w:cs="Arial"/>
                <w:b/>
                <w:sz w:val="28"/>
                <w:szCs w:val="28"/>
                <w:lang w:val="en-US"/>
              </w:rPr>
              <w:t>Governance and Compliance</w:t>
            </w:r>
          </w:p>
          <w:p w14:paraId="5FF709AB" w14:textId="113D6A83" w:rsidR="00C862DE" w:rsidRPr="00C862DE" w:rsidRDefault="00C862DE" w:rsidP="00C862DE">
            <w:pPr>
              <w:pStyle w:val="ListParagraph"/>
              <w:numPr>
                <w:ilvl w:val="0"/>
                <w:numId w:val="40"/>
              </w:numPr>
              <w:spacing w:line="276" w:lineRule="auto"/>
              <w:rPr>
                <w:rFonts w:cs="Arial"/>
                <w:sz w:val="24"/>
                <w:szCs w:val="24"/>
                <w:lang w:val="en-US"/>
              </w:rPr>
            </w:pPr>
            <w:r w:rsidRPr="00C862DE">
              <w:rPr>
                <w:rFonts w:cs="Arial"/>
                <w:sz w:val="24"/>
                <w:szCs w:val="24"/>
                <w:lang w:val="en-US"/>
              </w:rPr>
              <w:t>To attend Council meetings</w:t>
            </w:r>
            <w:r w:rsidR="008D5684">
              <w:rPr>
                <w:rFonts w:cs="Arial"/>
                <w:sz w:val="24"/>
                <w:szCs w:val="24"/>
                <w:lang w:val="en-US"/>
              </w:rPr>
              <w:t xml:space="preserve"> and provide reports as required</w:t>
            </w:r>
          </w:p>
          <w:p w14:paraId="233AE181" w14:textId="7D899193" w:rsidR="00C862DE" w:rsidRPr="00C862DE" w:rsidRDefault="00C862DE" w:rsidP="00C862DE">
            <w:pPr>
              <w:pStyle w:val="ListParagraph"/>
              <w:numPr>
                <w:ilvl w:val="0"/>
                <w:numId w:val="40"/>
              </w:numPr>
              <w:spacing w:line="276" w:lineRule="auto"/>
              <w:rPr>
                <w:rFonts w:cs="Arial"/>
                <w:sz w:val="24"/>
                <w:szCs w:val="24"/>
                <w:lang w:val="en-US"/>
              </w:rPr>
            </w:pPr>
            <w:r w:rsidRPr="00C862DE">
              <w:rPr>
                <w:rFonts w:cs="Arial"/>
                <w:sz w:val="24"/>
                <w:szCs w:val="24"/>
                <w:lang w:val="en-US"/>
              </w:rPr>
              <w:t xml:space="preserve">To </w:t>
            </w:r>
            <w:r w:rsidR="008D5684">
              <w:rPr>
                <w:rFonts w:cs="Arial"/>
                <w:sz w:val="24"/>
                <w:szCs w:val="24"/>
                <w:lang w:val="en-US"/>
              </w:rPr>
              <w:t xml:space="preserve">ensure that a risk register is maintained </w:t>
            </w:r>
            <w:r w:rsidR="00340D81">
              <w:rPr>
                <w:rFonts w:cs="Arial"/>
                <w:sz w:val="24"/>
                <w:szCs w:val="24"/>
                <w:lang w:val="en-US"/>
              </w:rPr>
              <w:t>and reviewed regularly by Trustees</w:t>
            </w:r>
          </w:p>
          <w:p w14:paraId="24E9D96C" w14:textId="77777777" w:rsidR="00C862DE" w:rsidRPr="00C862DE" w:rsidRDefault="00C862DE" w:rsidP="00C862DE">
            <w:pPr>
              <w:pStyle w:val="ListParagraph"/>
              <w:numPr>
                <w:ilvl w:val="0"/>
                <w:numId w:val="40"/>
              </w:numPr>
              <w:spacing w:line="276" w:lineRule="auto"/>
              <w:rPr>
                <w:rFonts w:cs="Arial"/>
                <w:sz w:val="24"/>
                <w:szCs w:val="24"/>
                <w:lang w:val="en-US"/>
              </w:rPr>
            </w:pPr>
            <w:r w:rsidRPr="00C862DE">
              <w:rPr>
                <w:rFonts w:cs="Arial"/>
                <w:sz w:val="24"/>
                <w:szCs w:val="24"/>
                <w:lang w:val="en-US"/>
              </w:rPr>
              <w:t>To attend meetings of the Community Resources Committee</w:t>
            </w:r>
          </w:p>
          <w:p w14:paraId="48B193E1" w14:textId="77777777" w:rsidR="00C862DE" w:rsidRDefault="00C862DE" w:rsidP="00C862DE">
            <w:pPr>
              <w:pStyle w:val="ListParagraph"/>
              <w:numPr>
                <w:ilvl w:val="0"/>
                <w:numId w:val="40"/>
              </w:numPr>
              <w:spacing w:line="276" w:lineRule="auto"/>
              <w:rPr>
                <w:rFonts w:cs="Arial"/>
                <w:sz w:val="24"/>
                <w:szCs w:val="24"/>
                <w:lang w:val="en-US"/>
              </w:rPr>
            </w:pPr>
            <w:r w:rsidRPr="00C862DE">
              <w:rPr>
                <w:rFonts w:cs="Arial"/>
                <w:sz w:val="24"/>
                <w:szCs w:val="24"/>
                <w:lang w:val="en-US"/>
              </w:rPr>
              <w:t>To meet regularly with the Leader and other senior staff</w:t>
            </w:r>
          </w:p>
          <w:p w14:paraId="4055E29E" w14:textId="2DE08385" w:rsidR="00C862DE" w:rsidRPr="00C862DE" w:rsidRDefault="00C862DE" w:rsidP="00C862DE">
            <w:pPr>
              <w:pStyle w:val="ListParagraph"/>
              <w:numPr>
                <w:ilvl w:val="0"/>
                <w:numId w:val="40"/>
              </w:numPr>
              <w:spacing w:line="276" w:lineRule="auto"/>
              <w:rPr>
                <w:rFonts w:cs="Arial"/>
                <w:sz w:val="24"/>
                <w:szCs w:val="24"/>
                <w:lang w:val="en-US"/>
              </w:rPr>
            </w:pPr>
            <w:r w:rsidRPr="00C862DE">
              <w:rPr>
                <w:rFonts w:cs="Arial"/>
                <w:sz w:val="24"/>
                <w:szCs w:val="24"/>
                <w:lang w:val="en-US"/>
              </w:rPr>
              <w:t>To manage staff, where designated, in line with Iona Community policies</w:t>
            </w:r>
          </w:p>
          <w:p w14:paraId="39E39579" w14:textId="77777777" w:rsidR="00AF7E81" w:rsidRDefault="00C862DE" w:rsidP="00C862DE">
            <w:pPr>
              <w:pStyle w:val="ListParagraph"/>
              <w:numPr>
                <w:ilvl w:val="0"/>
                <w:numId w:val="40"/>
              </w:numPr>
              <w:spacing w:line="276" w:lineRule="auto"/>
              <w:contextualSpacing/>
              <w:rPr>
                <w:rFonts w:cs="Arial"/>
                <w:sz w:val="24"/>
                <w:szCs w:val="24"/>
                <w:lang w:val="en-US"/>
              </w:rPr>
            </w:pPr>
            <w:r w:rsidRPr="00C862DE">
              <w:rPr>
                <w:rFonts w:cs="Arial"/>
                <w:sz w:val="24"/>
                <w:szCs w:val="24"/>
                <w:lang w:val="en-US"/>
              </w:rPr>
              <w:t xml:space="preserve">To comply with all Iona Community policies and procedures </w:t>
            </w:r>
          </w:p>
          <w:p w14:paraId="66866790" w14:textId="77777777" w:rsidR="00AF7E81" w:rsidRPr="00B46278" w:rsidRDefault="00AF7E81" w:rsidP="00BB5CA9">
            <w:pPr>
              <w:pStyle w:val="BodyA"/>
              <w:rPr>
                <w:rFonts w:cs="Arial"/>
                <w:b/>
                <w:sz w:val="24"/>
                <w:szCs w:val="24"/>
              </w:rPr>
            </w:pPr>
          </w:p>
        </w:tc>
      </w:tr>
      <w:tr w:rsidR="00B46278" w:rsidRPr="00B46278" w14:paraId="33412D7C" w14:textId="77777777" w:rsidTr="004B0DDD">
        <w:tc>
          <w:tcPr>
            <w:tcW w:w="5000" w:type="pct"/>
            <w:gridSpan w:val="2"/>
            <w:tcBorders>
              <w:top w:val="single" w:sz="4" w:space="0" w:color="auto"/>
              <w:bottom w:val="single" w:sz="4" w:space="0" w:color="auto"/>
            </w:tcBorders>
          </w:tcPr>
          <w:p w14:paraId="2B067EF4" w14:textId="77777777" w:rsidR="00BE7988" w:rsidRPr="00B46278" w:rsidRDefault="00BE7988" w:rsidP="00DA2C92">
            <w:pPr>
              <w:rPr>
                <w:rFonts w:cs="Arial"/>
                <w:sz w:val="24"/>
                <w:szCs w:val="24"/>
              </w:rPr>
            </w:pPr>
          </w:p>
        </w:tc>
      </w:tr>
      <w:tr w:rsidR="00B46278" w:rsidRPr="00B46278" w14:paraId="50956155" w14:textId="77777777" w:rsidTr="00E66576">
        <w:tc>
          <w:tcPr>
            <w:tcW w:w="5000" w:type="pct"/>
            <w:gridSpan w:val="2"/>
            <w:tcBorders>
              <w:top w:val="single" w:sz="4" w:space="0" w:color="auto"/>
              <w:left w:val="single" w:sz="4" w:space="0" w:color="auto"/>
              <w:bottom w:val="single" w:sz="4" w:space="0" w:color="auto"/>
              <w:right w:val="single" w:sz="4" w:space="0" w:color="auto"/>
            </w:tcBorders>
          </w:tcPr>
          <w:p w14:paraId="667AB587" w14:textId="77777777" w:rsidR="00BE7988" w:rsidRPr="00B46278" w:rsidRDefault="005E6058" w:rsidP="00DA2C92">
            <w:pPr>
              <w:rPr>
                <w:rFonts w:cs="Arial"/>
                <w:b/>
                <w:sz w:val="24"/>
                <w:szCs w:val="24"/>
              </w:rPr>
            </w:pPr>
            <w:r w:rsidRPr="00B46278">
              <w:rPr>
                <w:rFonts w:cs="Arial"/>
                <w:b/>
                <w:sz w:val="24"/>
                <w:szCs w:val="24"/>
              </w:rPr>
              <w:t>SUPERVISION AND BUDGET RESPONSIBILITY</w:t>
            </w:r>
          </w:p>
          <w:p w14:paraId="0C92E0D3" w14:textId="77777777" w:rsidR="00EC459C" w:rsidRPr="00B46278" w:rsidRDefault="00EC459C" w:rsidP="00DA2C92">
            <w:pPr>
              <w:rPr>
                <w:rFonts w:cs="Arial"/>
                <w:b/>
                <w:sz w:val="24"/>
                <w:szCs w:val="24"/>
              </w:rPr>
            </w:pPr>
          </w:p>
          <w:p w14:paraId="79C7BDE3" w14:textId="07A9EE31" w:rsidR="00E66576" w:rsidRPr="00E66576" w:rsidRDefault="00E66576" w:rsidP="00E66576">
            <w:pPr>
              <w:numPr>
                <w:ilvl w:val="0"/>
                <w:numId w:val="35"/>
              </w:numPr>
              <w:spacing w:line="276" w:lineRule="auto"/>
              <w:rPr>
                <w:rFonts w:cs="Arial"/>
                <w:sz w:val="24"/>
                <w:szCs w:val="24"/>
              </w:rPr>
            </w:pPr>
            <w:r w:rsidRPr="00E66576">
              <w:rPr>
                <w:rFonts w:cs="Arial"/>
                <w:sz w:val="24"/>
                <w:szCs w:val="24"/>
              </w:rPr>
              <w:t>The Executive Director has line-management responsibilities for senior staff within their operational area</w:t>
            </w:r>
            <w:r w:rsidR="00767167">
              <w:rPr>
                <w:rFonts w:cs="Arial"/>
                <w:sz w:val="24"/>
                <w:szCs w:val="24"/>
              </w:rPr>
              <w:t>, including the professional and pastoral wellbeing of staff</w:t>
            </w:r>
            <w:r w:rsidRPr="00E66576">
              <w:rPr>
                <w:rFonts w:cs="Arial"/>
                <w:sz w:val="24"/>
                <w:szCs w:val="24"/>
              </w:rPr>
              <w:t xml:space="preserve">.  </w:t>
            </w:r>
          </w:p>
          <w:p w14:paraId="7ECCB95A" w14:textId="77777777" w:rsidR="00E66576" w:rsidRPr="00E66576" w:rsidRDefault="00E66576" w:rsidP="00E66576">
            <w:pPr>
              <w:numPr>
                <w:ilvl w:val="0"/>
                <w:numId w:val="35"/>
              </w:numPr>
              <w:spacing w:line="276" w:lineRule="auto"/>
              <w:rPr>
                <w:rFonts w:cs="Arial"/>
                <w:sz w:val="24"/>
                <w:szCs w:val="24"/>
              </w:rPr>
            </w:pPr>
            <w:r w:rsidRPr="00E66576">
              <w:rPr>
                <w:rFonts w:cs="Arial"/>
                <w:sz w:val="24"/>
                <w:szCs w:val="24"/>
              </w:rPr>
              <w:t>The Iona Community will provide external supervision for the Executive Director and the details of this will be mutually agreed.</w:t>
            </w:r>
          </w:p>
          <w:p w14:paraId="0EEFB6B2" w14:textId="77777777" w:rsidR="00E66576" w:rsidRPr="00E66576" w:rsidRDefault="00E66576" w:rsidP="00E66576">
            <w:pPr>
              <w:numPr>
                <w:ilvl w:val="0"/>
                <w:numId w:val="35"/>
              </w:numPr>
              <w:spacing w:line="276" w:lineRule="auto"/>
              <w:rPr>
                <w:rFonts w:eastAsia="Times New Roman" w:cs="Arial"/>
                <w:sz w:val="24"/>
                <w:szCs w:val="24"/>
              </w:rPr>
            </w:pPr>
            <w:r w:rsidRPr="00E66576">
              <w:rPr>
                <w:rFonts w:cs="Arial"/>
                <w:sz w:val="24"/>
                <w:szCs w:val="24"/>
              </w:rPr>
              <w:t>The Executive Director shares budgetary responsibility with the Leader for an annual revenue budget of £1.4 million and any capital appeals</w:t>
            </w:r>
          </w:p>
          <w:p w14:paraId="1D408E07" w14:textId="77777777" w:rsidR="00AF7E81" w:rsidRPr="00AF7E81" w:rsidRDefault="00E66576" w:rsidP="00E66576">
            <w:pPr>
              <w:ind w:left="360"/>
              <w:rPr>
                <w:rFonts w:eastAsia="Times New Roman" w:cs="Arial"/>
                <w:sz w:val="24"/>
                <w:szCs w:val="24"/>
              </w:rPr>
            </w:pPr>
            <w:r w:rsidRPr="00E66576">
              <w:rPr>
                <w:rFonts w:eastAsia="Times New Roman" w:cs="Arial"/>
                <w:sz w:val="24"/>
                <w:szCs w:val="24"/>
              </w:rPr>
              <w:t xml:space="preserve"> </w:t>
            </w:r>
          </w:p>
        </w:tc>
      </w:tr>
      <w:tr w:rsidR="00B46278" w:rsidRPr="00B46278" w14:paraId="2DDA3D4B" w14:textId="77777777" w:rsidTr="00EB6170">
        <w:tc>
          <w:tcPr>
            <w:tcW w:w="5000" w:type="pct"/>
            <w:gridSpan w:val="2"/>
            <w:tcBorders>
              <w:top w:val="single" w:sz="4" w:space="0" w:color="auto"/>
              <w:bottom w:val="single" w:sz="4" w:space="0" w:color="auto"/>
            </w:tcBorders>
          </w:tcPr>
          <w:p w14:paraId="0DC3DBF7" w14:textId="77777777" w:rsidR="00BE7988" w:rsidRPr="00B46278" w:rsidRDefault="00BE7988" w:rsidP="00DA2C92">
            <w:pPr>
              <w:rPr>
                <w:rFonts w:cs="Arial"/>
                <w:sz w:val="24"/>
                <w:szCs w:val="24"/>
              </w:rPr>
            </w:pPr>
          </w:p>
        </w:tc>
      </w:tr>
      <w:tr w:rsidR="00B46278" w:rsidRPr="00B46278" w14:paraId="793FE7D9" w14:textId="77777777" w:rsidTr="00EB6170">
        <w:trPr>
          <w:trHeight w:val="3776"/>
        </w:trPr>
        <w:tc>
          <w:tcPr>
            <w:tcW w:w="5000" w:type="pct"/>
            <w:gridSpan w:val="2"/>
            <w:tcBorders>
              <w:top w:val="single" w:sz="4" w:space="0" w:color="auto"/>
              <w:left w:val="single" w:sz="4" w:space="0" w:color="auto"/>
              <w:bottom w:val="single" w:sz="4" w:space="0" w:color="auto"/>
              <w:right w:val="single" w:sz="4" w:space="0" w:color="auto"/>
            </w:tcBorders>
          </w:tcPr>
          <w:p w14:paraId="286E2051" w14:textId="77777777" w:rsidR="00BE7988" w:rsidRDefault="00BE7988" w:rsidP="00DA2C92">
            <w:pPr>
              <w:rPr>
                <w:rFonts w:cs="Arial"/>
                <w:b/>
                <w:sz w:val="24"/>
                <w:szCs w:val="24"/>
              </w:rPr>
            </w:pPr>
            <w:r w:rsidRPr="00B46278">
              <w:rPr>
                <w:rFonts w:cs="Arial"/>
                <w:b/>
                <w:sz w:val="24"/>
                <w:szCs w:val="24"/>
              </w:rPr>
              <w:t>LEVEL OF AUTONOMY AND DECISION-MAKING</w:t>
            </w:r>
          </w:p>
          <w:p w14:paraId="23DA9480" w14:textId="77777777" w:rsidR="00DF6F73" w:rsidRPr="00E66576" w:rsidRDefault="00DF6F73" w:rsidP="00DA2C92">
            <w:pPr>
              <w:rPr>
                <w:rFonts w:cs="Arial"/>
                <w:b/>
                <w:sz w:val="22"/>
                <w:szCs w:val="22"/>
              </w:rPr>
            </w:pPr>
          </w:p>
          <w:p w14:paraId="137FBA82" w14:textId="2C1654B3" w:rsidR="00E66576" w:rsidRPr="00E66576" w:rsidRDefault="00E66576" w:rsidP="00E66576">
            <w:pPr>
              <w:rPr>
                <w:rFonts w:cs="Arial"/>
                <w:sz w:val="24"/>
                <w:szCs w:val="24"/>
              </w:rPr>
            </w:pPr>
            <w:r w:rsidRPr="00E66576">
              <w:rPr>
                <w:rFonts w:cs="Arial"/>
                <w:sz w:val="24"/>
                <w:szCs w:val="24"/>
              </w:rPr>
              <w:t>The work is largely self-directed, influenced by the direction of the strategic and business planning of the organisation, and by work generated by the Council.  Most decisions within the area of remit are taken without referral; however, any issues that f</w:t>
            </w:r>
            <w:r w:rsidR="00220C06">
              <w:rPr>
                <w:rFonts w:cs="Arial"/>
                <w:sz w:val="24"/>
                <w:szCs w:val="24"/>
              </w:rPr>
              <w:t>all out</w:t>
            </w:r>
            <w:r w:rsidR="00767167">
              <w:rPr>
                <w:rFonts w:cs="Arial"/>
                <w:sz w:val="24"/>
                <w:szCs w:val="24"/>
              </w:rPr>
              <w:t xml:space="preserve"> </w:t>
            </w:r>
            <w:r w:rsidRPr="00E66576">
              <w:rPr>
                <w:rFonts w:cs="Arial"/>
                <w:sz w:val="24"/>
                <w:szCs w:val="24"/>
              </w:rPr>
              <w:t xml:space="preserve">with the agreed procedures are referred to the </w:t>
            </w:r>
            <w:r w:rsidR="00E95EDD">
              <w:rPr>
                <w:rFonts w:cs="Arial"/>
                <w:sz w:val="24"/>
                <w:szCs w:val="24"/>
              </w:rPr>
              <w:t>Convener of Council</w:t>
            </w:r>
            <w:r w:rsidRPr="00E66576">
              <w:rPr>
                <w:rFonts w:cs="Arial"/>
                <w:sz w:val="24"/>
                <w:szCs w:val="24"/>
              </w:rPr>
              <w:t xml:space="preserve"> for discussion.</w:t>
            </w:r>
          </w:p>
          <w:p w14:paraId="2622D60F" w14:textId="77777777" w:rsidR="00E66576" w:rsidRPr="00E66576" w:rsidRDefault="00E66576" w:rsidP="00E66576">
            <w:pPr>
              <w:rPr>
                <w:rFonts w:cs="Arial"/>
              </w:rPr>
            </w:pPr>
          </w:p>
          <w:p w14:paraId="217AC635" w14:textId="6FBC14EA" w:rsidR="00E66576" w:rsidRPr="00E66576" w:rsidRDefault="00E66576" w:rsidP="00E66576">
            <w:pPr>
              <w:rPr>
                <w:rFonts w:cs="Arial"/>
                <w:sz w:val="24"/>
                <w:szCs w:val="24"/>
              </w:rPr>
            </w:pPr>
            <w:r w:rsidRPr="00E66576">
              <w:rPr>
                <w:rFonts w:cs="Arial"/>
                <w:sz w:val="24"/>
                <w:szCs w:val="24"/>
              </w:rPr>
              <w:t xml:space="preserve">This document will be reviewed on an annual basis at the time of the annual </w:t>
            </w:r>
            <w:r w:rsidR="00767167">
              <w:rPr>
                <w:rFonts w:cs="Arial"/>
                <w:sz w:val="24"/>
                <w:szCs w:val="24"/>
              </w:rPr>
              <w:t>professional development process</w:t>
            </w:r>
            <w:r w:rsidRPr="00E66576">
              <w:rPr>
                <w:rFonts w:cs="Arial"/>
                <w:sz w:val="24"/>
                <w:szCs w:val="24"/>
              </w:rPr>
              <w:t>, or within six months of appointment, or as a result of a change in strategic direction, or as a result of a team/operational requirement.</w:t>
            </w:r>
          </w:p>
          <w:p w14:paraId="7E12A10A" w14:textId="77777777" w:rsidR="00E66576" w:rsidRPr="00E66576" w:rsidRDefault="00E66576" w:rsidP="00E66576">
            <w:pPr>
              <w:rPr>
                <w:rFonts w:cs="Arial"/>
              </w:rPr>
            </w:pPr>
          </w:p>
          <w:p w14:paraId="279F7702" w14:textId="5DAF0F87" w:rsidR="00340D81" w:rsidRDefault="00340D81" w:rsidP="00EB6170">
            <w:pPr>
              <w:rPr>
                <w:rFonts w:cs="Arial"/>
                <w:sz w:val="24"/>
                <w:szCs w:val="24"/>
              </w:rPr>
            </w:pPr>
            <w:r>
              <w:rPr>
                <w:rFonts w:cs="Arial"/>
                <w:sz w:val="24"/>
                <w:szCs w:val="24"/>
              </w:rPr>
              <w:t xml:space="preserve">This is not an exhaustive list of tasks and the Executive Director will carry out such duties as are consistent with the overall purpose of the role. </w:t>
            </w:r>
          </w:p>
          <w:p w14:paraId="6FCBD1E3" w14:textId="12FCCA5F" w:rsidR="00EB6170" w:rsidRPr="00B46278" w:rsidRDefault="00EB6170" w:rsidP="00EB6170">
            <w:pPr>
              <w:rPr>
                <w:rFonts w:cs="Arial"/>
                <w:sz w:val="24"/>
                <w:szCs w:val="24"/>
              </w:rPr>
            </w:pPr>
            <w:bookmarkStart w:id="0" w:name="_GoBack"/>
            <w:bookmarkEnd w:id="0"/>
          </w:p>
        </w:tc>
      </w:tr>
      <w:tr w:rsidR="00DA2C92" w:rsidRPr="00B46278" w14:paraId="5ABDDDC8" w14:textId="77777777" w:rsidTr="00EB6170">
        <w:trPr>
          <w:trHeight w:val="6690"/>
        </w:trPr>
        <w:tc>
          <w:tcPr>
            <w:tcW w:w="5000" w:type="pct"/>
            <w:gridSpan w:val="2"/>
            <w:tcBorders>
              <w:top w:val="single" w:sz="4" w:space="0" w:color="auto"/>
              <w:left w:val="single" w:sz="4" w:space="0" w:color="auto"/>
              <w:bottom w:val="single" w:sz="4" w:space="0" w:color="auto"/>
              <w:right w:val="single" w:sz="4" w:space="0" w:color="auto"/>
            </w:tcBorders>
          </w:tcPr>
          <w:p w14:paraId="23AE6FBD" w14:textId="77777777" w:rsidR="00E66576" w:rsidRPr="00E66576" w:rsidRDefault="00E66576" w:rsidP="00E66576">
            <w:pPr>
              <w:rPr>
                <w:rFonts w:cs="Arial"/>
                <w:b/>
                <w:sz w:val="28"/>
                <w:szCs w:val="28"/>
              </w:rPr>
            </w:pPr>
            <w:bookmarkStart w:id="1" w:name="_Hlk74998730"/>
            <w:r w:rsidRPr="00E66576">
              <w:rPr>
                <w:rFonts w:cs="Arial"/>
                <w:b/>
                <w:sz w:val="28"/>
                <w:szCs w:val="28"/>
              </w:rPr>
              <w:lastRenderedPageBreak/>
              <w:t>PERSON SPECIFICATION</w:t>
            </w:r>
          </w:p>
          <w:p w14:paraId="2D216140" w14:textId="77777777" w:rsidR="00E66576" w:rsidRPr="00E66576" w:rsidRDefault="00E66576" w:rsidP="00E66576">
            <w:pPr>
              <w:rPr>
                <w:rFonts w:cs="Arial"/>
                <w:sz w:val="24"/>
                <w:szCs w:val="24"/>
              </w:rPr>
            </w:pPr>
            <w:r w:rsidRPr="00E66576">
              <w:rPr>
                <w:rFonts w:cs="Arial"/>
                <w:sz w:val="24"/>
                <w:szCs w:val="24"/>
              </w:rPr>
              <w:t>The Executive Director must have demonstrable experience of the following:</w:t>
            </w:r>
          </w:p>
          <w:p w14:paraId="749C9D01" w14:textId="77777777" w:rsidR="00E66576" w:rsidRPr="00E66576" w:rsidRDefault="00E66576" w:rsidP="00E66576">
            <w:pPr>
              <w:rPr>
                <w:rFonts w:cs="Arial"/>
                <w:sz w:val="24"/>
                <w:szCs w:val="24"/>
              </w:rPr>
            </w:pPr>
          </w:p>
          <w:p w14:paraId="37401784" w14:textId="77777777" w:rsidR="00E66576" w:rsidRPr="00E66576" w:rsidRDefault="00E66576" w:rsidP="00E66576">
            <w:pPr>
              <w:rPr>
                <w:rFonts w:cs="Arial"/>
                <w:b/>
                <w:sz w:val="24"/>
                <w:szCs w:val="24"/>
              </w:rPr>
            </w:pPr>
            <w:bookmarkStart w:id="2" w:name="_Hlk75437147"/>
            <w:r w:rsidRPr="00E66576">
              <w:rPr>
                <w:rFonts w:cs="Arial"/>
                <w:b/>
                <w:sz w:val="24"/>
                <w:szCs w:val="24"/>
              </w:rPr>
              <w:t>Essential</w:t>
            </w:r>
          </w:p>
          <w:p w14:paraId="580ADF07" w14:textId="042894E3" w:rsidR="0053781A" w:rsidRDefault="00E95EDD" w:rsidP="00576D7C">
            <w:pPr>
              <w:pStyle w:val="ListParagraph"/>
              <w:numPr>
                <w:ilvl w:val="0"/>
                <w:numId w:val="47"/>
              </w:numPr>
              <w:rPr>
                <w:rFonts w:cs="Arial"/>
                <w:sz w:val="24"/>
                <w:szCs w:val="24"/>
              </w:rPr>
            </w:pPr>
            <w:r w:rsidRPr="00E66576">
              <w:rPr>
                <w:rFonts w:cs="Arial"/>
                <w:sz w:val="24"/>
                <w:szCs w:val="24"/>
              </w:rPr>
              <w:t>Understanding of</w:t>
            </w:r>
            <w:r>
              <w:rPr>
                <w:rFonts w:cs="Arial"/>
                <w:sz w:val="24"/>
                <w:szCs w:val="24"/>
              </w:rPr>
              <w:t xml:space="preserve">, </w:t>
            </w:r>
            <w:r w:rsidRPr="00E66576">
              <w:rPr>
                <w:rFonts w:cs="Arial"/>
                <w:sz w:val="24"/>
                <w:szCs w:val="24"/>
              </w:rPr>
              <w:t>sympathy with</w:t>
            </w:r>
            <w:r>
              <w:rPr>
                <w:rFonts w:cs="Arial"/>
                <w:sz w:val="24"/>
                <w:szCs w:val="24"/>
              </w:rPr>
              <w:t>, openness to engage with and ability to speak on behalf of</w:t>
            </w:r>
            <w:r w:rsidRPr="00E66576">
              <w:rPr>
                <w:rFonts w:cs="Arial"/>
                <w:sz w:val="24"/>
                <w:szCs w:val="24"/>
              </w:rPr>
              <w:t xml:space="preserve"> the Iona Community </w:t>
            </w:r>
          </w:p>
          <w:p w14:paraId="30D2E903" w14:textId="23E48DB3" w:rsidR="00FB0D2F" w:rsidRPr="00FF2CB5" w:rsidRDefault="00340D81" w:rsidP="00576D7C">
            <w:pPr>
              <w:pStyle w:val="ListParagraph"/>
              <w:numPr>
                <w:ilvl w:val="0"/>
                <w:numId w:val="47"/>
              </w:numPr>
              <w:rPr>
                <w:rFonts w:cs="Arial"/>
                <w:sz w:val="24"/>
                <w:szCs w:val="24"/>
              </w:rPr>
            </w:pPr>
            <w:r>
              <w:rPr>
                <w:rFonts w:cs="Arial"/>
                <w:sz w:val="24"/>
                <w:szCs w:val="24"/>
              </w:rPr>
              <w:t xml:space="preserve">Substantial </w:t>
            </w:r>
            <w:r w:rsidR="00E66576" w:rsidRPr="00E66576">
              <w:rPr>
                <w:rFonts w:cs="Arial"/>
                <w:sz w:val="24"/>
                <w:szCs w:val="24"/>
              </w:rPr>
              <w:t>senior management experience</w:t>
            </w:r>
          </w:p>
          <w:p w14:paraId="2641EB90" w14:textId="77777777" w:rsidR="00E66576" w:rsidRPr="00E66576" w:rsidRDefault="00E66576" w:rsidP="00576D7C">
            <w:pPr>
              <w:pStyle w:val="ListParagraph"/>
              <w:numPr>
                <w:ilvl w:val="0"/>
                <w:numId w:val="47"/>
              </w:numPr>
              <w:rPr>
                <w:rFonts w:cs="Arial"/>
                <w:sz w:val="24"/>
                <w:szCs w:val="24"/>
              </w:rPr>
            </w:pPr>
            <w:r w:rsidRPr="00E66576">
              <w:rPr>
                <w:rFonts w:cs="Arial"/>
                <w:sz w:val="24"/>
                <w:szCs w:val="24"/>
              </w:rPr>
              <w:t xml:space="preserve">Excellent executive skills in strategic development and planning </w:t>
            </w:r>
          </w:p>
          <w:p w14:paraId="49F6B420" w14:textId="78B9D22E" w:rsidR="00E66576" w:rsidRPr="00E66576" w:rsidRDefault="00340D81" w:rsidP="00576D7C">
            <w:pPr>
              <w:pStyle w:val="ListParagraph"/>
              <w:numPr>
                <w:ilvl w:val="0"/>
                <w:numId w:val="47"/>
              </w:numPr>
              <w:rPr>
                <w:rFonts w:cs="Arial"/>
                <w:sz w:val="24"/>
                <w:szCs w:val="24"/>
              </w:rPr>
            </w:pPr>
            <w:r>
              <w:rPr>
                <w:rFonts w:cs="Arial"/>
                <w:sz w:val="24"/>
                <w:szCs w:val="24"/>
              </w:rPr>
              <w:t>Thorough</w:t>
            </w:r>
            <w:r w:rsidR="00D548BA" w:rsidRPr="00E66576">
              <w:rPr>
                <w:rFonts w:cs="Arial"/>
                <w:sz w:val="24"/>
                <w:szCs w:val="24"/>
              </w:rPr>
              <w:t xml:space="preserve"> </w:t>
            </w:r>
            <w:r w:rsidR="00E66576" w:rsidRPr="00E66576">
              <w:rPr>
                <w:rFonts w:cs="Arial"/>
                <w:sz w:val="24"/>
                <w:szCs w:val="24"/>
              </w:rPr>
              <w:t xml:space="preserve">knowledge and </w:t>
            </w:r>
            <w:r w:rsidR="00D548BA">
              <w:rPr>
                <w:rFonts w:cs="Arial"/>
                <w:sz w:val="24"/>
                <w:szCs w:val="24"/>
              </w:rPr>
              <w:t xml:space="preserve">experience </w:t>
            </w:r>
            <w:r w:rsidR="00E66576" w:rsidRPr="00E66576">
              <w:rPr>
                <w:rFonts w:cs="Arial"/>
                <w:sz w:val="24"/>
                <w:szCs w:val="24"/>
              </w:rPr>
              <w:t>of financial direction</w:t>
            </w:r>
            <w:r w:rsidR="00767167">
              <w:rPr>
                <w:rFonts w:cs="Arial"/>
                <w:sz w:val="24"/>
                <w:szCs w:val="24"/>
              </w:rPr>
              <w:t xml:space="preserve"> and planning</w:t>
            </w:r>
          </w:p>
          <w:p w14:paraId="18690E0A" w14:textId="23BAA472" w:rsidR="00E66576" w:rsidRPr="00E66576" w:rsidRDefault="00E66576" w:rsidP="00576D7C">
            <w:pPr>
              <w:pStyle w:val="ListParagraph"/>
              <w:numPr>
                <w:ilvl w:val="0"/>
                <w:numId w:val="47"/>
              </w:numPr>
              <w:rPr>
                <w:rFonts w:cs="Arial"/>
                <w:sz w:val="24"/>
                <w:szCs w:val="24"/>
              </w:rPr>
            </w:pPr>
            <w:r w:rsidRPr="00E66576">
              <w:rPr>
                <w:rFonts w:cs="Arial"/>
                <w:sz w:val="24"/>
                <w:szCs w:val="24"/>
              </w:rPr>
              <w:t>The ability to thin</w:t>
            </w:r>
            <w:r w:rsidR="00D548BA">
              <w:rPr>
                <w:rFonts w:cs="Arial"/>
                <w:sz w:val="24"/>
                <w:szCs w:val="24"/>
              </w:rPr>
              <w:t xml:space="preserve">k, </w:t>
            </w:r>
            <w:r w:rsidRPr="00E66576">
              <w:rPr>
                <w:rFonts w:cs="Arial"/>
                <w:sz w:val="24"/>
                <w:szCs w:val="24"/>
              </w:rPr>
              <w:t>plan</w:t>
            </w:r>
            <w:r w:rsidR="00D548BA">
              <w:rPr>
                <w:rFonts w:cs="Arial"/>
                <w:sz w:val="24"/>
                <w:szCs w:val="24"/>
              </w:rPr>
              <w:t xml:space="preserve"> and work</w:t>
            </w:r>
            <w:r w:rsidRPr="00E66576">
              <w:rPr>
                <w:rFonts w:cs="Arial"/>
                <w:sz w:val="24"/>
                <w:szCs w:val="24"/>
              </w:rPr>
              <w:t xml:space="preserve"> strategically and collaboratively </w:t>
            </w:r>
          </w:p>
          <w:p w14:paraId="114C4404" w14:textId="21CA3A50" w:rsidR="00E66576" w:rsidRPr="00E66576" w:rsidRDefault="00E66576" w:rsidP="00576D7C">
            <w:pPr>
              <w:pStyle w:val="ListParagraph"/>
              <w:numPr>
                <w:ilvl w:val="0"/>
                <w:numId w:val="47"/>
              </w:numPr>
              <w:rPr>
                <w:rFonts w:cs="Arial"/>
                <w:sz w:val="24"/>
                <w:szCs w:val="24"/>
              </w:rPr>
            </w:pPr>
            <w:r w:rsidRPr="00E66576">
              <w:rPr>
                <w:rFonts w:cs="Arial"/>
                <w:sz w:val="24"/>
                <w:szCs w:val="24"/>
              </w:rPr>
              <w:t xml:space="preserve">The ability to gain the support and commitment of others to achieve the strategic objectives of the </w:t>
            </w:r>
            <w:r w:rsidR="00E95EDD">
              <w:rPr>
                <w:rFonts w:cs="Arial"/>
                <w:sz w:val="24"/>
                <w:szCs w:val="24"/>
              </w:rPr>
              <w:t xml:space="preserve">Iona </w:t>
            </w:r>
            <w:r w:rsidRPr="00E66576">
              <w:rPr>
                <w:rFonts w:cs="Arial"/>
                <w:sz w:val="24"/>
                <w:szCs w:val="24"/>
              </w:rPr>
              <w:t>Community</w:t>
            </w:r>
          </w:p>
          <w:p w14:paraId="35DA11A4" w14:textId="45A80AB5" w:rsidR="00E66576" w:rsidRPr="00E66576" w:rsidRDefault="00E66576" w:rsidP="00576D7C">
            <w:pPr>
              <w:pStyle w:val="ListParagraph"/>
              <w:numPr>
                <w:ilvl w:val="0"/>
                <w:numId w:val="47"/>
              </w:numPr>
              <w:rPr>
                <w:rFonts w:cs="Arial"/>
                <w:sz w:val="24"/>
                <w:szCs w:val="24"/>
              </w:rPr>
            </w:pPr>
            <w:r w:rsidRPr="00E66576">
              <w:rPr>
                <w:rFonts w:cs="Arial"/>
                <w:sz w:val="24"/>
                <w:szCs w:val="24"/>
              </w:rPr>
              <w:t xml:space="preserve">Experience of </w:t>
            </w:r>
            <w:r w:rsidR="00576D7C">
              <w:rPr>
                <w:rFonts w:cs="Arial"/>
                <w:sz w:val="24"/>
                <w:szCs w:val="24"/>
              </w:rPr>
              <w:t xml:space="preserve">successful </w:t>
            </w:r>
            <w:r w:rsidRPr="00E66576">
              <w:rPr>
                <w:rFonts w:cs="Arial"/>
                <w:sz w:val="24"/>
                <w:szCs w:val="24"/>
              </w:rPr>
              <w:t>grant writing and fundraising</w:t>
            </w:r>
          </w:p>
          <w:p w14:paraId="09E37F4C" w14:textId="77777777" w:rsidR="00E66576" w:rsidRPr="00E66576" w:rsidRDefault="00E66576" w:rsidP="00576D7C">
            <w:pPr>
              <w:pStyle w:val="ListParagraph"/>
              <w:numPr>
                <w:ilvl w:val="0"/>
                <w:numId w:val="47"/>
              </w:numPr>
              <w:rPr>
                <w:rFonts w:cs="Arial"/>
                <w:sz w:val="24"/>
                <w:szCs w:val="24"/>
              </w:rPr>
            </w:pPr>
            <w:r w:rsidRPr="00E66576">
              <w:rPr>
                <w:rFonts w:cs="Arial"/>
                <w:sz w:val="24"/>
                <w:szCs w:val="24"/>
              </w:rPr>
              <w:t>A high degree of analytical competence</w:t>
            </w:r>
          </w:p>
          <w:p w14:paraId="77973B5B" w14:textId="4A4380EE" w:rsidR="00E66576" w:rsidRPr="00E66576" w:rsidRDefault="00D548BA" w:rsidP="00576D7C">
            <w:pPr>
              <w:pStyle w:val="ListParagraph"/>
              <w:numPr>
                <w:ilvl w:val="0"/>
                <w:numId w:val="47"/>
              </w:numPr>
              <w:rPr>
                <w:rFonts w:cs="Arial"/>
                <w:sz w:val="24"/>
                <w:szCs w:val="24"/>
              </w:rPr>
            </w:pPr>
            <w:r>
              <w:rPr>
                <w:rFonts w:cs="Arial"/>
                <w:sz w:val="24"/>
                <w:szCs w:val="24"/>
              </w:rPr>
              <w:t>Excellent</w:t>
            </w:r>
            <w:r w:rsidRPr="00E66576">
              <w:rPr>
                <w:rFonts w:cs="Arial"/>
                <w:sz w:val="24"/>
                <w:szCs w:val="24"/>
              </w:rPr>
              <w:t xml:space="preserve"> </w:t>
            </w:r>
            <w:r w:rsidR="00E66576" w:rsidRPr="00E66576">
              <w:rPr>
                <w:rFonts w:cs="Arial"/>
                <w:sz w:val="24"/>
                <w:szCs w:val="24"/>
              </w:rPr>
              <w:t>written, oral and audio/visual communication skills</w:t>
            </w:r>
          </w:p>
          <w:p w14:paraId="788A6E5C" w14:textId="7E558D51" w:rsidR="00E66576" w:rsidRPr="00E66576" w:rsidRDefault="00E66576" w:rsidP="00576D7C">
            <w:pPr>
              <w:pStyle w:val="ListParagraph"/>
              <w:numPr>
                <w:ilvl w:val="0"/>
                <w:numId w:val="47"/>
              </w:numPr>
              <w:rPr>
                <w:rFonts w:cs="Arial"/>
                <w:sz w:val="24"/>
                <w:szCs w:val="24"/>
              </w:rPr>
            </w:pPr>
            <w:r w:rsidRPr="00E66576">
              <w:rPr>
                <w:rFonts w:cs="Arial"/>
                <w:sz w:val="24"/>
                <w:szCs w:val="24"/>
              </w:rPr>
              <w:t>A</w:t>
            </w:r>
            <w:r w:rsidR="00D548BA">
              <w:rPr>
                <w:rFonts w:cs="Arial"/>
                <w:sz w:val="24"/>
                <w:szCs w:val="24"/>
              </w:rPr>
              <w:t>bility to take a lead on</w:t>
            </w:r>
            <w:r w:rsidRPr="00E66576">
              <w:rPr>
                <w:rFonts w:cs="Arial"/>
                <w:sz w:val="24"/>
                <w:szCs w:val="24"/>
              </w:rPr>
              <w:t xml:space="preserve"> coll</w:t>
            </w:r>
            <w:r w:rsidR="00767167">
              <w:rPr>
                <w:rFonts w:cs="Arial"/>
                <w:sz w:val="24"/>
                <w:szCs w:val="24"/>
              </w:rPr>
              <w:t xml:space="preserve">aborative </w:t>
            </w:r>
            <w:r w:rsidRPr="00E66576">
              <w:rPr>
                <w:rFonts w:cs="Arial"/>
                <w:sz w:val="24"/>
                <w:szCs w:val="24"/>
              </w:rPr>
              <w:t>approach</w:t>
            </w:r>
            <w:r w:rsidR="00D548BA">
              <w:rPr>
                <w:rFonts w:cs="Arial"/>
                <w:sz w:val="24"/>
                <w:szCs w:val="24"/>
              </w:rPr>
              <w:t>es</w:t>
            </w:r>
            <w:r w:rsidRPr="00E66576">
              <w:rPr>
                <w:rFonts w:cs="Arial"/>
                <w:sz w:val="24"/>
                <w:szCs w:val="24"/>
              </w:rPr>
              <w:t xml:space="preserve"> to working</w:t>
            </w:r>
            <w:r w:rsidR="00767167">
              <w:rPr>
                <w:rFonts w:cs="Arial"/>
                <w:sz w:val="24"/>
                <w:szCs w:val="24"/>
              </w:rPr>
              <w:t>, with experience of team working at a senior level</w:t>
            </w:r>
          </w:p>
          <w:p w14:paraId="71B8C16B" w14:textId="5C5EDD95" w:rsidR="00E66576" w:rsidRPr="00E66576" w:rsidRDefault="00D548BA" w:rsidP="00576D7C">
            <w:pPr>
              <w:pStyle w:val="ListParagraph"/>
              <w:numPr>
                <w:ilvl w:val="0"/>
                <w:numId w:val="47"/>
              </w:numPr>
              <w:rPr>
                <w:rFonts w:cs="Arial"/>
                <w:sz w:val="24"/>
                <w:szCs w:val="24"/>
              </w:rPr>
            </w:pPr>
            <w:r>
              <w:rPr>
                <w:rFonts w:cs="Arial"/>
                <w:sz w:val="24"/>
                <w:szCs w:val="24"/>
              </w:rPr>
              <w:t>Extensive experience in</w:t>
            </w:r>
            <w:r w:rsidR="00E66576" w:rsidRPr="00E66576">
              <w:rPr>
                <w:rFonts w:cs="Arial"/>
                <w:sz w:val="24"/>
                <w:szCs w:val="24"/>
              </w:rPr>
              <w:t xml:space="preserve"> lead</w:t>
            </w:r>
            <w:r>
              <w:rPr>
                <w:rFonts w:cs="Arial"/>
                <w:sz w:val="24"/>
                <w:szCs w:val="24"/>
              </w:rPr>
              <w:t>ing</w:t>
            </w:r>
            <w:r w:rsidR="00E66576" w:rsidRPr="00E66576">
              <w:rPr>
                <w:rFonts w:cs="Arial"/>
                <w:sz w:val="24"/>
                <w:szCs w:val="24"/>
              </w:rPr>
              <w:t>, motivat</w:t>
            </w:r>
            <w:r>
              <w:rPr>
                <w:rFonts w:cs="Arial"/>
                <w:sz w:val="24"/>
                <w:szCs w:val="24"/>
              </w:rPr>
              <w:t>ing</w:t>
            </w:r>
            <w:r w:rsidR="00E66576" w:rsidRPr="00E66576">
              <w:rPr>
                <w:rFonts w:cs="Arial"/>
                <w:sz w:val="24"/>
                <w:szCs w:val="24"/>
              </w:rPr>
              <w:t>, encourag</w:t>
            </w:r>
            <w:r>
              <w:rPr>
                <w:rFonts w:cs="Arial"/>
                <w:sz w:val="24"/>
                <w:szCs w:val="24"/>
              </w:rPr>
              <w:t>ing</w:t>
            </w:r>
            <w:r w:rsidR="00767167">
              <w:rPr>
                <w:rFonts w:cs="Arial"/>
                <w:sz w:val="24"/>
                <w:szCs w:val="24"/>
              </w:rPr>
              <w:t>, train</w:t>
            </w:r>
            <w:r>
              <w:rPr>
                <w:rFonts w:cs="Arial"/>
                <w:sz w:val="24"/>
                <w:szCs w:val="24"/>
              </w:rPr>
              <w:t>ing</w:t>
            </w:r>
            <w:r w:rsidR="00767167">
              <w:rPr>
                <w:rFonts w:cs="Arial"/>
                <w:sz w:val="24"/>
                <w:szCs w:val="24"/>
              </w:rPr>
              <w:t>, equip</w:t>
            </w:r>
            <w:r>
              <w:rPr>
                <w:rFonts w:cs="Arial"/>
                <w:sz w:val="24"/>
                <w:szCs w:val="24"/>
              </w:rPr>
              <w:t>ping</w:t>
            </w:r>
            <w:r w:rsidR="00E66576" w:rsidRPr="00E66576">
              <w:rPr>
                <w:rFonts w:cs="Arial"/>
                <w:sz w:val="24"/>
                <w:szCs w:val="24"/>
              </w:rPr>
              <w:t xml:space="preserve"> and support</w:t>
            </w:r>
            <w:r>
              <w:rPr>
                <w:rFonts w:cs="Arial"/>
                <w:sz w:val="24"/>
                <w:szCs w:val="24"/>
              </w:rPr>
              <w:t>ing</w:t>
            </w:r>
            <w:r w:rsidR="00E66576" w:rsidRPr="00E66576">
              <w:rPr>
                <w:rFonts w:cs="Arial"/>
                <w:sz w:val="24"/>
                <w:szCs w:val="24"/>
              </w:rPr>
              <w:t xml:space="preserve"> </w:t>
            </w:r>
            <w:r w:rsidR="00767167">
              <w:rPr>
                <w:rFonts w:cs="Arial"/>
                <w:sz w:val="24"/>
                <w:szCs w:val="24"/>
              </w:rPr>
              <w:t>a</w:t>
            </w:r>
            <w:r w:rsidR="00767167" w:rsidRPr="00E66576">
              <w:rPr>
                <w:rFonts w:cs="Arial"/>
                <w:sz w:val="24"/>
                <w:szCs w:val="24"/>
              </w:rPr>
              <w:t xml:space="preserve"> </w:t>
            </w:r>
            <w:r w:rsidR="00E66576" w:rsidRPr="00E66576">
              <w:rPr>
                <w:rFonts w:cs="Arial"/>
                <w:sz w:val="24"/>
                <w:szCs w:val="24"/>
              </w:rPr>
              <w:t>staff team across different locations</w:t>
            </w:r>
          </w:p>
          <w:p w14:paraId="57E12BC4" w14:textId="77777777" w:rsidR="00E66576" w:rsidRPr="00E66576" w:rsidRDefault="00E66576" w:rsidP="00E66576">
            <w:pPr>
              <w:rPr>
                <w:rFonts w:cs="Arial"/>
                <w:sz w:val="24"/>
                <w:szCs w:val="24"/>
              </w:rPr>
            </w:pPr>
          </w:p>
          <w:p w14:paraId="7458EED1" w14:textId="77777777" w:rsidR="00E66576" w:rsidRPr="00E66576" w:rsidRDefault="00E66576" w:rsidP="00E66576">
            <w:pPr>
              <w:rPr>
                <w:rFonts w:cs="Arial"/>
                <w:b/>
                <w:sz w:val="24"/>
                <w:szCs w:val="24"/>
              </w:rPr>
            </w:pPr>
            <w:r w:rsidRPr="00E66576">
              <w:rPr>
                <w:rFonts w:cs="Arial"/>
                <w:b/>
                <w:sz w:val="24"/>
                <w:szCs w:val="24"/>
              </w:rPr>
              <w:t>Desirable</w:t>
            </w:r>
          </w:p>
          <w:p w14:paraId="12CEC85B" w14:textId="77777777" w:rsidR="00E66576" w:rsidRPr="00E66576" w:rsidRDefault="00E66576" w:rsidP="00E66576">
            <w:pPr>
              <w:pStyle w:val="ListParagraph"/>
              <w:numPr>
                <w:ilvl w:val="0"/>
                <w:numId w:val="43"/>
              </w:numPr>
              <w:rPr>
                <w:rFonts w:cs="Arial"/>
                <w:sz w:val="24"/>
                <w:szCs w:val="24"/>
              </w:rPr>
            </w:pPr>
            <w:r w:rsidRPr="00E66576">
              <w:rPr>
                <w:rFonts w:cs="Arial"/>
                <w:sz w:val="24"/>
                <w:szCs w:val="24"/>
              </w:rPr>
              <w:t>Demonstrates evidence of significant continuing professional development</w:t>
            </w:r>
          </w:p>
          <w:p w14:paraId="2635B0A3" w14:textId="6F544407" w:rsidR="00BD0754" w:rsidRPr="00BB5CA9" w:rsidRDefault="00E66576" w:rsidP="00D871C6">
            <w:pPr>
              <w:pStyle w:val="ListParagraph"/>
              <w:numPr>
                <w:ilvl w:val="0"/>
                <w:numId w:val="43"/>
              </w:numPr>
              <w:rPr>
                <w:rFonts w:cs="Arial"/>
              </w:rPr>
            </w:pPr>
            <w:r w:rsidRPr="00E66576">
              <w:rPr>
                <w:rFonts w:cs="Arial"/>
                <w:sz w:val="24"/>
                <w:szCs w:val="24"/>
              </w:rPr>
              <w:t>Experience of charity governance</w:t>
            </w:r>
          </w:p>
          <w:p w14:paraId="0EC2C16C" w14:textId="3BDE4F12" w:rsidR="000D1C2B" w:rsidRPr="00244C34" w:rsidRDefault="000D1C2B" w:rsidP="00D871C6">
            <w:pPr>
              <w:pStyle w:val="ListParagraph"/>
              <w:numPr>
                <w:ilvl w:val="0"/>
                <w:numId w:val="43"/>
              </w:numPr>
              <w:rPr>
                <w:rFonts w:cs="Arial"/>
              </w:rPr>
            </w:pPr>
            <w:r>
              <w:rPr>
                <w:rFonts w:cs="Arial"/>
                <w:sz w:val="24"/>
                <w:szCs w:val="24"/>
              </w:rPr>
              <w:t>Experience of working with volunteers</w:t>
            </w:r>
          </w:p>
          <w:p w14:paraId="74C61F26" w14:textId="77777777" w:rsidR="00BD0754" w:rsidRDefault="00BD0754" w:rsidP="00D871C6">
            <w:pPr>
              <w:rPr>
                <w:rFonts w:cs="Arial"/>
                <w:b/>
              </w:rPr>
            </w:pPr>
          </w:p>
          <w:p w14:paraId="6FA5EF03" w14:textId="77777777" w:rsidR="00BD0754" w:rsidRDefault="00BD0754" w:rsidP="00D871C6">
            <w:pPr>
              <w:rPr>
                <w:rFonts w:ascii="Helvetica" w:hAnsi="Helvetica"/>
                <w:color w:val="26282A"/>
              </w:rPr>
            </w:pPr>
            <w:r w:rsidRPr="00D871C6">
              <w:rPr>
                <w:rFonts w:cs="Arial"/>
                <w:b/>
                <w:sz w:val="24"/>
                <w:szCs w:val="24"/>
              </w:rPr>
              <w:t>All staff of the Iona Community are expected to:</w:t>
            </w:r>
            <w:r w:rsidRPr="00D871C6">
              <w:rPr>
                <w:rFonts w:cs="Arial"/>
                <w:b/>
                <w:sz w:val="24"/>
                <w:szCs w:val="24"/>
              </w:rPr>
              <w:br/>
            </w:r>
          </w:p>
          <w:p w14:paraId="01DCCB4E" w14:textId="7351645D" w:rsidR="00E95EDD" w:rsidRPr="00682B37" w:rsidRDefault="00682B37" w:rsidP="00D871C6">
            <w:pPr>
              <w:pStyle w:val="ListParagraph"/>
              <w:numPr>
                <w:ilvl w:val="0"/>
                <w:numId w:val="44"/>
              </w:numPr>
              <w:rPr>
                <w:rFonts w:cs="Arial"/>
                <w:color w:val="26282A"/>
                <w:sz w:val="24"/>
                <w:szCs w:val="24"/>
              </w:rPr>
            </w:pPr>
            <w:r w:rsidRPr="00682B37">
              <w:rPr>
                <w:rFonts w:cs="Arial"/>
                <w:color w:val="26282A"/>
                <w:sz w:val="24"/>
                <w:szCs w:val="24"/>
              </w:rPr>
              <w:t>s</w:t>
            </w:r>
            <w:r w:rsidR="00E95EDD" w:rsidRPr="00682B37">
              <w:rPr>
                <w:rFonts w:cs="Arial"/>
                <w:color w:val="26282A"/>
                <w:sz w:val="24"/>
                <w:szCs w:val="24"/>
              </w:rPr>
              <w:t xml:space="preserve">upport the collaborative style of leadership at every level, where decision-making is </w:t>
            </w:r>
            <w:r w:rsidRPr="00682B37">
              <w:rPr>
                <w:rFonts w:cs="Arial"/>
                <w:color w:val="26282A"/>
                <w:sz w:val="24"/>
                <w:szCs w:val="24"/>
              </w:rPr>
              <w:t>devolved as far as possible;</w:t>
            </w:r>
            <w:r w:rsidR="00E95EDD" w:rsidRPr="00682B37">
              <w:rPr>
                <w:rFonts w:cs="Arial"/>
                <w:color w:val="26282A"/>
                <w:sz w:val="24"/>
                <w:szCs w:val="24"/>
              </w:rPr>
              <w:t xml:space="preserve"> </w:t>
            </w:r>
          </w:p>
          <w:p w14:paraId="4BCF29D2" w14:textId="1484300F" w:rsidR="00BD0754" w:rsidRPr="00D871C6" w:rsidRDefault="00BD0754" w:rsidP="00D871C6">
            <w:pPr>
              <w:pStyle w:val="ListParagraph"/>
              <w:numPr>
                <w:ilvl w:val="0"/>
                <w:numId w:val="44"/>
              </w:numPr>
              <w:rPr>
                <w:rFonts w:cs="Arial"/>
                <w:color w:val="26282A"/>
              </w:rPr>
            </w:pPr>
            <w:r w:rsidRPr="00682B37">
              <w:rPr>
                <w:rFonts w:cs="Arial"/>
                <w:color w:val="26282A"/>
                <w:sz w:val="24"/>
                <w:szCs w:val="24"/>
              </w:rPr>
              <w:t>be in sympathy</w:t>
            </w:r>
            <w:r w:rsidRPr="00D871C6">
              <w:rPr>
                <w:rFonts w:cs="Arial"/>
                <w:color w:val="26282A"/>
                <w:sz w:val="24"/>
                <w:szCs w:val="24"/>
              </w:rPr>
              <w:t xml:space="preserve"> with the purpose, values and practices of the Iona Community</w:t>
            </w:r>
            <w:r w:rsidR="00682B37">
              <w:rPr>
                <w:rFonts w:cs="Arial"/>
                <w:color w:val="26282A"/>
                <w:sz w:val="24"/>
                <w:szCs w:val="24"/>
              </w:rPr>
              <w:t>;</w:t>
            </w:r>
          </w:p>
          <w:p w14:paraId="65842E22" w14:textId="78624B7E" w:rsidR="00BD0754" w:rsidRPr="00D871C6" w:rsidRDefault="00BD0754" w:rsidP="00D871C6">
            <w:pPr>
              <w:pStyle w:val="ListParagraph"/>
              <w:numPr>
                <w:ilvl w:val="0"/>
                <w:numId w:val="44"/>
              </w:numPr>
              <w:rPr>
                <w:rFonts w:cs="Arial"/>
                <w:color w:val="26282A"/>
              </w:rPr>
            </w:pPr>
            <w:r w:rsidRPr="00D871C6">
              <w:rPr>
                <w:rFonts w:cs="Arial"/>
                <w:color w:val="26282A"/>
                <w:sz w:val="24"/>
                <w:szCs w:val="24"/>
              </w:rPr>
              <w:t>engage as an active learner in their field of expertise, taking up CPD and training opportunities as they arise</w:t>
            </w:r>
            <w:r w:rsidR="00682B37">
              <w:rPr>
                <w:rFonts w:cs="Arial"/>
                <w:color w:val="26282A"/>
                <w:sz w:val="24"/>
                <w:szCs w:val="24"/>
              </w:rPr>
              <w:t>;</w:t>
            </w:r>
          </w:p>
          <w:p w14:paraId="1AEACE2F" w14:textId="77489596" w:rsidR="00BD0754" w:rsidRPr="00D871C6" w:rsidRDefault="00BD0754" w:rsidP="00D871C6">
            <w:pPr>
              <w:pStyle w:val="ListParagraph"/>
              <w:numPr>
                <w:ilvl w:val="0"/>
                <w:numId w:val="44"/>
              </w:numPr>
              <w:rPr>
                <w:rFonts w:cs="Arial"/>
                <w:color w:val="26282A"/>
              </w:rPr>
            </w:pPr>
            <w:r w:rsidRPr="00D871C6">
              <w:rPr>
                <w:rFonts w:cs="Arial"/>
                <w:color w:val="26282A"/>
                <w:sz w:val="24"/>
                <w:szCs w:val="24"/>
              </w:rPr>
              <w:t>be self-starters, managing their own core administration and taking initiative/acting in consultation where appropriate</w:t>
            </w:r>
            <w:r w:rsidR="00682B37">
              <w:rPr>
                <w:rFonts w:cs="Arial"/>
                <w:color w:val="26282A"/>
                <w:sz w:val="24"/>
                <w:szCs w:val="24"/>
              </w:rPr>
              <w:t>;</w:t>
            </w:r>
          </w:p>
          <w:p w14:paraId="0D417EEB" w14:textId="2808295C" w:rsidR="00BD0754" w:rsidRPr="00682B37" w:rsidRDefault="00BD0754" w:rsidP="00D871C6">
            <w:pPr>
              <w:pStyle w:val="ListParagraph"/>
              <w:numPr>
                <w:ilvl w:val="0"/>
                <w:numId w:val="44"/>
              </w:numPr>
              <w:rPr>
                <w:rFonts w:cs="Arial"/>
                <w:sz w:val="24"/>
                <w:szCs w:val="24"/>
              </w:rPr>
            </w:pPr>
            <w:r w:rsidRPr="00D871C6">
              <w:rPr>
                <w:rFonts w:cs="Arial"/>
                <w:color w:val="26282A"/>
                <w:sz w:val="24"/>
                <w:szCs w:val="24"/>
              </w:rPr>
              <w:t>step in for and support colleagues as needed across the whole organisation</w:t>
            </w:r>
            <w:r w:rsidR="00682B37">
              <w:rPr>
                <w:rFonts w:cs="Arial"/>
                <w:color w:val="26282A"/>
                <w:sz w:val="24"/>
                <w:szCs w:val="24"/>
              </w:rPr>
              <w:t>.</w:t>
            </w:r>
            <w:bookmarkEnd w:id="2"/>
          </w:p>
          <w:p w14:paraId="24AEA35D" w14:textId="77777777" w:rsidR="00DA2C92" w:rsidRPr="00B46278" w:rsidRDefault="00DA2C92" w:rsidP="00BB5CA9">
            <w:pPr>
              <w:rPr>
                <w:rFonts w:cs="Arial"/>
                <w:sz w:val="24"/>
                <w:szCs w:val="24"/>
              </w:rPr>
            </w:pPr>
          </w:p>
        </w:tc>
      </w:tr>
      <w:bookmarkEnd w:id="1"/>
      <w:tr w:rsidR="00B46278" w:rsidRPr="00B46278" w14:paraId="24F2D358" w14:textId="77777777" w:rsidTr="00EB6170">
        <w:tc>
          <w:tcPr>
            <w:tcW w:w="5000" w:type="pct"/>
            <w:gridSpan w:val="2"/>
            <w:tcBorders>
              <w:top w:val="single" w:sz="4" w:space="0" w:color="auto"/>
              <w:bottom w:val="single" w:sz="4" w:space="0" w:color="auto"/>
            </w:tcBorders>
          </w:tcPr>
          <w:p w14:paraId="40F227EF" w14:textId="77777777" w:rsidR="007C2622" w:rsidRPr="00B46278" w:rsidRDefault="007C2622" w:rsidP="00DA2C92">
            <w:pPr>
              <w:rPr>
                <w:rFonts w:eastAsia="Calibri" w:cs="Arial"/>
                <w:sz w:val="24"/>
                <w:szCs w:val="24"/>
              </w:rPr>
            </w:pPr>
          </w:p>
        </w:tc>
      </w:tr>
      <w:tr w:rsidR="00B46278" w:rsidRPr="00B46278" w14:paraId="018BFEBE" w14:textId="77777777" w:rsidTr="00CE2844">
        <w:tc>
          <w:tcPr>
            <w:tcW w:w="5000" w:type="pct"/>
            <w:gridSpan w:val="2"/>
            <w:tcBorders>
              <w:top w:val="single" w:sz="4" w:space="0" w:color="auto"/>
              <w:left w:val="single" w:sz="4" w:space="0" w:color="auto"/>
              <w:right w:val="single" w:sz="4" w:space="0" w:color="auto"/>
            </w:tcBorders>
          </w:tcPr>
          <w:p w14:paraId="12A29071" w14:textId="77777777" w:rsidR="007C2622" w:rsidRPr="00B46278" w:rsidRDefault="007C2622" w:rsidP="00DA2C92">
            <w:pPr>
              <w:rPr>
                <w:rFonts w:cs="Arial"/>
                <w:b/>
                <w:sz w:val="24"/>
                <w:szCs w:val="24"/>
              </w:rPr>
            </w:pPr>
            <w:r w:rsidRPr="00B46278">
              <w:rPr>
                <w:rFonts w:eastAsia="Calibri" w:cs="Arial"/>
                <w:b/>
                <w:sz w:val="24"/>
                <w:szCs w:val="24"/>
              </w:rPr>
              <w:t>AGREEMENT</w:t>
            </w:r>
          </w:p>
        </w:tc>
      </w:tr>
      <w:tr w:rsidR="00B46278" w:rsidRPr="00B46278" w14:paraId="2B52100D" w14:textId="77777777" w:rsidTr="00CE2844">
        <w:tc>
          <w:tcPr>
            <w:tcW w:w="5000" w:type="pct"/>
            <w:gridSpan w:val="2"/>
            <w:tcBorders>
              <w:left w:val="single" w:sz="4" w:space="0" w:color="auto"/>
              <w:right w:val="single" w:sz="4" w:space="0" w:color="auto"/>
            </w:tcBorders>
          </w:tcPr>
          <w:p w14:paraId="72B881A2" w14:textId="77777777" w:rsidR="007C2622" w:rsidRPr="00B46278" w:rsidRDefault="007C2622" w:rsidP="00DA2C92">
            <w:pPr>
              <w:rPr>
                <w:rFonts w:cs="Arial"/>
                <w:sz w:val="24"/>
                <w:szCs w:val="24"/>
              </w:rPr>
            </w:pPr>
          </w:p>
        </w:tc>
      </w:tr>
      <w:tr w:rsidR="00B46278" w:rsidRPr="00B46278" w14:paraId="3649C40A" w14:textId="77777777" w:rsidTr="00CE2844">
        <w:tc>
          <w:tcPr>
            <w:tcW w:w="3102" w:type="pct"/>
            <w:tcBorders>
              <w:left w:val="single" w:sz="4" w:space="0" w:color="auto"/>
            </w:tcBorders>
          </w:tcPr>
          <w:p w14:paraId="063E8CD5" w14:textId="77777777" w:rsidR="007C2622" w:rsidRPr="00B46278" w:rsidRDefault="007C2622" w:rsidP="00DA2C92">
            <w:pPr>
              <w:rPr>
                <w:rFonts w:cs="Arial"/>
                <w:sz w:val="24"/>
                <w:szCs w:val="24"/>
              </w:rPr>
            </w:pPr>
            <w:r w:rsidRPr="00B46278">
              <w:rPr>
                <w:rFonts w:cs="Arial"/>
                <w:sz w:val="24"/>
                <w:szCs w:val="24"/>
              </w:rPr>
              <w:t>Job Holder’s Signature</w:t>
            </w:r>
          </w:p>
          <w:p w14:paraId="2040ECE6" w14:textId="2635A444" w:rsidR="007C2622" w:rsidRPr="00B46278" w:rsidRDefault="007C2622" w:rsidP="00DA2C92">
            <w:pPr>
              <w:rPr>
                <w:rFonts w:cs="Arial"/>
                <w:sz w:val="24"/>
                <w:szCs w:val="24"/>
              </w:rPr>
            </w:pPr>
          </w:p>
          <w:p w14:paraId="75CCFFD4" w14:textId="77777777" w:rsidR="007C2622" w:rsidRPr="00B46278" w:rsidRDefault="007C2622" w:rsidP="00DA2C92">
            <w:pPr>
              <w:rPr>
                <w:rFonts w:cs="Arial"/>
                <w:sz w:val="24"/>
                <w:szCs w:val="24"/>
              </w:rPr>
            </w:pPr>
          </w:p>
        </w:tc>
        <w:tc>
          <w:tcPr>
            <w:tcW w:w="1898" w:type="pct"/>
            <w:tcBorders>
              <w:right w:val="single" w:sz="4" w:space="0" w:color="auto"/>
            </w:tcBorders>
          </w:tcPr>
          <w:p w14:paraId="547F64C5" w14:textId="77777777" w:rsidR="007C2622" w:rsidRPr="00B46278" w:rsidRDefault="007C2622" w:rsidP="00DA2C92">
            <w:pPr>
              <w:rPr>
                <w:rFonts w:cs="Arial"/>
                <w:sz w:val="24"/>
                <w:szCs w:val="24"/>
              </w:rPr>
            </w:pPr>
            <w:r w:rsidRPr="00B46278">
              <w:rPr>
                <w:rFonts w:cs="Arial"/>
                <w:sz w:val="24"/>
                <w:szCs w:val="24"/>
              </w:rPr>
              <w:t>Date</w:t>
            </w:r>
          </w:p>
        </w:tc>
      </w:tr>
      <w:tr w:rsidR="007C2622" w:rsidRPr="00B46278" w14:paraId="2BD0AFB1" w14:textId="77777777" w:rsidTr="00FB0D2F">
        <w:tc>
          <w:tcPr>
            <w:tcW w:w="3102" w:type="pct"/>
            <w:tcBorders>
              <w:left w:val="single" w:sz="4" w:space="0" w:color="auto"/>
            </w:tcBorders>
          </w:tcPr>
          <w:p w14:paraId="3A296286" w14:textId="22B21E00" w:rsidR="007C2622" w:rsidRPr="00B46278" w:rsidRDefault="00682B37" w:rsidP="00DA2C92">
            <w:pPr>
              <w:rPr>
                <w:rFonts w:cs="Arial"/>
                <w:sz w:val="24"/>
                <w:szCs w:val="24"/>
              </w:rPr>
            </w:pPr>
            <w:r>
              <w:rPr>
                <w:rFonts w:cs="Arial"/>
                <w:sz w:val="24"/>
                <w:szCs w:val="24"/>
              </w:rPr>
              <w:t>Immediate Manager Signature</w:t>
            </w:r>
          </w:p>
        </w:tc>
        <w:tc>
          <w:tcPr>
            <w:tcW w:w="1898" w:type="pct"/>
            <w:tcBorders>
              <w:right w:val="single" w:sz="4" w:space="0" w:color="auto"/>
            </w:tcBorders>
          </w:tcPr>
          <w:p w14:paraId="60B57184" w14:textId="77777777" w:rsidR="007C2622" w:rsidRPr="00B46278" w:rsidRDefault="007C2622" w:rsidP="00DA2C92">
            <w:pPr>
              <w:rPr>
                <w:rFonts w:cs="Arial"/>
                <w:sz w:val="24"/>
                <w:szCs w:val="24"/>
              </w:rPr>
            </w:pPr>
            <w:r w:rsidRPr="00B46278">
              <w:rPr>
                <w:rFonts w:cs="Arial"/>
                <w:sz w:val="24"/>
                <w:szCs w:val="24"/>
              </w:rPr>
              <w:t>Date</w:t>
            </w:r>
          </w:p>
        </w:tc>
      </w:tr>
      <w:tr w:rsidR="00FB0D2F" w:rsidRPr="00B46278" w14:paraId="76B40012" w14:textId="77777777" w:rsidTr="00C862DE">
        <w:tc>
          <w:tcPr>
            <w:tcW w:w="3102" w:type="pct"/>
            <w:tcBorders>
              <w:left w:val="single" w:sz="4" w:space="0" w:color="auto"/>
              <w:bottom w:val="single" w:sz="4" w:space="0" w:color="auto"/>
            </w:tcBorders>
          </w:tcPr>
          <w:p w14:paraId="7FF0F1DD" w14:textId="77777777" w:rsidR="00FB0D2F" w:rsidRPr="00B46278" w:rsidRDefault="00FB0D2F" w:rsidP="00DA2C92">
            <w:pPr>
              <w:rPr>
                <w:rFonts w:cs="Arial"/>
                <w:sz w:val="24"/>
                <w:szCs w:val="24"/>
              </w:rPr>
            </w:pPr>
          </w:p>
        </w:tc>
        <w:tc>
          <w:tcPr>
            <w:tcW w:w="1898" w:type="pct"/>
            <w:tcBorders>
              <w:bottom w:val="single" w:sz="4" w:space="0" w:color="auto"/>
              <w:right w:val="single" w:sz="4" w:space="0" w:color="auto"/>
            </w:tcBorders>
          </w:tcPr>
          <w:p w14:paraId="597B9FF3" w14:textId="77777777" w:rsidR="00FB0D2F" w:rsidRPr="00B46278" w:rsidRDefault="00FB0D2F" w:rsidP="00DA2C92">
            <w:pPr>
              <w:rPr>
                <w:rFonts w:cs="Arial"/>
                <w:sz w:val="24"/>
                <w:szCs w:val="24"/>
              </w:rPr>
            </w:pPr>
          </w:p>
        </w:tc>
      </w:tr>
    </w:tbl>
    <w:p w14:paraId="5CF55C33" w14:textId="467E199C" w:rsidR="00321995" w:rsidRPr="00B46278" w:rsidRDefault="00321995" w:rsidP="00682B37">
      <w:pPr>
        <w:rPr>
          <w:rFonts w:cs="Arial"/>
          <w:sz w:val="24"/>
          <w:szCs w:val="24"/>
        </w:rPr>
      </w:pPr>
    </w:p>
    <w:sectPr w:rsidR="00321995" w:rsidRPr="00B46278" w:rsidSect="00EB6170">
      <w:headerReference w:type="default" r:id="rId11"/>
      <w:footerReference w:type="default" r:id="rId12"/>
      <w:pgSz w:w="11907" w:h="16840"/>
      <w:pgMar w:top="1945" w:right="1134" w:bottom="352" w:left="1134" w:header="567" w:footer="3"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155C5" w14:textId="77777777" w:rsidR="006636DE" w:rsidRDefault="006636DE">
      <w:r>
        <w:separator/>
      </w:r>
    </w:p>
  </w:endnote>
  <w:endnote w:type="continuationSeparator" w:id="0">
    <w:p w14:paraId="1755862E" w14:textId="77777777" w:rsidR="006636DE" w:rsidRDefault="006636DE">
      <w:r>
        <w:continuationSeparator/>
      </w:r>
    </w:p>
  </w:endnote>
  <w:endnote w:type="continuationNotice" w:id="1">
    <w:p w14:paraId="4A57CB4A" w14:textId="77777777" w:rsidR="006636DE" w:rsidRDefault="00663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yriad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1117E" w14:textId="77777777" w:rsidR="00A061D9" w:rsidRPr="00753B4E" w:rsidRDefault="00A061D9" w:rsidP="00753B4E">
    <w:pPr>
      <w:spacing w:after="80" w:line="180" w:lineRule="exact"/>
      <w:rPr>
        <w:rFonts w:ascii="Myriad Pro" w:hAnsi="Myriad Pro"/>
        <w:sz w:val="16"/>
        <w:szCs w:val="16"/>
      </w:rPr>
    </w:pPr>
    <w:r w:rsidRPr="00753B4E">
      <w:rPr>
        <w:rFonts w:ascii="Myriad Pro" w:hAnsi="Myriad Pro"/>
        <w:sz w:val="16"/>
        <w:szCs w:val="16"/>
      </w:rPr>
      <w:t>The Iona Community is an ecumenical Christian movement seeking new ways of living the gospel in today’s world through working for peace and social justice rebuilding community and in the renewal of worship.</w:t>
    </w:r>
  </w:p>
  <w:p w14:paraId="5858B4E9" w14:textId="77777777" w:rsidR="00A061D9" w:rsidRPr="00753B4E" w:rsidRDefault="00A061D9" w:rsidP="00753B4E">
    <w:pPr>
      <w:pStyle w:val="BodyText"/>
      <w:spacing w:after="80" w:line="180" w:lineRule="exact"/>
      <w:rPr>
        <w:sz w:val="16"/>
        <w:szCs w:val="16"/>
      </w:rPr>
    </w:pPr>
    <w:r w:rsidRPr="00753B4E">
      <w:rPr>
        <w:rFonts w:ascii="Myriad Pro" w:hAnsi="Myriad Pro"/>
        <w:sz w:val="16"/>
        <w:szCs w:val="16"/>
      </w:rPr>
      <w:t>Company No: SC096243</w:t>
    </w:r>
    <w:r w:rsidRPr="00753B4E">
      <w:rPr>
        <w:rFonts w:ascii="Myriad Pro" w:hAnsi="Myriad Pro"/>
        <w:sz w:val="16"/>
        <w:szCs w:val="16"/>
      </w:rPr>
      <w:br/>
      <w:t>Charity No: SC003794</w:t>
    </w:r>
  </w:p>
  <w:p w14:paraId="5E2139F1" w14:textId="77777777" w:rsidR="00A061D9" w:rsidRDefault="00A061D9" w:rsidP="00276F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11020" w14:textId="77777777" w:rsidR="006636DE" w:rsidRDefault="006636DE">
      <w:r>
        <w:separator/>
      </w:r>
    </w:p>
  </w:footnote>
  <w:footnote w:type="continuationSeparator" w:id="0">
    <w:p w14:paraId="3C7CD91A" w14:textId="77777777" w:rsidR="006636DE" w:rsidRDefault="006636DE">
      <w:r>
        <w:continuationSeparator/>
      </w:r>
    </w:p>
  </w:footnote>
  <w:footnote w:type="continuationNotice" w:id="1">
    <w:p w14:paraId="7F57D3F4" w14:textId="77777777" w:rsidR="006636DE" w:rsidRDefault="006636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B6857" w14:textId="77777777" w:rsidR="005509F5" w:rsidRDefault="005509F5" w:rsidP="00CC51C2">
    <w:pPr>
      <w:pStyle w:val="Header"/>
      <w:tabs>
        <w:tab w:val="clear" w:pos="4320"/>
        <w:tab w:val="left" w:pos="2220"/>
      </w:tabs>
      <w:rPr>
        <w:rFonts w:cs="Arial"/>
        <w:noProof/>
        <w:sz w:val="24"/>
        <w:szCs w:val="24"/>
        <w:lang w:eastAsia="en-GB"/>
      </w:rPr>
    </w:pPr>
  </w:p>
  <w:p w14:paraId="4F5BB495" w14:textId="777EA67F" w:rsidR="00A061D9" w:rsidRDefault="00A061D9" w:rsidP="00CC51C2">
    <w:pPr>
      <w:pStyle w:val="Header"/>
      <w:tabs>
        <w:tab w:val="clear" w:pos="4320"/>
        <w:tab w:val="left" w:pos="2220"/>
      </w:tabs>
    </w:pPr>
    <w:r w:rsidRPr="00A6100C">
      <w:rPr>
        <w:rFonts w:cs="Arial"/>
        <w:noProof/>
        <w:sz w:val="24"/>
        <w:szCs w:val="24"/>
        <w:lang w:eastAsia="en-GB"/>
      </w:rPr>
      <w:drawing>
        <wp:inline distT="0" distB="0" distL="0" distR="0" wp14:anchorId="2B322E8A" wp14:editId="3F3033EF">
          <wp:extent cx="1990725" cy="960823"/>
          <wp:effectExtent l="0" t="0" r="0" b="0"/>
          <wp:docPr id="5" name="Picture 5" descr="Iona_Commun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na_Community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3289" cy="962060"/>
                  </a:xfrm>
                  <a:prstGeom prst="rect">
                    <a:avLst/>
                  </a:prstGeom>
                  <a:noFill/>
                  <a:ln>
                    <a:noFill/>
                  </a:ln>
                </pic:spPr>
              </pic:pic>
            </a:graphicData>
          </a:graphic>
        </wp:inline>
      </w:drawing>
    </w:r>
  </w:p>
  <w:p w14:paraId="50C64E9F" w14:textId="77777777" w:rsidR="005509F5" w:rsidRDefault="005509F5" w:rsidP="00CC51C2">
    <w:pPr>
      <w:pStyle w:val="Header"/>
      <w:tabs>
        <w:tab w:val="clear" w:pos="4320"/>
        <w:tab w:val="left" w:pos="22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DB7"/>
    <w:multiLevelType w:val="hybridMultilevel"/>
    <w:tmpl w:val="0102E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936CC"/>
    <w:multiLevelType w:val="multilevel"/>
    <w:tmpl w:val="08D06E86"/>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24EB4"/>
    <w:multiLevelType w:val="multilevel"/>
    <w:tmpl w:val="F202C154"/>
    <w:lvl w:ilvl="0">
      <w:start w:val="1"/>
      <w:numFmt w:val="bullet"/>
      <w:lvlText w:val=""/>
      <w:lvlJc w:val="left"/>
      <w:pPr>
        <w:tabs>
          <w:tab w:val="num" w:pos="357"/>
        </w:tabs>
        <w:ind w:left="714" w:hanging="3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F1F82"/>
    <w:multiLevelType w:val="hybridMultilevel"/>
    <w:tmpl w:val="0D4EC44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62D5E"/>
    <w:multiLevelType w:val="hybridMultilevel"/>
    <w:tmpl w:val="31EC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749F9"/>
    <w:multiLevelType w:val="hybridMultilevel"/>
    <w:tmpl w:val="A4DE551E"/>
    <w:lvl w:ilvl="0" w:tplc="654ECD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F1436"/>
    <w:multiLevelType w:val="hybridMultilevel"/>
    <w:tmpl w:val="40DCA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9D6242"/>
    <w:multiLevelType w:val="hybridMultilevel"/>
    <w:tmpl w:val="78805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7F7AC1"/>
    <w:multiLevelType w:val="hybridMultilevel"/>
    <w:tmpl w:val="010EC6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695EA4"/>
    <w:multiLevelType w:val="hybridMultilevel"/>
    <w:tmpl w:val="F202C154"/>
    <w:lvl w:ilvl="0" w:tplc="397CBF10">
      <w:start w:val="1"/>
      <w:numFmt w:val="bullet"/>
      <w:lvlText w:val=""/>
      <w:lvlJc w:val="left"/>
      <w:pPr>
        <w:tabs>
          <w:tab w:val="num" w:pos="357"/>
        </w:tabs>
        <w:ind w:left="714" w:hanging="3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F1F57"/>
    <w:multiLevelType w:val="hybridMultilevel"/>
    <w:tmpl w:val="EC2AC1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7200DA"/>
    <w:multiLevelType w:val="hybridMultilevel"/>
    <w:tmpl w:val="D7AC8F4E"/>
    <w:lvl w:ilvl="0" w:tplc="BB121FA2">
      <w:start w:val="1"/>
      <w:numFmt w:val="bullet"/>
      <w:lvlText w:val=""/>
      <w:lvlJc w:val="left"/>
      <w:pPr>
        <w:tabs>
          <w:tab w:val="num" w:pos="35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04893"/>
    <w:multiLevelType w:val="hybridMultilevel"/>
    <w:tmpl w:val="E688B2F0"/>
    <w:lvl w:ilvl="0" w:tplc="BB121FA2">
      <w:start w:val="1"/>
      <w:numFmt w:val="bullet"/>
      <w:lvlText w:val=""/>
      <w:lvlJc w:val="left"/>
      <w:pPr>
        <w:tabs>
          <w:tab w:val="num" w:pos="35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F1732"/>
    <w:multiLevelType w:val="multilevel"/>
    <w:tmpl w:val="90DCD4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06537C"/>
    <w:multiLevelType w:val="hybridMultilevel"/>
    <w:tmpl w:val="E75C6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CF15E5"/>
    <w:multiLevelType w:val="hybridMultilevel"/>
    <w:tmpl w:val="2E2A7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0455D"/>
    <w:multiLevelType w:val="hybridMultilevel"/>
    <w:tmpl w:val="90DCD4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9C777A"/>
    <w:multiLevelType w:val="hybridMultilevel"/>
    <w:tmpl w:val="0C824814"/>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0F126DD"/>
    <w:multiLevelType w:val="hybridMultilevel"/>
    <w:tmpl w:val="67DCD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DA6171"/>
    <w:multiLevelType w:val="hybridMultilevel"/>
    <w:tmpl w:val="E72E8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C556E7"/>
    <w:multiLevelType w:val="hybridMultilevel"/>
    <w:tmpl w:val="6D5E4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8C22AE"/>
    <w:multiLevelType w:val="hybridMultilevel"/>
    <w:tmpl w:val="5992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1C411C"/>
    <w:multiLevelType w:val="hybridMultilevel"/>
    <w:tmpl w:val="08D06E86"/>
    <w:lvl w:ilvl="0" w:tplc="654ECD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B6548C"/>
    <w:multiLevelType w:val="hybridMultilevel"/>
    <w:tmpl w:val="85825C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6E73417"/>
    <w:multiLevelType w:val="hybridMultilevel"/>
    <w:tmpl w:val="122C76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9512CF"/>
    <w:multiLevelType w:val="hybridMultilevel"/>
    <w:tmpl w:val="9C68D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41F2B"/>
    <w:multiLevelType w:val="hybridMultilevel"/>
    <w:tmpl w:val="E55A4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B656C9D"/>
    <w:multiLevelType w:val="hybridMultilevel"/>
    <w:tmpl w:val="027EE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55008B"/>
    <w:multiLevelType w:val="hybridMultilevel"/>
    <w:tmpl w:val="0E009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B75C36"/>
    <w:multiLevelType w:val="hybridMultilevel"/>
    <w:tmpl w:val="BDC47BA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0DE7B7B"/>
    <w:multiLevelType w:val="hybridMultilevel"/>
    <w:tmpl w:val="F6666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2877C3"/>
    <w:multiLevelType w:val="hybridMultilevel"/>
    <w:tmpl w:val="6AC20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0B7AFA"/>
    <w:multiLevelType w:val="hybridMultilevel"/>
    <w:tmpl w:val="46C8C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E93900"/>
    <w:multiLevelType w:val="hybridMultilevel"/>
    <w:tmpl w:val="F3CC7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DF31CE"/>
    <w:multiLevelType w:val="hybridMultilevel"/>
    <w:tmpl w:val="28547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0D06E3"/>
    <w:multiLevelType w:val="multilevel"/>
    <w:tmpl w:val="E688B2F0"/>
    <w:lvl w:ilvl="0">
      <w:start w:val="1"/>
      <w:numFmt w:val="bullet"/>
      <w:lvlText w:val=""/>
      <w:lvlJc w:val="left"/>
      <w:pPr>
        <w:tabs>
          <w:tab w:val="num" w:pos="35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1A0D71"/>
    <w:multiLevelType w:val="hybridMultilevel"/>
    <w:tmpl w:val="D31ED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9C237F"/>
    <w:multiLevelType w:val="hybridMultilevel"/>
    <w:tmpl w:val="E13A1E10"/>
    <w:lvl w:ilvl="0" w:tplc="FAF4FBE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C256FA"/>
    <w:multiLevelType w:val="hybridMultilevel"/>
    <w:tmpl w:val="054A4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A05F55"/>
    <w:multiLevelType w:val="hybridMultilevel"/>
    <w:tmpl w:val="2DCE8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FA2D09"/>
    <w:multiLevelType w:val="hybridMultilevel"/>
    <w:tmpl w:val="6784A882"/>
    <w:lvl w:ilvl="0" w:tplc="0F14DA38">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3151BB"/>
    <w:multiLevelType w:val="hybridMultilevel"/>
    <w:tmpl w:val="79B4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3E38AD"/>
    <w:multiLevelType w:val="hybridMultilevel"/>
    <w:tmpl w:val="84EE0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690028"/>
    <w:multiLevelType w:val="hybridMultilevel"/>
    <w:tmpl w:val="76342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031C38"/>
    <w:multiLevelType w:val="hybridMultilevel"/>
    <w:tmpl w:val="A23C7F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E0D0462"/>
    <w:multiLevelType w:val="hybridMultilevel"/>
    <w:tmpl w:val="B6BE095E"/>
    <w:lvl w:ilvl="0" w:tplc="85267B5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8C046B"/>
    <w:multiLevelType w:val="hybridMultilevel"/>
    <w:tmpl w:val="8F763052"/>
    <w:lvl w:ilvl="0" w:tplc="F99A3B8C">
      <w:start w:val="1"/>
      <w:numFmt w:val="decimal"/>
      <w:lvlText w:val="%1."/>
      <w:lvlJc w:val="left"/>
      <w:pPr>
        <w:tabs>
          <w:tab w:val="num" w:pos="360"/>
        </w:tabs>
        <w:ind w:left="360" w:hanging="360"/>
      </w:pPr>
      <w:rPr>
        <w:rFonts w:hint="default"/>
      </w:rPr>
    </w:lvl>
    <w:lvl w:ilvl="1" w:tplc="1024A34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16"/>
  </w:num>
  <w:num w:numId="3">
    <w:abstractNumId w:val="29"/>
  </w:num>
  <w:num w:numId="4">
    <w:abstractNumId w:val="9"/>
  </w:num>
  <w:num w:numId="5">
    <w:abstractNumId w:val="13"/>
  </w:num>
  <w:num w:numId="6">
    <w:abstractNumId w:val="2"/>
  </w:num>
  <w:num w:numId="7">
    <w:abstractNumId w:val="11"/>
  </w:num>
  <w:num w:numId="8">
    <w:abstractNumId w:val="12"/>
  </w:num>
  <w:num w:numId="9">
    <w:abstractNumId w:val="35"/>
  </w:num>
  <w:num w:numId="10">
    <w:abstractNumId w:val="22"/>
  </w:num>
  <w:num w:numId="11">
    <w:abstractNumId w:val="5"/>
  </w:num>
  <w:num w:numId="12">
    <w:abstractNumId w:val="1"/>
  </w:num>
  <w:num w:numId="13">
    <w:abstractNumId w:val="45"/>
  </w:num>
  <w:num w:numId="14">
    <w:abstractNumId w:val="46"/>
  </w:num>
  <w:num w:numId="15">
    <w:abstractNumId w:val="25"/>
  </w:num>
  <w:num w:numId="16">
    <w:abstractNumId w:val="19"/>
  </w:num>
  <w:num w:numId="17">
    <w:abstractNumId w:val="23"/>
  </w:num>
  <w:num w:numId="18">
    <w:abstractNumId w:val="0"/>
  </w:num>
  <w:num w:numId="19">
    <w:abstractNumId w:val="27"/>
  </w:num>
  <w:num w:numId="20">
    <w:abstractNumId w:val="15"/>
  </w:num>
  <w:num w:numId="21">
    <w:abstractNumId w:val="6"/>
  </w:num>
  <w:num w:numId="22">
    <w:abstractNumId w:val="30"/>
  </w:num>
  <w:num w:numId="23">
    <w:abstractNumId w:val="21"/>
  </w:num>
  <w:num w:numId="24">
    <w:abstractNumId w:val="32"/>
  </w:num>
  <w:num w:numId="25">
    <w:abstractNumId w:val="43"/>
  </w:num>
  <w:num w:numId="26">
    <w:abstractNumId w:val="18"/>
  </w:num>
  <w:num w:numId="27">
    <w:abstractNumId w:val="34"/>
  </w:num>
  <w:num w:numId="28">
    <w:abstractNumId w:val="36"/>
  </w:num>
  <w:num w:numId="29">
    <w:abstractNumId w:val="28"/>
  </w:num>
  <w:num w:numId="30">
    <w:abstractNumId w:val="26"/>
  </w:num>
  <w:num w:numId="31">
    <w:abstractNumId w:val="10"/>
  </w:num>
  <w:num w:numId="32">
    <w:abstractNumId w:val="20"/>
  </w:num>
  <w:num w:numId="33">
    <w:abstractNumId w:val="44"/>
  </w:num>
  <w:num w:numId="34">
    <w:abstractNumId w:val="37"/>
  </w:num>
  <w:num w:numId="35">
    <w:abstractNumId w:val="31"/>
  </w:num>
  <w:num w:numId="36">
    <w:abstractNumId w:val="33"/>
  </w:num>
  <w:num w:numId="37">
    <w:abstractNumId w:val="38"/>
  </w:num>
  <w:num w:numId="38">
    <w:abstractNumId w:val="7"/>
  </w:num>
  <w:num w:numId="39">
    <w:abstractNumId w:val="14"/>
  </w:num>
  <w:num w:numId="40">
    <w:abstractNumId w:val="41"/>
  </w:num>
  <w:num w:numId="41">
    <w:abstractNumId w:val="4"/>
  </w:num>
  <w:num w:numId="42">
    <w:abstractNumId w:val="8"/>
  </w:num>
  <w:num w:numId="43">
    <w:abstractNumId w:val="40"/>
  </w:num>
  <w:num w:numId="44">
    <w:abstractNumId w:val="39"/>
  </w:num>
  <w:num w:numId="45">
    <w:abstractNumId w:val="42"/>
  </w:num>
  <w:num w:numId="46">
    <w:abstractNumId w:val="3"/>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88"/>
    <w:rsid w:val="00014E46"/>
    <w:rsid w:val="00017383"/>
    <w:rsid w:val="000229CA"/>
    <w:rsid w:val="0005211F"/>
    <w:rsid w:val="00077C3F"/>
    <w:rsid w:val="00091325"/>
    <w:rsid w:val="000A570F"/>
    <w:rsid w:val="000B6D3E"/>
    <w:rsid w:val="000D1C2B"/>
    <w:rsid w:val="000F3C0E"/>
    <w:rsid w:val="0011508E"/>
    <w:rsid w:val="0014538A"/>
    <w:rsid w:val="001631E5"/>
    <w:rsid w:val="0016762D"/>
    <w:rsid w:val="00171F5C"/>
    <w:rsid w:val="00172403"/>
    <w:rsid w:val="001917C3"/>
    <w:rsid w:val="001D0424"/>
    <w:rsid w:val="001E0094"/>
    <w:rsid w:val="001E3CAA"/>
    <w:rsid w:val="00220C06"/>
    <w:rsid w:val="00244C34"/>
    <w:rsid w:val="00260DA6"/>
    <w:rsid w:val="002621DF"/>
    <w:rsid w:val="0026425A"/>
    <w:rsid w:val="00264766"/>
    <w:rsid w:val="00272894"/>
    <w:rsid w:val="002728EC"/>
    <w:rsid w:val="00272CC7"/>
    <w:rsid w:val="00276FE2"/>
    <w:rsid w:val="002B2BC6"/>
    <w:rsid w:val="002F1E99"/>
    <w:rsid w:val="00321995"/>
    <w:rsid w:val="00337D05"/>
    <w:rsid w:val="00340D81"/>
    <w:rsid w:val="0034143C"/>
    <w:rsid w:val="00357977"/>
    <w:rsid w:val="0037262E"/>
    <w:rsid w:val="00373202"/>
    <w:rsid w:val="00395260"/>
    <w:rsid w:val="003B48FA"/>
    <w:rsid w:val="003E4626"/>
    <w:rsid w:val="003E5F2E"/>
    <w:rsid w:val="004151A1"/>
    <w:rsid w:val="00416882"/>
    <w:rsid w:val="00441CE8"/>
    <w:rsid w:val="00443856"/>
    <w:rsid w:val="00454F0C"/>
    <w:rsid w:val="00463743"/>
    <w:rsid w:val="00491396"/>
    <w:rsid w:val="004A5340"/>
    <w:rsid w:val="004A6141"/>
    <w:rsid w:val="004B0949"/>
    <w:rsid w:val="004B0DDD"/>
    <w:rsid w:val="004D33E0"/>
    <w:rsid w:val="004D4965"/>
    <w:rsid w:val="00507C84"/>
    <w:rsid w:val="00531C00"/>
    <w:rsid w:val="00534105"/>
    <w:rsid w:val="0053781A"/>
    <w:rsid w:val="005509F5"/>
    <w:rsid w:val="0055215C"/>
    <w:rsid w:val="005745DB"/>
    <w:rsid w:val="00576D7C"/>
    <w:rsid w:val="00576E7C"/>
    <w:rsid w:val="00591257"/>
    <w:rsid w:val="00591AD8"/>
    <w:rsid w:val="00592BA2"/>
    <w:rsid w:val="005C382A"/>
    <w:rsid w:val="005C4FA4"/>
    <w:rsid w:val="005C75E4"/>
    <w:rsid w:val="005C7B82"/>
    <w:rsid w:val="005C7D94"/>
    <w:rsid w:val="005D1436"/>
    <w:rsid w:val="005E6058"/>
    <w:rsid w:val="005F0CE4"/>
    <w:rsid w:val="00602AAD"/>
    <w:rsid w:val="00622D00"/>
    <w:rsid w:val="00647968"/>
    <w:rsid w:val="00657224"/>
    <w:rsid w:val="006609BD"/>
    <w:rsid w:val="006636DE"/>
    <w:rsid w:val="00682B37"/>
    <w:rsid w:val="00687F14"/>
    <w:rsid w:val="00693B1F"/>
    <w:rsid w:val="00696746"/>
    <w:rsid w:val="006A5469"/>
    <w:rsid w:val="006C6A64"/>
    <w:rsid w:val="006F2CC8"/>
    <w:rsid w:val="006F4A26"/>
    <w:rsid w:val="006F72D1"/>
    <w:rsid w:val="0072128B"/>
    <w:rsid w:val="007226B9"/>
    <w:rsid w:val="007273D4"/>
    <w:rsid w:val="00730A5B"/>
    <w:rsid w:val="00736A5A"/>
    <w:rsid w:val="00753B4E"/>
    <w:rsid w:val="00767167"/>
    <w:rsid w:val="00770105"/>
    <w:rsid w:val="007713CD"/>
    <w:rsid w:val="00772FE9"/>
    <w:rsid w:val="007B1B6D"/>
    <w:rsid w:val="007B4136"/>
    <w:rsid w:val="007C2622"/>
    <w:rsid w:val="007C5C30"/>
    <w:rsid w:val="007D14C9"/>
    <w:rsid w:val="007D15D0"/>
    <w:rsid w:val="007F66AA"/>
    <w:rsid w:val="008045E4"/>
    <w:rsid w:val="00824B0A"/>
    <w:rsid w:val="00832B65"/>
    <w:rsid w:val="0085327B"/>
    <w:rsid w:val="008534FF"/>
    <w:rsid w:val="00881849"/>
    <w:rsid w:val="00886323"/>
    <w:rsid w:val="00891650"/>
    <w:rsid w:val="008A44F5"/>
    <w:rsid w:val="008A7B91"/>
    <w:rsid w:val="008B29BC"/>
    <w:rsid w:val="008D5684"/>
    <w:rsid w:val="008F2E94"/>
    <w:rsid w:val="00902D77"/>
    <w:rsid w:val="009159FE"/>
    <w:rsid w:val="00917A4B"/>
    <w:rsid w:val="00927547"/>
    <w:rsid w:val="009413D1"/>
    <w:rsid w:val="00956EDD"/>
    <w:rsid w:val="009765C1"/>
    <w:rsid w:val="00993D22"/>
    <w:rsid w:val="009B38B1"/>
    <w:rsid w:val="009B4185"/>
    <w:rsid w:val="009B4A23"/>
    <w:rsid w:val="009F00E8"/>
    <w:rsid w:val="009F6A56"/>
    <w:rsid w:val="00A02DB1"/>
    <w:rsid w:val="00A061D9"/>
    <w:rsid w:val="00A22CF8"/>
    <w:rsid w:val="00A3120B"/>
    <w:rsid w:val="00A54719"/>
    <w:rsid w:val="00A6100C"/>
    <w:rsid w:val="00A71F74"/>
    <w:rsid w:val="00A9492A"/>
    <w:rsid w:val="00AA360A"/>
    <w:rsid w:val="00AC5BF0"/>
    <w:rsid w:val="00AD0154"/>
    <w:rsid w:val="00AD3D59"/>
    <w:rsid w:val="00AF469F"/>
    <w:rsid w:val="00AF7E81"/>
    <w:rsid w:val="00B12A2A"/>
    <w:rsid w:val="00B13E6D"/>
    <w:rsid w:val="00B212F9"/>
    <w:rsid w:val="00B41038"/>
    <w:rsid w:val="00B46278"/>
    <w:rsid w:val="00B72AE4"/>
    <w:rsid w:val="00B83DC8"/>
    <w:rsid w:val="00B91EAC"/>
    <w:rsid w:val="00B93895"/>
    <w:rsid w:val="00B9415C"/>
    <w:rsid w:val="00BA4E80"/>
    <w:rsid w:val="00BA7C4D"/>
    <w:rsid w:val="00BB5701"/>
    <w:rsid w:val="00BB5CA9"/>
    <w:rsid w:val="00BD0754"/>
    <w:rsid w:val="00BE7988"/>
    <w:rsid w:val="00BF7274"/>
    <w:rsid w:val="00C32D22"/>
    <w:rsid w:val="00C37E41"/>
    <w:rsid w:val="00C437AA"/>
    <w:rsid w:val="00C65942"/>
    <w:rsid w:val="00C813AA"/>
    <w:rsid w:val="00C862DE"/>
    <w:rsid w:val="00CC51C2"/>
    <w:rsid w:val="00CD4D33"/>
    <w:rsid w:val="00CD5CD2"/>
    <w:rsid w:val="00CE2844"/>
    <w:rsid w:val="00CE3607"/>
    <w:rsid w:val="00D23C95"/>
    <w:rsid w:val="00D40DCC"/>
    <w:rsid w:val="00D50751"/>
    <w:rsid w:val="00D51999"/>
    <w:rsid w:val="00D548BA"/>
    <w:rsid w:val="00D565EB"/>
    <w:rsid w:val="00D871C6"/>
    <w:rsid w:val="00D90FC2"/>
    <w:rsid w:val="00DA2C92"/>
    <w:rsid w:val="00DC73E3"/>
    <w:rsid w:val="00DD6D25"/>
    <w:rsid w:val="00DF5C31"/>
    <w:rsid w:val="00DF625F"/>
    <w:rsid w:val="00DF6F73"/>
    <w:rsid w:val="00DF7395"/>
    <w:rsid w:val="00E037CD"/>
    <w:rsid w:val="00E24BF4"/>
    <w:rsid w:val="00E364A8"/>
    <w:rsid w:val="00E66576"/>
    <w:rsid w:val="00E72C82"/>
    <w:rsid w:val="00E943A5"/>
    <w:rsid w:val="00E952E5"/>
    <w:rsid w:val="00E95EDD"/>
    <w:rsid w:val="00E9712F"/>
    <w:rsid w:val="00EA3C33"/>
    <w:rsid w:val="00EB6170"/>
    <w:rsid w:val="00EC459C"/>
    <w:rsid w:val="00EC7A61"/>
    <w:rsid w:val="00EE0C64"/>
    <w:rsid w:val="00EE1AD9"/>
    <w:rsid w:val="00F20205"/>
    <w:rsid w:val="00F3153F"/>
    <w:rsid w:val="00F37C94"/>
    <w:rsid w:val="00F978BB"/>
    <w:rsid w:val="00FA313A"/>
    <w:rsid w:val="00FB0D2F"/>
    <w:rsid w:val="00FC1070"/>
    <w:rsid w:val="00FC63AB"/>
    <w:rsid w:val="00FF2CB5"/>
    <w:rsid w:val="00FF5260"/>
    <w:rsid w:val="00FF5927"/>
    <w:rsid w:val="00FF6F4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1619D07"/>
  <w15:docId w15:val="{848DCAD3-03A3-4481-AC1A-314B760C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2F"/>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rFonts w:ascii="Arial" w:hAnsi="Arial"/>
      <w:dstrike w:val="0"/>
      <w:noProof/>
      <w:color w:val="000000"/>
      <w:sz w:val="20"/>
      <w:bdr w:val="none" w:sz="0" w:space="0" w:color="auto"/>
      <w:shd w:val="clear" w:color="auto" w:fill="auto"/>
      <w:vertAlign w:val="baseline"/>
    </w:rPr>
  </w:style>
  <w:style w:type="paragraph" w:styleId="BodyText">
    <w:name w:val="Body Text"/>
    <w:basedOn w:val="Normal"/>
    <w:rPr>
      <w:rFonts w:ascii="Myriad Roman" w:hAnsi="Myriad Roman"/>
      <w:sz w:val="12"/>
    </w:rPr>
  </w:style>
  <w:style w:type="paragraph" w:styleId="BodyText2">
    <w:name w:val="Body Text 2"/>
    <w:basedOn w:val="Normal"/>
    <w:pPr>
      <w:spacing w:line="200" w:lineRule="exact"/>
    </w:pPr>
    <w:rPr>
      <w:sz w:val="15"/>
    </w:rPr>
  </w:style>
  <w:style w:type="character" w:styleId="FollowedHyperlink">
    <w:name w:val="FollowedHyperlink"/>
    <w:rPr>
      <w:rFonts w:ascii="Arial" w:hAnsi="Arial"/>
      <w:dstrike w:val="0"/>
      <w:color w:val="auto"/>
      <w:sz w:val="20"/>
      <w:u w:val="none"/>
      <w:vertAlign w:val="baseline"/>
    </w:rPr>
  </w:style>
  <w:style w:type="paragraph" w:styleId="ListParagraph">
    <w:name w:val="List Paragraph"/>
    <w:basedOn w:val="Normal"/>
    <w:uiPriority w:val="34"/>
    <w:qFormat/>
    <w:rsid w:val="00DF5C31"/>
    <w:pPr>
      <w:ind w:left="720"/>
    </w:pPr>
  </w:style>
  <w:style w:type="paragraph" w:styleId="BalloonText">
    <w:name w:val="Balloon Text"/>
    <w:basedOn w:val="Normal"/>
    <w:link w:val="BalloonTextChar"/>
    <w:rsid w:val="00881849"/>
    <w:rPr>
      <w:rFonts w:ascii="Tahoma" w:hAnsi="Tahoma" w:cs="Tahoma"/>
      <w:sz w:val="16"/>
      <w:szCs w:val="16"/>
    </w:rPr>
  </w:style>
  <w:style w:type="character" w:customStyle="1" w:styleId="BalloonTextChar">
    <w:name w:val="Balloon Text Char"/>
    <w:basedOn w:val="DefaultParagraphFont"/>
    <w:link w:val="BalloonText"/>
    <w:rsid w:val="00881849"/>
    <w:rPr>
      <w:rFonts w:ascii="Tahoma" w:hAnsi="Tahoma" w:cs="Tahoma"/>
      <w:sz w:val="16"/>
      <w:szCs w:val="16"/>
      <w:lang w:eastAsia="en-US"/>
    </w:rPr>
  </w:style>
  <w:style w:type="character" w:styleId="CommentReference">
    <w:name w:val="annotation reference"/>
    <w:basedOn w:val="DefaultParagraphFont"/>
    <w:rsid w:val="00B93895"/>
    <w:rPr>
      <w:sz w:val="16"/>
      <w:szCs w:val="16"/>
    </w:rPr>
  </w:style>
  <w:style w:type="paragraph" w:styleId="CommentText">
    <w:name w:val="annotation text"/>
    <w:basedOn w:val="Normal"/>
    <w:link w:val="CommentTextChar"/>
    <w:rsid w:val="00B93895"/>
  </w:style>
  <w:style w:type="character" w:customStyle="1" w:styleId="CommentTextChar">
    <w:name w:val="Comment Text Char"/>
    <w:basedOn w:val="DefaultParagraphFont"/>
    <w:link w:val="CommentText"/>
    <w:rsid w:val="00B93895"/>
    <w:rPr>
      <w:rFonts w:ascii="Arial" w:hAnsi="Arial"/>
      <w:lang w:eastAsia="en-US"/>
    </w:rPr>
  </w:style>
  <w:style w:type="paragraph" w:styleId="CommentSubject">
    <w:name w:val="annotation subject"/>
    <w:basedOn w:val="CommentText"/>
    <w:next w:val="CommentText"/>
    <w:link w:val="CommentSubjectChar"/>
    <w:rsid w:val="00B93895"/>
    <w:rPr>
      <w:b/>
      <w:bCs/>
    </w:rPr>
  </w:style>
  <w:style w:type="character" w:customStyle="1" w:styleId="CommentSubjectChar">
    <w:name w:val="Comment Subject Char"/>
    <w:basedOn w:val="CommentTextChar"/>
    <w:link w:val="CommentSubject"/>
    <w:rsid w:val="00B93895"/>
    <w:rPr>
      <w:rFonts w:ascii="Arial" w:hAnsi="Arial"/>
      <w:b/>
      <w:bCs/>
      <w:lang w:eastAsia="en-US"/>
    </w:rPr>
  </w:style>
  <w:style w:type="paragraph" w:styleId="Subtitle">
    <w:name w:val="Subtitle"/>
    <w:basedOn w:val="Normal"/>
    <w:next w:val="Normal"/>
    <w:link w:val="SubtitleChar"/>
    <w:qFormat/>
    <w:rsid w:val="00DA2C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A2C92"/>
    <w:rPr>
      <w:rFonts w:asciiTheme="majorHAnsi" w:eastAsiaTheme="majorEastAsia" w:hAnsiTheme="majorHAnsi" w:cstheme="majorBidi"/>
      <w:i/>
      <w:iCs/>
      <w:color w:val="4F81BD" w:themeColor="accent1"/>
      <w:spacing w:val="15"/>
      <w:sz w:val="24"/>
      <w:szCs w:val="24"/>
      <w:lang w:eastAsia="en-US"/>
    </w:rPr>
  </w:style>
  <w:style w:type="paragraph" w:customStyle="1" w:styleId="BodyA">
    <w:name w:val="Body A"/>
    <w:rsid w:val="002728EC"/>
    <w:rPr>
      <w:rFonts w:ascii="Helvetica Neue" w:eastAsia="Arial Unicode MS" w:hAnsi="Helvetica Neue" w:cs="Arial Unicode MS"/>
      <w:color w:val="000000"/>
      <w:sz w:val="22"/>
      <w:szCs w:val="22"/>
      <w:u w:color="000000"/>
      <w:lang w:val="en-US"/>
    </w:rPr>
  </w:style>
  <w:style w:type="paragraph" w:customStyle="1" w:styleId="ydp62498426yiv6188510141msolistparagraph">
    <w:name w:val="ydp62498426yiv6188510141msolistparagraph"/>
    <w:basedOn w:val="Normal"/>
    <w:rsid w:val="00BD0754"/>
    <w:pPr>
      <w:spacing w:before="100" w:beforeAutospacing="1" w:after="100" w:afterAutospacing="1"/>
    </w:pPr>
    <w:rPr>
      <w:rFonts w:ascii="Times New Roman" w:eastAsiaTheme="minorHAnsi" w:hAnsi="Times New Roman"/>
      <w:sz w:val="24"/>
      <w:szCs w:val="24"/>
      <w:lang w:eastAsia="en-GB"/>
    </w:rPr>
  </w:style>
  <w:style w:type="character" w:customStyle="1" w:styleId="HeaderChar">
    <w:name w:val="Header Char"/>
    <w:basedOn w:val="DefaultParagraphFont"/>
    <w:link w:val="Header"/>
    <w:rsid w:val="00441CE8"/>
    <w:rPr>
      <w:rFonts w:ascii="Arial" w:hAnsi="Arial"/>
      <w:lang w:eastAsia="en-US"/>
    </w:rPr>
  </w:style>
  <w:style w:type="paragraph" w:customStyle="1" w:styleId="ydpd6bbd060msonormal">
    <w:name w:val="ydpd6bbd060msonormal"/>
    <w:basedOn w:val="Normal"/>
    <w:rsid w:val="00260DA6"/>
    <w:pPr>
      <w:spacing w:before="100" w:beforeAutospacing="1" w:after="100" w:afterAutospacing="1"/>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882">
      <w:bodyDiv w:val="1"/>
      <w:marLeft w:val="0"/>
      <w:marRight w:val="0"/>
      <w:marTop w:val="0"/>
      <w:marBottom w:val="0"/>
      <w:divBdr>
        <w:top w:val="none" w:sz="0" w:space="0" w:color="auto"/>
        <w:left w:val="none" w:sz="0" w:space="0" w:color="auto"/>
        <w:bottom w:val="none" w:sz="0" w:space="0" w:color="auto"/>
        <w:right w:val="none" w:sz="0" w:space="0" w:color="auto"/>
      </w:divBdr>
    </w:div>
    <w:div w:id="54550216">
      <w:bodyDiv w:val="1"/>
      <w:marLeft w:val="0"/>
      <w:marRight w:val="0"/>
      <w:marTop w:val="0"/>
      <w:marBottom w:val="0"/>
      <w:divBdr>
        <w:top w:val="none" w:sz="0" w:space="0" w:color="auto"/>
        <w:left w:val="none" w:sz="0" w:space="0" w:color="auto"/>
        <w:bottom w:val="none" w:sz="0" w:space="0" w:color="auto"/>
        <w:right w:val="none" w:sz="0" w:space="0" w:color="auto"/>
      </w:divBdr>
    </w:div>
    <w:div w:id="556942663">
      <w:bodyDiv w:val="1"/>
      <w:marLeft w:val="0"/>
      <w:marRight w:val="0"/>
      <w:marTop w:val="0"/>
      <w:marBottom w:val="0"/>
      <w:divBdr>
        <w:top w:val="none" w:sz="0" w:space="0" w:color="auto"/>
        <w:left w:val="none" w:sz="0" w:space="0" w:color="auto"/>
        <w:bottom w:val="none" w:sz="0" w:space="0" w:color="auto"/>
        <w:right w:val="none" w:sz="0" w:space="0" w:color="auto"/>
      </w:divBdr>
    </w:div>
    <w:div w:id="613634711">
      <w:bodyDiv w:val="1"/>
      <w:marLeft w:val="0"/>
      <w:marRight w:val="0"/>
      <w:marTop w:val="0"/>
      <w:marBottom w:val="0"/>
      <w:divBdr>
        <w:top w:val="none" w:sz="0" w:space="0" w:color="auto"/>
        <w:left w:val="none" w:sz="0" w:space="0" w:color="auto"/>
        <w:bottom w:val="none" w:sz="0" w:space="0" w:color="auto"/>
        <w:right w:val="none" w:sz="0" w:space="0" w:color="auto"/>
      </w:divBdr>
    </w:div>
    <w:div w:id="883323439">
      <w:bodyDiv w:val="1"/>
      <w:marLeft w:val="0"/>
      <w:marRight w:val="0"/>
      <w:marTop w:val="0"/>
      <w:marBottom w:val="0"/>
      <w:divBdr>
        <w:top w:val="none" w:sz="0" w:space="0" w:color="auto"/>
        <w:left w:val="none" w:sz="0" w:space="0" w:color="auto"/>
        <w:bottom w:val="none" w:sz="0" w:space="0" w:color="auto"/>
        <w:right w:val="none" w:sz="0" w:space="0" w:color="auto"/>
      </w:divBdr>
    </w:div>
    <w:div w:id="1283070742">
      <w:bodyDiv w:val="1"/>
      <w:marLeft w:val="0"/>
      <w:marRight w:val="0"/>
      <w:marTop w:val="0"/>
      <w:marBottom w:val="0"/>
      <w:divBdr>
        <w:top w:val="none" w:sz="0" w:space="0" w:color="auto"/>
        <w:left w:val="none" w:sz="0" w:space="0" w:color="auto"/>
        <w:bottom w:val="none" w:sz="0" w:space="0" w:color="auto"/>
        <w:right w:val="none" w:sz="0" w:space="0" w:color="auto"/>
      </w:divBdr>
    </w:div>
    <w:div w:id="1498570184">
      <w:bodyDiv w:val="1"/>
      <w:marLeft w:val="0"/>
      <w:marRight w:val="0"/>
      <w:marTop w:val="0"/>
      <w:marBottom w:val="0"/>
      <w:divBdr>
        <w:top w:val="none" w:sz="0" w:space="0" w:color="auto"/>
        <w:left w:val="none" w:sz="0" w:space="0" w:color="auto"/>
        <w:bottom w:val="none" w:sz="0" w:space="0" w:color="auto"/>
        <w:right w:val="none" w:sz="0" w:space="0" w:color="auto"/>
      </w:divBdr>
    </w:div>
    <w:div w:id="207627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43E53B4B00884D848328282EF5AAA5" ma:contentTypeVersion="14" ma:contentTypeDescription="Create a new document." ma:contentTypeScope="" ma:versionID="4e159c5a9b761ac628fd8b1c330e9706">
  <xsd:schema xmlns:xsd="http://www.w3.org/2001/XMLSchema" xmlns:xs="http://www.w3.org/2001/XMLSchema" xmlns:p="http://schemas.microsoft.com/office/2006/metadata/properties" xmlns:ns3="98d99960-27ea-4831-849d-c7c01d54c7db" xmlns:ns4="2f1a1eee-1310-4e60-bef4-567f485009fa" targetNamespace="http://schemas.microsoft.com/office/2006/metadata/properties" ma:root="true" ma:fieldsID="ec72b06893f4f663da00fb230b336850" ns3:_="" ns4:_="">
    <xsd:import namespace="98d99960-27ea-4831-849d-c7c01d54c7db"/>
    <xsd:import namespace="2f1a1eee-1310-4e60-bef4-567f485009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99960-27ea-4831-849d-c7c01d54c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1a1eee-1310-4e60-bef4-567f485009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067BC-7DD2-4077-9D5B-5401CEA49368}">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2f1a1eee-1310-4e60-bef4-567f485009fa"/>
    <ds:schemaRef ds:uri="http://schemas.openxmlformats.org/package/2006/metadata/core-properties"/>
    <ds:schemaRef ds:uri="http://purl.org/dc/terms/"/>
    <ds:schemaRef ds:uri="98d99960-27ea-4831-849d-c7c01d54c7db"/>
    <ds:schemaRef ds:uri="http://www.w3.org/XML/1998/namespace"/>
    <ds:schemaRef ds:uri="http://purl.org/dc/elements/1.1/"/>
  </ds:schemaRefs>
</ds:datastoreItem>
</file>

<file path=customXml/itemProps2.xml><?xml version="1.0" encoding="utf-8"?>
<ds:datastoreItem xmlns:ds="http://schemas.openxmlformats.org/officeDocument/2006/customXml" ds:itemID="{BEA9B6F6-6D37-4B8B-98AA-44D4071AEA8C}">
  <ds:schemaRefs>
    <ds:schemaRef ds:uri="http://schemas.microsoft.com/sharepoint/v3/contenttype/forms"/>
  </ds:schemaRefs>
</ds:datastoreItem>
</file>

<file path=customXml/itemProps3.xml><?xml version="1.0" encoding="utf-8"?>
<ds:datastoreItem xmlns:ds="http://schemas.openxmlformats.org/officeDocument/2006/customXml" ds:itemID="{29EC1897-C11C-4995-AA55-DF3103171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99960-27ea-4831-849d-c7c01d54c7db"/>
    <ds:schemaRef ds:uri="2f1a1eee-1310-4e60-bef4-567f4850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56C43-8F86-4AB9-BF42-F1F26015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sender’s organisation</vt:lpstr>
    </vt:vector>
  </TitlesOfParts>
  <Company>2ND STOREY</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sender’s organisation</dc:title>
  <dc:subject/>
  <dc:creator>Suzanne Miller</dc:creator>
  <cp:keywords/>
  <dc:description/>
  <cp:lastModifiedBy>Karen Turner</cp:lastModifiedBy>
  <cp:revision>3</cp:revision>
  <cp:lastPrinted>2019-08-21T11:07:00Z</cp:lastPrinted>
  <dcterms:created xsi:type="dcterms:W3CDTF">2022-06-15T11:00:00Z</dcterms:created>
  <dcterms:modified xsi:type="dcterms:W3CDTF">2022-06-15T13:48:00Z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0x0101000C43E53B4B00884D848328282EF5AAA5</vt:lpwstr>
  </property>
  <property fmtid="{D5CDD505-2E9C-101B-9397-08002B2CF9AE}" pid="3" name="MediaServiceImageTags">
    <vt:lpwstr/>
  </property>
</Properties>
</file>