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3D8E" w14:textId="6EEA697C" w:rsidR="004D17A4" w:rsidRPr="00E90201" w:rsidRDefault="004D17A4" w:rsidP="00E90201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F87D3F9" wp14:editId="38DBC03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42950" cy="981075"/>
            <wp:effectExtent l="0" t="0" r="0" b="9525"/>
            <wp:wrapSquare wrapText="right"/>
            <wp:docPr id="1" name="Picture 1" descr="mecop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op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8D">
        <w:rPr>
          <w:rFonts w:ascii="Arial" w:eastAsia="Calibri" w:hAnsi="Arial" w:cs="Arial"/>
          <w:b/>
          <w:sz w:val="28"/>
          <w:szCs w:val="28"/>
        </w:rPr>
        <w:tab/>
      </w:r>
      <w:r w:rsidR="0076008D">
        <w:rPr>
          <w:rFonts w:ascii="Arial" w:eastAsia="Calibri" w:hAnsi="Arial" w:cs="Arial"/>
          <w:b/>
          <w:sz w:val="28"/>
          <w:szCs w:val="28"/>
        </w:rPr>
        <w:tab/>
        <w:t>JOB DESCRIPTION</w:t>
      </w:r>
    </w:p>
    <w:p w14:paraId="76548DB0" w14:textId="77777777" w:rsidR="0076008D" w:rsidRDefault="0076008D" w:rsidP="0076008D">
      <w:pPr>
        <w:pStyle w:val="NoSpacing"/>
        <w:ind w:left="2160"/>
        <w:rPr>
          <w:rFonts w:cstheme="minorHAnsi"/>
          <w:b/>
          <w:sz w:val="24"/>
          <w:szCs w:val="24"/>
        </w:rPr>
      </w:pPr>
    </w:p>
    <w:p w14:paraId="114A4688" w14:textId="38470013" w:rsidR="0095174A" w:rsidRPr="00E90201" w:rsidRDefault="00906E6E" w:rsidP="0076008D">
      <w:pPr>
        <w:pStyle w:val="NoSpacing"/>
        <w:ind w:left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Arabic Speaking</w:t>
      </w:r>
      <w:r w:rsidR="005058E9">
        <w:rPr>
          <w:rFonts w:cstheme="minorHAnsi"/>
          <w:b/>
          <w:sz w:val="24"/>
          <w:szCs w:val="24"/>
        </w:rPr>
        <w:t xml:space="preserve"> </w:t>
      </w:r>
      <w:r w:rsidR="00A36FE6" w:rsidRPr="00E90201">
        <w:rPr>
          <w:rFonts w:cstheme="minorHAnsi"/>
          <w:b/>
          <w:sz w:val="24"/>
          <w:szCs w:val="24"/>
        </w:rPr>
        <w:t xml:space="preserve">Carers Support &amp; Development </w:t>
      </w:r>
      <w:r w:rsidR="00EF7E28" w:rsidRPr="00E90201">
        <w:rPr>
          <w:rFonts w:cstheme="minorHAnsi"/>
          <w:b/>
          <w:sz w:val="24"/>
          <w:szCs w:val="24"/>
        </w:rPr>
        <w:t>Worker</w:t>
      </w:r>
      <w:r w:rsidR="00A36FE6" w:rsidRPr="00E90201">
        <w:rPr>
          <w:rFonts w:cstheme="minorHAnsi"/>
          <w:b/>
          <w:sz w:val="24"/>
          <w:szCs w:val="24"/>
        </w:rPr>
        <w:t xml:space="preserve"> </w:t>
      </w:r>
      <w:r w:rsidR="0076008D">
        <w:rPr>
          <w:rFonts w:cstheme="minorHAnsi"/>
          <w:b/>
          <w:sz w:val="24"/>
          <w:szCs w:val="24"/>
        </w:rPr>
        <w:t>(</w:t>
      </w:r>
      <w:r w:rsidR="00CB5D0A" w:rsidRPr="00E90201">
        <w:rPr>
          <w:rFonts w:cstheme="minorHAnsi"/>
          <w:b/>
          <w:sz w:val="24"/>
          <w:szCs w:val="24"/>
        </w:rPr>
        <w:t xml:space="preserve">Edinburgh </w:t>
      </w:r>
      <w:r w:rsidR="005E54F0" w:rsidRPr="00E90201">
        <w:rPr>
          <w:rFonts w:cstheme="minorHAnsi"/>
          <w:b/>
          <w:sz w:val="24"/>
          <w:szCs w:val="24"/>
        </w:rPr>
        <w:t>and Lothian</w:t>
      </w:r>
      <w:r w:rsidR="0076008D">
        <w:rPr>
          <w:rFonts w:cstheme="minorHAnsi"/>
          <w:b/>
          <w:sz w:val="24"/>
          <w:szCs w:val="24"/>
        </w:rPr>
        <w:t>s)</w:t>
      </w:r>
    </w:p>
    <w:p w14:paraId="69808FFE" w14:textId="77777777" w:rsidR="0095174A" w:rsidRPr="00E90201" w:rsidRDefault="0095174A" w:rsidP="00E90201">
      <w:pPr>
        <w:pStyle w:val="NoSpacing"/>
        <w:rPr>
          <w:rFonts w:cstheme="minorHAnsi"/>
          <w:b/>
          <w:sz w:val="24"/>
          <w:szCs w:val="24"/>
        </w:rPr>
      </w:pPr>
    </w:p>
    <w:p w14:paraId="0420F325" w14:textId="77777777" w:rsidR="00E90201" w:rsidRPr="00E90201" w:rsidRDefault="00E90201" w:rsidP="00E90201">
      <w:pPr>
        <w:spacing w:line="276" w:lineRule="auto"/>
        <w:rPr>
          <w:rFonts w:asciiTheme="minorHAnsi" w:hAnsiTheme="minorHAnsi" w:cstheme="minorHAnsi"/>
          <w:b/>
          <w:szCs w:val="24"/>
          <w:lang w:eastAsia="zh-TW"/>
        </w:rPr>
      </w:pPr>
    </w:p>
    <w:p w14:paraId="05612D81" w14:textId="1D0472AD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Title of Post</w:t>
      </w:r>
      <w:r w:rsidRPr="00E90201">
        <w:rPr>
          <w:rFonts w:asciiTheme="minorHAnsi" w:hAnsiTheme="minorHAnsi" w:cstheme="minorHAnsi"/>
          <w:szCs w:val="24"/>
          <w:lang w:eastAsia="zh-TW"/>
        </w:rPr>
        <w:t>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="00906E6E">
        <w:rPr>
          <w:rFonts w:asciiTheme="minorHAnsi" w:hAnsiTheme="minorHAnsi" w:cstheme="minorHAnsi"/>
          <w:szCs w:val="24"/>
          <w:lang w:eastAsia="zh-TW"/>
        </w:rPr>
        <w:t>Arabic Speaking</w:t>
      </w:r>
      <w:r w:rsidR="005058E9">
        <w:rPr>
          <w:rFonts w:asciiTheme="minorHAnsi" w:hAnsiTheme="minorHAnsi" w:cstheme="minorHAnsi"/>
          <w:szCs w:val="24"/>
          <w:lang w:eastAsia="zh-TW"/>
        </w:rPr>
        <w:t xml:space="preserve"> </w:t>
      </w:r>
      <w:r w:rsidR="008F1E1E" w:rsidRPr="00E90201">
        <w:rPr>
          <w:rFonts w:asciiTheme="minorHAnsi" w:hAnsiTheme="minorHAnsi" w:cstheme="minorHAnsi"/>
          <w:szCs w:val="24"/>
          <w:lang w:eastAsia="zh-TW"/>
        </w:rPr>
        <w:t>Carers</w:t>
      </w:r>
      <w:r w:rsidR="00A36FE6" w:rsidRPr="00E90201">
        <w:rPr>
          <w:rFonts w:asciiTheme="minorHAnsi" w:hAnsiTheme="minorHAnsi" w:cstheme="minorHAnsi"/>
          <w:szCs w:val="24"/>
          <w:lang w:eastAsia="zh-TW"/>
        </w:rPr>
        <w:t xml:space="preserve"> Support &amp; Development </w:t>
      </w:r>
      <w:r w:rsidR="00EF7E28" w:rsidRPr="00E90201">
        <w:rPr>
          <w:rFonts w:asciiTheme="minorHAnsi" w:hAnsiTheme="minorHAnsi" w:cstheme="minorHAnsi"/>
          <w:szCs w:val="24"/>
          <w:lang w:eastAsia="zh-TW"/>
        </w:rPr>
        <w:t>Worker</w:t>
      </w:r>
    </w:p>
    <w:p w14:paraId="7C1B50DA" w14:textId="77777777" w:rsidR="001D79F4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Employer: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  <w:t xml:space="preserve">MECOPP </w:t>
      </w:r>
    </w:p>
    <w:p w14:paraId="3EF9B4BB" w14:textId="684E8177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Salary Scale: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  <w:t>£</w:t>
      </w:r>
      <w:r w:rsidR="005E54F0" w:rsidRPr="00E90201">
        <w:rPr>
          <w:rFonts w:asciiTheme="minorHAnsi" w:hAnsiTheme="minorHAnsi" w:cstheme="minorHAnsi"/>
          <w:szCs w:val="24"/>
          <w:lang w:eastAsia="zh-TW"/>
        </w:rPr>
        <w:t>25</w:t>
      </w:r>
      <w:r w:rsidR="0076008D">
        <w:rPr>
          <w:rFonts w:asciiTheme="minorHAnsi" w:hAnsiTheme="minorHAnsi" w:cstheme="minorHAnsi"/>
          <w:szCs w:val="24"/>
          <w:lang w:eastAsia="zh-TW"/>
        </w:rPr>
        <w:t>,</w:t>
      </w:r>
      <w:r w:rsidR="00123A56">
        <w:rPr>
          <w:rFonts w:asciiTheme="minorHAnsi" w:hAnsiTheme="minorHAnsi" w:cstheme="minorHAnsi"/>
          <w:szCs w:val="24"/>
          <w:lang w:eastAsia="zh-TW"/>
        </w:rPr>
        <w:t>954</w:t>
      </w:r>
      <w:r w:rsidR="005E54F0" w:rsidRPr="00E90201">
        <w:rPr>
          <w:rFonts w:asciiTheme="minorHAnsi" w:hAnsiTheme="minorHAnsi" w:cstheme="minorHAnsi"/>
          <w:szCs w:val="24"/>
          <w:lang w:eastAsia="zh-TW"/>
        </w:rPr>
        <w:t xml:space="preserve"> </w:t>
      </w:r>
      <w:r w:rsidR="00906E6E">
        <w:rPr>
          <w:rFonts w:asciiTheme="minorHAnsi" w:hAnsiTheme="minorHAnsi" w:cstheme="minorHAnsi"/>
          <w:szCs w:val="24"/>
          <w:lang w:eastAsia="zh-TW"/>
        </w:rPr>
        <w:t>(pro rata)</w:t>
      </w:r>
    </w:p>
    <w:p w14:paraId="0C973564" w14:textId="77777777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Place of Work: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="005E54F0" w:rsidRPr="00E90201">
        <w:rPr>
          <w:rFonts w:asciiTheme="minorHAnsi" w:hAnsiTheme="minorHAnsi" w:cstheme="minorHAnsi"/>
          <w:szCs w:val="24"/>
          <w:lang w:val="en-US" w:eastAsia="zh-TW"/>
        </w:rPr>
        <w:t>MECOPP, 57 Norton Park, Albion Road, Edinburgh, EH7 5QY</w:t>
      </w:r>
    </w:p>
    <w:p w14:paraId="1FE7ED6F" w14:textId="7962E36C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Hours:</w:t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906E6E">
        <w:rPr>
          <w:rFonts w:asciiTheme="minorHAnsi" w:hAnsiTheme="minorHAnsi" w:cstheme="minorHAnsi"/>
          <w:szCs w:val="24"/>
          <w:lang w:eastAsia="zh-TW"/>
        </w:rPr>
        <w:t>17</w:t>
      </w:r>
      <w:r w:rsidR="005058E9">
        <w:rPr>
          <w:rFonts w:asciiTheme="minorHAnsi" w:hAnsiTheme="minorHAnsi" w:cstheme="minorHAnsi"/>
          <w:szCs w:val="24"/>
          <w:lang w:eastAsia="zh-TW"/>
        </w:rPr>
        <w:t xml:space="preserve"> </w:t>
      </w:r>
      <w:r w:rsidRPr="00E90201">
        <w:rPr>
          <w:rFonts w:asciiTheme="minorHAnsi" w:hAnsiTheme="minorHAnsi" w:cstheme="minorHAnsi"/>
          <w:szCs w:val="24"/>
          <w:lang w:eastAsia="zh-TW"/>
        </w:rPr>
        <w:t>hours per week</w:t>
      </w:r>
    </w:p>
    <w:p w14:paraId="1F8C8654" w14:textId="77777777" w:rsidR="0095174A" w:rsidRPr="00E90201" w:rsidRDefault="0095174A" w:rsidP="00E90201">
      <w:pPr>
        <w:spacing w:line="276" w:lineRule="auto"/>
        <w:ind w:left="2127" w:hanging="2127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Contract:</w:t>
      </w:r>
      <w:r w:rsidR="004D17A4"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>Fundi</w:t>
      </w:r>
      <w:r w:rsidR="00CB5D0A" w:rsidRPr="00E90201">
        <w:rPr>
          <w:rFonts w:asciiTheme="minorHAnsi" w:hAnsiTheme="minorHAnsi" w:cstheme="minorHAnsi"/>
          <w:szCs w:val="24"/>
          <w:lang w:eastAsia="zh-TW"/>
        </w:rPr>
        <w:t>ng confirmed until 31 March 2023</w:t>
      </w:r>
      <w:r w:rsidRPr="00E90201">
        <w:rPr>
          <w:rFonts w:asciiTheme="minorHAnsi" w:hAnsiTheme="minorHAnsi" w:cstheme="minorHAnsi"/>
          <w:szCs w:val="24"/>
          <w:lang w:eastAsia="zh-TW"/>
        </w:rPr>
        <w:t xml:space="preserve"> (extension of po</w:t>
      </w:r>
      <w:r w:rsidR="003C0E7F" w:rsidRPr="00E90201">
        <w:rPr>
          <w:rFonts w:asciiTheme="minorHAnsi" w:hAnsiTheme="minorHAnsi" w:cstheme="minorHAnsi"/>
          <w:szCs w:val="24"/>
          <w:lang w:eastAsia="zh-TW"/>
        </w:rPr>
        <w:t>s</w:t>
      </w:r>
      <w:r w:rsidRPr="00E90201">
        <w:rPr>
          <w:rFonts w:asciiTheme="minorHAnsi" w:hAnsiTheme="minorHAnsi" w:cstheme="minorHAnsi"/>
          <w:szCs w:val="24"/>
          <w:lang w:eastAsia="zh-TW"/>
        </w:rPr>
        <w:t>t</w:t>
      </w:r>
      <w:r w:rsidR="00EF7E28" w:rsidRPr="00E90201">
        <w:rPr>
          <w:rFonts w:asciiTheme="minorHAnsi" w:hAnsiTheme="minorHAnsi" w:cstheme="minorHAnsi"/>
          <w:szCs w:val="24"/>
          <w:lang w:eastAsia="zh-TW"/>
        </w:rPr>
        <w:t xml:space="preserve"> subject to continuation funding</w:t>
      </w:r>
      <w:r w:rsidRPr="00E90201">
        <w:rPr>
          <w:rFonts w:asciiTheme="minorHAnsi" w:hAnsiTheme="minorHAnsi" w:cstheme="minorHAnsi"/>
          <w:szCs w:val="24"/>
          <w:lang w:eastAsia="zh-TW"/>
        </w:rPr>
        <w:t>)</w:t>
      </w:r>
    </w:p>
    <w:p w14:paraId="6D0A1789" w14:textId="77777777" w:rsidR="00A236B0" w:rsidRPr="00E90201" w:rsidRDefault="00A236B0" w:rsidP="00E90201">
      <w:pPr>
        <w:spacing w:line="276" w:lineRule="auto"/>
        <w:ind w:left="2127" w:hanging="2127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Responsible to:</w:t>
      </w:r>
      <w:r w:rsidR="004D17A4" w:rsidRPr="00E90201">
        <w:rPr>
          <w:rFonts w:asciiTheme="minorHAnsi" w:hAnsiTheme="minorHAnsi" w:cstheme="minorHAnsi"/>
          <w:szCs w:val="24"/>
          <w:lang w:eastAsia="zh-TW"/>
        </w:rPr>
        <w:tab/>
      </w:r>
      <w:r w:rsidR="00EF7E28" w:rsidRPr="00E90201">
        <w:rPr>
          <w:rFonts w:asciiTheme="minorHAnsi" w:hAnsiTheme="minorHAnsi" w:cstheme="minorHAnsi"/>
          <w:szCs w:val="24"/>
          <w:lang w:eastAsia="zh-TW"/>
        </w:rPr>
        <w:t>MECOPP Chief Executive</w:t>
      </w:r>
    </w:p>
    <w:p w14:paraId="3735C680" w14:textId="77777777" w:rsidR="0095174A" w:rsidRPr="00E90201" w:rsidRDefault="0095174A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250CED59" w14:textId="77777777" w:rsidR="0095174A" w:rsidRPr="00E90201" w:rsidRDefault="0095174A" w:rsidP="00E90201">
      <w:pPr>
        <w:pStyle w:val="NoSpacing"/>
        <w:rPr>
          <w:rFonts w:cstheme="minorHAnsi"/>
          <w:b/>
          <w:sz w:val="24"/>
          <w:szCs w:val="24"/>
          <w:lang w:eastAsia="zh-TW"/>
        </w:rPr>
      </w:pPr>
      <w:r w:rsidRPr="00E90201">
        <w:rPr>
          <w:rFonts w:cstheme="minorHAnsi"/>
          <w:b/>
          <w:sz w:val="24"/>
          <w:szCs w:val="24"/>
          <w:lang w:eastAsia="zh-TW"/>
        </w:rPr>
        <w:t>Introduction</w:t>
      </w:r>
    </w:p>
    <w:p w14:paraId="7BFA48CB" w14:textId="77777777" w:rsidR="0095174A" w:rsidRPr="00E90201" w:rsidRDefault="0095174A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4BC78F4D" w14:textId="16430550" w:rsidR="00E90201" w:rsidRPr="00E90201" w:rsidRDefault="00E90201" w:rsidP="00E90201">
      <w:pPr>
        <w:shd w:val="clear" w:color="auto" w:fill="FFFFFF"/>
        <w:rPr>
          <w:rFonts w:asciiTheme="minorHAnsi" w:hAnsiTheme="minorHAnsi" w:cstheme="minorHAnsi"/>
          <w:szCs w:val="24"/>
          <w:lang w:eastAsia="en-GB"/>
        </w:rPr>
      </w:pPr>
      <w:r w:rsidRPr="00E90201">
        <w:rPr>
          <w:rFonts w:asciiTheme="minorHAnsi" w:hAnsiTheme="minorHAnsi" w:cstheme="minorHAnsi"/>
          <w:szCs w:val="24"/>
          <w:lang w:eastAsia="en-GB"/>
        </w:rPr>
        <w:t xml:space="preserve">MECOPP is Scotland’s leading Black and Minority Ethnic (BME) carers’ organisation providing a variety of support services to carers from BME and other marginalised communities across Scotland. Established in 2000, MECOPP has a long and successful track record of working with some of Scotland’s most marginalised communities. </w:t>
      </w:r>
      <w:r w:rsidR="0076008D">
        <w:rPr>
          <w:rFonts w:asciiTheme="minorHAnsi" w:hAnsiTheme="minorHAnsi" w:cstheme="minorHAnsi"/>
          <w:szCs w:val="24"/>
          <w:lang w:eastAsia="en-GB"/>
        </w:rPr>
        <w:t xml:space="preserve"> </w:t>
      </w:r>
    </w:p>
    <w:p w14:paraId="41D16B0B" w14:textId="77777777" w:rsidR="00E90201" w:rsidRPr="00E90201" w:rsidRDefault="00E90201" w:rsidP="00E90201">
      <w:pPr>
        <w:shd w:val="clear" w:color="auto" w:fill="FFFFFF"/>
        <w:rPr>
          <w:rFonts w:asciiTheme="minorHAnsi" w:hAnsiTheme="minorHAnsi" w:cstheme="minorHAnsi"/>
          <w:szCs w:val="24"/>
          <w:lang w:eastAsia="en-GB"/>
        </w:rPr>
      </w:pPr>
    </w:p>
    <w:p w14:paraId="1A045852" w14:textId="77777777" w:rsidR="003C0E7F" w:rsidRPr="00E90201" w:rsidRDefault="003C0E7F" w:rsidP="00E90201">
      <w:pPr>
        <w:pStyle w:val="NoSpacing"/>
        <w:rPr>
          <w:rFonts w:cstheme="minorHAnsi"/>
          <w:b/>
          <w:sz w:val="24"/>
          <w:szCs w:val="24"/>
          <w:lang w:eastAsia="zh-TW"/>
        </w:rPr>
      </w:pPr>
      <w:r w:rsidRPr="00E90201">
        <w:rPr>
          <w:rFonts w:cstheme="minorHAnsi"/>
          <w:b/>
          <w:sz w:val="24"/>
          <w:szCs w:val="24"/>
          <w:lang w:eastAsia="zh-TW"/>
        </w:rPr>
        <w:t>Aims of the Post</w:t>
      </w:r>
    </w:p>
    <w:p w14:paraId="33BCF4AB" w14:textId="77777777" w:rsidR="003C0E7F" w:rsidRPr="00E90201" w:rsidRDefault="003C0E7F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73030468" w14:textId="13D5628F" w:rsidR="00E90201" w:rsidRDefault="008F1E1E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identify </w:t>
      </w:r>
      <w:r w:rsidR="00906E6E">
        <w:rPr>
          <w:rFonts w:cstheme="minorHAnsi"/>
          <w:sz w:val="24"/>
          <w:szCs w:val="24"/>
        </w:rPr>
        <w:t>Arabic speaking</w:t>
      </w:r>
      <w:r>
        <w:rPr>
          <w:rFonts w:cstheme="minorHAnsi"/>
          <w:sz w:val="24"/>
          <w:szCs w:val="24"/>
        </w:rPr>
        <w:t xml:space="preserve"> </w:t>
      </w:r>
      <w:r w:rsidR="00A36FE6" w:rsidRPr="00E90201">
        <w:rPr>
          <w:rFonts w:cstheme="minorHAnsi"/>
          <w:sz w:val="24"/>
          <w:szCs w:val="24"/>
        </w:rPr>
        <w:t>carers within Edinburgh and the Lothian</w:t>
      </w:r>
      <w:r w:rsidR="00353846" w:rsidRPr="00E90201">
        <w:rPr>
          <w:rFonts w:cstheme="minorHAnsi"/>
          <w:sz w:val="24"/>
          <w:szCs w:val="24"/>
        </w:rPr>
        <w:t>’</w:t>
      </w:r>
      <w:r w:rsidR="00A36FE6" w:rsidRPr="00E90201">
        <w:rPr>
          <w:rFonts w:cstheme="minorHAnsi"/>
          <w:sz w:val="24"/>
          <w:szCs w:val="24"/>
        </w:rPr>
        <w:t xml:space="preserve">s and assist them in accessing appropriate supports and services </w:t>
      </w:r>
    </w:p>
    <w:p w14:paraId="55CD0423" w14:textId="1447CB80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raise aw</w:t>
      </w:r>
      <w:r w:rsidR="008F1E1E">
        <w:rPr>
          <w:rFonts w:cstheme="minorHAnsi"/>
          <w:sz w:val="24"/>
          <w:szCs w:val="24"/>
        </w:rPr>
        <w:t xml:space="preserve">areness of the needs of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 xml:space="preserve">carers </w:t>
      </w:r>
      <w:r w:rsidR="008522F9">
        <w:rPr>
          <w:rFonts w:cstheme="minorHAnsi"/>
          <w:sz w:val="24"/>
          <w:szCs w:val="24"/>
        </w:rPr>
        <w:t>at both policy and practice level</w:t>
      </w:r>
    </w:p>
    <w:p w14:paraId="3524A462" w14:textId="3A2F786B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</w:t>
      </w:r>
      <w:r w:rsidR="00AD7988" w:rsidRPr="00E90201">
        <w:rPr>
          <w:rFonts w:cstheme="minorHAnsi"/>
          <w:sz w:val="24"/>
          <w:szCs w:val="24"/>
        </w:rPr>
        <w:t xml:space="preserve">provide a range of </w:t>
      </w:r>
      <w:r w:rsidR="00353846" w:rsidRPr="00E90201">
        <w:rPr>
          <w:rFonts w:cstheme="minorHAnsi"/>
          <w:sz w:val="24"/>
          <w:szCs w:val="24"/>
        </w:rPr>
        <w:t xml:space="preserve">support </w:t>
      </w:r>
      <w:r w:rsidR="00AD7988" w:rsidRPr="00E90201">
        <w:rPr>
          <w:rFonts w:cstheme="minorHAnsi"/>
          <w:sz w:val="24"/>
          <w:szCs w:val="24"/>
        </w:rPr>
        <w:t>services</w:t>
      </w:r>
      <w:r w:rsidR="00353846" w:rsidRPr="00E90201">
        <w:rPr>
          <w:rFonts w:cstheme="minorHAnsi"/>
          <w:sz w:val="24"/>
          <w:szCs w:val="24"/>
        </w:rPr>
        <w:t xml:space="preserve"> </w:t>
      </w:r>
      <w:r w:rsidR="008F1E1E">
        <w:rPr>
          <w:rFonts w:cstheme="minorHAnsi"/>
          <w:sz w:val="24"/>
          <w:szCs w:val="24"/>
        </w:rPr>
        <w:t xml:space="preserve">for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="00AD7988" w:rsidRPr="00E90201">
        <w:rPr>
          <w:rFonts w:cstheme="minorHAnsi"/>
          <w:sz w:val="24"/>
          <w:szCs w:val="24"/>
        </w:rPr>
        <w:t>, including the development of new services in line with identified need</w:t>
      </w:r>
    </w:p>
    <w:p w14:paraId="59C30C22" w14:textId="01D29CE1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assist providers and practitioners in the provision of </w:t>
      </w:r>
      <w:r w:rsidR="00AD7988" w:rsidRPr="00E90201">
        <w:rPr>
          <w:rFonts w:cstheme="minorHAnsi"/>
          <w:sz w:val="24"/>
          <w:szCs w:val="24"/>
        </w:rPr>
        <w:t xml:space="preserve">culturally </w:t>
      </w:r>
      <w:r w:rsidRPr="00E90201">
        <w:rPr>
          <w:rFonts w:cstheme="minorHAnsi"/>
          <w:sz w:val="24"/>
          <w:szCs w:val="24"/>
        </w:rPr>
        <w:t>appropriate and accessible services</w:t>
      </w:r>
    </w:p>
    <w:p w14:paraId="2AB54799" w14:textId="38A37E2F" w:rsidR="00A36FE6" w:rsidRP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encoura</w:t>
      </w:r>
      <w:r w:rsidR="008F1E1E">
        <w:rPr>
          <w:rFonts w:cstheme="minorHAnsi"/>
          <w:sz w:val="24"/>
          <w:szCs w:val="24"/>
        </w:rPr>
        <w:t xml:space="preserve">ge the participation of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 in the planning process (</w:t>
      </w:r>
      <w:proofErr w:type="gramStart"/>
      <w:r w:rsidRPr="00E90201">
        <w:rPr>
          <w:rFonts w:cstheme="minorHAnsi"/>
          <w:sz w:val="24"/>
          <w:szCs w:val="24"/>
        </w:rPr>
        <w:t>e</w:t>
      </w:r>
      <w:r w:rsidR="00AD7988" w:rsidRPr="00E90201">
        <w:rPr>
          <w:rFonts w:cstheme="minorHAnsi"/>
          <w:sz w:val="24"/>
          <w:szCs w:val="24"/>
        </w:rPr>
        <w:t>.</w:t>
      </w:r>
      <w:r w:rsidRPr="00E90201">
        <w:rPr>
          <w:rFonts w:cstheme="minorHAnsi"/>
          <w:sz w:val="24"/>
          <w:szCs w:val="24"/>
        </w:rPr>
        <w:t>g.</w:t>
      </w:r>
      <w:proofErr w:type="gramEnd"/>
      <w:r w:rsidRPr="00E90201">
        <w:rPr>
          <w:rFonts w:cstheme="minorHAnsi"/>
          <w:sz w:val="24"/>
          <w:szCs w:val="24"/>
        </w:rPr>
        <w:t xml:space="preserve"> consultation exercises) either through existing forums or through the development of alternative mechanisms</w:t>
      </w:r>
    </w:p>
    <w:p w14:paraId="07888ADB" w14:textId="77777777" w:rsidR="00EF7E28" w:rsidRPr="00E90201" w:rsidRDefault="00EF7E28" w:rsidP="00E90201">
      <w:pPr>
        <w:pStyle w:val="NoSpacing"/>
        <w:rPr>
          <w:rFonts w:cstheme="minorHAnsi"/>
          <w:sz w:val="24"/>
          <w:szCs w:val="24"/>
        </w:rPr>
      </w:pPr>
    </w:p>
    <w:p w14:paraId="1C43B7F8" w14:textId="77777777" w:rsidR="00850DA5" w:rsidRPr="00E90201" w:rsidRDefault="00360499" w:rsidP="00E90201">
      <w:pPr>
        <w:pStyle w:val="NoSpacing"/>
        <w:rPr>
          <w:rFonts w:cstheme="minorHAnsi"/>
          <w:b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Primary Tasks</w:t>
      </w:r>
      <w:r w:rsidR="000158A9" w:rsidRPr="00E90201">
        <w:rPr>
          <w:rFonts w:cstheme="minorHAnsi"/>
          <w:b/>
          <w:sz w:val="24"/>
          <w:szCs w:val="24"/>
        </w:rPr>
        <w:t xml:space="preserve"> &amp; Responsibilities </w:t>
      </w:r>
    </w:p>
    <w:p w14:paraId="6CF578B6" w14:textId="77777777" w:rsidR="000158A9" w:rsidRPr="00E90201" w:rsidRDefault="000158A9" w:rsidP="00E90201">
      <w:pPr>
        <w:pStyle w:val="NoSpacing"/>
        <w:rPr>
          <w:rFonts w:cstheme="minorHAnsi"/>
          <w:b/>
          <w:sz w:val="24"/>
          <w:szCs w:val="24"/>
        </w:rPr>
      </w:pPr>
    </w:p>
    <w:p w14:paraId="2024D33B" w14:textId="5F8814FD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undertake a range of activities </w:t>
      </w:r>
      <w:r w:rsidR="008F1E1E">
        <w:rPr>
          <w:rFonts w:cstheme="minorHAnsi"/>
          <w:sz w:val="24"/>
          <w:szCs w:val="24"/>
        </w:rPr>
        <w:t xml:space="preserve">to identify </w:t>
      </w:r>
      <w:r w:rsidR="00906E6E">
        <w:rPr>
          <w:rFonts w:cstheme="minorHAnsi"/>
          <w:sz w:val="24"/>
          <w:szCs w:val="24"/>
        </w:rPr>
        <w:t>Arabic speaking</w:t>
      </w:r>
      <w:r w:rsidR="008522F9">
        <w:rPr>
          <w:rFonts w:cstheme="minorHAnsi"/>
          <w:sz w:val="24"/>
          <w:szCs w:val="24"/>
        </w:rPr>
        <w:t xml:space="preserve"> c</w:t>
      </w:r>
      <w:r w:rsidRPr="00E90201">
        <w:rPr>
          <w:rFonts w:cstheme="minorHAnsi"/>
          <w:sz w:val="24"/>
          <w:szCs w:val="24"/>
        </w:rPr>
        <w:t>arers who are not yet known to the organisation (</w:t>
      </w:r>
      <w:proofErr w:type="gramStart"/>
      <w:r w:rsidRPr="00E90201">
        <w:rPr>
          <w:rFonts w:cstheme="minorHAnsi"/>
          <w:sz w:val="24"/>
          <w:szCs w:val="24"/>
        </w:rPr>
        <w:t>e</w:t>
      </w:r>
      <w:r w:rsidR="00AD7988" w:rsidRPr="00E90201">
        <w:rPr>
          <w:rFonts w:cstheme="minorHAnsi"/>
          <w:sz w:val="24"/>
          <w:szCs w:val="24"/>
        </w:rPr>
        <w:t>.</w:t>
      </w:r>
      <w:r w:rsidRPr="00E90201">
        <w:rPr>
          <w:rFonts w:cstheme="minorHAnsi"/>
          <w:sz w:val="24"/>
          <w:szCs w:val="24"/>
        </w:rPr>
        <w:t>g.</w:t>
      </w:r>
      <w:proofErr w:type="gramEnd"/>
      <w:r w:rsidRPr="00E90201">
        <w:rPr>
          <w:rFonts w:cstheme="minorHAnsi"/>
          <w:sz w:val="24"/>
          <w:szCs w:val="24"/>
        </w:rPr>
        <w:t xml:space="preserve"> community awareness</w:t>
      </w:r>
      <w:r w:rsidR="00AD7988" w:rsidRPr="00E90201">
        <w:rPr>
          <w:rFonts w:cstheme="minorHAnsi"/>
          <w:sz w:val="24"/>
          <w:szCs w:val="24"/>
        </w:rPr>
        <w:t>-</w:t>
      </w:r>
      <w:r w:rsidRPr="00E90201">
        <w:rPr>
          <w:rFonts w:cstheme="minorHAnsi"/>
          <w:sz w:val="24"/>
          <w:szCs w:val="24"/>
        </w:rPr>
        <w:t>raising).</w:t>
      </w:r>
    </w:p>
    <w:p w14:paraId="3FC854AD" w14:textId="3D8FFB93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assi</w:t>
      </w:r>
      <w:r w:rsidR="008F1E1E">
        <w:rPr>
          <w:rFonts w:cstheme="minorHAnsi"/>
          <w:sz w:val="24"/>
          <w:szCs w:val="24"/>
        </w:rPr>
        <w:t xml:space="preserve">st both new and existing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Pr="00E90201">
        <w:rPr>
          <w:rFonts w:cstheme="minorHAnsi"/>
          <w:sz w:val="24"/>
          <w:szCs w:val="24"/>
        </w:rPr>
        <w:t xml:space="preserve"> </w:t>
      </w:r>
      <w:r w:rsidR="00AD7988" w:rsidRPr="00E90201">
        <w:rPr>
          <w:rFonts w:cstheme="minorHAnsi"/>
          <w:sz w:val="24"/>
          <w:szCs w:val="24"/>
        </w:rPr>
        <w:t xml:space="preserve">to </w:t>
      </w:r>
      <w:r w:rsidRPr="00E90201">
        <w:rPr>
          <w:rFonts w:cstheme="minorHAnsi"/>
          <w:sz w:val="24"/>
          <w:szCs w:val="24"/>
        </w:rPr>
        <w:t>access a range of supports and services to assist them in their caring role through the provision of advice</w:t>
      </w:r>
      <w:r w:rsidR="00FC13FC" w:rsidRPr="00E90201">
        <w:rPr>
          <w:rFonts w:cstheme="minorHAnsi"/>
          <w:sz w:val="24"/>
          <w:szCs w:val="24"/>
        </w:rPr>
        <w:t>,</w:t>
      </w:r>
      <w:r w:rsidRPr="00E90201">
        <w:rPr>
          <w:rFonts w:cstheme="minorHAnsi"/>
          <w:sz w:val="24"/>
          <w:szCs w:val="24"/>
        </w:rPr>
        <w:t xml:space="preserve"> information</w:t>
      </w:r>
      <w:r w:rsidR="00FC13FC" w:rsidRPr="00E90201">
        <w:rPr>
          <w:rFonts w:cstheme="minorHAnsi"/>
          <w:sz w:val="24"/>
          <w:szCs w:val="24"/>
        </w:rPr>
        <w:t>,</w:t>
      </w:r>
      <w:r w:rsidRPr="00E90201">
        <w:rPr>
          <w:rFonts w:cstheme="minorHAnsi"/>
          <w:sz w:val="24"/>
          <w:szCs w:val="24"/>
        </w:rPr>
        <w:t xml:space="preserve"> advocacy and casework support.</w:t>
      </w:r>
    </w:p>
    <w:p w14:paraId="03654D50" w14:textId="77777777" w:rsidR="00C10AFE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provide support to existing </w:t>
      </w:r>
      <w:r w:rsidR="00FC13FC" w:rsidRPr="00E90201">
        <w:rPr>
          <w:rFonts w:cstheme="minorHAnsi"/>
          <w:sz w:val="24"/>
          <w:szCs w:val="24"/>
        </w:rPr>
        <w:t xml:space="preserve">MECOPP </w:t>
      </w:r>
      <w:r w:rsidRPr="00E90201">
        <w:rPr>
          <w:rFonts w:cstheme="minorHAnsi"/>
          <w:sz w:val="24"/>
          <w:szCs w:val="24"/>
        </w:rPr>
        <w:t>carer support services including carer training, carers</w:t>
      </w:r>
      <w:r w:rsidR="00FC13FC" w:rsidRPr="00E90201">
        <w:rPr>
          <w:rFonts w:cstheme="minorHAnsi"/>
          <w:sz w:val="24"/>
          <w:szCs w:val="24"/>
        </w:rPr>
        <w:t>’</w:t>
      </w:r>
      <w:r w:rsidR="005E54F0" w:rsidRPr="00E90201">
        <w:rPr>
          <w:rFonts w:cstheme="minorHAnsi"/>
          <w:sz w:val="24"/>
          <w:szCs w:val="24"/>
        </w:rPr>
        <w:t xml:space="preserve"> support group and </w:t>
      </w:r>
      <w:r w:rsidRPr="00E90201">
        <w:rPr>
          <w:rFonts w:cstheme="minorHAnsi"/>
          <w:sz w:val="24"/>
          <w:szCs w:val="24"/>
        </w:rPr>
        <w:t>healthy living activitie</w:t>
      </w:r>
      <w:r w:rsidR="005E54F0" w:rsidRPr="00E90201">
        <w:rPr>
          <w:rFonts w:cstheme="minorHAnsi"/>
          <w:sz w:val="24"/>
          <w:szCs w:val="24"/>
        </w:rPr>
        <w:t>s.</w:t>
      </w:r>
    </w:p>
    <w:p w14:paraId="05709B3D" w14:textId="2DD6EE02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lastRenderedPageBreak/>
        <w:t>To create an awareness and knowledge within Edinburgh and the L</w:t>
      </w:r>
      <w:r w:rsidR="008F1E1E">
        <w:rPr>
          <w:rFonts w:cstheme="minorHAnsi"/>
          <w:sz w:val="24"/>
          <w:szCs w:val="24"/>
        </w:rPr>
        <w:t xml:space="preserve">othians of the needs of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 and those they care for.</w:t>
      </w:r>
    </w:p>
    <w:p w14:paraId="4C002822" w14:textId="6A22F41C" w:rsidR="000158A9" w:rsidRPr="00E90201" w:rsidRDefault="008F1E1E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assist </w:t>
      </w:r>
      <w:r w:rsidR="00906E6E">
        <w:rPr>
          <w:rFonts w:cstheme="minorHAnsi"/>
          <w:sz w:val="24"/>
          <w:szCs w:val="24"/>
        </w:rPr>
        <w:t>Arabic speaking</w:t>
      </w:r>
      <w:r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</w:t>
      </w:r>
      <w:r w:rsidR="000158A9" w:rsidRPr="00E90201">
        <w:rPr>
          <w:rFonts w:cstheme="minorHAnsi"/>
          <w:sz w:val="24"/>
          <w:szCs w:val="24"/>
        </w:rPr>
        <w:t xml:space="preserve"> to make their views known to service providers through supporting their participation in a range of consultation activities including focus groups, questionnaires and events.</w:t>
      </w:r>
    </w:p>
    <w:p w14:paraId="3D108A4D" w14:textId="774B89E5" w:rsidR="000158A9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assist service providers in the development of culturally appropriate servi</w:t>
      </w:r>
      <w:r w:rsidR="008F1E1E">
        <w:rPr>
          <w:rFonts w:cstheme="minorHAnsi"/>
          <w:sz w:val="24"/>
          <w:szCs w:val="24"/>
        </w:rPr>
        <w:t xml:space="preserve">ces which meet the needs of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Pr="00E90201">
        <w:rPr>
          <w:rFonts w:cstheme="minorHAnsi"/>
          <w:sz w:val="24"/>
          <w:szCs w:val="24"/>
        </w:rPr>
        <w:t xml:space="preserve"> and those they care for.</w:t>
      </w:r>
    </w:p>
    <w:p w14:paraId="3E967FAB" w14:textId="3A9C461F" w:rsidR="00B00038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contribute to the development and delivery of staff training on issues of race and culture.</w:t>
      </w:r>
    </w:p>
    <w:p w14:paraId="183AF499" w14:textId="56335617" w:rsidR="00216D88" w:rsidRPr="00216D88" w:rsidRDefault="00216D88" w:rsidP="00216D88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effective recording of casework (process and outcomes) for inclusion in the MECOPP database and for reporting purposes.</w:t>
      </w:r>
    </w:p>
    <w:p w14:paraId="2EAC98D7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regular monitoring and evaluation of services to inform both internal (quality assurance requirements) and external (funding reports) processes.</w:t>
      </w:r>
    </w:p>
    <w:p w14:paraId="2E704227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work jointly with co-workers on agreed areas of shared activity.</w:t>
      </w:r>
    </w:p>
    <w:p w14:paraId="23A6A80A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promote the organisation throughout Edinburgh and the Lothians and where appropriate, further afield.</w:t>
      </w:r>
    </w:p>
    <w:p w14:paraId="4B894141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any other tasks as deemed appropriate by the MECOPP Board of Directors.</w:t>
      </w:r>
    </w:p>
    <w:p w14:paraId="6B99283D" w14:textId="77777777" w:rsidR="00CC2484" w:rsidRPr="00E90201" w:rsidRDefault="00CC2484" w:rsidP="00E90201">
      <w:pPr>
        <w:pStyle w:val="NoSpacing"/>
        <w:rPr>
          <w:rFonts w:cstheme="minorHAnsi"/>
          <w:b/>
          <w:sz w:val="24"/>
          <w:szCs w:val="24"/>
        </w:rPr>
      </w:pPr>
    </w:p>
    <w:p w14:paraId="6DA98CE4" w14:textId="77777777" w:rsidR="00CC2484" w:rsidRPr="00E90201" w:rsidRDefault="00CC2484" w:rsidP="00E90201">
      <w:pPr>
        <w:pStyle w:val="NoSpacing"/>
        <w:rPr>
          <w:rFonts w:cstheme="minorHAnsi"/>
          <w:b/>
          <w:sz w:val="24"/>
          <w:szCs w:val="24"/>
        </w:rPr>
      </w:pPr>
    </w:p>
    <w:p w14:paraId="1C8EF3DA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Management &amp; Accountability</w:t>
      </w:r>
    </w:p>
    <w:p w14:paraId="332DB0C3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</w:p>
    <w:p w14:paraId="7AE2F603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produce regular reports of work for the MECOPP Chief Executive and the MECOPP Board of Directors.</w:t>
      </w:r>
    </w:p>
    <w:p w14:paraId="7004D4BC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participate in regular support and supervision sessions with the Chief Executive</w:t>
      </w:r>
    </w:p>
    <w:p w14:paraId="0462360C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 xml:space="preserve">To participate in team meetings and other internal meetings as required. </w:t>
      </w:r>
    </w:p>
    <w:p w14:paraId="46C026AD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attend any training as required.</w:t>
      </w:r>
    </w:p>
    <w:p w14:paraId="54989D27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 xml:space="preserve">Delivery of all tasks and activities will be commensurate with the number of hours secured for the post. </w:t>
      </w:r>
    </w:p>
    <w:p w14:paraId="7DD1C6FE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73CBF8B4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szCs w:val="24"/>
        </w:rPr>
      </w:pPr>
      <w:r w:rsidRPr="00E90201">
        <w:rPr>
          <w:rFonts w:asciiTheme="minorHAnsi" w:eastAsia="Arial" w:hAnsiTheme="minorHAnsi" w:cstheme="minorHAnsi"/>
          <w:b/>
          <w:bCs/>
          <w:szCs w:val="24"/>
        </w:rPr>
        <w:t>Generic Duties</w:t>
      </w:r>
    </w:p>
    <w:p w14:paraId="73110A19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FBD52E5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comply with all MECOPP policies and procedures.</w:t>
      </w:r>
    </w:p>
    <w:p w14:paraId="4D221819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participate in MECOPP staff meetings, support and supervision sessions and any other meetings as required.</w:t>
      </w:r>
    </w:p>
    <w:p w14:paraId="30034921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represent the organisation at all times in a professional manner.</w:t>
      </w:r>
    </w:p>
    <w:p w14:paraId="09194CDC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any other activities deemed appropriate and in keeping with the aims of the role.</w:t>
      </w:r>
    </w:p>
    <w:p w14:paraId="2AA64D8B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48F99B1F" w14:textId="77777777" w:rsid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2AC0D4FF" w14:textId="77777777" w:rsid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42B80138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FA4F0F9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71CFA735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50312DB2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30EFAA1C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2A0B8265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28139F3B" w14:textId="755DC996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b/>
          <w:szCs w:val="24"/>
        </w:rPr>
        <w:lastRenderedPageBreak/>
        <w:t>Conditions of Service:</w:t>
      </w:r>
    </w:p>
    <w:p w14:paraId="13D064C4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3CB66DDF" w14:textId="50ED71BA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Annual holidays – 25 days plus 2 floating days plus statutor</w:t>
      </w:r>
      <w:r>
        <w:rPr>
          <w:rFonts w:asciiTheme="minorHAnsi" w:eastAsia="Arial" w:hAnsiTheme="minorHAnsi" w:cstheme="minorHAnsi"/>
          <w:szCs w:val="24"/>
        </w:rPr>
        <w:t>y public holidays</w:t>
      </w:r>
      <w:r w:rsidR="00906E6E">
        <w:rPr>
          <w:rFonts w:asciiTheme="minorHAnsi" w:eastAsia="Arial" w:hAnsiTheme="minorHAnsi" w:cstheme="minorHAnsi"/>
          <w:szCs w:val="24"/>
        </w:rPr>
        <w:t xml:space="preserve"> (pro rata)</w:t>
      </w:r>
    </w:p>
    <w:p w14:paraId="3DA1E678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Pension – The post holder will have the option of joining a group pension scheme based on employer and employee contributions of 6%.</w:t>
      </w:r>
    </w:p>
    <w:p w14:paraId="07135700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Union – MECOPP will recognise the appropriate trade union.</w:t>
      </w:r>
    </w:p>
    <w:p w14:paraId="0BFD4078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Equal Opportunities – MECOPP is working towards being an equal opportunities employer.</w:t>
      </w:r>
    </w:p>
    <w:p w14:paraId="0D9EE82E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Travel Expenses – work-related travel expenses, with appropriate receipts, will b</w:t>
      </w:r>
      <w:r>
        <w:rPr>
          <w:rFonts w:asciiTheme="minorHAnsi" w:eastAsia="Arial" w:hAnsiTheme="minorHAnsi" w:cstheme="minorHAnsi"/>
          <w:szCs w:val="24"/>
        </w:rPr>
        <w:t>e reimbursed on a monthly basis</w:t>
      </w:r>
    </w:p>
    <w:p w14:paraId="243DE31C" w14:textId="75D7621F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Staff Development and Training</w:t>
      </w:r>
      <w:r w:rsidR="003B3DB1">
        <w:rPr>
          <w:rFonts w:asciiTheme="minorHAnsi" w:eastAsia="Arial" w:hAnsiTheme="minorHAnsi" w:cstheme="minorHAnsi"/>
          <w:szCs w:val="24"/>
        </w:rPr>
        <w:t xml:space="preserve"> – the postholder will receive induction training on appointment and opportunities to participate in ongoing professional development.</w:t>
      </w:r>
    </w:p>
    <w:p w14:paraId="753E7E10" w14:textId="77777777" w:rsidR="00C10AFE" w:rsidRPr="00E90201" w:rsidRDefault="00C10AFE" w:rsidP="00E90201">
      <w:pPr>
        <w:pStyle w:val="NoSpacing"/>
        <w:ind w:left="567"/>
        <w:rPr>
          <w:rFonts w:cstheme="minorHAnsi"/>
          <w:sz w:val="24"/>
          <w:szCs w:val="24"/>
        </w:rPr>
      </w:pPr>
    </w:p>
    <w:p w14:paraId="7977244B" w14:textId="77777777" w:rsidR="001D79F4" w:rsidRPr="00E90201" w:rsidRDefault="001D79F4" w:rsidP="00E90201">
      <w:pPr>
        <w:pStyle w:val="NoSpacing"/>
        <w:rPr>
          <w:rFonts w:cstheme="minorHAnsi"/>
          <w:b/>
          <w:sz w:val="24"/>
          <w:szCs w:val="24"/>
        </w:rPr>
      </w:pPr>
    </w:p>
    <w:p w14:paraId="6AB85471" w14:textId="359A3565" w:rsidR="00231FC4" w:rsidRPr="00E90201" w:rsidRDefault="00231FC4" w:rsidP="00E90201">
      <w:pPr>
        <w:pStyle w:val="NoSpacing"/>
        <w:rPr>
          <w:rFonts w:eastAsia="Calibri" w:cstheme="minorHAnsi"/>
          <w:b/>
          <w:sz w:val="24"/>
          <w:szCs w:val="24"/>
        </w:rPr>
      </w:pPr>
      <w:r w:rsidRPr="00E90201">
        <w:rPr>
          <w:rFonts w:eastAsia="Calibri" w:cstheme="minorHAnsi"/>
          <w:b/>
          <w:sz w:val="24"/>
          <w:szCs w:val="24"/>
        </w:rPr>
        <w:t>Please note that</w:t>
      </w:r>
      <w:r w:rsidR="008F1E1E">
        <w:rPr>
          <w:rFonts w:eastAsia="Calibri" w:cstheme="minorHAnsi"/>
          <w:b/>
          <w:sz w:val="24"/>
          <w:szCs w:val="24"/>
        </w:rPr>
        <w:t xml:space="preserve"> this post is limited to </w:t>
      </w:r>
      <w:r w:rsidR="00906E6E">
        <w:rPr>
          <w:rFonts w:eastAsia="Calibri" w:cstheme="minorHAnsi"/>
          <w:b/>
          <w:sz w:val="24"/>
          <w:szCs w:val="24"/>
        </w:rPr>
        <w:t>Arabic speaking</w:t>
      </w:r>
      <w:r w:rsidR="005058E9">
        <w:rPr>
          <w:rFonts w:eastAsia="Calibri" w:cstheme="minorHAnsi"/>
          <w:b/>
          <w:sz w:val="24"/>
          <w:szCs w:val="24"/>
        </w:rPr>
        <w:t xml:space="preserve"> </w:t>
      </w:r>
      <w:r w:rsidR="008F1E1E" w:rsidRPr="00E90201">
        <w:rPr>
          <w:rFonts w:eastAsia="Calibri" w:cstheme="minorHAnsi"/>
          <w:b/>
          <w:sz w:val="24"/>
          <w:szCs w:val="24"/>
        </w:rPr>
        <w:t>applicants</w:t>
      </w:r>
      <w:r w:rsidRPr="00E90201">
        <w:rPr>
          <w:rFonts w:eastAsia="Calibri" w:cstheme="minorHAnsi"/>
          <w:b/>
          <w:sz w:val="24"/>
          <w:szCs w:val="24"/>
        </w:rPr>
        <w:t xml:space="preserve"> only as a Genuine Occupational Requirement under the Equality Act 2010.</w:t>
      </w:r>
    </w:p>
    <w:p w14:paraId="3C8C755A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</w:p>
    <w:p w14:paraId="737ED2A9" w14:textId="77777777" w:rsidR="005E54F0" w:rsidRPr="00E90201" w:rsidRDefault="005E54F0" w:rsidP="00E90201">
      <w:pPr>
        <w:pStyle w:val="NoSpacing"/>
        <w:ind w:left="567"/>
        <w:rPr>
          <w:rFonts w:cstheme="minorHAnsi"/>
          <w:sz w:val="24"/>
          <w:szCs w:val="24"/>
        </w:rPr>
      </w:pPr>
    </w:p>
    <w:p w14:paraId="63649CD9" w14:textId="77777777" w:rsidR="00DA6018" w:rsidRPr="00E90201" w:rsidRDefault="0032064F" w:rsidP="00E90201">
      <w:pPr>
        <w:pStyle w:val="NoSpacing"/>
        <w:rPr>
          <w:rFonts w:cstheme="minorHAnsi"/>
          <w:b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Person Specification</w:t>
      </w:r>
    </w:p>
    <w:p w14:paraId="25E209A0" w14:textId="77777777" w:rsidR="0032064F" w:rsidRPr="00E90201" w:rsidRDefault="0032064F" w:rsidP="00E90201">
      <w:pPr>
        <w:pStyle w:val="NoSpacing"/>
        <w:rPr>
          <w:rFonts w:cstheme="minorHAnsi"/>
          <w:sz w:val="24"/>
          <w:szCs w:val="24"/>
        </w:rPr>
      </w:pPr>
    </w:p>
    <w:p w14:paraId="6B97FBF7" w14:textId="77777777" w:rsidR="0032064F" w:rsidRPr="00E90201" w:rsidRDefault="0032064F" w:rsidP="00E90201">
      <w:pPr>
        <w:rPr>
          <w:rFonts w:asciiTheme="minorHAnsi" w:eastAsia="Calibri" w:hAnsiTheme="minorHAnsi" w:cstheme="minorHAnsi"/>
          <w:szCs w:val="24"/>
          <w:lang w:eastAsia="en-GB"/>
        </w:rPr>
      </w:pPr>
      <w:r w:rsidRPr="00E90201">
        <w:rPr>
          <w:rFonts w:asciiTheme="minorHAnsi" w:eastAsia="Calibri" w:hAnsiTheme="minorHAnsi" w:cstheme="minorHAnsi"/>
          <w:szCs w:val="24"/>
          <w:lang w:eastAsia="en-GB"/>
        </w:rPr>
        <w:t>All of the following requirements will be assessed from a combination of information provided on the application form, the interview process and references (see below):</w:t>
      </w:r>
    </w:p>
    <w:p w14:paraId="40AA1F74" w14:textId="77777777" w:rsidR="006606FC" w:rsidRPr="00E90201" w:rsidRDefault="006606FC" w:rsidP="00E90201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4"/>
        <w:gridCol w:w="1403"/>
        <w:gridCol w:w="1329"/>
      </w:tblGrid>
      <w:tr w:rsidR="006606FC" w:rsidRPr="00E90201" w14:paraId="6B17A128" w14:textId="77777777" w:rsidTr="008F1E1E">
        <w:tc>
          <w:tcPr>
            <w:tcW w:w="6284" w:type="dxa"/>
            <w:shd w:val="clear" w:color="auto" w:fill="92D050"/>
          </w:tcPr>
          <w:p w14:paraId="59856E32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403" w:type="dxa"/>
            <w:shd w:val="clear" w:color="auto" w:fill="92D050"/>
          </w:tcPr>
          <w:p w14:paraId="6EE151D2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329" w:type="dxa"/>
            <w:shd w:val="clear" w:color="auto" w:fill="92D050"/>
          </w:tcPr>
          <w:p w14:paraId="550CE770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0775CA" w:rsidRPr="00E90201" w14:paraId="6D7C9596" w14:textId="77777777" w:rsidTr="008F1E1E">
        <w:tc>
          <w:tcPr>
            <w:tcW w:w="6284" w:type="dxa"/>
          </w:tcPr>
          <w:p w14:paraId="048E63D6" w14:textId="2CC4B3BD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</w:t>
            </w:r>
            <w:r w:rsidR="008F1E1E">
              <w:rPr>
                <w:rFonts w:cstheme="minorHAnsi"/>
                <w:sz w:val="24"/>
                <w:szCs w:val="24"/>
              </w:rPr>
              <w:t xml:space="preserve">perience of working with </w:t>
            </w:r>
            <w:r w:rsidR="00906E6E">
              <w:rPr>
                <w:rFonts w:cstheme="minorHAnsi"/>
                <w:sz w:val="24"/>
                <w:szCs w:val="24"/>
              </w:rPr>
              <w:t>Arabic speaking</w:t>
            </w:r>
            <w:r w:rsidR="005058E9">
              <w:rPr>
                <w:rFonts w:cstheme="minorHAnsi"/>
                <w:sz w:val="24"/>
                <w:szCs w:val="24"/>
              </w:rPr>
              <w:t xml:space="preserve"> </w:t>
            </w:r>
            <w:r w:rsidRPr="00E90201">
              <w:rPr>
                <w:rFonts w:cstheme="minorHAnsi"/>
                <w:sz w:val="24"/>
                <w:szCs w:val="24"/>
              </w:rPr>
              <w:t>and/or other marginalised communities</w:t>
            </w:r>
          </w:p>
        </w:tc>
        <w:tc>
          <w:tcPr>
            <w:tcW w:w="1403" w:type="dxa"/>
          </w:tcPr>
          <w:p w14:paraId="6598B639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E938C5D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70A6DC26" w14:textId="77777777" w:rsidTr="008F1E1E">
        <w:tc>
          <w:tcPr>
            <w:tcW w:w="6284" w:type="dxa"/>
          </w:tcPr>
          <w:p w14:paraId="5F839879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Demonstrable experience of providing advocacy and casework support and information services</w:t>
            </w:r>
          </w:p>
        </w:tc>
        <w:tc>
          <w:tcPr>
            <w:tcW w:w="1403" w:type="dxa"/>
          </w:tcPr>
          <w:p w14:paraId="567D32E5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C166C56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346DD5C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10BBB01B" w14:textId="77777777" w:rsidTr="008F1E1E">
        <w:tc>
          <w:tcPr>
            <w:tcW w:w="6284" w:type="dxa"/>
          </w:tcPr>
          <w:p w14:paraId="4C5893D1" w14:textId="77777777" w:rsidR="00432AFD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community outreach and other awareness raising activities</w:t>
            </w:r>
          </w:p>
        </w:tc>
        <w:tc>
          <w:tcPr>
            <w:tcW w:w="1403" w:type="dxa"/>
          </w:tcPr>
          <w:p w14:paraId="7D2B960F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0C28B530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70FA52EB" w14:textId="77777777" w:rsidTr="008F1E1E">
        <w:tc>
          <w:tcPr>
            <w:tcW w:w="6284" w:type="dxa"/>
          </w:tcPr>
          <w:p w14:paraId="0B5FC218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Experience of </w:t>
            </w:r>
            <w:r w:rsidR="000775CA" w:rsidRPr="00E90201">
              <w:rPr>
                <w:rFonts w:cstheme="minorHAnsi"/>
                <w:sz w:val="24"/>
                <w:szCs w:val="24"/>
              </w:rPr>
              <w:t>managing small scale projects/initiatives</w:t>
            </w:r>
          </w:p>
        </w:tc>
        <w:tc>
          <w:tcPr>
            <w:tcW w:w="1403" w:type="dxa"/>
          </w:tcPr>
          <w:p w14:paraId="73A5D4BA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3BDEE4BF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1A4C74E1" w14:textId="77777777" w:rsidTr="008F1E1E">
        <w:tc>
          <w:tcPr>
            <w:tcW w:w="6284" w:type="dxa"/>
          </w:tcPr>
          <w:p w14:paraId="4E4BF1EA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monitoring and evaluation techniques</w:t>
            </w:r>
            <w:r w:rsidR="00037F4B" w:rsidRPr="00E90201">
              <w:rPr>
                <w:rFonts w:cstheme="minorHAnsi"/>
                <w:sz w:val="24"/>
                <w:szCs w:val="24"/>
              </w:rPr>
              <w:t xml:space="preserve"> to include quality assurance</w:t>
            </w:r>
          </w:p>
        </w:tc>
        <w:tc>
          <w:tcPr>
            <w:tcW w:w="1403" w:type="dxa"/>
          </w:tcPr>
          <w:p w14:paraId="528C7141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70E19CE2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40D2660B" w14:textId="77777777" w:rsidTr="008F1E1E">
        <w:tc>
          <w:tcPr>
            <w:tcW w:w="6284" w:type="dxa"/>
          </w:tcPr>
          <w:p w14:paraId="022C8913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joint working with a range of stakeholders</w:t>
            </w:r>
          </w:p>
        </w:tc>
        <w:tc>
          <w:tcPr>
            <w:tcW w:w="1403" w:type="dxa"/>
          </w:tcPr>
          <w:p w14:paraId="01934D43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0B07AF07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33410368" w14:textId="77777777" w:rsidTr="008F1E1E">
        <w:tc>
          <w:tcPr>
            <w:tcW w:w="6284" w:type="dxa"/>
          </w:tcPr>
          <w:p w14:paraId="62A19E26" w14:textId="21A0B9C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Experience of supporting participation of </w:t>
            </w:r>
            <w:r w:rsidR="00890E78">
              <w:rPr>
                <w:rFonts w:cstheme="minorHAnsi"/>
                <w:sz w:val="24"/>
                <w:szCs w:val="24"/>
              </w:rPr>
              <w:t>marginalised/</w:t>
            </w:r>
            <w:r w:rsidRPr="00E90201">
              <w:rPr>
                <w:rFonts w:cstheme="minorHAnsi"/>
                <w:sz w:val="24"/>
                <w:szCs w:val="24"/>
              </w:rPr>
              <w:t xml:space="preserve"> excluded groups </w:t>
            </w:r>
          </w:p>
        </w:tc>
        <w:tc>
          <w:tcPr>
            <w:tcW w:w="1403" w:type="dxa"/>
          </w:tcPr>
          <w:p w14:paraId="6D3D0845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5973318E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B7133" w:rsidRPr="00E90201" w14:paraId="252D0AD8" w14:textId="77777777" w:rsidTr="008F1E1E">
        <w:tc>
          <w:tcPr>
            <w:tcW w:w="9016" w:type="dxa"/>
            <w:gridSpan w:val="3"/>
            <w:shd w:val="clear" w:color="auto" w:fill="92D050"/>
          </w:tcPr>
          <w:p w14:paraId="602C790E" w14:textId="77777777" w:rsidR="00AB7133" w:rsidRPr="00E90201" w:rsidRDefault="00AB7133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Skills</w:t>
            </w:r>
          </w:p>
        </w:tc>
      </w:tr>
      <w:tr w:rsidR="000775CA" w:rsidRPr="00E90201" w14:paraId="48360C23" w14:textId="77777777" w:rsidTr="008F1E1E">
        <w:tc>
          <w:tcPr>
            <w:tcW w:w="6284" w:type="dxa"/>
          </w:tcPr>
          <w:p w14:paraId="4C05C481" w14:textId="3F5252BA" w:rsidR="00906E6E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</w:t>
            </w:r>
            <w:r w:rsidR="002B20D5" w:rsidRPr="00E90201">
              <w:rPr>
                <w:rFonts w:cstheme="minorHAnsi"/>
                <w:sz w:val="24"/>
                <w:szCs w:val="24"/>
              </w:rPr>
              <w:t>y to s</w:t>
            </w:r>
            <w:r w:rsidR="008F1E1E">
              <w:rPr>
                <w:rFonts w:cstheme="minorHAnsi"/>
                <w:sz w:val="24"/>
                <w:szCs w:val="24"/>
              </w:rPr>
              <w:t xml:space="preserve">peak </w:t>
            </w:r>
            <w:r w:rsidR="00906E6E">
              <w:rPr>
                <w:rFonts w:cstheme="minorHAnsi"/>
                <w:sz w:val="24"/>
                <w:szCs w:val="24"/>
              </w:rPr>
              <w:t>Arabic and reasonable fluency in English both written and spoken</w:t>
            </w:r>
          </w:p>
        </w:tc>
        <w:tc>
          <w:tcPr>
            <w:tcW w:w="1403" w:type="dxa"/>
          </w:tcPr>
          <w:p w14:paraId="14506002" w14:textId="77777777" w:rsidR="000775CA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6A7FE9B7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B20D5" w:rsidRPr="00E90201" w14:paraId="6077E643" w14:textId="77777777" w:rsidTr="008F1E1E">
        <w:tc>
          <w:tcPr>
            <w:tcW w:w="6284" w:type="dxa"/>
          </w:tcPr>
          <w:p w14:paraId="5C7C81D1" w14:textId="3D5F8F79" w:rsidR="002B20D5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establish empathetic relationships with carers and those in receipt of care</w:t>
            </w:r>
          </w:p>
        </w:tc>
        <w:tc>
          <w:tcPr>
            <w:tcW w:w="1403" w:type="dxa"/>
          </w:tcPr>
          <w:p w14:paraId="2F8D065E" w14:textId="77777777" w:rsidR="002B20D5" w:rsidRPr="00E90201" w:rsidRDefault="00AB7133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503A1D03" w14:textId="77777777" w:rsidR="002B20D5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42F6FE50" w14:textId="77777777" w:rsidTr="008F1E1E">
        <w:tc>
          <w:tcPr>
            <w:tcW w:w="6284" w:type="dxa"/>
          </w:tcPr>
          <w:p w14:paraId="72C980F0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Excellent written, verbal and interpersonal skills and the ability to </w:t>
            </w:r>
            <w:r w:rsidR="002B20D5" w:rsidRPr="00E90201">
              <w:rPr>
                <w:rFonts w:cstheme="minorHAnsi"/>
                <w:sz w:val="24"/>
                <w:szCs w:val="24"/>
              </w:rPr>
              <w:t>develop and maintain strong working relationships with internal and external partners</w:t>
            </w:r>
          </w:p>
        </w:tc>
        <w:tc>
          <w:tcPr>
            <w:tcW w:w="1403" w:type="dxa"/>
          </w:tcPr>
          <w:p w14:paraId="376466E8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1CCA587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32AFD" w:rsidRPr="00E90201" w14:paraId="6F2911EF" w14:textId="77777777" w:rsidTr="008F1E1E">
        <w:tc>
          <w:tcPr>
            <w:tcW w:w="6284" w:type="dxa"/>
          </w:tcPr>
          <w:p w14:paraId="18872DD7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inform and influence decision making processes</w:t>
            </w:r>
          </w:p>
        </w:tc>
        <w:tc>
          <w:tcPr>
            <w:tcW w:w="1403" w:type="dxa"/>
          </w:tcPr>
          <w:p w14:paraId="14F63E5D" w14:textId="77777777" w:rsidR="00432AFD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45C34489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338DE7DF" w14:textId="77777777" w:rsidTr="008F1E1E">
        <w:tc>
          <w:tcPr>
            <w:tcW w:w="6284" w:type="dxa"/>
          </w:tcPr>
          <w:p w14:paraId="15A1F9AF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manage own workload effectively</w:t>
            </w:r>
          </w:p>
        </w:tc>
        <w:tc>
          <w:tcPr>
            <w:tcW w:w="1403" w:type="dxa"/>
          </w:tcPr>
          <w:p w14:paraId="01F46BCB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18D80D96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2E29EDEC" w14:textId="77777777" w:rsidTr="008F1E1E">
        <w:tc>
          <w:tcPr>
            <w:tcW w:w="6284" w:type="dxa"/>
          </w:tcPr>
          <w:p w14:paraId="66051F37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use networked IT efficiently and appropriately</w:t>
            </w:r>
          </w:p>
        </w:tc>
        <w:tc>
          <w:tcPr>
            <w:tcW w:w="1403" w:type="dxa"/>
          </w:tcPr>
          <w:p w14:paraId="6D8B6C93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18D13D50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E28" w:rsidRPr="00E90201" w14:paraId="2511BE7D" w14:textId="77777777" w:rsidTr="008F1E1E">
        <w:tc>
          <w:tcPr>
            <w:tcW w:w="9016" w:type="dxa"/>
            <w:gridSpan w:val="3"/>
            <w:shd w:val="clear" w:color="auto" w:fill="92D050"/>
          </w:tcPr>
          <w:p w14:paraId="199931A1" w14:textId="77777777" w:rsidR="00EF7E28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lastRenderedPageBreak/>
              <w:t>Knowledge</w:t>
            </w:r>
          </w:p>
        </w:tc>
      </w:tr>
      <w:tr w:rsidR="008F3832" w:rsidRPr="00E90201" w14:paraId="716790BB" w14:textId="77777777" w:rsidTr="008F1E1E">
        <w:tc>
          <w:tcPr>
            <w:tcW w:w="6284" w:type="dxa"/>
          </w:tcPr>
          <w:p w14:paraId="34C58273" w14:textId="10D00F69" w:rsidR="008F3832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Knowledge of </w:t>
            </w:r>
            <w:r w:rsidR="008F1E1E">
              <w:rPr>
                <w:rFonts w:cstheme="minorHAnsi"/>
                <w:sz w:val="24"/>
                <w:szCs w:val="24"/>
              </w:rPr>
              <w:t xml:space="preserve">the issues affecting </w:t>
            </w:r>
            <w:r w:rsidR="00906E6E">
              <w:rPr>
                <w:rFonts w:cstheme="minorHAnsi"/>
                <w:sz w:val="24"/>
                <w:szCs w:val="24"/>
              </w:rPr>
              <w:t>Arabic speaking</w:t>
            </w:r>
            <w:r w:rsidR="008F1E1E">
              <w:rPr>
                <w:rFonts w:cstheme="minorHAnsi"/>
                <w:sz w:val="24"/>
                <w:szCs w:val="24"/>
              </w:rPr>
              <w:t xml:space="preserve"> </w:t>
            </w:r>
            <w:r w:rsidR="002B20D5" w:rsidRPr="00E90201">
              <w:rPr>
                <w:rFonts w:cstheme="minorHAnsi"/>
                <w:sz w:val="24"/>
                <w:szCs w:val="24"/>
              </w:rPr>
              <w:t xml:space="preserve"> carers and those in receipt of care</w:t>
            </w:r>
          </w:p>
        </w:tc>
        <w:tc>
          <w:tcPr>
            <w:tcW w:w="1403" w:type="dxa"/>
          </w:tcPr>
          <w:p w14:paraId="182A42BB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84EC851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32AFD" w:rsidRPr="00E90201" w14:paraId="7BCA1441" w14:textId="77777777" w:rsidTr="008F1E1E">
        <w:tc>
          <w:tcPr>
            <w:tcW w:w="6284" w:type="dxa"/>
          </w:tcPr>
          <w:p w14:paraId="2D2856D0" w14:textId="77777777" w:rsidR="00432AFD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Knowledge of equality legislation and its applicability within health and social care </w:t>
            </w:r>
          </w:p>
        </w:tc>
        <w:tc>
          <w:tcPr>
            <w:tcW w:w="1403" w:type="dxa"/>
          </w:tcPr>
          <w:p w14:paraId="7F972D38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5AEBE5E" w14:textId="77777777" w:rsidR="00432AFD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432AFD" w:rsidRPr="00E90201" w14:paraId="3AAFA21B" w14:textId="77777777" w:rsidTr="008F1E1E">
        <w:tc>
          <w:tcPr>
            <w:tcW w:w="6284" w:type="dxa"/>
          </w:tcPr>
          <w:p w14:paraId="12780856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Knowledge of the voluntary and statutory sectors in Edinburgh and the Lothians</w:t>
            </w:r>
          </w:p>
        </w:tc>
        <w:tc>
          <w:tcPr>
            <w:tcW w:w="1403" w:type="dxa"/>
          </w:tcPr>
          <w:p w14:paraId="21E49580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9480333" w14:textId="77777777" w:rsidR="00432AFD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EF7E28" w:rsidRPr="00E90201" w14:paraId="0CDB8B18" w14:textId="77777777" w:rsidTr="008F1E1E">
        <w:tc>
          <w:tcPr>
            <w:tcW w:w="9016" w:type="dxa"/>
            <w:gridSpan w:val="3"/>
            <w:shd w:val="clear" w:color="auto" w:fill="92D050"/>
          </w:tcPr>
          <w:p w14:paraId="7EEAB2D5" w14:textId="77777777" w:rsidR="00EF7E28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</w:tr>
      <w:tr w:rsidR="00037F4B" w:rsidRPr="00E90201" w14:paraId="513EE8E3" w14:textId="77777777" w:rsidTr="008F1E1E">
        <w:tc>
          <w:tcPr>
            <w:tcW w:w="6284" w:type="dxa"/>
          </w:tcPr>
          <w:p w14:paraId="5D73D8FB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Clean driving licence and a willingness to travel within Edinburgh and the Lothians</w:t>
            </w:r>
          </w:p>
        </w:tc>
        <w:tc>
          <w:tcPr>
            <w:tcW w:w="1403" w:type="dxa"/>
          </w:tcPr>
          <w:p w14:paraId="4057F70A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9AD1D04" w14:textId="77777777" w:rsidR="00037F4B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37F4B" w:rsidRPr="00E90201" w14:paraId="4E6E5019" w14:textId="77777777" w:rsidTr="008F1E1E">
        <w:tc>
          <w:tcPr>
            <w:tcW w:w="6284" w:type="dxa"/>
          </w:tcPr>
          <w:p w14:paraId="75791C69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Willingness to work out</w:t>
            </w:r>
            <w:r w:rsidR="001D79F4" w:rsidRPr="00E90201">
              <w:rPr>
                <w:rFonts w:cstheme="minorHAnsi"/>
                <w:sz w:val="24"/>
                <w:szCs w:val="24"/>
              </w:rPr>
              <w:t>-</w:t>
            </w:r>
            <w:r w:rsidRPr="00E90201">
              <w:rPr>
                <w:rFonts w:cstheme="minorHAnsi"/>
                <w:sz w:val="24"/>
                <w:szCs w:val="24"/>
              </w:rPr>
              <w:t>with office hours if required</w:t>
            </w:r>
          </w:p>
        </w:tc>
        <w:tc>
          <w:tcPr>
            <w:tcW w:w="1403" w:type="dxa"/>
          </w:tcPr>
          <w:p w14:paraId="4243E114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11E9CB3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7903BD73" w14:textId="4F52C423" w:rsidR="00395FEE" w:rsidRDefault="00395FEE" w:rsidP="00E90201">
      <w:pPr>
        <w:pStyle w:val="NoSpacing"/>
        <w:rPr>
          <w:rFonts w:cstheme="minorHAnsi"/>
          <w:sz w:val="24"/>
          <w:szCs w:val="24"/>
        </w:rPr>
      </w:pPr>
    </w:p>
    <w:p w14:paraId="3D6AE6FA" w14:textId="6F493E4D" w:rsidR="009B18A0" w:rsidRPr="007803BA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 xml:space="preserve">Closing date:  </w:t>
      </w:r>
      <w:r>
        <w:rPr>
          <w:rFonts w:asciiTheme="minorHAnsi" w:eastAsia="Arial" w:hAnsiTheme="minorHAnsi" w:cstheme="minorHAnsi"/>
          <w:b/>
          <w:szCs w:val="24"/>
        </w:rPr>
        <w:t>5pm</w:t>
      </w:r>
      <w:r w:rsidRPr="007803BA">
        <w:rPr>
          <w:rFonts w:asciiTheme="minorHAnsi" w:eastAsia="Arial" w:hAnsiTheme="minorHAnsi" w:cstheme="minorHAnsi"/>
          <w:b/>
          <w:szCs w:val="24"/>
        </w:rPr>
        <w:t xml:space="preserve"> </w:t>
      </w:r>
      <w:r w:rsidR="00123A56">
        <w:rPr>
          <w:rFonts w:asciiTheme="minorHAnsi" w:eastAsia="Arial" w:hAnsiTheme="minorHAnsi" w:cstheme="minorHAnsi"/>
          <w:b/>
          <w:szCs w:val="24"/>
        </w:rPr>
        <w:t>8</w:t>
      </w:r>
      <w:r w:rsidRPr="00975833">
        <w:rPr>
          <w:rFonts w:asciiTheme="minorHAnsi" w:eastAsia="Arial" w:hAnsiTheme="minorHAnsi" w:cstheme="minorHAnsi"/>
          <w:b/>
          <w:szCs w:val="24"/>
          <w:vertAlign w:val="superscript"/>
        </w:rPr>
        <w:t>th</w:t>
      </w:r>
      <w:r>
        <w:rPr>
          <w:rFonts w:asciiTheme="minorHAnsi" w:eastAsia="Arial" w:hAnsiTheme="minorHAnsi" w:cstheme="minorHAnsi"/>
          <w:b/>
          <w:szCs w:val="24"/>
        </w:rPr>
        <w:t xml:space="preserve"> July </w:t>
      </w:r>
      <w:r w:rsidRPr="007803BA">
        <w:rPr>
          <w:rFonts w:asciiTheme="minorHAnsi" w:eastAsia="Arial" w:hAnsiTheme="minorHAnsi" w:cstheme="minorHAnsi"/>
          <w:b/>
          <w:szCs w:val="24"/>
        </w:rPr>
        <w:t>2022</w:t>
      </w:r>
    </w:p>
    <w:p w14:paraId="492BD358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0E37AF14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 xml:space="preserve">Please note that </w:t>
      </w:r>
      <w:proofErr w:type="spellStart"/>
      <w:r w:rsidRPr="002F468D">
        <w:rPr>
          <w:rFonts w:asciiTheme="minorHAnsi" w:eastAsia="Arial" w:hAnsiTheme="minorHAnsi" w:cstheme="minorHAnsi"/>
          <w:b/>
          <w:szCs w:val="24"/>
        </w:rPr>
        <w:t>cv’s</w:t>
      </w:r>
      <w:proofErr w:type="spellEnd"/>
      <w:r w:rsidRPr="002F468D">
        <w:rPr>
          <w:rFonts w:asciiTheme="minorHAnsi" w:eastAsia="Arial" w:hAnsiTheme="minorHAnsi" w:cstheme="minorHAnsi"/>
          <w:b/>
          <w:szCs w:val="24"/>
        </w:rPr>
        <w:t xml:space="preserve"> will not be accepted.</w:t>
      </w:r>
    </w:p>
    <w:p w14:paraId="09444E49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  <w:u w:val="single"/>
        </w:rPr>
      </w:pPr>
    </w:p>
    <w:p w14:paraId="1C7C0CF4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>Interview date: TBC</w:t>
      </w:r>
    </w:p>
    <w:p w14:paraId="5E09BC96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3694BF6D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hAnsiTheme="minorHAnsi" w:cstheme="minorHAnsi"/>
          <w:szCs w:val="24"/>
          <w:shd w:val="clear" w:color="auto" w:fill="FFFFFF"/>
        </w:rPr>
        <w:t>Interviews will take place via Zoom or Microsoft teams (video conferencing software)</w:t>
      </w:r>
    </w:p>
    <w:p w14:paraId="038098E2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7775D93C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>For an application pack</w:t>
      </w:r>
      <w:r w:rsidRPr="002F468D">
        <w:rPr>
          <w:rFonts w:asciiTheme="minorHAnsi" w:eastAsia="Arial" w:hAnsiTheme="minorHAnsi" w:cstheme="minorHAnsi"/>
          <w:szCs w:val="24"/>
        </w:rPr>
        <w:t xml:space="preserve">: please contact </w:t>
      </w:r>
      <w:hyperlink r:id="rId6">
        <w:r w:rsidRPr="002F468D">
          <w:rPr>
            <w:rFonts w:asciiTheme="minorHAnsi" w:eastAsia="Arial" w:hAnsiTheme="minorHAnsi" w:cstheme="minorHAnsi"/>
            <w:szCs w:val="24"/>
            <w:u w:val="single"/>
          </w:rPr>
          <w:t>info@mecopp.org.uk</w:t>
        </w:r>
      </w:hyperlink>
      <w:r w:rsidRPr="002F468D">
        <w:rPr>
          <w:rFonts w:asciiTheme="minorHAnsi" w:eastAsia="Arial" w:hAnsiTheme="minorHAnsi" w:cstheme="minorHAnsi"/>
          <w:szCs w:val="24"/>
        </w:rPr>
        <w:t xml:space="preserve"> or see the recruitment page on our website at </w:t>
      </w:r>
      <w:hyperlink r:id="rId7">
        <w:r w:rsidRPr="002F468D">
          <w:rPr>
            <w:rFonts w:asciiTheme="minorHAnsi" w:eastAsia="Arial" w:hAnsiTheme="minorHAnsi" w:cstheme="minorHAnsi"/>
            <w:szCs w:val="24"/>
            <w:u w:val="single"/>
          </w:rPr>
          <w:t>www.mecopp.org.uk</w:t>
        </w:r>
      </w:hyperlink>
    </w:p>
    <w:p w14:paraId="7F1BC968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80A894C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353B424A" w14:textId="77777777" w:rsidR="009B18A0" w:rsidRPr="00E90201" w:rsidRDefault="009B18A0" w:rsidP="00E90201">
      <w:pPr>
        <w:pStyle w:val="NoSpacing"/>
        <w:rPr>
          <w:rFonts w:cstheme="minorHAnsi"/>
          <w:sz w:val="24"/>
          <w:szCs w:val="24"/>
        </w:rPr>
      </w:pPr>
    </w:p>
    <w:sectPr w:rsidR="009B18A0" w:rsidRPr="00E9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D3C"/>
    <w:multiLevelType w:val="hybridMultilevel"/>
    <w:tmpl w:val="83FCC9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1252"/>
    <w:multiLevelType w:val="hybridMultilevel"/>
    <w:tmpl w:val="14CC4CC6"/>
    <w:lvl w:ilvl="0" w:tplc="CD16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2E9"/>
    <w:multiLevelType w:val="hybridMultilevel"/>
    <w:tmpl w:val="3518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D30"/>
    <w:multiLevelType w:val="hybridMultilevel"/>
    <w:tmpl w:val="2614197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7550B2"/>
    <w:multiLevelType w:val="hybridMultilevel"/>
    <w:tmpl w:val="DEC84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303E"/>
    <w:multiLevelType w:val="multilevel"/>
    <w:tmpl w:val="026AD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A74423"/>
    <w:multiLevelType w:val="hybridMultilevel"/>
    <w:tmpl w:val="65968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13A3D"/>
    <w:multiLevelType w:val="hybridMultilevel"/>
    <w:tmpl w:val="D0922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CD0"/>
    <w:multiLevelType w:val="hybridMultilevel"/>
    <w:tmpl w:val="0DEA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B87"/>
    <w:multiLevelType w:val="hybridMultilevel"/>
    <w:tmpl w:val="148CAF6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4A58EA"/>
    <w:multiLevelType w:val="hybridMultilevel"/>
    <w:tmpl w:val="A0263D8C"/>
    <w:lvl w:ilvl="0" w:tplc="3094E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E7AB4"/>
    <w:multiLevelType w:val="hybridMultilevel"/>
    <w:tmpl w:val="01E2A9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2D06"/>
    <w:multiLevelType w:val="hybridMultilevel"/>
    <w:tmpl w:val="0316A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6F59"/>
    <w:multiLevelType w:val="hybridMultilevel"/>
    <w:tmpl w:val="D18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92E50"/>
    <w:multiLevelType w:val="hybridMultilevel"/>
    <w:tmpl w:val="B81EFC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5014760"/>
    <w:multiLevelType w:val="hybridMultilevel"/>
    <w:tmpl w:val="32EE5782"/>
    <w:lvl w:ilvl="0" w:tplc="CD16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F4303"/>
    <w:multiLevelType w:val="hybridMultilevel"/>
    <w:tmpl w:val="FBC8EA98"/>
    <w:lvl w:ilvl="0" w:tplc="92C6415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37C35"/>
    <w:multiLevelType w:val="hybridMultilevel"/>
    <w:tmpl w:val="99D4CC1E"/>
    <w:lvl w:ilvl="0" w:tplc="3D30A9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A3F4A"/>
    <w:multiLevelType w:val="hybridMultilevel"/>
    <w:tmpl w:val="80A232BC"/>
    <w:lvl w:ilvl="0" w:tplc="91FA9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027A6"/>
    <w:multiLevelType w:val="hybridMultilevel"/>
    <w:tmpl w:val="B01CC4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673CB0"/>
    <w:multiLevelType w:val="hybridMultilevel"/>
    <w:tmpl w:val="EA90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24ACE"/>
    <w:multiLevelType w:val="hybridMultilevel"/>
    <w:tmpl w:val="41386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6337">
    <w:abstractNumId w:val="13"/>
  </w:num>
  <w:num w:numId="2" w16cid:durableId="1329478487">
    <w:abstractNumId w:val="2"/>
  </w:num>
  <w:num w:numId="3" w16cid:durableId="332072987">
    <w:abstractNumId w:val="7"/>
  </w:num>
  <w:num w:numId="4" w16cid:durableId="421486366">
    <w:abstractNumId w:val="8"/>
  </w:num>
  <w:num w:numId="5" w16cid:durableId="1094133075">
    <w:abstractNumId w:val="14"/>
  </w:num>
  <w:num w:numId="6" w16cid:durableId="717515105">
    <w:abstractNumId w:val="3"/>
  </w:num>
  <w:num w:numId="7" w16cid:durableId="2115707304">
    <w:abstractNumId w:val="9"/>
  </w:num>
  <w:num w:numId="8" w16cid:durableId="902640118">
    <w:abstractNumId w:val="4"/>
  </w:num>
  <w:num w:numId="9" w16cid:durableId="1390956166">
    <w:abstractNumId w:val="21"/>
  </w:num>
  <w:num w:numId="10" w16cid:durableId="91434197">
    <w:abstractNumId w:val="17"/>
  </w:num>
  <w:num w:numId="11" w16cid:durableId="278923360">
    <w:abstractNumId w:val="18"/>
  </w:num>
  <w:num w:numId="12" w16cid:durableId="263613012">
    <w:abstractNumId w:val="1"/>
  </w:num>
  <w:num w:numId="13" w16cid:durableId="598216892">
    <w:abstractNumId w:val="15"/>
  </w:num>
  <w:num w:numId="14" w16cid:durableId="2009016624">
    <w:abstractNumId w:val="10"/>
  </w:num>
  <w:num w:numId="15" w16cid:durableId="1285189882">
    <w:abstractNumId w:val="11"/>
  </w:num>
  <w:num w:numId="16" w16cid:durableId="1061751726">
    <w:abstractNumId w:val="12"/>
  </w:num>
  <w:num w:numId="17" w16cid:durableId="761997844">
    <w:abstractNumId w:val="6"/>
  </w:num>
  <w:num w:numId="18" w16cid:durableId="392970858">
    <w:abstractNumId w:val="0"/>
  </w:num>
  <w:num w:numId="19" w16cid:durableId="1470172315">
    <w:abstractNumId w:val="5"/>
  </w:num>
  <w:num w:numId="20" w16cid:durableId="945500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275401">
    <w:abstractNumId w:val="19"/>
  </w:num>
  <w:num w:numId="22" w16cid:durableId="7635696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4A"/>
    <w:rsid w:val="00001C5A"/>
    <w:rsid w:val="000158A9"/>
    <w:rsid w:val="00037F4B"/>
    <w:rsid w:val="000775CA"/>
    <w:rsid w:val="00083A1C"/>
    <w:rsid w:val="00123A56"/>
    <w:rsid w:val="00164CB5"/>
    <w:rsid w:val="00165B91"/>
    <w:rsid w:val="001D78C2"/>
    <w:rsid w:val="001D79F4"/>
    <w:rsid w:val="00216D88"/>
    <w:rsid w:val="00231FC4"/>
    <w:rsid w:val="0029219A"/>
    <w:rsid w:val="002B20D5"/>
    <w:rsid w:val="0032064F"/>
    <w:rsid w:val="00353846"/>
    <w:rsid w:val="00360499"/>
    <w:rsid w:val="00395FEE"/>
    <w:rsid w:val="003B3DB1"/>
    <w:rsid w:val="003C0E7F"/>
    <w:rsid w:val="003F72E0"/>
    <w:rsid w:val="004065F9"/>
    <w:rsid w:val="00432AFD"/>
    <w:rsid w:val="0046001C"/>
    <w:rsid w:val="004842CF"/>
    <w:rsid w:val="004A5BB5"/>
    <w:rsid w:val="004D17A4"/>
    <w:rsid w:val="005058E9"/>
    <w:rsid w:val="00566E96"/>
    <w:rsid w:val="00580DE8"/>
    <w:rsid w:val="005C6B8E"/>
    <w:rsid w:val="005E54F0"/>
    <w:rsid w:val="006606FC"/>
    <w:rsid w:val="00661A4A"/>
    <w:rsid w:val="006816F1"/>
    <w:rsid w:val="006E1F83"/>
    <w:rsid w:val="0076008D"/>
    <w:rsid w:val="00821571"/>
    <w:rsid w:val="00834D86"/>
    <w:rsid w:val="00850DA5"/>
    <w:rsid w:val="008522F9"/>
    <w:rsid w:val="00890E78"/>
    <w:rsid w:val="008F1E1E"/>
    <w:rsid w:val="008F3832"/>
    <w:rsid w:val="00906E6E"/>
    <w:rsid w:val="00940357"/>
    <w:rsid w:val="0095174A"/>
    <w:rsid w:val="009B18A0"/>
    <w:rsid w:val="00A236B0"/>
    <w:rsid w:val="00A36FE6"/>
    <w:rsid w:val="00A94D75"/>
    <w:rsid w:val="00AB7133"/>
    <w:rsid w:val="00AC2126"/>
    <w:rsid w:val="00AC4700"/>
    <w:rsid w:val="00AC5355"/>
    <w:rsid w:val="00AD7988"/>
    <w:rsid w:val="00B00038"/>
    <w:rsid w:val="00B07A19"/>
    <w:rsid w:val="00B1517F"/>
    <w:rsid w:val="00C10AFE"/>
    <w:rsid w:val="00C244D4"/>
    <w:rsid w:val="00C4102C"/>
    <w:rsid w:val="00C60053"/>
    <w:rsid w:val="00CB5D0A"/>
    <w:rsid w:val="00CC2484"/>
    <w:rsid w:val="00CC6990"/>
    <w:rsid w:val="00D02FB5"/>
    <w:rsid w:val="00D51516"/>
    <w:rsid w:val="00D64643"/>
    <w:rsid w:val="00D705D3"/>
    <w:rsid w:val="00DA5654"/>
    <w:rsid w:val="00DA6018"/>
    <w:rsid w:val="00DE4EC0"/>
    <w:rsid w:val="00DF3503"/>
    <w:rsid w:val="00E3298B"/>
    <w:rsid w:val="00E7703D"/>
    <w:rsid w:val="00E90201"/>
    <w:rsid w:val="00EC784E"/>
    <w:rsid w:val="00ED7972"/>
    <w:rsid w:val="00EF7E28"/>
    <w:rsid w:val="00F278B3"/>
    <w:rsid w:val="00F85C69"/>
    <w:rsid w:val="00FC13FC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AE7A"/>
  <w15:docId w15:val="{F49E69DB-FDF7-4F24-83EE-C611164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4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74A"/>
    <w:pPr>
      <w:spacing w:after="0" w:line="240" w:lineRule="auto"/>
    </w:pPr>
  </w:style>
  <w:style w:type="table" w:styleId="TableGrid">
    <w:name w:val="Table Grid"/>
    <w:basedOn w:val="TableNormal"/>
    <w:uiPriority w:val="59"/>
    <w:rsid w:val="0066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88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1F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54F0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9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cop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@mecopp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SM. Munday</dc:creator>
  <cp:lastModifiedBy>suzanne</cp:lastModifiedBy>
  <cp:revision>5</cp:revision>
  <cp:lastPrinted>2012-06-29T12:27:00Z</cp:lastPrinted>
  <dcterms:created xsi:type="dcterms:W3CDTF">2022-06-21T15:20:00Z</dcterms:created>
  <dcterms:modified xsi:type="dcterms:W3CDTF">2022-06-22T10:33:00Z</dcterms:modified>
</cp:coreProperties>
</file>