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C846" w14:textId="0116DFBB" w:rsidR="00CB397C" w:rsidRPr="005101B3" w:rsidRDefault="003B1C43" w:rsidP="00CB397C">
      <w:pPr>
        <w:ind w:left="2880" w:hanging="2880"/>
        <w:rPr>
          <w:rFonts w:asciiTheme="minorHAnsi" w:hAnsiTheme="minorHAnsi" w:cstheme="minorHAnsi"/>
          <w:b/>
        </w:rPr>
      </w:pPr>
      <w:r w:rsidRPr="005101B3">
        <w:rPr>
          <w:rFonts w:asciiTheme="minorHAnsi" w:hAnsiTheme="minorHAnsi" w:cstheme="minorHAnsi"/>
          <w:b/>
        </w:rPr>
        <w:t>PREVENTION WORKER</w:t>
      </w:r>
      <w:r w:rsidR="005B653D">
        <w:rPr>
          <w:noProof/>
        </w:rPr>
        <w:pict w14:anchorId="2AB1C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Graphical user interface, text&#10;&#10;Description automatically generated with medium confidence" style="position:absolute;left:0;text-align:left;margin-left:7.3pt;margin-top:0;width:58.5pt;height:59.5pt;z-index:251659264;visibility:visible;mso-wrap-style:square;mso-position-horizontal:right;mso-position-horizontal-relative:margin;mso-position-vertical:top;mso-position-vertical-relative:margin">
            <v:imagedata r:id="rId7" o:title="Graphical user interface, text&#10;&#10;Description automatically generated with medium confidence"/>
            <w10:wrap type="square" anchorx="margin" anchory="margin"/>
          </v:shape>
        </w:pict>
      </w:r>
    </w:p>
    <w:p w14:paraId="31B1FF45" w14:textId="77777777" w:rsidR="00CB397C" w:rsidRPr="005101B3" w:rsidRDefault="00CB397C" w:rsidP="00CB397C">
      <w:pPr>
        <w:ind w:left="2880" w:hanging="2880"/>
        <w:rPr>
          <w:rFonts w:asciiTheme="minorHAnsi" w:hAnsiTheme="minorHAnsi" w:cstheme="minorHAnsi"/>
          <w:b/>
        </w:rPr>
      </w:pPr>
      <w:r w:rsidRPr="005101B3">
        <w:rPr>
          <w:rFonts w:asciiTheme="minorHAnsi" w:hAnsiTheme="minorHAnsi" w:cstheme="minorHAnsi"/>
          <w:b/>
        </w:rPr>
        <w:t>JOB DESCRIPTION</w:t>
      </w:r>
    </w:p>
    <w:p w14:paraId="1186EB0E" w14:textId="77777777" w:rsidR="00CB397C" w:rsidRPr="005101B3" w:rsidRDefault="00CB397C" w:rsidP="00CB397C">
      <w:pPr>
        <w:rPr>
          <w:rFonts w:asciiTheme="minorHAnsi" w:hAnsiTheme="minorHAnsi" w:cstheme="minorHAnsi"/>
        </w:rPr>
      </w:pPr>
    </w:p>
    <w:tbl>
      <w:tblPr>
        <w:tblStyle w:val="TableGrid"/>
        <w:tblW w:w="89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36"/>
        <w:gridCol w:w="6073"/>
      </w:tblGrid>
      <w:tr w:rsidR="00CB397C" w:rsidRPr="005101B3" w14:paraId="1C81F3F6" w14:textId="77777777" w:rsidTr="00042A03">
        <w:tc>
          <w:tcPr>
            <w:tcW w:w="2836" w:type="dxa"/>
          </w:tcPr>
          <w:p w14:paraId="7FF41FF2" w14:textId="3C0550B7" w:rsidR="00CB397C" w:rsidRPr="005101B3" w:rsidRDefault="00F70D90" w:rsidP="005F1F12">
            <w:pPr>
              <w:rPr>
                <w:rFonts w:asciiTheme="minorHAnsi" w:hAnsiTheme="minorHAnsi" w:cstheme="minorHAnsi"/>
              </w:rPr>
            </w:pPr>
            <w:r w:rsidRPr="005101B3">
              <w:rPr>
                <w:rFonts w:asciiTheme="minorHAnsi" w:hAnsiTheme="minorHAnsi" w:cstheme="minorHAnsi"/>
              </w:rPr>
              <w:t>HOURS</w:t>
            </w:r>
            <w:r w:rsidR="00CB397C" w:rsidRPr="005101B3">
              <w:rPr>
                <w:rFonts w:asciiTheme="minorHAnsi" w:hAnsiTheme="minorHAnsi" w:cstheme="minorHAnsi"/>
              </w:rPr>
              <w:t>:</w:t>
            </w:r>
          </w:p>
        </w:tc>
        <w:tc>
          <w:tcPr>
            <w:tcW w:w="6073" w:type="dxa"/>
          </w:tcPr>
          <w:p w14:paraId="537A7907" w14:textId="0977461A" w:rsidR="00CB397C" w:rsidRPr="005101B3" w:rsidRDefault="00DD7E92" w:rsidP="005F1F12">
            <w:pPr>
              <w:rPr>
                <w:rFonts w:asciiTheme="minorHAnsi" w:hAnsiTheme="minorHAnsi" w:cstheme="minorHAnsi"/>
              </w:rPr>
            </w:pPr>
            <w:r w:rsidRPr="005101B3">
              <w:rPr>
                <w:rFonts w:asciiTheme="minorHAnsi" w:hAnsiTheme="minorHAnsi" w:cstheme="minorHAnsi"/>
              </w:rPr>
              <w:t>3</w:t>
            </w:r>
            <w:r w:rsidR="000C3455" w:rsidRPr="005101B3">
              <w:rPr>
                <w:rFonts w:asciiTheme="minorHAnsi" w:hAnsiTheme="minorHAnsi" w:cstheme="minorHAnsi"/>
              </w:rPr>
              <w:t>5</w:t>
            </w:r>
            <w:r w:rsidR="00CB397C" w:rsidRPr="005101B3">
              <w:rPr>
                <w:rFonts w:asciiTheme="minorHAnsi" w:hAnsiTheme="minorHAnsi" w:cstheme="minorHAnsi"/>
              </w:rPr>
              <w:t xml:space="preserve"> hours per week </w:t>
            </w:r>
          </w:p>
        </w:tc>
      </w:tr>
      <w:tr w:rsidR="00CB397C" w:rsidRPr="005101B3" w14:paraId="7BA7D705" w14:textId="77777777" w:rsidTr="00042A03">
        <w:tc>
          <w:tcPr>
            <w:tcW w:w="2836" w:type="dxa"/>
          </w:tcPr>
          <w:p w14:paraId="2802B731" w14:textId="12E7E1D8" w:rsidR="00786FE4" w:rsidRPr="005101B3" w:rsidRDefault="00A31BA1" w:rsidP="00786FE4">
            <w:pPr>
              <w:rPr>
                <w:rFonts w:asciiTheme="minorHAnsi" w:hAnsiTheme="minorHAnsi" w:cstheme="minorHAnsi"/>
              </w:rPr>
            </w:pPr>
            <w:r w:rsidRPr="005101B3">
              <w:rPr>
                <w:rFonts w:asciiTheme="minorHAnsi" w:hAnsiTheme="minorHAnsi" w:cstheme="minorHAnsi"/>
              </w:rPr>
              <w:t>CONTRACT DURATION</w:t>
            </w:r>
            <w:r w:rsidR="00CB397C" w:rsidRPr="005101B3">
              <w:rPr>
                <w:rFonts w:asciiTheme="minorHAnsi" w:hAnsiTheme="minorHAnsi" w:cstheme="minorHAnsi"/>
              </w:rPr>
              <w:t>:</w:t>
            </w:r>
          </w:p>
          <w:p w14:paraId="606ED5C1" w14:textId="77777777" w:rsidR="00786FE4" w:rsidRPr="005101B3" w:rsidRDefault="00786FE4" w:rsidP="00786FE4">
            <w:pPr>
              <w:rPr>
                <w:rFonts w:asciiTheme="minorHAnsi" w:hAnsiTheme="minorHAnsi" w:cstheme="minorHAnsi"/>
              </w:rPr>
            </w:pPr>
          </w:p>
          <w:p w14:paraId="4078E5DB" w14:textId="393BB60B" w:rsidR="00786FE4" w:rsidRPr="005101B3" w:rsidRDefault="00786FE4" w:rsidP="00786FE4">
            <w:pPr>
              <w:rPr>
                <w:rFonts w:asciiTheme="minorHAnsi" w:hAnsiTheme="minorHAnsi" w:cstheme="minorHAnsi"/>
              </w:rPr>
            </w:pPr>
            <w:r w:rsidRPr="005101B3">
              <w:rPr>
                <w:rFonts w:asciiTheme="minorHAnsi" w:hAnsiTheme="minorHAnsi" w:cstheme="minorHAnsi"/>
              </w:rPr>
              <w:t>S</w:t>
            </w:r>
            <w:r w:rsidR="00A31BA1" w:rsidRPr="005101B3">
              <w:rPr>
                <w:rFonts w:asciiTheme="minorHAnsi" w:hAnsiTheme="minorHAnsi" w:cstheme="minorHAnsi"/>
              </w:rPr>
              <w:t>ALARY</w:t>
            </w:r>
            <w:r w:rsidRPr="005101B3">
              <w:rPr>
                <w:rFonts w:asciiTheme="minorHAnsi" w:hAnsiTheme="minorHAnsi" w:cstheme="minorHAnsi"/>
              </w:rPr>
              <w:t>:</w:t>
            </w:r>
          </w:p>
        </w:tc>
        <w:tc>
          <w:tcPr>
            <w:tcW w:w="6073" w:type="dxa"/>
          </w:tcPr>
          <w:p w14:paraId="385E06C8" w14:textId="5BE29DEA" w:rsidR="00786FE4" w:rsidRPr="005101B3" w:rsidRDefault="00CB397C" w:rsidP="005F1F12">
            <w:pPr>
              <w:rPr>
                <w:rFonts w:asciiTheme="minorHAnsi" w:hAnsiTheme="minorHAnsi" w:cstheme="minorHAnsi"/>
              </w:rPr>
            </w:pPr>
            <w:r w:rsidRPr="005101B3">
              <w:rPr>
                <w:rFonts w:asciiTheme="minorHAnsi" w:hAnsiTheme="minorHAnsi" w:cstheme="minorHAnsi"/>
              </w:rPr>
              <w:t>To 30</w:t>
            </w:r>
            <w:r w:rsidRPr="005101B3">
              <w:rPr>
                <w:rFonts w:asciiTheme="minorHAnsi" w:hAnsiTheme="minorHAnsi" w:cstheme="minorHAnsi"/>
                <w:vertAlign w:val="superscript"/>
              </w:rPr>
              <w:t>th</w:t>
            </w:r>
            <w:r w:rsidRPr="005101B3">
              <w:rPr>
                <w:rFonts w:asciiTheme="minorHAnsi" w:hAnsiTheme="minorHAnsi" w:cstheme="minorHAnsi"/>
              </w:rPr>
              <w:t xml:space="preserve"> September 2023 with extension funding dependent</w:t>
            </w:r>
          </w:p>
          <w:p w14:paraId="7B6181A0" w14:textId="77777777" w:rsidR="00A31BA1" w:rsidRPr="005101B3" w:rsidRDefault="00A31BA1" w:rsidP="005F1F12">
            <w:pPr>
              <w:rPr>
                <w:rFonts w:asciiTheme="minorHAnsi" w:hAnsiTheme="minorHAnsi" w:cstheme="minorHAnsi"/>
                <w:lang w:val="en-GB"/>
              </w:rPr>
            </w:pPr>
          </w:p>
          <w:p w14:paraId="7916D2F4" w14:textId="2740C8BB" w:rsidR="00786FE4" w:rsidRPr="005101B3" w:rsidRDefault="002F3767" w:rsidP="005F1F12">
            <w:pPr>
              <w:rPr>
                <w:rFonts w:asciiTheme="minorHAnsi" w:hAnsiTheme="minorHAnsi" w:cstheme="minorHAnsi"/>
              </w:rPr>
            </w:pPr>
            <w:r w:rsidRPr="005101B3">
              <w:rPr>
                <w:rFonts w:asciiTheme="minorHAnsi" w:hAnsiTheme="minorHAnsi" w:cstheme="minorHAnsi"/>
                <w:lang w:val="en-GB"/>
              </w:rPr>
              <w:t>£27,033 - £29,445 plus 6% pension contributions</w:t>
            </w:r>
          </w:p>
        </w:tc>
      </w:tr>
      <w:tr w:rsidR="00CB397C" w:rsidRPr="005101B3" w14:paraId="3B44276D" w14:textId="77777777" w:rsidTr="00042A03">
        <w:tc>
          <w:tcPr>
            <w:tcW w:w="2836" w:type="dxa"/>
          </w:tcPr>
          <w:p w14:paraId="70F0C8BC" w14:textId="23B320CF" w:rsidR="00CB397C" w:rsidRPr="005101B3" w:rsidRDefault="00A31BA1" w:rsidP="005F1F12">
            <w:pPr>
              <w:rPr>
                <w:rFonts w:asciiTheme="minorHAnsi" w:hAnsiTheme="minorHAnsi" w:cstheme="minorHAnsi"/>
              </w:rPr>
            </w:pPr>
            <w:r w:rsidRPr="005101B3">
              <w:rPr>
                <w:rFonts w:asciiTheme="minorHAnsi" w:hAnsiTheme="minorHAnsi" w:cstheme="minorHAnsi"/>
              </w:rPr>
              <w:t>ACCOUTABILITY OF POST</w:t>
            </w:r>
            <w:r w:rsidR="00CB397C" w:rsidRPr="005101B3">
              <w:rPr>
                <w:rFonts w:asciiTheme="minorHAnsi" w:hAnsiTheme="minorHAnsi" w:cstheme="minorHAnsi"/>
              </w:rPr>
              <w:t>:</w:t>
            </w:r>
          </w:p>
        </w:tc>
        <w:tc>
          <w:tcPr>
            <w:tcW w:w="6073" w:type="dxa"/>
          </w:tcPr>
          <w:p w14:paraId="6051C01E" w14:textId="13048E0B" w:rsidR="00CB397C" w:rsidRPr="005101B3" w:rsidRDefault="00CB397C" w:rsidP="005F1F12">
            <w:pPr>
              <w:rPr>
                <w:rFonts w:asciiTheme="minorHAnsi" w:hAnsiTheme="minorHAnsi" w:cstheme="minorHAnsi"/>
              </w:rPr>
            </w:pPr>
            <w:r w:rsidRPr="005101B3">
              <w:rPr>
                <w:rFonts w:asciiTheme="minorHAnsi" w:hAnsiTheme="minorHAnsi" w:cstheme="minorHAnsi"/>
              </w:rPr>
              <w:t xml:space="preserve">The post holder will be line managed by and accountable to the </w:t>
            </w:r>
            <w:r w:rsidR="002F3767" w:rsidRPr="005101B3">
              <w:rPr>
                <w:rFonts w:asciiTheme="minorHAnsi" w:hAnsiTheme="minorHAnsi" w:cstheme="minorHAnsi"/>
              </w:rPr>
              <w:t>Prevention, Training and Education</w:t>
            </w:r>
            <w:r w:rsidRPr="005101B3">
              <w:rPr>
                <w:rFonts w:asciiTheme="minorHAnsi" w:hAnsiTheme="minorHAnsi" w:cstheme="minorHAnsi"/>
              </w:rPr>
              <w:t xml:space="preserve"> Team Leader for the performance of the tasks described below.</w:t>
            </w:r>
          </w:p>
        </w:tc>
      </w:tr>
      <w:tr w:rsidR="00CB397C" w:rsidRPr="005101B3" w14:paraId="2A257053" w14:textId="77777777" w:rsidTr="00042A03">
        <w:tc>
          <w:tcPr>
            <w:tcW w:w="2836" w:type="dxa"/>
          </w:tcPr>
          <w:p w14:paraId="0883C6FD" w14:textId="77777777" w:rsidR="00CB397C" w:rsidRDefault="00A31BA1" w:rsidP="005F1F12">
            <w:pPr>
              <w:rPr>
                <w:rFonts w:asciiTheme="minorHAnsi" w:hAnsiTheme="minorHAnsi" w:cstheme="minorHAnsi"/>
              </w:rPr>
            </w:pPr>
            <w:r w:rsidRPr="005101B3">
              <w:rPr>
                <w:rFonts w:asciiTheme="minorHAnsi" w:hAnsiTheme="minorHAnsi" w:cstheme="minorHAnsi"/>
              </w:rPr>
              <w:t>LOCATION OF POST</w:t>
            </w:r>
            <w:r w:rsidR="00CB397C" w:rsidRPr="005101B3">
              <w:rPr>
                <w:rFonts w:asciiTheme="minorHAnsi" w:hAnsiTheme="minorHAnsi" w:cstheme="minorHAnsi"/>
              </w:rPr>
              <w:t>:</w:t>
            </w:r>
          </w:p>
          <w:p w14:paraId="33CFD6DC" w14:textId="77777777" w:rsidR="005C6915" w:rsidRPr="005C6915" w:rsidRDefault="005C6915" w:rsidP="005C6915">
            <w:pPr>
              <w:rPr>
                <w:rFonts w:asciiTheme="minorHAnsi" w:hAnsiTheme="minorHAnsi" w:cstheme="minorHAnsi"/>
              </w:rPr>
            </w:pPr>
          </w:p>
          <w:p w14:paraId="10558546" w14:textId="77777777" w:rsidR="005C6915" w:rsidRDefault="005C6915" w:rsidP="005C6915">
            <w:pPr>
              <w:rPr>
                <w:rFonts w:asciiTheme="minorHAnsi" w:hAnsiTheme="minorHAnsi" w:cstheme="minorHAnsi"/>
              </w:rPr>
            </w:pPr>
          </w:p>
          <w:p w14:paraId="5F8A30F4" w14:textId="77777777" w:rsidR="005C6915" w:rsidRDefault="00042A03" w:rsidP="00042A03">
            <w:pPr>
              <w:ind w:right="-585"/>
              <w:rPr>
                <w:rFonts w:asciiTheme="minorHAnsi" w:hAnsiTheme="minorHAnsi" w:cstheme="minorHAnsi"/>
              </w:rPr>
            </w:pPr>
            <w:r>
              <w:rPr>
                <w:rFonts w:asciiTheme="minorHAnsi" w:hAnsiTheme="minorHAnsi" w:cstheme="minorHAnsi"/>
              </w:rPr>
              <w:t>APPLICATION DEADLINE:</w:t>
            </w:r>
          </w:p>
          <w:p w14:paraId="47D7C22E" w14:textId="77777777" w:rsidR="00042A03" w:rsidRDefault="00042A03" w:rsidP="00042A03">
            <w:pPr>
              <w:rPr>
                <w:rFonts w:asciiTheme="minorHAnsi" w:hAnsiTheme="minorHAnsi" w:cstheme="minorHAnsi"/>
              </w:rPr>
            </w:pPr>
          </w:p>
          <w:p w14:paraId="13B1B3F4" w14:textId="77777777" w:rsidR="00042A03" w:rsidRDefault="00042A03" w:rsidP="00042A03">
            <w:pPr>
              <w:rPr>
                <w:rFonts w:asciiTheme="minorHAnsi" w:hAnsiTheme="minorHAnsi" w:cstheme="minorHAnsi"/>
              </w:rPr>
            </w:pPr>
            <w:r>
              <w:rPr>
                <w:rFonts w:asciiTheme="minorHAnsi" w:hAnsiTheme="minorHAnsi" w:cstheme="minorHAnsi"/>
              </w:rPr>
              <w:t>INTERVIEW DATE:</w:t>
            </w:r>
          </w:p>
          <w:p w14:paraId="0464A56A" w14:textId="77777777" w:rsidR="00042A03" w:rsidRDefault="00042A03" w:rsidP="00042A03">
            <w:pPr>
              <w:rPr>
                <w:rFonts w:asciiTheme="minorHAnsi" w:hAnsiTheme="minorHAnsi" w:cstheme="minorHAnsi"/>
              </w:rPr>
            </w:pPr>
          </w:p>
          <w:p w14:paraId="40A942FC" w14:textId="43EDFFC9" w:rsidR="00042A03" w:rsidRPr="00042A03" w:rsidRDefault="009D25AE" w:rsidP="00042A03">
            <w:pPr>
              <w:rPr>
                <w:rFonts w:asciiTheme="minorHAnsi" w:hAnsiTheme="minorHAnsi" w:cstheme="minorHAnsi"/>
              </w:rPr>
            </w:pPr>
            <w:r>
              <w:rPr>
                <w:rFonts w:asciiTheme="minorHAnsi" w:hAnsiTheme="minorHAnsi" w:cstheme="minorHAnsi"/>
              </w:rPr>
              <w:t>APPLICATION PROCESS:</w:t>
            </w:r>
          </w:p>
        </w:tc>
        <w:tc>
          <w:tcPr>
            <w:tcW w:w="6073" w:type="dxa"/>
          </w:tcPr>
          <w:p w14:paraId="2D6955ED" w14:textId="46F63000" w:rsidR="005C6915" w:rsidRDefault="001A16FC" w:rsidP="00CB397C">
            <w:pPr>
              <w:rPr>
                <w:rFonts w:asciiTheme="minorHAnsi" w:hAnsiTheme="minorHAnsi" w:cstheme="minorHAnsi"/>
              </w:rPr>
            </w:pPr>
            <w:r w:rsidRPr="005101B3">
              <w:rPr>
                <w:rFonts w:asciiTheme="minorHAnsi" w:hAnsiTheme="minorHAnsi" w:cstheme="minorHAnsi"/>
              </w:rPr>
              <w:t>City Centre</w:t>
            </w:r>
            <w:r w:rsidR="00CB397C" w:rsidRPr="005101B3">
              <w:rPr>
                <w:rFonts w:asciiTheme="minorHAnsi" w:hAnsiTheme="minorHAnsi" w:cstheme="minorHAnsi"/>
              </w:rPr>
              <w:t xml:space="preserve"> Glasgow</w:t>
            </w:r>
            <w:r w:rsidR="000C3455" w:rsidRPr="005101B3">
              <w:rPr>
                <w:rFonts w:asciiTheme="minorHAnsi" w:hAnsiTheme="minorHAnsi" w:cstheme="minorHAnsi"/>
              </w:rPr>
              <w:t xml:space="preserve"> </w:t>
            </w:r>
            <w:r w:rsidR="00C3056A" w:rsidRPr="005101B3">
              <w:rPr>
                <w:rFonts w:asciiTheme="minorHAnsi" w:hAnsiTheme="minorHAnsi" w:cstheme="minorHAnsi"/>
              </w:rPr>
              <w:t xml:space="preserve">and external agencies, including schools, </w:t>
            </w:r>
            <w:r w:rsidR="00A31BA1" w:rsidRPr="005101B3">
              <w:rPr>
                <w:rFonts w:asciiTheme="minorHAnsi" w:hAnsiTheme="minorHAnsi" w:cstheme="minorHAnsi"/>
              </w:rPr>
              <w:t>colleges,</w:t>
            </w:r>
            <w:r w:rsidR="00C3056A" w:rsidRPr="005101B3">
              <w:rPr>
                <w:rFonts w:asciiTheme="minorHAnsi" w:hAnsiTheme="minorHAnsi" w:cstheme="minorHAnsi"/>
              </w:rPr>
              <w:t xml:space="preserve"> and universities</w:t>
            </w:r>
          </w:p>
          <w:p w14:paraId="6D9C5659" w14:textId="21A9992F" w:rsidR="005C6915" w:rsidRDefault="005C6915" w:rsidP="00CB397C">
            <w:pPr>
              <w:rPr>
                <w:rFonts w:asciiTheme="minorHAnsi" w:hAnsiTheme="minorHAnsi" w:cstheme="minorHAnsi"/>
              </w:rPr>
            </w:pPr>
          </w:p>
          <w:p w14:paraId="02665581" w14:textId="68B36986" w:rsidR="005C6915" w:rsidRDefault="003C6270" w:rsidP="00042A03">
            <w:pPr>
              <w:rPr>
                <w:rFonts w:asciiTheme="minorHAnsi" w:hAnsiTheme="minorHAnsi" w:cstheme="minorHAnsi"/>
              </w:rPr>
            </w:pPr>
            <w:r>
              <w:rPr>
                <w:rFonts w:asciiTheme="minorHAnsi" w:hAnsiTheme="minorHAnsi" w:cstheme="minorHAnsi"/>
              </w:rPr>
              <w:t>Friday 12 August, at noon</w:t>
            </w:r>
          </w:p>
          <w:p w14:paraId="007E096F" w14:textId="77777777" w:rsidR="005C6915" w:rsidRDefault="005C6915" w:rsidP="00CB397C">
            <w:pPr>
              <w:rPr>
                <w:rFonts w:asciiTheme="minorHAnsi" w:hAnsiTheme="minorHAnsi" w:cstheme="minorHAnsi"/>
              </w:rPr>
            </w:pPr>
          </w:p>
          <w:p w14:paraId="39606983" w14:textId="20B48DF6" w:rsidR="005C6915" w:rsidRDefault="003A3001" w:rsidP="00CB397C">
            <w:pPr>
              <w:rPr>
                <w:rFonts w:asciiTheme="minorHAnsi" w:hAnsiTheme="minorHAnsi" w:cstheme="minorHAnsi"/>
              </w:rPr>
            </w:pPr>
            <w:r>
              <w:rPr>
                <w:rFonts w:asciiTheme="minorHAnsi" w:hAnsiTheme="minorHAnsi" w:cstheme="minorHAnsi"/>
              </w:rPr>
              <w:t>Thursday 25 August</w:t>
            </w:r>
          </w:p>
          <w:p w14:paraId="565B508D" w14:textId="77777777" w:rsidR="007F7C97" w:rsidRDefault="007F7C97" w:rsidP="007F7C97">
            <w:pPr>
              <w:rPr>
                <w:rFonts w:asciiTheme="minorHAnsi" w:hAnsiTheme="minorHAnsi" w:cstheme="minorHAnsi"/>
              </w:rPr>
            </w:pPr>
          </w:p>
          <w:p w14:paraId="7809C708" w14:textId="082E0AC4" w:rsidR="007F7C97" w:rsidRPr="007F7C97" w:rsidRDefault="007F7C97" w:rsidP="007F7C97">
            <w:pPr>
              <w:rPr>
                <w:rFonts w:asciiTheme="minorHAnsi" w:hAnsiTheme="minorHAnsi" w:cstheme="minorHAnsi"/>
              </w:rPr>
            </w:pPr>
            <w:r w:rsidRPr="007F7C97">
              <w:rPr>
                <w:rFonts w:ascii="Calibri" w:hAnsi="Calibri" w:cs="Calibri"/>
                <w:lang w:val="en-GB"/>
              </w:rPr>
              <w:t xml:space="preserve">A C.V. and a Cover Letter, no longer than 2-pages outlining your suitability and motivation for the role.  Sent to </w:t>
            </w:r>
            <w:hyperlink r:id="rId8" w:history="1">
              <w:r w:rsidRPr="007F7C97">
                <w:rPr>
                  <w:rStyle w:val="Hyperlink"/>
                  <w:rFonts w:ascii="Calibri" w:hAnsi="Calibri" w:cs="Calibri"/>
                  <w:lang w:val="en-GB"/>
                </w:rPr>
                <w:t>CGilfillan@rapecrisiscentre-glasgow.co.uk</w:t>
              </w:r>
            </w:hyperlink>
          </w:p>
        </w:tc>
      </w:tr>
    </w:tbl>
    <w:p w14:paraId="1254E13C" w14:textId="77777777" w:rsidR="00B0112A" w:rsidRPr="005101B3" w:rsidRDefault="00B0112A">
      <w:pPr>
        <w:rPr>
          <w:rFonts w:asciiTheme="minorHAnsi" w:hAnsiTheme="minorHAnsi" w:cstheme="minorHAnsi"/>
          <w:lang w:val="en-GB"/>
        </w:rPr>
      </w:pPr>
    </w:p>
    <w:p w14:paraId="487B7F53" w14:textId="63DF2B17" w:rsidR="00CB397C" w:rsidRDefault="00CB397C" w:rsidP="00CB397C">
      <w:pPr>
        <w:ind w:left="2880" w:hanging="2880"/>
        <w:rPr>
          <w:rFonts w:asciiTheme="minorHAnsi" w:hAnsiTheme="minorHAnsi" w:cstheme="minorHAnsi"/>
          <w:b/>
        </w:rPr>
      </w:pPr>
      <w:bookmarkStart w:id="0" w:name="_Hlk68596886"/>
      <w:r w:rsidRPr="005101B3">
        <w:rPr>
          <w:rFonts w:asciiTheme="minorHAnsi" w:hAnsiTheme="minorHAnsi" w:cstheme="minorHAnsi"/>
          <w:b/>
        </w:rPr>
        <w:t>ABOUT THIS ROLE</w:t>
      </w:r>
    </w:p>
    <w:p w14:paraId="44D06BF1" w14:textId="6BFEEC3C" w:rsidR="00CB397C" w:rsidRPr="005E349A" w:rsidRDefault="005E349A" w:rsidP="00D6468F">
      <w:pPr>
        <w:pStyle w:val="NormalWeb"/>
        <w:shd w:val="clear" w:color="auto" w:fill="FFFFFF"/>
        <w:jc w:val="both"/>
        <w:rPr>
          <w:rFonts w:asciiTheme="minorHAnsi" w:hAnsiTheme="minorHAnsi" w:cstheme="minorHAnsi"/>
          <w:i/>
          <w:iCs/>
          <w:u w:val="single"/>
          <w:lang w:val="en-US" w:eastAsia="en-US"/>
        </w:rPr>
      </w:pPr>
      <w:r w:rsidRPr="005E349A">
        <w:rPr>
          <w:rFonts w:asciiTheme="minorHAnsi" w:hAnsiTheme="minorHAnsi" w:cstheme="minorHAnsi"/>
          <w:i/>
          <w:iCs/>
          <w:u w:val="single"/>
          <w:lang w:val="en-US" w:eastAsia="en-US"/>
        </w:rPr>
        <w:t>A PVG check will be undertaken as part of the selection process.</w:t>
      </w:r>
      <w:r w:rsidRPr="005E349A">
        <w:rPr>
          <w:rFonts w:asciiTheme="minorHAnsi" w:hAnsiTheme="minorHAnsi" w:cstheme="minorHAnsi"/>
          <w:i/>
          <w:iCs/>
          <w:u w:val="single"/>
          <w:lang w:val="en-US" w:eastAsia="en-US"/>
        </w:rPr>
        <w:t xml:space="preserve"> </w:t>
      </w:r>
      <w:r w:rsidRPr="005E349A">
        <w:rPr>
          <w:rFonts w:asciiTheme="minorHAnsi" w:hAnsiTheme="minorHAnsi" w:cstheme="minorHAnsi"/>
          <w:i/>
          <w:iCs/>
          <w:u w:val="single"/>
          <w:lang w:val="en-US" w:eastAsia="en-US"/>
        </w:rPr>
        <w:t>Only women need apply under Schedule 9, Part 1 of the Equality Act 2010.</w:t>
      </w:r>
    </w:p>
    <w:p w14:paraId="29803113" w14:textId="0C0E6D34" w:rsidR="00EE4728" w:rsidRPr="005101B3" w:rsidRDefault="00CB397C" w:rsidP="00D6468F">
      <w:pPr>
        <w:jc w:val="both"/>
        <w:rPr>
          <w:rFonts w:asciiTheme="minorHAnsi" w:hAnsiTheme="minorHAnsi" w:cstheme="minorHAnsi"/>
          <w:i/>
          <w:iCs/>
        </w:rPr>
      </w:pPr>
      <w:r w:rsidRPr="005101B3">
        <w:rPr>
          <w:rFonts w:asciiTheme="minorHAnsi" w:hAnsiTheme="minorHAnsi" w:cstheme="minorHAnsi"/>
          <w:i/>
          <w:iCs/>
        </w:rPr>
        <w:t>This is a key role in Glasgow and Clyde Rape Crisis Centre</w:t>
      </w:r>
      <w:r w:rsidR="005E349A">
        <w:rPr>
          <w:rFonts w:asciiTheme="minorHAnsi" w:hAnsiTheme="minorHAnsi" w:cstheme="minorHAnsi"/>
          <w:i/>
          <w:iCs/>
        </w:rPr>
        <w:t xml:space="preserve"> providing</w:t>
      </w:r>
      <w:r w:rsidRPr="005101B3">
        <w:rPr>
          <w:rFonts w:asciiTheme="minorHAnsi" w:hAnsiTheme="minorHAnsi" w:cstheme="minorHAnsi"/>
          <w:i/>
          <w:iCs/>
        </w:rPr>
        <w:t xml:space="preserve"> specific </w:t>
      </w:r>
      <w:r w:rsidR="0029529C" w:rsidRPr="005101B3">
        <w:rPr>
          <w:rFonts w:asciiTheme="minorHAnsi" w:hAnsiTheme="minorHAnsi" w:cstheme="minorHAnsi"/>
          <w:i/>
          <w:iCs/>
        </w:rPr>
        <w:t>prevention and educatio</w:t>
      </w:r>
      <w:r w:rsidR="00643C8D" w:rsidRPr="005101B3">
        <w:rPr>
          <w:rFonts w:asciiTheme="minorHAnsi" w:hAnsiTheme="minorHAnsi" w:cstheme="minorHAnsi"/>
          <w:i/>
          <w:iCs/>
        </w:rPr>
        <w:t>n</w:t>
      </w:r>
      <w:r w:rsidRPr="005101B3">
        <w:rPr>
          <w:rFonts w:asciiTheme="minorHAnsi" w:hAnsiTheme="minorHAnsi" w:cstheme="minorHAnsi"/>
          <w:i/>
          <w:iCs/>
        </w:rPr>
        <w:t xml:space="preserve"> services </w:t>
      </w:r>
      <w:r w:rsidR="0029529C" w:rsidRPr="005101B3">
        <w:rPr>
          <w:rFonts w:asciiTheme="minorHAnsi" w:hAnsiTheme="minorHAnsi" w:cstheme="minorHAnsi"/>
          <w:i/>
          <w:iCs/>
        </w:rPr>
        <w:t>for the benefit of children</w:t>
      </w:r>
      <w:r w:rsidR="00643C8D" w:rsidRPr="005101B3">
        <w:rPr>
          <w:rFonts w:asciiTheme="minorHAnsi" w:hAnsiTheme="minorHAnsi" w:cstheme="minorHAnsi"/>
          <w:i/>
          <w:iCs/>
        </w:rPr>
        <w:t xml:space="preserve">, young people </w:t>
      </w:r>
      <w:r w:rsidR="0029529C" w:rsidRPr="005101B3">
        <w:rPr>
          <w:rFonts w:asciiTheme="minorHAnsi" w:hAnsiTheme="minorHAnsi" w:cstheme="minorHAnsi"/>
          <w:i/>
          <w:iCs/>
        </w:rPr>
        <w:t xml:space="preserve">and </w:t>
      </w:r>
      <w:r w:rsidR="00EE4728" w:rsidRPr="005101B3">
        <w:rPr>
          <w:rFonts w:asciiTheme="minorHAnsi" w:hAnsiTheme="minorHAnsi" w:cstheme="minorHAnsi"/>
          <w:i/>
          <w:iCs/>
        </w:rPr>
        <w:t>learners participating in further and higher education</w:t>
      </w:r>
      <w:r w:rsidRPr="005101B3">
        <w:rPr>
          <w:rFonts w:asciiTheme="minorHAnsi" w:hAnsiTheme="minorHAnsi" w:cstheme="minorHAnsi"/>
          <w:i/>
          <w:iCs/>
        </w:rPr>
        <w:t xml:space="preserve">.  </w:t>
      </w:r>
      <w:r w:rsidR="00D6468F">
        <w:rPr>
          <w:rFonts w:asciiTheme="minorHAnsi" w:hAnsiTheme="minorHAnsi" w:cstheme="minorHAnsi"/>
          <w:i/>
          <w:iCs/>
        </w:rPr>
        <w:t xml:space="preserve">Our prevention service is </w:t>
      </w:r>
      <w:r w:rsidR="0024033E">
        <w:rPr>
          <w:rFonts w:asciiTheme="minorHAnsi" w:hAnsiTheme="minorHAnsi" w:cstheme="minorHAnsi"/>
          <w:i/>
          <w:iCs/>
        </w:rPr>
        <w:t xml:space="preserve">known as Rosey, which stands for Rape Crisis Offering Support and Education to Young People.  </w:t>
      </w:r>
    </w:p>
    <w:p w14:paraId="0BEE9B47" w14:textId="77777777" w:rsidR="00EE4728" w:rsidRPr="005101B3" w:rsidRDefault="00EE4728" w:rsidP="00D6468F">
      <w:pPr>
        <w:jc w:val="both"/>
        <w:rPr>
          <w:rFonts w:asciiTheme="minorHAnsi" w:hAnsiTheme="minorHAnsi" w:cstheme="minorHAnsi"/>
          <w:i/>
          <w:iCs/>
        </w:rPr>
      </w:pPr>
    </w:p>
    <w:p w14:paraId="7D99DBD5" w14:textId="2BBD64A8" w:rsidR="00CB397C" w:rsidRPr="005101B3" w:rsidRDefault="00CB397C" w:rsidP="00D6468F">
      <w:pPr>
        <w:jc w:val="both"/>
        <w:rPr>
          <w:rFonts w:asciiTheme="minorHAnsi" w:hAnsiTheme="minorHAnsi" w:cstheme="minorHAnsi"/>
          <w:i/>
          <w:iCs/>
          <w:color w:val="000000" w:themeColor="text1"/>
        </w:rPr>
      </w:pPr>
      <w:r w:rsidRPr="005101B3">
        <w:rPr>
          <w:rFonts w:asciiTheme="minorHAnsi" w:hAnsiTheme="minorHAnsi" w:cstheme="minorHAnsi"/>
          <w:i/>
          <w:iCs/>
          <w:color w:val="000000" w:themeColor="text1"/>
        </w:rPr>
        <w:t xml:space="preserve">The role requires a strong commitment to anti-discriminatory and equalities work and must demonstrate experience </w:t>
      </w:r>
      <w:r w:rsidR="00643C8D" w:rsidRPr="005101B3">
        <w:rPr>
          <w:rFonts w:asciiTheme="minorHAnsi" w:hAnsiTheme="minorHAnsi" w:cstheme="minorHAnsi"/>
          <w:i/>
          <w:iCs/>
          <w:color w:val="000000" w:themeColor="text1"/>
        </w:rPr>
        <w:t xml:space="preserve">and confidence in developing, </w:t>
      </w:r>
      <w:r w:rsidR="005B653D" w:rsidRPr="005101B3">
        <w:rPr>
          <w:rFonts w:asciiTheme="minorHAnsi" w:hAnsiTheme="minorHAnsi" w:cstheme="minorHAnsi"/>
          <w:i/>
          <w:iCs/>
          <w:color w:val="000000" w:themeColor="text1"/>
        </w:rPr>
        <w:t>delivering,</w:t>
      </w:r>
      <w:r w:rsidR="00643C8D" w:rsidRPr="005101B3">
        <w:rPr>
          <w:rFonts w:asciiTheme="minorHAnsi" w:hAnsiTheme="minorHAnsi" w:cstheme="minorHAnsi"/>
          <w:i/>
          <w:iCs/>
          <w:color w:val="000000" w:themeColor="text1"/>
        </w:rPr>
        <w:t xml:space="preserve"> and </w:t>
      </w:r>
      <w:r w:rsidR="000177EA" w:rsidRPr="005101B3">
        <w:rPr>
          <w:rFonts w:asciiTheme="minorHAnsi" w:hAnsiTheme="minorHAnsi" w:cstheme="minorHAnsi"/>
          <w:i/>
          <w:iCs/>
          <w:color w:val="000000" w:themeColor="text1"/>
        </w:rPr>
        <w:t xml:space="preserve">evaluating innovative and engaging events with a range of diverse participants. </w:t>
      </w:r>
      <w:r w:rsidRPr="005101B3">
        <w:rPr>
          <w:rFonts w:asciiTheme="minorHAnsi" w:hAnsiTheme="minorHAnsi" w:cstheme="minorHAnsi"/>
          <w:i/>
          <w:iCs/>
          <w:color w:val="000000" w:themeColor="text1"/>
        </w:rPr>
        <w:t xml:space="preserve">The post holder will be </w:t>
      </w:r>
      <w:r w:rsidR="000177EA" w:rsidRPr="005101B3">
        <w:rPr>
          <w:rFonts w:asciiTheme="minorHAnsi" w:hAnsiTheme="minorHAnsi" w:cstheme="minorHAnsi"/>
          <w:i/>
          <w:iCs/>
          <w:color w:val="000000" w:themeColor="text1"/>
        </w:rPr>
        <w:t>capable</w:t>
      </w:r>
      <w:r w:rsidRPr="005101B3">
        <w:rPr>
          <w:rFonts w:asciiTheme="minorHAnsi" w:hAnsiTheme="minorHAnsi" w:cstheme="minorHAnsi"/>
          <w:i/>
          <w:iCs/>
          <w:color w:val="000000" w:themeColor="text1"/>
        </w:rPr>
        <w:t xml:space="preserve"> in representing the service externally across agencies</w:t>
      </w:r>
      <w:r w:rsidR="00DA0827" w:rsidRPr="005101B3">
        <w:rPr>
          <w:rFonts w:asciiTheme="minorHAnsi" w:hAnsiTheme="minorHAnsi" w:cstheme="minorHAnsi"/>
          <w:i/>
          <w:iCs/>
          <w:color w:val="000000" w:themeColor="text1"/>
        </w:rPr>
        <w:t xml:space="preserve"> and representing GCRC in relevant networks, forums and working groups</w:t>
      </w:r>
      <w:r w:rsidRPr="005101B3">
        <w:rPr>
          <w:rFonts w:asciiTheme="minorHAnsi" w:hAnsiTheme="minorHAnsi" w:cstheme="minorHAnsi"/>
          <w:i/>
          <w:iCs/>
          <w:color w:val="000000" w:themeColor="text1"/>
        </w:rPr>
        <w:t xml:space="preserve">.  Experience and understanding of working within an </w:t>
      </w:r>
      <w:proofErr w:type="spellStart"/>
      <w:r w:rsidRPr="005101B3">
        <w:rPr>
          <w:rFonts w:asciiTheme="minorHAnsi" w:hAnsiTheme="minorHAnsi" w:cstheme="minorHAnsi"/>
          <w:i/>
          <w:iCs/>
          <w:color w:val="000000" w:themeColor="text1"/>
        </w:rPr>
        <w:t>organisation</w:t>
      </w:r>
      <w:proofErr w:type="spellEnd"/>
      <w:r w:rsidRPr="005101B3">
        <w:rPr>
          <w:rFonts w:asciiTheme="minorHAnsi" w:hAnsiTheme="minorHAnsi" w:cstheme="minorHAnsi"/>
          <w:i/>
          <w:iCs/>
          <w:color w:val="000000" w:themeColor="text1"/>
        </w:rPr>
        <w:t xml:space="preserve"> that operates within a feminist, equalities and human rights framework is preferable for this role.  Joining an already established team, this role will work to the Team Leader for the Project, whilst also being accountable for maintaining and applying the values, </w:t>
      </w:r>
      <w:r w:rsidR="005B653D" w:rsidRPr="005101B3">
        <w:rPr>
          <w:rFonts w:asciiTheme="minorHAnsi" w:hAnsiTheme="minorHAnsi" w:cstheme="minorHAnsi"/>
          <w:i/>
          <w:iCs/>
          <w:color w:val="000000" w:themeColor="text1"/>
        </w:rPr>
        <w:t>principles,</w:t>
      </w:r>
      <w:r w:rsidRPr="005101B3">
        <w:rPr>
          <w:rFonts w:asciiTheme="minorHAnsi" w:hAnsiTheme="minorHAnsi" w:cstheme="minorHAnsi"/>
          <w:i/>
          <w:iCs/>
          <w:color w:val="000000" w:themeColor="text1"/>
        </w:rPr>
        <w:t xml:space="preserve"> and competences for the role to the Director of the Centre. </w:t>
      </w:r>
    </w:p>
    <w:p w14:paraId="07BFBB65" w14:textId="6184B535" w:rsidR="00CB397C" w:rsidRPr="005101B3" w:rsidRDefault="00CB397C" w:rsidP="00CB397C">
      <w:pPr>
        <w:rPr>
          <w:rFonts w:asciiTheme="minorHAnsi" w:hAnsiTheme="minorHAnsi" w:cstheme="minorHAnsi"/>
          <w:i/>
          <w:iCs/>
        </w:rPr>
      </w:pPr>
    </w:p>
    <w:p w14:paraId="6DC39F6E" w14:textId="3B55A566" w:rsidR="002772A3" w:rsidRPr="005101B3" w:rsidRDefault="00CB397C" w:rsidP="002772A3">
      <w:pPr>
        <w:rPr>
          <w:rFonts w:asciiTheme="minorHAnsi" w:hAnsiTheme="minorHAnsi" w:cstheme="minorHAnsi"/>
          <w:i/>
          <w:iCs/>
        </w:rPr>
      </w:pPr>
      <w:r w:rsidRPr="005101B3">
        <w:rPr>
          <w:rFonts w:asciiTheme="minorHAnsi" w:hAnsiTheme="minorHAnsi" w:cstheme="minorHAnsi"/>
          <w:b/>
        </w:rPr>
        <w:t>MAIN TASKS AND RESPONSIBILITIES:</w:t>
      </w:r>
      <w:bookmarkEnd w:id="0"/>
    </w:p>
    <w:p w14:paraId="04C83760" w14:textId="77777777" w:rsidR="002772A3" w:rsidRPr="005101B3" w:rsidRDefault="002772A3" w:rsidP="002772A3">
      <w:pPr>
        <w:rPr>
          <w:rFonts w:asciiTheme="minorHAnsi" w:hAnsiTheme="minorHAnsi" w:cstheme="minorHAnsi"/>
          <w:lang w:val="en-GB"/>
        </w:rPr>
      </w:pPr>
    </w:p>
    <w:p w14:paraId="3E220A36" w14:textId="413625F3" w:rsidR="00D77EDE" w:rsidRPr="005101B3" w:rsidRDefault="005622E8" w:rsidP="00D77EDE">
      <w:pPr>
        <w:numPr>
          <w:ilvl w:val="0"/>
          <w:numId w:val="10"/>
        </w:numPr>
        <w:ind w:left="709" w:hanging="709"/>
        <w:rPr>
          <w:rFonts w:asciiTheme="minorHAnsi" w:hAnsiTheme="minorHAnsi" w:cstheme="minorHAnsi"/>
          <w:lang w:val="en-GB"/>
        </w:rPr>
      </w:pPr>
      <w:r w:rsidRPr="005101B3">
        <w:rPr>
          <w:rFonts w:asciiTheme="minorHAnsi" w:hAnsiTheme="minorHAnsi" w:cstheme="minorHAnsi"/>
          <w:lang w:val="en-GB"/>
        </w:rPr>
        <w:t xml:space="preserve">To deliver a range of </w:t>
      </w:r>
      <w:r w:rsidR="0011340A" w:rsidRPr="005101B3">
        <w:rPr>
          <w:rFonts w:asciiTheme="minorHAnsi" w:hAnsiTheme="minorHAnsi" w:cstheme="minorHAnsi"/>
          <w:lang w:val="en-GB"/>
        </w:rPr>
        <w:t>gender-based</w:t>
      </w:r>
      <w:r w:rsidRPr="005101B3">
        <w:rPr>
          <w:rFonts w:asciiTheme="minorHAnsi" w:hAnsiTheme="minorHAnsi" w:cstheme="minorHAnsi"/>
          <w:lang w:val="en-GB"/>
        </w:rPr>
        <w:t xml:space="preserve"> violence prevention and education workshops in </w:t>
      </w:r>
      <w:r w:rsidR="009C0D1E" w:rsidRPr="005101B3">
        <w:rPr>
          <w:rFonts w:asciiTheme="minorHAnsi" w:hAnsiTheme="minorHAnsi" w:cstheme="minorHAnsi"/>
          <w:lang w:val="en-GB"/>
        </w:rPr>
        <w:t xml:space="preserve">youth and learner settings, </w:t>
      </w:r>
      <w:r w:rsidRPr="005101B3">
        <w:rPr>
          <w:rFonts w:asciiTheme="minorHAnsi" w:hAnsiTheme="minorHAnsi" w:cstheme="minorHAnsi"/>
          <w:lang w:val="en-GB"/>
        </w:rPr>
        <w:t xml:space="preserve">recognising that this will sometimes involve work with </w:t>
      </w:r>
      <w:r w:rsidR="009C0D1E" w:rsidRPr="005101B3">
        <w:rPr>
          <w:rFonts w:asciiTheme="minorHAnsi" w:hAnsiTheme="minorHAnsi" w:cstheme="minorHAnsi"/>
          <w:lang w:val="en-GB"/>
        </w:rPr>
        <w:t>diverse</w:t>
      </w:r>
      <w:r w:rsidRPr="005101B3">
        <w:rPr>
          <w:rFonts w:asciiTheme="minorHAnsi" w:hAnsiTheme="minorHAnsi" w:cstheme="minorHAnsi"/>
          <w:lang w:val="en-GB"/>
        </w:rPr>
        <w:t xml:space="preserve"> groups.</w:t>
      </w:r>
    </w:p>
    <w:p w14:paraId="1BE6D3BA" w14:textId="77777777" w:rsidR="00D77EDE" w:rsidRPr="005101B3" w:rsidRDefault="00D77EDE" w:rsidP="00D77EDE">
      <w:pPr>
        <w:ind w:left="709"/>
        <w:rPr>
          <w:rFonts w:asciiTheme="minorHAnsi" w:hAnsiTheme="minorHAnsi" w:cstheme="minorHAnsi"/>
          <w:lang w:val="en-GB"/>
        </w:rPr>
      </w:pPr>
    </w:p>
    <w:p w14:paraId="578FB21C" w14:textId="782674F2" w:rsidR="0011340A" w:rsidRPr="005101B3" w:rsidRDefault="005622E8" w:rsidP="000120BB">
      <w:pPr>
        <w:numPr>
          <w:ilvl w:val="0"/>
          <w:numId w:val="10"/>
        </w:numPr>
        <w:ind w:left="709" w:hanging="709"/>
        <w:rPr>
          <w:rFonts w:asciiTheme="minorHAnsi" w:hAnsiTheme="minorHAnsi" w:cstheme="minorHAnsi"/>
          <w:lang w:val="en-GB"/>
        </w:rPr>
      </w:pPr>
      <w:r w:rsidRPr="005101B3">
        <w:rPr>
          <w:rFonts w:asciiTheme="minorHAnsi" w:hAnsiTheme="minorHAnsi" w:cstheme="minorHAnsi"/>
          <w:lang w:val="en-GB"/>
        </w:rPr>
        <w:t>To deliver these workshops to mixed sex groups as well as single sex groups, both female and male.</w:t>
      </w:r>
    </w:p>
    <w:p w14:paraId="7661681D" w14:textId="77777777" w:rsidR="00DA0827" w:rsidRPr="005101B3" w:rsidRDefault="00DA0827" w:rsidP="00DA0827">
      <w:pPr>
        <w:rPr>
          <w:rFonts w:asciiTheme="minorHAnsi" w:hAnsiTheme="minorHAnsi" w:cstheme="minorHAnsi"/>
          <w:lang w:val="en-GB"/>
        </w:rPr>
      </w:pPr>
    </w:p>
    <w:p w14:paraId="3EB0BCD4" w14:textId="390B9F7B" w:rsidR="0011340A" w:rsidRPr="005101B3" w:rsidRDefault="0011340A" w:rsidP="000120BB">
      <w:pPr>
        <w:numPr>
          <w:ilvl w:val="0"/>
          <w:numId w:val="10"/>
        </w:numPr>
        <w:ind w:left="709" w:hanging="709"/>
        <w:rPr>
          <w:rFonts w:asciiTheme="minorHAnsi" w:hAnsiTheme="minorHAnsi" w:cstheme="minorHAnsi"/>
          <w:lang w:val="en-GB"/>
        </w:rPr>
      </w:pPr>
      <w:r w:rsidRPr="005101B3">
        <w:rPr>
          <w:rFonts w:asciiTheme="minorHAnsi" w:hAnsiTheme="minorHAnsi" w:cstheme="minorHAnsi"/>
          <w:lang w:val="en-GB"/>
        </w:rPr>
        <w:t>To develop and deliver gender-based violence prevention and education workshops and training sessions to adults including parents, youth workers and teachers and to attend development meetings to further this aim.</w:t>
      </w:r>
    </w:p>
    <w:p w14:paraId="0DF2047C" w14:textId="77777777" w:rsidR="00D77EDE" w:rsidRPr="005101B3" w:rsidRDefault="00D77EDE" w:rsidP="00D77EDE">
      <w:pPr>
        <w:ind w:left="709"/>
        <w:rPr>
          <w:rFonts w:asciiTheme="minorHAnsi" w:hAnsiTheme="minorHAnsi" w:cstheme="minorHAnsi"/>
          <w:lang w:val="en-GB"/>
        </w:rPr>
      </w:pPr>
    </w:p>
    <w:p w14:paraId="1D48F6FF" w14:textId="18A2B183" w:rsidR="0011340A" w:rsidRPr="005101B3" w:rsidRDefault="0011340A" w:rsidP="000120BB">
      <w:pPr>
        <w:numPr>
          <w:ilvl w:val="0"/>
          <w:numId w:val="10"/>
        </w:numPr>
        <w:ind w:left="709" w:hanging="709"/>
        <w:rPr>
          <w:rFonts w:asciiTheme="minorHAnsi" w:hAnsiTheme="minorHAnsi" w:cstheme="minorHAnsi"/>
          <w:lang w:val="en-GB"/>
        </w:rPr>
      </w:pPr>
      <w:r w:rsidRPr="005101B3">
        <w:rPr>
          <w:rFonts w:asciiTheme="minorHAnsi" w:hAnsiTheme="minorHAnsi" w:cstheme="minorHAnsi"/>
          <w:lang w:val="en-GB"/>
        </w:rPr>
        <w:t>To research new educational and training materials and use these in the development and writing of workshops and to work with staff from external organisations to customise workshops to meet their individual needs.</w:t>
      </w:r>
    </w:p>
    <w:p w14:paraId="3480A55D" w14:textId="77777777" w:rsidR="00D77EDE" w:rsidRPr="005101B3" w:rsidRDefault="00D77EDE" w:rsidP="00D77EDE">
      <w:pPr>
        <w:rPr>
          <w:rFonts w:asciiTheme="minorHAnsi" w:hAnsiTheme="minorHAnsi" w:cstheme="minorHAnsi"/>
          <w:lang w:val="en-GB"/>
        </w:rPr>
      </w:pPr>
    </w:p>
    <w:p w14:paraId="10DE0F1D" w14:textId="7E2EDF6A" w:rsidR="002E1310" w:rsidRPr="005101B3" w:rsidRDefault="002E1310" w:rsidP="000120BB">
      <w:pPr>
        <w:numPr>
          <w:ilvl w:val="0"/>
          <w:numId w:val="10"/>
        </w:numPr>
        <w:ind w:left="709" w:hanging="709"/>
        <w:rPr>
          <w:rFonts w:asciiTheme="minorHAnsi" w:hAnsiTheme="minorHAnsi" w:cstheme="minorHAnsi"/>
          <w:lang w:val="en-GB"/>
        </w:rPr>
      </w:pPr>
      <w:r w:rsidRPr="005101B3">
        <w:rPr>
          <w:rFonts w:asciiTheme="minorHAnsi" w:hAnsiTheme="minorHAnsi" w:cstheme="minorHAnsi"/>
          <w:lang w:val="en-GB"/>
        </w:rPr>
        <w:t xml:space="preserve">To produce promotion, </w:t>
      </w:r>
      <w:r w:rsidR="00D6468F" w:rsidRPr="005101B3">
        <w:rPr>
          <w:rFonts w:asciiTheme="minorHAnsi" w:hAnsiTheme="minorHAnsi" w:cstheme="minorHAnsi"/>
          <w:lang w:val="en-GB"/>
        </w:rPr>
        <w:t>information,</w:t>
      </w:r>
      <w:r w:rsidRPr="005101B3">
        <w:rPr>
          <w:rFonts w:asciiTheme="minorHAnsi" w:hAnsiTheme="minorHAnsi" w:cstheme="minorHAnsi"/>
          <w:lang w:val="en-GB"/>
        </w:rPr>
        <w:t xml:space="preserve"> and education material for the </w:t>
      </w:r>
      <w:r w:rsidR="00F0171A" w:rsidRPr="005101B3">
        <w:rPr>
          <w:rFonts w:asciiTheme="minorHAnsi" w:hAnsiTheme="minorHAnsi" w:cstheme="minorHAnsi"/>
          <w:lang w:val="en-GB"/>
        </w:rPr>
        <w:t xml:space="preserve">Rosey, </w:t>
      </w:r>
      <w:r w:rsidR="009D53DC" w:rsidRPr="005101B3">
        <w:rPr>
          <w:rFonts w:asciiTheme="minorHAnsi" w:hAnsiTheme="minorHAnsi" w:cstheme="minorHAnsi"/>
          <w:lang w:val="en-GB"/>
        </w:rPr>
        <w:t xml:space="preserve">GCRC and related </w:t>
      </w:r>
      <w:r w:rsidRPr="005101B3">
        <w:rPr>
          <w:rFonts w:asciiTheme="minorHAnsi" w:hAnsiTheme="minorHAnsi" w:cstheme="minorHAnsi"/>
          <w:lang w:val="en-GB"/>
        </w:rPr>
        <w:t>website</w:t>
      </w:r>
      <w:r w:rsidR="009D53DC" w:rsidRPr="005101B3">
        <w:rPr>
          <w:rFonts w:asciiTheme="minorHAnsi" w:hAnsiTheme="minorHAnsi" w:cstheme="minorHAnsi"/>
          <w:lang w:val="en-GB"/>
        </w:rPr>
        <w:t>s and other digital platforms.</w:t>
      </w:r>
    </w:p>
    <w:p w14:paraId="5997FAA0" w14:textId="77777777" w:rsidR="00D77EDE" w:rsidRPr="005101B3" w:rsidRDefault="00D77EDE" w:rsidP="00D77EDE">
      <w:pPr>
        <w:rPr>
          <w:rFonts w:asciiTheme="minorHAnsi" w:hAnsiTheme="minorHAnsi" w:cstheme="minorHAnsi"/>
          <w:lang w:val="en-GB"/>
        </w:rPr>
      </w:pPr>
    </w:p>
    <w:p w14:paraId="22487D1F" w14:textId="57448094" w:rsidR="0072301D" w:rsidRPr="005101B3" w:rsidRDefault="0072301D" w:rsidP="000120BB">
      <w:pPr>
        <w:numPr>
          <w:ilvl w:val="0"/>
          <w:numId w:val="10"/>
        </w:numPr>
        <w:ind w:left="709" w:hanging="709"/>
        <w:rPr>
          <w:rFonts w:asciiTheme="minorHAnsi" w:hAnsiTheme="minorHAnsi" w:cstheme="minorHAnsi"/>
          <w:lang w:val="en-GB"/>
        </w:rPr>
      </w:pPr>
      <w:r w:rsidRPr="005101B3">
        <w:rPr>
          <w:rFonts w:asciiTheme="minorHAnsi" w:hAnsiTheme="minorHAnsi" w:cstheme="minorHAnsi"/>
          <w:lang w:val="en-GB"/>
        </w:rPr>
        <w:t xml:space="preserve">To </w:t>
      </w:r>
      <w:r w:rsidR="000120BB" w:rsidRPr="005101B3">
        <w:rPr>
          <w:rFonts w:asciiTheme="minorHAnsi" w:hAnsiTheme="minorHAnsi" w:cstheme="minorHAnsi"/>
          <w:lang w:val="en-GB"/>
        </w:rPr>
        <w:t xml:space="preserve">comply with GRCR </w:t>
      </w:r>
      <w:r w:rsidR="00F0171A" w:rsidRPr="005101B3">
        <w:rPr>
          <w:rFonts w:asciiTheme="minorHAnsi" w:hAnsiTheme="minorHAnsi" w:cstheme="minorHAnsi"/>
          <w:lang w:val="en-GB"/>
        </w:rPr>
        <w:t xml:space="preserve">centre wide </w:t>
      </w:r>
      <w:r w:rsidR="000120BB" w:rsidRPr="005101B3">
        <w:rPr>
          <w:rFonts w:asciiTheme="minorHAnsi" w:hAnsiTheme="minorHAnsi" w:cstheme="minorHAnsi"/>
          <w:lang w:val="en-GB"/>
        </w:rPr>
        <w:t xml:space="preserve">referral processes and </w:t>
      </w:r>
      <w:r w:rsidRPr="005101B3">
        <w:rPr>
          <w:rFonts w:asciiTheme="minorHAnsi" w:hAnsiTheme="minorHAnsi" w:cstheme="minorHAnsi"/>
          <w:lang w:val="en-GB"/>
        </w:rPr>
        <w:t xml:space="preserve">work with the Rosey </w:t>
      </w:r>
      <w:r w:rsidR="000F0280" w:rsidRPr="005101B3">
        <w:rPr>
          <w:rFonts w:asciiTheme="minorHAnsi" w:hAnsiTheme="minorHAnsi" w:cstheme="minorHAnsi"/>
          <w:lang w:val="en-GB"/>
        </w:rPr>
        <w:t>and Core</w:t>
      </w:r>
      <w:r w:rsidRPr="005101B3">
        <w:rPr>
          <w:rFonts w:asciiTheme="minorHAnsi" w:hAnsiTheme="minorHAnsi" w:cstheme="minorHAnsi"/>
          <w:lang w:val="en-GB"/>
        </w:rPr>
        <w:t xml:space="preserve"> </w:t>
      </w:r>
      <w:r w:rsidR="000F0280" w:rsidRPr="005101B3">
        <w:rPr>
          <w:rFonts w:asciiTheme="minorHAnsi" w:hAnsiTheme="minorHAnsi" w:cstheme="minorHAnsi"/>
          <w:lang w:val="en-GB"/>
        </w:rPr>
        <w:t>S</w:t>
      </w:r>
      <w:r w:rsidRPr="005101B3">
        <w:rPr>
          <w:rFonts w:asciiTheme="minorHAnsi" w:hAnsiTheme="minorHAnsi" w:cstheme="minorHAnsi"/>
          <w:lang w:val="en-GB"/>
        </w:rPr>
        <w:t xml:space="preserve">upport </w:t>
      </w:r>
      <w:r w:rsidR="000F0280" w:rsidRPr="005101B3">
        <w:rPr>
          <w:rFonts w:asciiTheme="minorHAnsi" w:hAnsiTheme="minorHAnsi" w:cstheme="minorHAnsi"/>
          <w:lang w:val="en-GB"/>
        </w:rPr>
        <w:t>W</w:t>
      </w:r>
      <w:r w:rsidRPr="005101B3">
        <w:rPr>
          <w:rFonts w:asciiTheme="minorHAnsi" w:hAnsiTheme="minorHAnsi" w:cstheme="minorHAnsi"/>
          <w:lang w:val="en-GB"/>
        </w:rPr>
        <w:t>orker</w:t>
      </w:r>
      <w:r w:rsidR="000F0280" w:rsidRPr="005101B3">
        <w:rPr>
          <w:rFonts w:asciiTheme="minorHAnsi" w:hAnsiTheme="minorHAnsi" w:cstheme="minorHAnsi"/>
          <w:lang w:val="en-GB"/>
        </w:rPr>
        <w:t>s</w:t>
      </w:r>
      <w:r w:rsidRPr="005101B3">
        <w:rPr>
          <w:rFonts w:asciiTheme="minorHAnsi" w:hAnsiTheme="minorHAnsi" w:cstheme="minorHAnsi"/>
          <w:lang w:val="en-GB"/>
        </w:rPr>
        <w:t xml:space="preserve"> on referrals to the project following disclosures from women and girls during workshops or training</w:t>
      </w:r>
      <w:r w:rsidR="000F0280" w:rsidRPr="005101B3">
        <w:rPr>
          <w:rFonts w:asciiTheme="minorHAnsi" w:hAnsiTheme="minorHAnsi" w:cstheme="minorHAnsi"/>
          <w:lang w:val="en-GB"/>
        </w:rPr>
        <w:t>.</w:t>
      </w:r>
    </w:p>
    <w:p w14:paraId="1D274A16" w14:textId="77777777" w:rsidR="00D77EDE" w:rsidRPr="005101B3" w:rsidRDefault="00D77EDE" w:rsidP="00D77EDE">
      <w:pPr>
        <w:rPr>
          <w:rFonts w:asciiTheme="minorHAnsi" w:hAnsiTheme="minorHAnsi" w:cstheme="minorHAnsi"/>
          <w:lang w:val="en-GB"/>
        </w:rPr>
      </w:pPr>
    </w:p>
    <w:p w14:paraId="750FEB3F" w14:textId="77777777" w:rsidR="00D77EDE" w:rsidRPr="005101B3" w:rsidRDefault="0072301D" w:rsidP="000120BB">
      <w:pPr>
        <w:numPr>
          <w:ilvl w:val="0"/>
          <w:numId w:val="10"/>
        </w:numPr>
        <w:ind w:left="709" w:hanging="709"/>
        <w:rPr>
          <w:rFonts w:asciiTheme="minorHAnsi" w:hAnsiTheme="minorHAnsi" w:cstheme="minorHAnsi"/>
          <w:lang w:val="en-GB"/>
        </w:rPr>
      </w:pPr>
      <w:r w:rsidRPr="005101B3">
        <w:rPr>
          <w:rFonts w:asciiTheme="minorHAnsi" w:hAnsiTheme="minorHAnsi" w:cstheme="minorHAnsi"/>
          <w:lang w:val="en-GB"/>
        </w:rPr>
        <w:t>To work in partnership with relevant organisations where appropriate and to carry out joint working that will forward the aims and objectives</w:t>
      </w:r>
      <w:r w:rsidR="00C5592E" w:rsidRPr="005101B3">
        <w:rPr>
          <w:rFonts w:asciiTheme="minorHAnsi" w:hAnsiTheme="minorHAnsi" w:cstheme="minorHAnsi"/>
          <w:lang w:val="en-GB"/>
        </w:rPr>
        <w:t>.</w:t>
      </w:r>
    </w:p>
    <w:p w14:paraId="51F4C495" w14:textId="07236CC1" w:rsidR="0072301D" w:rsidRPr="005101B3" w:rsidRDefault="00C5592E" w:rsidP="00D77EDE">
      <w:pPr>
        <w:rPr>
          <w:rFonts w:asciiTheme="minorHAnsi" w:hAnsiTheme="minorHAnsi" w:cstheme="minorHAnsi"/>
          <w:lang w:val="en-GB"/>
        </w:rPr>
      </w:pPr>
      <w:r w:rsidRPr="005101B3">
        <w:rPr>
          <w:rFonts w:asciiTheme="minorHAnsi" w:hAnsiTheme="minorHAnsi" w:cstheme="minorHAnsi"/>
          <w:lang w:val="en-GB"/>
        </w:rPr>
        <w:t xml:space="preserve"> </w:t>
      </w:r>
    </w:p>
    <w:p w14:paraId="06FE7D57" w14:textId="77777777" w:rsidR="00D77EDE" w:rsidRPr="005101B3" w:rsidRDefault="0072301D" w:rsidP="000120BB">
      <w:pPr>
        <w:numPr>
          <w:ilvl w:val="0"/>
          <w:numId w:val="10"/>
        </w:numPr>
        <w:ind w:left="709" w:hanging="709"/>
        <w:rPr>
          <w:rFonts w:asciiTheme="minorHAnsi" w:hAnsiTheme="minorHAnsi" w:cstheme="minorHAnsi"/>
          <w:lang w:val="en-GB"/>
        </w:rPr>
      </w:pPr>
      <w:r w:rsidRPr="005101B3">
        <w:rPr>
          <w:rFonts w:asciiTheme="minorHAnsi" w:hAnsiTheme="minorHAnsi" w:cstheme="minorHAnsi"/>
          <w:lang w:val="en-GB"/>
        </w:rPr>
        <w:t>To attend</w:t>
      </w:r>
      <w:r w:rsidR="008112E8" w:rsidRPr="005101B3">
        <w:rPr>
          <w:rFonts w:asciiTheme="minorHAnsi" w:hAnsiTheme="minorHAnsi" w:cstheme="minorHAnsi"/>
          <w:lang w:val="en-GB"/>
        </w:rPr>
        <w:t xml:space="preserve">, participate or present at forums and </w:t>
      </w:r>
      <w:r w:rsidRPr="005101B3">
        <w:rPr>
          <w:rFonts w:asciiTheme="minorHAnsi" w:hAnsiTheme="minorHAnsi" w:cstheme="minorHAnsi"/>
          <w:lang w:val="en-GB"/>
        </w:rPr>
        <w:t xml:space="preserve">events relevant to the </w:t>
      </w:r>
      <w:r w:rsidR="008112E8" w:rsidRPr="005101B3">
        <w:rPr>
          <w:rFonts w:asciiTheme="minorHAnsi" w:hAnsiTheme="minorHAnsi" w:cstheme="minorHAnsi"/>
          <w:lang w:val="en-GB"/>
        </w:rPr>
        <w:t>project.</w:t>
      </w:r>
    </w:p>
    <w:p w14:paraId="5CA3DC54" w14:textId="519973DB" w:rsidR="00CB397C" w:rsidRPr="005101B3" w:rsidRDefault="008112E8" w:rsidP="00D77EDE">
      <w:pPr>
        <w:rPr>
          <w:rFonts w:asciiTheme="minorHAnsi" w:hAnsiTheme="minorHAnsi" w:cstheme="minorHAnsi"/>
          <w:lang w:val="en-GB"/>
        </w:rPr>
      </w:pPr>
      <w:r w:rsidRPr="005101B3">
        <w:rPr>
          <w:rFonts w:asciiTheme="minorHAnsi" w:hAnsiTheme="minorHAnsi" w:cstheme="minorHAnsi"/>
          <w:lang w:val="en-GB"/>
        </w:rPr>
        <w:t xml:space="preserve">  </w:t>
      </w:r>
    </w:p>
    <w:p w14:paraId="16A102FD" w14:textId="0D9471B8" w:rsidR="00CB397C" w:rsidRPr="005101B3" w:rsidRDefault="00CB397C" w:rsidP="000120BB">
      <w:pPr>
        <w:numPr>
          <w:ilvl w:val="0"/>
          <w:numId w:val="10"/>
        </w:numPr>
        <w:ind w:left="709" w:hanging="709"/>
        <w:rPr>
          <w:rFonts w:asciiTheme="minorHAnsi" w:hAnsiTheme="minorHAnsi" w:cstheme="minorHAnsi"/>
        </w:rPr>
      </w:pPr>
      <w:r w:rsidRPr="005101B3">
        <w:rPr>
          <w:rFonts w:asciiTheme="minorHAnsi" w:hAnsiTheme="minorHAnsi" w:cstheme="minorHAnsi"/>
          <w:lang w:val="en-GB"/>
        </w:rPr>
        <w:t>Participate in regular support and supervision sessions with the line manager and prepare regular reports, including statistical data.</w:t>
      </w:r>
    </w:p>
    <w:p w14:paraId="12DB57AB" w14:textId="77777777" w:rsidR="00D77EDE" w:rsidRPr="005101B3" w:rsidRDefault="00D77EDE" w:rsidP="00D77EDE">
      <w:pPr>
        <w:rPr>
          <w:rFonts w:asciiTheme="minorHAnsi" w:hAnsiTheme="minorHAnsi" w:cstheme="minorHAnsi"/>
        </w:rPr>
      </w:pPr>
    </w:p>
    <w:p w14:paraId="224F3004" w14:textId="42D56B45" w:rsidR="00CB397C" w:rsidRPr="005101B3" w:rsidRDefault="00CB397C" w:rsidP="000120BB">
      <w:pPr>
        <w:numPr>
          <w:ilvl w:val="0"/>
          <w:numId w:val="10"/>
        </w:numPr>
        <w:ind w:left="709" w:hanging="709"/>
        <w:rPr>
          <w:rFonts w:asciiTheme="minorHAnsi" w:hAnsiTheme="minorHAnsi" w:cstheme="minorHAnsi"/>
        </w:rPr>
      </w:pPr>
      <w:r w:rsidRPr="005101B3">
        <w:rPr>
          <w:rFonts w:asciiTheme="minorHAnsi" w:hAnsiTheme="minorHAnsi" w:cstheme="minorHAnsi"/>
          <w:lang w:val="en-GB"/>
        </w:rPr>
        <w:t>Attend internal meetings as</w:t>
      </w:r>
      <w:r w:rsidRPr="005101B3">
        <w:rPr>
          <w:rFonts w:asciiTheme="minorHAnsi" w:hAnsiTheme="minorHAnsi" w:cstheme="minorHAnsi"/>
        </w:rPr>
        <w:t xml:space="preserve"> required and</w:t>
      </w:r>
      <w:r w:rsidRPr="005101B3">
        <w:rPr>
          <w:rFonts w:asciiTheme="minorHAnsi" w:hAnsiTheme="minorHAnsi" w:cstheme="minorHAnsi"/>
          <w:lang w:val="en-GB"/>
        </w:rPr>
        <w:t xml:space="preserve"> appropriate to the post</w:t>
      </w:r>
      <w:r w:rsidRPr="005101B3">
        <w:rPr>
          <w:rFonts w:asciiTheme="minorHAnsi" w:hAnsiTheme="minorHAnsi" w:cstheme="minorHAnsi"/>
        </w:rPr>
        <w:t>.</w:t>
      </w:r>
    </w:p>
    <w:p w14:paraId="1081074B" w14:textId="77777777" w:rsidR="00D77EDE" w:rsidRPr="005101B3" w:rsidRDefault="00D77EDE" w:rsidP="00D77EDE">
      <w:pPr>
        <w:rPr>
          <w:rFonts w:asciiTheme="minorHAnsi" w:hAnsiTheme="minorHAnsi" w:cstheme="minorHAnsi"/>
        </w:rPr>
      </w:pPr>
    </w:p>
    <w:p w14:paraId="21E665BC" w14:textId="3DD7E3BF" w:rsidR="00CB397C" w:rsidRPr="005101B3" w:rsidRDefault="00CB397C" w:rsidP="000120BB">
      <w:pPr>
        <w:numPr>
          <w:ilvl w:val="0"/>
          <w:numId w:val="10"/>
        </w:numPr>
        <w:ind w:left="709" w:hanging="709"/>
        <w:rPr>
          <w:rFonts w:asciiTheme="minorHAnsi" w:hAnsiTheme="minorHAnsi" w:cstheme="minorHAnsi"/>
        </w:rPr>
      </w:pPr>
      <w:r w:rsidRPr="005101B3">
        <w:rPr>
          <w:rFonts w:asciiTheme="minorHAnsi" w:hAnsiTheme="minorHAnsi" w:cstheme="minorHAnsi"/>
          <w:lang w:val="en-GB"/>
        </w:rPr>
        <w:t>Participate in an ongoing programme of training and continuing personal development to ensure that support skills are up to date.</w:t>
      </w:r>
    </w:p>
    <w:p w14:paraId="1E48E07E" w14:textId="77777777" w:rsidR="00D77EDE" w:rsidRPr="005101B3" w:rsidRDefault="00D77EDE" w:rsidP="00D77EDE">
      <w:pPr>
        <w:rPr>
          <w:rFonts w:asciiTheme="minorHAnsi" w:hAnsiTheme="minorHAnsi" w:cstheme="minorHAnsi"/>
        </w:rPr>
      </w:pPr>
    </w:p>
    <w:p w14:paraId="1DF53230" w14:textId="3CE8304A" w:rsidR="00CB397C" w:rsidRPr="005101B3" w:rsidRDefault="00CB397C" w:rsidP="000120BB">
      <w:pPr>
        <w:numPr>
          <w:ilvl w:val="0"/>
          <w:numId w:val="10"/>
        </w:numPr>
        <w:ind w:left="709" w:hanging="709"/>
        <w:rPr>
          <w:rFonts w:asciiTheme="minorHAnsi" w:hAnsiTheme="minorHAnsi" w:cstheme="minorHAnsi"/>
          <w:lang w:val="en-GB"/>
        </w:rPr>
      </w:pPr>
      <w:r w:rsidRPr="005101B3">
        <w:rPr>
          <w:rFonts w:asciiTheme="minorHAnsi" w:hAnsiTheme="minorHAnsi" w:cstheme="minorHAnsi"/>
          <w:lang w:val="en-GB"/>
        </w:rPr>
        <w:t>Participate in internal or external training as required.</w:t>
      </w:r>
    </w:p>
    <w:p w14:paraId="031C7A64" w14:textId="77777777" w:rsidR="00D77EDE" w:rsidRPr="005101B3" w:rsidRDefault="00D77EDE" w:rsidP="00D77EDE">
      <w:pPr>
        <w:rPr>
          <w:rFonts w:asciiTheme="minorHAnsi" w:hAnsiTheme="minorHAnsi" w:cstheme="minorHAnsi"/>
          <w:lang w:val="en-GB"/>
        </w:rPr>
      </w:pPr>
    </w:p>
    <w:p w14:paraId="545BCC79" w14:textId="7A0584C1" w:rsidR="00CB397C" w:rsidRPr="005101B3" w:rsidRDefault="00CB397C" w:rsidP="000120BB">
      <w:pPr>
        <w:numPr>
          <w:ilvl w:val="0"/>
          <w:numId w:val="10"/>
        </w:numPr>
        <w:ind w:left="709" w:hanging="709"/>
        <w:rPr>
          <w:rFonts w:asciiTheme="minorHAnsi" w:hAnsiTheme="minorHAnsi" w:cstheme="minorHAnsi"/>
          <w:lang w:val="en-GB"/>
        </w:rPr>
      </w:pPr>
      <w:r w:rsidRPr="005101B3">
        <w:rPr>
          <w:rFonts w:asciiTheme="minorHAnsi" w:hAnsiTheme="minorHAnsi" w:cstheme="minorHAnsi"/>
          <w:lang w:val="en-GB"/>
        </w:rPr>
        <w:t xml:space="preserve">As directed by the Project Team Leader, to attend meetings of relevant operational networks, </w:t>
      </w:r>
      <w:proofErr w:type="gramStart"/>
      <w:r w:rsidRPr="005101B3">
        <w:rPr>
          <w:rFonts w:asciiTheme="minorHAnsi" w:hAnsiTheme="minorHAnsi" w:cstheme="minorHAnsi"/>
          <w:lang w:val="en-GB"/>
        </w:rPr>
        <w:t>partnerships</w:t>
      </w:r>
      <w:proofErr w:type="gramEnd"/>
      <w:r w:rsidRPr="005101B3">
        <w:rPr>
          <w:rFonts w:asciiTheme="minorHAnsi" w:hAnsiTheme="minorHAnsi" w:cstheme="minorHAnsi"/>
          <w:lang w:val="en-GB"/>
        </w:rPr>
        <w:t xml:space="preserve"> or groups so that links with other organisations can be made or strengthened and the needs of survivors met.</w:t>
      </w:r>
    </w:p>
    <w:p w14:paraId="40C2DBE5" w14:textId="77777777" w:rsidR="00F0171A" w:rsidRPr="005101B3" w:rsidRDefault="00F0171A" w:rsidP="00F0171A">
      <w:pPr>
        <w:rPr>
          <w:rFonts w:asciiTheme="minorHAnsi" w:hAnsiTheme="minorHAnsi" w:cstheme="minorHAnsi"/>
          <w:lang w:val="en-GB"/>
        </w:rPr>
      </w:pPr>
    </w:p>
    <w:p w14:paraId="47715B59" w14:textId="4FD73C59" w:rsidR="00CB397C" w:rsidRPr="005101B3" w:rsidRDefault="00CB397C" w:rsidP="000120BB">
      <w:pPr>
        <w:numPr>
          <w:ilvl w:val="0"/>
          <w:numId w:val="10"/>
        </w:numPr>
        <w:ind w:left="709" w:hanging="709"/>
        <w:rPr>
          <w:rFonts w:asciiTheme="minorHAnsi" w:hAnsiTheme="minorHAnsi" w:cstheme="minorHAnsi"/>
        </w:rPr>
      </w:pPr>
      <w:r w:rsidRPr="005101B3">
        <w:rPr>
          <w:rFonts w:asciiTheme="minorHAnsi" w:hAnsiTheme="minorHAnsi" w:cstheme="minorHAnsi"/>
          <w:lang w:val="en-GB"/>
        </w:rPr>
        <w:t>To record and file all statistics/information pertaining to support as required by the Glasgow and Clyde Rape Crisis.</w:t>
      </w:r>
    </w:p>
    <w:p w14:paraId="0F330C82" w14:textId="77777777" w:rsidR="00D77EDE" w:rsidRPr="005101B3" w:rsidRDefault="00D77EDE" w:rsidP="00D77EDE">
      <w:pPr>
        <w:ind w:left="709"/>
        <w:rPr>
          <w:rFonts w:asciiTheme="minorHAnsi" w:hAnsiTheme="minorHAnsi" w:cstheme="minorHAnsi"/>
        </w:rPr>
      </w:pPr>
    </w:p>
    <w:p w14:paraId="0156EA26" w14:textId="34739977" w:rsidR="00CB397C" w:rsidRPr="005101B3" w:rsidRDefault="00CB397C" w:rsidP="000120BB">
      <w:pPr>
        <w:pStyle w:val="ListParagraph"/>
        <w:numPr>
          <w:ilvl w:val="0"/>
          <w:numId w:val="10"/>
        </w:numPr>
        <w:ind w:left="709" w:hanging="709"/>
        <w:rPr>
          <w:rFonts w:asciiTheme="minorHAnsi" w:hAnsiTheme="minorHAnsi" w:cstheme="minorHAnsi"/>
        </w:rPr>
      </w:pPr>
      <w:r w:rsidRPr="005101B3">
        <w:rPr>
          <w:rFonts w:asciiTheme="minorHAnsi" w:hAnsiTheme="minorHAnsi" w:cstheme="minorHAnsi"/>
        </w:rPr>
        <w:t>To comply with GCRC’s Operational and Professional Practice Policies and Procedures.</w:t>
      </w:r>
    </w:p>
    <w:p w14:paraId="51D33396" w14:textId="77777777" w:rsidR="00D77EDE" w:rsidRPr="005101B3" w:rsidRDefault="00D77EDE" w:rsidP="00D77EDE">
      <w:pPr>
        <w:pStyle w:val="ListParagraph"/>
        <w:ind w:left="0"/>
        <w:rPr>
          <w:rFonts w:asciiTheme="minorHAnsi" w:hAnsiTheme="minorHAnsi" w:cstheme="minorHAnsi"/>
        </w:rPr>
      </w:pPr>
    </w:p>
    <w:p w14:paraId="76C7693A" w14:textId="2D39BDC4" w:rsidR="00CB397C" w:rsidRPr="005101B3" w:rsidRDefault="00CB397C" w:rsidP="000120BB">
      <w:pPr>
        <w:numPr>
          <w:ilvl w:val="0"/>
          <w:numId w:val="10"/>
        </w:numPr>
        <w:ind w:left="709" w:hanging="709"/>
        <w:rPr>
          <w:rFonts w:asciiTheme="minorHAnsi" w:hAnsiTheme="minorHAnsi" w:cstheme="minorHAnsi"/>
        </w:rPr>
      </w:pPr>
      <w:r w:rsidRPr="005101B3">
        <w:rPr>
          <w:rFonts w:asciiTheme="minorHAnsi" w:hAnsiTheme="minorHAnsi" w:cstheme="minorHAnsi"/>
        </w:rPr>
        <w:t xml:space="preserve">To adhere to the values, </w:t>
      </w:r>
      <w:r w:rsidR="0024033E" w:rsidRPr="005101B3">
        <w:rPr>
          <w:rFonts w:asciiTheme="minorHAnsi" w:hAnsiTheme="minorHAnsi" w:cstheme="minorHAnsi"/>
        </w:rPr>
        <w:t>competencies,</w:t>
      </w:r>
      <w:r w:rsidRPr="005101B3">
        <w:rPr>
          <w:rFonts w:asciiTheme="minorHAnsi" w:hAnsiTheme="minorHAnsi" w:cstheme="minorHAnsi"/>
        </w:rPr>
        <w:t xml:space="preserve"> and performance framework of the </w:t>
      </w:r>
      <w:proofErr w:type="spellStart"/>
      <w:r w:rsidRPr="005101B3">
        <w:rPr>
          <w:rFonts w:asciiTheme="minorHAnsi" w:hAnsiTheme="minorHAnsi" w:cstheme="minorHAnsi"/>
        </w:rPr>
        <w:t>organisation</w:t>
      </w:r>
      <w:proofErr w:type="spellEnd"/>
      <w:r w:rsidRPr="005101B3">
        <w:rPr>
          <w:rFonts w:asciiTheme="minorHAnsi" w:hAnsiTheme="minorHAnsi" w:cstheme="minorHAnsi"/>
        </w:rPr>
        <w:t>.</w:t>
      </w:r>
    </w:p>
    <w:p w14:paraId="548B027E" w14:textId="77777777" w:rsidR="00D77EDE" w:rsidRPr="005101B3" w:rsidRDefault="00D77EDE" w:rsidP="00D77EDE">
      <w:pPr>
        <w:rPr>
          <w:rFonts w:asciiTheme="minorHAnsi" w:hAnsiTheme="minorHAnsi" w:cstheme="minorHAnsi"/>
        </w:rPr>
      </w:pPr>
    </w:p>
    <w:p w14:paraId="5B1CD107" w14:textId="77777777" w:rsidR="00CB397C" w:rsidRPr="005101B3" w:rsidRDefault="00CB397C" w:rsidP="00CB397C">
      <w:pPr>
        <w:numPr>
          <w:ilvl w:val="0"/>
          <w:numId w:val="10"/>
        </w:numPr>
        <w:ind w:left="709" w:hanging="709"/>
        <w:rPr>
          <w:rFonts w:asciiTheme="minorHAnsi" w:hAnsiTheme="minorHAnsi" w:cstheme="minorHAnsi"/>
        </w:rPr>
      </w:pPr>
      <w:r w:rsidRPr="005101B3">
        <w:rPr>
          <w:rFonts w:asciiTheme="minorHAnsi" w:hAnsiTheme="minorHAnsi" w:cstheme="minorHAnsi"/>
        </w:rPr>
        <w:t xml:space="preserve">To uphold GCRC’s reputation as a positive ambassador and in representing </w:t>
      </w:r>
      <w:proofErr w:type="spellStart"/>
      <w:r w:rsidRPr="005101B3">
        <w:rPr>
          <w:rFonts w:asciiTheme="minorHAnsi" w:hAnsiTheme="minorHAnsi" w:cstheme="minorHAnsi"/>
        </w:rPr>
        <w:t>organisational</w:t>
      </w:r>
      <w:proofErr w:type="spellEnd"/>
      <w:r w:rsidRPr="005101B3">
        <w:rPr>
          <w:rFonts w:asciiTheme="minorHAnsi" w:hAnsiTheme="minorHAnsi" w:cstheme="minorHAnsi"/>
        </w:rPr>
        <w:t xml:space="preserve"> positions. </w:t>
      </w:r>
    </w:p>
    <w:p w14:paraId="7B8BD63A" w14:textId="77777777" w:rsidR="00CB397C" w:rsidRPr="005101B3" w:rsidRDefault="00CB397C" w:rsidP="00CB397C">
      <w:pPr>
        <w:ind w:left="709" w:hanging="709"/>
        <w:rPr>
          <w:rFonts w:asciiTheme="minorHAnsi" w:hAnsiTheme="minorHAnsi" w:cstheme="minorHAnsi"/>
          <w:lang w:val="en-GB"/>
        </w:rPr>
      </w:pPr>
    </w:p>
    <w:p w14:paraId="103E96AB" w14:textId="11814B35" w:rsidR="00CB397C" w:rsidRPr="005101B3" w:rsidRDefault="00CB397C" w:rsidP="000120BB">
      <w:pPr>
        <w:numPr>
          <w:ilvl w:val="0"/>
          <w:numId w:val="10"/>
        </w:numPr>
        <w:ind w:left="709" w:hanging="709"/>
        <w:rPr>
          <w:rFonts w:asciiTheme="minorHAnsi" w:hAnsiTheme="minorHAnsi" w:cstheme="minorHAnsi"/>
          <w:lang w:val="en-GB"/>
        </w:rPr>
      </w:pPr>
      <w:r w:rsidRPr="005101B3">
        <w:rPr>
          <w:rFonts w:asciiTheme="minorHAnsi" w:hAnsiTheme="minorHAnsi" w:cstheme="minorHAnsi"/>
          <w:lang w:val="en-GB"/>
        </w:rPr>
        <w:t>To participate in ongoing training as provided by GCRC and to take responsibility for ongoing continued personal development including accessing external support.</w:t>
      </w:r>
    </w:p>
    <w:p w14:paraId="282EFCC2" w14:textId="77777777" w:rsidR="00D77EDE" w:rsidRPr="005101B3" w:rsidRDefault="00D77EDE" w:rsidP="00D77EDE">
      <w:pPr>
        <w:rPr>
          <w:rFonts w:asciiTheme="minorHAnsi" w:hAnsiTheme="minorHAnsi" w:cstheme="minorHAnsi"/>
          <w:lang w:val="en-GB"/>
        </w:rPr>
      </w:pPr>
    </w:p>
    <w:p w14:paraId="72D4C184" w14:textId="2B3C650F" w:rsidR="00CB397C" w:rsidRPr="005101B3" w:rsidRDefault="00CB397C" w:rsidP="00CB397C">
      <w:pPr>
        <w:numPr>
          <w:ilvl w:val="0"/>
          <w:numId w:val="10"/>
        </w:numPr>
        <w:ind w:left="709" w:hanging="709"/>
        <w:rPr>
          <w:rFonts w:asciiTheme="minorHAnsi" w:hAnsiTheme="minorHAnsi" w:cstheme="minorHAnsi"/>
          <w:lang w:val="en-GB"/>
        </w:rPr>
      </w:pPr>
      <w:r w:rsidRPr="005101B3">
        <w:rPr>
          <w:rFonts w:asciiTheme="minorHAnsi" w:hAnsiTheme="minorHAnsi" w:cstheme="minorHAnsi"/>
          <w:lang w:val="en-GB"/>
        </w:rPr>
        <w:t>Any other duties that are relevant to the post of support worker and agreed with the line manager.</w:t>
      </w:r>
    </w:p>
    <w:p w14:paraId="0D69770C" w14:textId="77777777" w:rsidR="00F0171A" w:rsidRPr="005101B3" w:rsidRDefault="00F0171A" w:rsidP="00F0171A">
      <w:pPr>
        <w:pStyle w:val="ListParagraph"/>
        <w:rPr>
          <w:rFonts w:asciiTheme="minorHAnsi" w:hAnsiTheme="minorHAnsi" w:cstheme="minorHAnsi"/>
          <w:lang w:val="en-GB"/>
        </w:rPr>
      </w:pPr>
    </w:p>
    <w:p w14:paraId="2F5EA338" w14:textId="77777777" w:rsidR="00250A1B" w:rsidRPr="005101B3" w:rsidRDefault="00250A1B" w:rsidP="00250A1B">
      <w:pPr>
        <w:rPr>
          <w:rFonts w:asciiTheme="minorHAnsi" w:hAnsiTheme="minorHAnsi" w:cstheme="minorHAnsi"/>
          <w:lang w:val="en-GB"/>
        </w:rPr>
      </w:pPr>
    </w:p>
    <w:p w14:paraId="108908FB" w14:textId="77777777" w:rsidR="00DD7E92" w:rsidRPr="005101B3" w:rsidRDefault="00DD7E92" w:rsidP="00250A1B">
      <w:pPr>
        <w:ind w:left="-993"/>
        <w:rPr>
          <w:rFonts w:asciiTheme="minorHAnsi" w:hAnsiTheme="minorHAnsi" w:cstheme="minorHAnsi"/>
          <w:b/>
        </w:rPr>
      </w:pPr>
    </w:p>
    <w:p w14:paraId="15C07B0E" w14:textId="77777777" w:rsidR="00DD7E92" w:rsidRPr="005101B3" w:rsidRDefault="00DD7E92" w:rsidP="00250A1B">
      <w:pPr>
        <w:ind w:left="-993"/>
        <w:rPr>
          <w:rFonts w:asciiTheme="minorHAnsi" w:hAnsiTheme="minorHAnsi" w:cstheme="minorHAnsi"/>
          <w:b/>
        </w:rPr>
      </w:pPr>
    </w:p>
    <w:p w14:paraId="19F8A41A" w14:textId="77777777" w:rsidR="00DD7E92" w:rsidRPr="005101B3" w:rsidRDefault="00DD7E92" w:rsidP="00250A1B">
      <w:pPr>
        <w:ind w:left="-993"/>
        <w:rPr>
          <w:rFonts w:asciiTheme="minorHAnsi" w:hAnsiTheme="minorHAnsi" w:cstheme="minorHAnsi"/>
          <w:b/>
        </w:rPr>
      </w:pPr>
    </w:p>
    <w:p w14:paraId="3A47920F" w14:textId="77777777" w:rsidR="00DD7E92" w:rsidRPr="005101B3" w:rsidRDefault="00DD7E92" w:rsidP="00250A1B">
      <w:pPr>
        <w:ind w:left="-993"/>
        <w:rPr>
          <w:rFonts w:asciiTheme="minorHAnsi" w:hAnsiTheme="minorHAnsi" w:cstheme="minorHAnsi"/>
          <w:b/>
        </w:rPr>
      </w:pPr>
    </w:p>
    <w:p w14:paraId="33E9A3B2" w14:textId="77777777" w:rsidR="00DD7E92" w:rsidRPr="005101B3" w:rsidRDefault="00DD7E92" w:rsidP="00250A1B">
      <w:pPr>
        <w:ind w:left="-993"/>
        <w:rPr>
          <w:rFonts w:asciiTheme="minorHAnsi" w:hAnsiTheme="minorHAnsi" w:cstheme="minorHAnsi"/>
          <w:b/>
        </w:rPr>
      </w:pPr>
    </w:p>
    <w:p w14:paraId="2FDAB58F" w14:textId="77777777" w:rsidR="00DD7E92" w:rsidRPr="005101B3" w:rsidRDefault="00DD7E92" w:rsidP="00250A1B">
      <w:pPr>
        <w:ind w:left="-993"/>
        <w:rPr>
          <w:rFonts w:asciiTheme="minorHAnsi" w:hAnsiTheme="minorHAnsi" w:cstheme="minorHAnsi"/>
          <w:b/>
        </w:rPr>
      </w:pPr>
    </w:p>
    <w:p w14:paraId="20099B82" w14:textId="77777777" w:rsidR="00DD7E92" w:rsidRPr="005101B3" w:rsidRDefault="00DD7E92" w:rsidP="00250A1B">
      <w:pPr>
        <w:ind w:left="-993"/>
        <w:rPr>
          <w:rFonts w:asciiTheme="minorHAnsi" w:hAnsiTheme="minorHAnsi" w:cstheme="minorHAnsi"/>
          <w:b/>
        </w:rPr>
      </w:pPr>
    </w:p>
    <w:p w14:paraId="243E0AAE" w14:textId="77777777" w:rsidR="00DD7E92" w:rsidRPr="005101B3" w:rsidRDefault="00DD7E92" w:rsidP="00250A1B">
      <w:pPr>
        <w:ind w:left="-993"/>
        <w:rPr>
          <w:rFonts w:asciiTheme="minorHAnsi" w:hAnsiTheme="minorHAnsi" w:cstheme="minorHAnsi"/>
          <w:b/>
        </w:rPr>
      </w:pPr>
    </w:p>
    <w:p w14:paraId="753F9100" w14:textId="77777777" w:rsidR="00DD7E92" w:rsidRPr="005101B3" w:rsidRDefault="00DD7E92" w:rsidP="00250A1B">
      <w:pPr>
        <w:ind w:left="-993"/>
        <w:rPr>
          <w:rFonts w:asciiTheme="minorHAnsi" w:hAnsiTheme="minorHAnsi" w:cstheme="minorHAnsi"/>
          <w:b/>
        </w:rPr>
      </w:pPr>
    </w:p>
    <w:p w14:paraId="047F26C9" w14:textId="77777777" w:rsidR="00DD7E92" w:rsidRPr="005101B3" w:rsidRDefault="00DD7E92" w:rsidP="00250A1B">
      <w:pPr>
        <w:ind w:left="-993"/>
        <w:rPr>
          <w:rFonts w:asciiTheme="minorHAnsi" w:hAnsiTheme="minorHAnsi" w:cstheme="minorHAnsi"/>
          <w:b/>
        </w:rPr>
      </w:pPr>
    </w:p>
    <w:p w14:paraId="15AE9A75" w14:textId="77777777" w:rsidR="00DD7E92" w:rsidRPr="005101B3" w:rsidRDefault="00DD7E92" w:rsidP="00250A1B">
      <w:pPr>
        <w:ind w:left="-993"/>
        <w:rPr>
          <w:rFonts w:asciiTheme="minorHAnsi" w:hAnsiTheme="minorHAnsi" w:cstheme="minorHAnsi"/>
          <w:b/>
        </w:rPr>
      </w:pPr>
    </w:p>
    <w:p w14:paraId="48BE0511" w14:textId="77777777" w:rsidR="00DD7E92" w:rsidRPr="005101B3" w:rsidRDefault="00DD7E92" w:rsidP="00250A1B">
      <w:pPr>
        <w:ind w:left="-993"/>
        <w:rPr>
          <w:rFonts w:asciiTheme="minorHAnsi" w:hAnsiTheme="minorHAnsi" w:cstheme="minorHAnsi"/>
          <w:b/>
        </w:rPr>
      </w:pPr>
    </w:p>
    <w:p w14:paraId="5B33800C" w14:textId="77777777" w:rsidR="00DD7E92" w:rsidRPr="005101B3" w:rsidRDefault="00DD7E92" w:rsidP="00250A1B">
      <w:pPr>
        <w:ind w:left="-993"/>
        <w:rPr>
          <w:rFonts w:asciiTheme="minorHAnsi" w:hAnsiTheme="minorHAnsi" w:cstheme="minorHAnsi"/>
          <w:b/>
        </w:rPr>
      </w:pPr>
    </w:p>
    <w:p w14:paraId="3CA12835" w14:textId="77777777" w:rsidR="00DD7E92" w:rsidRPr="005101B3" w:rsidRDefault="00DD7E92" w:rsidP="00250A1B">
      <w:pPr>
        <w:ind w:left="-993"/>
        <w:rPr>
          <w:rFonts w:asciiTheme="minorHAnsi" w:hAnsiTheme="minorHAnsi" w:cstheme="minorHAnsi"/>
          <w:b/>
        </w:rPr>
      </w:pPr>
    </w:p>
    <w:p w14:paraId="76A51C4F" w14:textId="77777777" w:rsidR="00DD7E92" w:rsidRPr="005101B3" w:rsidRDefault="00DD7E92" w:rsidP="00250A1B">
      <w:pPr>
        <w:ind w:left="-993"/>
        <w:rPr>
          <w:rFonts w:asciiTheme="minorHAnsi" w:hAnsiTheme="minorHAnsi" w:cstheme="minorHAnsi"/>
          <w:b/>
        </w:rPr>
      </w:pPr>
    </w:p>
    <w:p w14:paraId="1148AC1F" w14:textId="4DD6F43B" w:rsidR="00DD7E92" w:rsidRDefault="00DD7E92" w:rsidP="00250A1B">
      <w:pPr>
        <w:ind w:left="-993"/>
        <w:rPr>
          <w:rFonts w:asciiTheme="minorHAnsi" w:hAnsiTheme="minorHAnsi" w:cstheme="minorHAnsi"/>
          <w:b/>
        </w:rPr>
      </w:pPr>
    </w:p>
    <w:p w14:paraId="4A645C51" w14:textId="73790906" w:rsidR="007C1459" w:rsidRDefault="007C1459" w:rsidP="00250A1B">
      <w:pPr>
        <w:ind w:left="-993"/>
        <w:rPr>
          <w:rFonts w:asciiTheme="minorHAnsi" w:hAnsiTheme="minorHAnsi" w:cstheme="minorHAnsi"/>
          <w:b/>
        </w:rPr>
      </w:pPr>
    </w:p>
    <w:p w14:paraId="055C2B89" w14:textId="3BFEE017" w:rsidR="007C1459" w:rsidRDefault="007C1459" w:rsidP="00250A1B">
      <w:pPr>
        <w:ind w:left="-993"/>
        <w:rPr>
          <w:rFonts w:asciiTheme="minorHAnsi" w:hAnsiTheme="minorHAnsi" w:cstheme="minorHAnsi"/>
          <w:b/>
        </w:rPr>
      </w:pPr>
    </w:p>
    <w:p w14:paraId="3BE7AA79" w14:textId="4183AED0" w:rsidR="007C1459" w:rsidRDefault="007C1459" w:rsidP="00250A1B">
      <w:pPr>
        <w:ind w:left="-993"/>
        <w:rPr>
          <w:rFonts w:asciiTheme="minorHAnsi" w:hAnsiTheme="minorHAnsi" w:cstheme="minorHAnsi"/>
          <w:b/>
        </w:rPr>
      </w:pPr>
    </w:p>
    <w:p w14:paraId="146B1BFA" w14:textId="77777777" w:rsidR="00DD7E92" w:rsidRPr="005101B3" w:rsidRDefault="00DD7E92" w:rsidP="00D16C82">
      <w:pPr>
        <w:rPr>
          <w:rFonts w:asciiTheme="minorHAnsi" w:hAnsiTheme="minorHAnsi" w:cstheme="minorHAnsi"/>
          <w:b/>
        </w:rPr>
      </w:pPr>
    </w:p>
    <w:p w14:paraId="5E38B8E4" w14:textId="09B2A3D8" w:rsidR="00250A1B" w:rsidRPr="005101B3" w:rsidRDefault="00250A1B" w:rsidP="00250A1B">
      <w:pPr>
        <w:ind w:left="-993"/>
        <w:rPr>
          <w:rFonts w:asciiTheme="minorHAnsi" w:hAnsiTheme="minorHAnsi" w:cstheme="minorHAnsi"/>
          <w:b/>
        </w:rPr>
      </w:pPr>
      <w:r w:rsidRPr="005101B3">
        <w:rPr>
          <w:rFonts w:asciiTheme="minorHAnsi" w:hAnsiTheme="minorHAnsi" w:cstheme="minorHAnsi"/>
          <w:b/>
        </w:rPr>
        <w:t xml:space="preserve">PREVENTION WORKER </w:t>
      </w:r>
    </w:p>
    <w:p w14:paraId="439E394B" w14:textId="3B3E1529" w:rsidR="00F0171A" w:rsidRPr="005101B3" w:rsidRDefault="00250A1B" w:rsidP="00250A1B">
      <w:pPr>
        <w:ind w:left="2880" w:hanging="3873"/>
        <w:rPr>
          <w:rFonts w:asciiTheme="minorHAnsi" w:hAnsiTheme="minorHAnsi" w:cstheme="minorHAnsi"/>
          <w:b/>
        </w:rPr>
      </w:pPr>
      <w:r w:rsidRPr="005101B3">
        <w:rPr>
          <w:rFonts w:asciiTheme="minorHAnsi" w:hAnsiTheme="minorHAnsi" w:cstheme="minorHAnsi"/>
          <w:b/>
        </w:rPr>
        <w:t>JOB DESCRIPTION</w:t>
      </w:r>
    </w:p>
    <w:p w14:paraId="0B822052" w14:textId="77777777" w:rsidR="00CB397C" w:rsidRPr="005101B3" w:rsidRDefault="00CB397C" w:rsidP="00CB397C">
      <w:pPr>
        <w:rPr>
          <w:rFonts w:asciiTheme="minorHAnsi" w:hAnsiTheme="minorHAnsi" w:cstheme="minorHAnsi"/>
          <w:lang w:val="en-GB"/>
        </w:rPr>
      </w:pPr>
    </w:p>
    <w:tbl>
      <w:tblPr>
        <w:tblpPr w:leftFromText="180" w:rightFromText="180" w:vertAnchor="text" w:horzAnchor="margin" w:tblpXSpec="center" w:tblpY="12"/>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9"/>
        <w:gridCol w:w="709"/>
        <w:gridCol w:w="709"/>
      </w:tblGrid>
      <w:tr w:rsidR="00786FE4" w:rsidRPr="005101B3" w14:paraId="2AD429FA" w14:textId="77777777" w:rsidTr="005F1F12">
        <w:tc>
          <w:tcPr>
            <w:tcW w:w="9159" w:type="dxa"/>
          </w:tcPr>
          <w:p w14:paraId="1C287A98" w14:textId="77777777" w:rsidR="00786FE4" w:rsidRPr="005101B3" w:rsidRDefault="00786FE4" w:rsidP="005F1F12">
            <w:pPr>
              <w:pStyle w:val="NoSpacing"/>
              <w:rPr>
                <w:rFonts w:asciiTheme="minorHAnsi" w:hAnsiTheme="minorHAnsi" w:cstheme="minorHAnsi"/>
                <w:b/>
                <w:sz w:val="24"/>
                <w:szCs w:val="24"/>
              </w:rPr>
            </w:pPr>
            <w:r w:rsidRPr="005101B3">
              <w:rPr>
                <w:rFonts w:asciiTheme="minorHAnsi" w:hAnsiTheme="minorHAnsi" w:cstheme="minorHAnsi"/>
                <w:b/>
                <w:sz w:val="24"/>
                <w:szCs w:val="24"/>
              </w:rPr>
              <w:t>Previous Experience</w:t>
            </w:r>
          </w:p>
        </w:tc>
        <w:tc>
          <w:tcPr>
            <w:tcW w:w="709" w:type="dxa"/>
          </w:tcPr>
          <w:p w14:paraId="57F3CD25" w14:textId="77777777" w:rsidR="00786FE4" w:rsidRPr="005101B3" w:rsidRDefault="00786FE4" w:rsidP="005F1F12">
            <w:pPr>
              <w:pStyle w:val="NoSpacing"/>
              <w:rPr>
                <w:rFonts w:asciiTheme="minorHAnsi" w:hAnsiTheme="minorHAnsi" w:cstheme="minorHAnsi"/>
                <w:b/>
                <w:sz w:val="24"/>
                <w:szCs w:val="24"/>
              </w:rPr>
            </w:pPr>
            <w:r w:rsidRPr="005101B3">
              <w:rPr>
                <w:rFonts w:asciiTheme="minorHAnsi" w:hAnsiTheme="minorHAnsi" w:cstheme="minorHAnsi"/>
                <w:b/>
                <w:sz w:val="24"/>
                <w:szCs w:val="24"/>
              </w:rPr>
              <w:t>E</w:t>
            </w:r>
          </w:p>
        </w:tc>
        <w:tc>
          <w:tcPr>
            <w:tcW w:w="709" w:type="dxa"/>
          </w:tcPr>
          <w:p w14:paraId="3F11D98F" w14:textId="77777777" w:rsidR="00786FE4" w:rsidRPr="005101B3" w:rsidRDefault="00786FE4" w:rsidP="005F1F12">
            <w:pPr>
              <w:pStyle w:val="NoSpacing"/>
              <w:rPr>
                <w:rFonts w:asciiTheme="minorHAnsi" w:hAnsiTheme="minorHAnsi" w:cstheme="minorHAnsi"/>
                <w:b/>
                <w:sz w:val="24"/>
                <w:szCs w:val="24"/>
              </w:rPr>
            </w:pPr>
            <w:r w:rsidRPr="005101B3">
              <w:rPr>
                <w:rFonts w:asciiTheme="minorHAnsi" w:hAnsiTheme="minorHAnsi" w:cstheme="minorHAnsi"/>
                <w:b/>
                <w:sz w:val="24"/>
                <w:szCs w:val="24"/>
              </w:rPr>
              <w:t>D</w:t>
            </w:r>
          </w:p>
        </w:tc>
      </w:tr>
      <w:tr w:rsidR="00786FE4" w:rsidRPr="005101B3" w14:paraId="6BE9268E" w14:textId="77777777" w:rsidTr="005F1F12">
        <w:tc>
          <w:tcPr>
            <w:tcW w:w="9159" w:type="dxa"/>
          </w:tcPr>
          <w:p w14:paraId="285B2C4C" w14:textId="3029734A" w:rsidR="00786FE4" w:rsidRPr="005101B3" w:rsidRDefault="00786FE4" w:rsidP="005F1F12">
            <w:pPr>
              <w:pStyle w:val="NoSpacing"/>
              <w:rPr>
                <w:rFonts w:asciiTheme="minorHAnsi" w:hAnsiTheme="minorHAnsi" w:cstheme="minorHAnsi"/>
                <w:sz w:val="24"/>
                <w:szCs w:val="24"/>
              </w:rPr>
            </w:pPr>
            <w:r w:rsidRPr="005101B3">
              <w:rPr>
                <w:rFonts w:asciiTheme="minorHAnsi" w:hAnsiTheme="minorHAnsi" w:cstheme="minorHAnsi"/>
                <w:sz w:val="24"/>
                <w:szCs w:val="24"/>
              </w:rPr>
              <w:t xml:space="preserve">Minimum of </w:t>
            </w:r>
            <w:r w:rsidR="00176FDE" w:rsidRPr="005101B3">
              <w:rPr>
                <w:rFonts w:asciiTheme="minorHAnsi" w:hAnsiTheme="minorHAnsi" w:cstheme="minorHAnsi"/>
                <w:sz w:val="24"/>
                <w:szCs w:val="24"/>
              </w:rPr>
              <w:t>three</w:t>
            </w:r>
            <w:r w:rsidRPr="005101B3">
              <w:rPr>
                <w:rFonts w:asciiTheme="minorHAnsi" w:hAnsiTheme="minorHAnsi" w:cstheme="minorHAnsi"/>
                <w:sz w:val="24"/>
                <w:szCs w:val="24"/>
              </w:rPr>
              <w:t xml:space="preserve"> years’ experience working </w:t>
            </w:r>
            <w:r w:rsidR="00AA5CA3" w:rsidRPr="005101B3">
              <w:rPr>
                <w:rFonts w:asciiTheme="minorHAnsi" w:hAnsiTheme="minorHAnsi" w:cstheme="minorHAnsi"/>
                <w:sz w:val="24"/>
                <w:szCs w:val="24"/>
              </w:rPr>
              <w:t xml:space="preserve">in a youth work, </w:t>
            </w:r>
            <w:proofErr w:type="gramStart"/>
            <w:r w:rsidR="00AA5CA3" w:rsidRPr="005101B3">
              <w:rPr>
                <w:rFonts w:asciiTheme="minorHAnsi" w:hAnsiTheme="minorHAnsi" w:cstheme="minorHAnsi"/>
                <w:sz w:val="24"/>
                <w:szCs w:val="24"/>
              </w:rPr>
              <w:t>teaching</w:t>
            </w:r>
            <w:proofErr w:type="gramEnd"/>
            <w:r w:rsidR="00AA5CA3" w:rsidRPr="005101B3">
              <w:rPr>
                <w:rFonts w:asciiTheme="minorHAnsi" w:hAnsiTheme="minorHAnsi" w:cstheme="minorHAnsi"/>
                <w:sz w:val="24"/>
                <w:szCs w:val="24"/>
              </w:rPr>
              <w:t xml:space="preserve"> or education role.</w:t>
            </w:r>
            <w:r w:rsidRPr="005101B3">
              <w:rPr>
                <w:rFonts w:asciiTheme="minorHAnsi" w:hAnsiTheme="minorHAnsi" w:cstheme="minorHAnsi"/>
                <w:sz w:val="24"/>
                <w:szCs w:val="24"/>
              </w:rPr>
              <w:t xml:space="preserve"> </w:t>
            </w:r>
          </w:p>
        </w:tc>
        <w:tc>
          <w:tcPr>
            <w:tcW w:w="709" w:type="dxa"/>
          </w:tcPr>
          <w:p w14:paraId="4CBF163B" w14:textId="77777777" w:rsidR="00786FE4" w:rsidRPr="005101B3" w:rsidRDefault="00786FE4" w:rsidP="005F1F12">
            <w:pPr>
              <w:pStyle w:val="NoSpacing"/>
              <w:rPr>
                <w:rFonts w:asciiTheme="minorHAnsi" w:hAnsiTheme="minorHAnsi" w:cstheme="minorHAnsi"/>
                <w:sz w:val="24"/>
                <w:szCs w:val="24"/>
              </w:rPr>
            </w:pPr>
            <w:r w:rsidRPr="005101B3">
              <w:rPr>
                <w:rFonts w:asciiTheme="minorHAnsi" w:hAnsiTheme="minorHAnsi" w:cstheme="minorHAnsi"/>
                <w:sz w:val="24"/>
                <w:szCs w:val="24"/>
              </w:rPr>
              <w:sym w:font="Wingdings" w:char="F0FC"/>
            </w:r>
          </w:p>
        </w:tc>
        <w:tc>
          <w:tcPr>
            <w:tcW w:w="709" w:type="dxa"/>
          </w:tcPr>
          <w:p w14:paraId="59C4BF3B" w14:textId="77777777" w:rsidR="00786FE4" w:rsidRPr="005101B3" w:rsidRDefault="00786FE4" w:rsidP="005F1F12">
            <w:pPr>
              <w:pStyle w:val="NoSpacing"/>
              <w:rPr>
                <w:rFonts w:asciiTheme="minorHAnsi" w:hAnsiTheme="minorHAnsi" w:cstheme="minorHAnsi"/>
                <w:sz w:val="24"/>
                <w:szCs w:val="24"/>
              </w:rPr>
            </w:pPr>
          </w:p>
        </w:tc>
      </w:tr>
      <w:tr w:rsidR="00786FE4" w:rsidRPr="005101B3" w14:paraId="6A601FA9" w14:textId="77777777" w:rsidTr="005F1F12">
        <w:tc>
          <w:tcPr>
            <w:tcW w:w="9159" w:type="dxa"/>
          </w:tcPr>
          <w:p w14:paraId="6A78F38B" w14:textId="77777777" w:rsidR="00786FE4" w:rsidRPr="005101B3" w:rsidRDefault="00786FE4" w:rsidP="005F1F12">
            <w:pPr>
              <w:pStyle w:val="NoSpacing"/>
              <w:rPr>
                <w:rFonts w:asciiTheme="minorHAnsi" w:hAnsiTheme="minorHAnsi" w:cstheme="minorHAnsi"/>
                <w:sz w:val="24"/>
                <w:szCs w:val="24"/>
              </w:rPr>
            </w:pPr>
            <w:r w:rsidRPr="005101B3">
              <w:rPr>
                <w:rFonts w:asciiTheme="minorHAnsi" w:hAnsiTheme="minorHAnsi" w:cstheme="minorHAnsi"/>
                <w:sz w:val="24"/>
                <w:szCs w:val="24"/>
              </w:rPr>
              <w:t>Rape Crisis training programme completed</w:t>
            </w:r>
          </w:p>
        </w:tc>
        <w:tc>
          <w:tcPr>
            <w:tcW w:w="709" w:type="dxa"/>
          </w:tcPr>
          <w:p w14:paraId="3D24134F" w14:textId="77777777" w:rsidR="00786FE4" w:rsidRPr="005101B3" w:rsidRDefault="00786FE4" w:rsidP="005F1F12">
            <w:pPr>
              <w:pStyle w:val="NoSpacing"/>
              <w:rPr>
                <w:rFonts w:asciiTheme="minorHAnsi" w:hAnsiTheme="minorHAnsi" w:cstheme="minorHAnsi"/>
                <w:sz w:val="24"/>
                <w:szCs w:val="24"/>
              </w:rPr>
            </w:pPr>
          </w:p>
        </w:tc>
        <w:tc>
          <w:tcPr>
            <w:tcW w:w="709" w:type="dxa"/>
          </w:tcPr>
          <w:p w14:paraId="2C05822F" w14:textId="77777777" w:rsidR="00786FE4" w:rsidRPr="005101B3" w:rsidRDefault="00786FE4" w:rsidP="005F1F12">
            <w:pPr>
              <w:pStyle w:val="NoSpacing"/>
              <w:rPr>
                <w:rFonts w:asciiTheme="minorHAnsi" w:hAnsiTheme="minorHAnsi" w:cstheme="minorHAnsi"/>
                <w:sz w:val="24"/>
                <w:szCs w:val="24"/>
              </w:rPr>
            </w:pPr>
            <w:r w:rsidRPr="005101B3">
              <w:rPr>
                <w:rFonts w:asciiTheme="minorHAnsi" w:hAnsiTheme="minorHAnsi" w:cstheme="minorHAnsi"/>
                <w:sz w:val="24"/>
                <w:szCs w:val="24"/>
              </w:rPr>
              <w:sym w:font="Wingdings" w:char="F0FC"/>
            </w:r>
          </w:p>
        </w:tc>
      </w:tr>
      <w:tr w:rsidR="00786FE4" w:rsidRPr="005101B3" w14:paraId="29C61B6E" w14:textId="77777777" w:rsidTr="005F1F12">
        <w:tc>
          <w:tcPr>
            <w:tcW w:w="9159" w:type="dxa"/>
          </w:tcPr>
          <w:p w14:paraId="04AB8764" w14:textId="6A64AC25" w:rsidR="00786FE4" w:rsidRPr="005101B3" w:rsidRDefault="00786FE4" w:rsidP="005F1F12">
            <w:pPr>
              <w:pStyle w:val="NoSpacing"/>
              <w:rPr>
                <w:rFonts w:asciiTheme="minorHAnsi" w:hAnsiTheme="minorHAnsi" w:cstheme="minorHAnsi"/>
                <w:sz w:val="24"/>
                <w:szCs w:val="24"/>
              </w:rPr>
            </w:pPr>
            <w:r w:rsidRPr="005101B3">
              <w:rPr>
                <w:rFonts w:asciiTheme="minorHAnsi" w:hAnsiTheme="minorHAnsi" w:cstheme="minorHAnsi"/>
                <w:sz w:val="24"/>
                <w:szCs w:val="24"/>
              </w:rPr>
              <w:t>Two years minimum experience of delivering trauma</w:t>
            </w:r>
            <w:r w:rsidR="00AA5CA3" w:rsidRPr="005101B3">
              <w:rPr>
                <w:rFonts w:asciiTheme="minorHAnsi" w:hAnsiTheme="minorHAnsi" w:cstheme="minorHAnsi"/>
                <w:sz w:val="24"/>
                <w:szCs w:val="24"/>
              </w:rPr>
              <w:t xml:space="preserve"> informed content and methodologies in a training and education capacity.</w:t>
            </w:r>
            <w:r w:rsidRPr="005101B3">
              <w:rPr>
                <w:rFonts w:asciiTheme="minorHAnsi" w:hAnsiTheme="minorHAnsi" w:cstheme="minorHAnsi"/>
                <w:sz w:val="24"/>
                <w:szCs w:val="24"/>
              </w:rPr>
              <w:t xml:space="preserve"> </w:t>
            </w:r>
          </w:p>
        </w:tc>
        <w:tc>
          <w:tcPr>
            <w:tcW w:w="709" w:type="dxa"/>
          </w:tcPr>
          <w:p w14:paraId="4375B782" w14:textId="5D974422" w:rsidR="00786FE4" w:rsidRPr="005101B3" w:rsidRDefault="00786FE4" w:rsidP="005F1F12">
            <w:pPr>
              <w:pStyle w:val="NoSpacing"/>
              <w:rPr>
                <w:rFonts w:asciiTheme="minorHAnsi" w:hAnsiTheme="minorHAnsi" w:cstheme="minorHAnsi"/>
                <w:sz w:val="24"/>
                <w:szCs w:val="24"/>
              </w:rPr>
            </w:pPr>
          </w:p>
        </w:tc>
        <w:tc>
          <w:tcPr>
            <w:tcW w:w="709" w:type="dxa"/>
          </w:tcPr>
          <w:p w14:paraId="160DC833" w14:textId="0F1DC4EA" w:rsidR="00786FE4" w:rsidRPr="005101B3" w:rsidRDefault="00AA5CA3" w:rsidP="005F1F12">
            <w:pPr>
              <w:pStyle w:val="NoSpacing"/>
              <w:rPr>
                <w:rFonts w:asciiTheme="minorHAnsi" w:hAnsiTheme="minorHAnsi" w:cstheme="minorHAnsi"/>
                <w:sz w:val="24"/>
                <w:szCs w:val="24"/>
              </w:rPr>
            </w:pPr>
            <w:r w:rsidRPr="005101B3">
              <w:rPr>
                <w:rFonts w:asciiTheme="minorHAnsi" w:hAnsiTheme="minorHAnsi" w:cstheme="minorHAnsi"/>
                <w:sz w:val="24"/>
                <w:szCs w:val="24"/>
              </w:rPr>
              <w:sym w:font="Wingdings" w:char="F0FC"/>
            </w:r>
          </w:p>
        </w:tc>
      </w:tr>
      <w:tr w:rsidR="00786FE4" w:rsidRPr="005101B3" w14:paraId="7EB5AEA3" w14:textId="77777777" w:rsidTr="005F1F12">
        <w:tc>
          <w:tcPr>
            <w:tcW w:w="10577" w:type="dxa"/>
            <w:gridSpan w:val="3"/>
            <w:shd w:val="clear" w:color="auto" w:fill="B3B3B3"/>
          </w:tcPr>
          <w:p w14:paraId="301708B4" w14:textId="77777777" w:rsidR="00786FE4" w:rsidRPr="005101B3" w:rsidRDefault="00786FE4" w:rsidP="005F1F12">
            <w:pPr>
              <w:pStyle w:val="NoSpacing"/>
              <w:rPr>
                <w:rFonts w:asciiTheme="minorHAnsi" w:hAnsiTheme="minorHAnsi" w:cstheme="minorHAnsi"/>
                <w:sz w:val="24"/>
                <w:szCs w:val="24"/>
              </w:rPr>
            </w:pPr>
          </w:p>
        </w:tc>
      </w:tr>
      <w:tr w:rsidR="00786FE4" w:rsidRPr="005101B3" w14:paraId="40E664CE" w14:textId="77777777" w:rsidTr="005F1F12">
        <w:tc>
          <w:tcPr>
            <w:tcW w:w="9159" w:type="dxa"/>
          </w:tcPr>
          <w:p w14:paraId="1AF9ADD6" w14:textId="77777777" w:rsidR="00786FE4" w:rsidRPr="005101B3" w:rsidRDefault="00786FE4" w:rsidP="005F1F12">
            <w:pPr>
              <w:pStyle w:val="NoSpacing"/>
              <w:rPr>
                <w:rFonts w:asciiTheme="minorHAnsi" w:hAnsiTheme="minorHAnsi" w:cstheme="minorHAnsi"/>
                <w:b/>
                <w:sz w:val="24"/>
                <w:szCs w:val="24"/>
              </w:rPr>
            </w:pPr>
            <w:r w:rsidRPr="005101B3">
              <w:rPr>
                <w:rFonts w:asciiTheme="minorHAnsi" w:hAnsiTheme="minorHAnsi" w:cstheme="minorHAnsi"/>
                <w:b/>
                <w:sz w:val="24"/>
                <w:szCs w:val="24"/>
              </w:rPr>
              <w:t>Skills and Qualities</w:t>
            </w:r>
          </w:p>
        </w:tc>
        <w:tc>
          <w:tcPr>
            <w:tcW w:w="709" w:type="dxa"/>
          </w:tcPr>
          <w:p w14:paraId="778E9FB7" w14:textId="77777777" w:rsidR="00786FE4" w:rsidRPr="005101B3" w:rsidRDefault="00786FE4" w:rsidP="005F1F12">
            <w:pPr>
              <w:pStyle w:val="NoSpacing"/>
              <w:rPr>
                <w:rFonts w:asciiTheme="minorHAnsi" w:hAnsiTheme="minorHAnsi" w:cstheme="minorHAnsi"/>
                <w:b/>
                <w:sz w:val="24"/>
                <w:szCs w:val="24"/>
              </w:rPr>
            </w:pPr>
            <w:r w:rsidRPr="005101B3">
              <w:rPr>
                <w:rFonts w:asciiTheme="minorHAnsi" w:hAnsiTheme="minorHAnsi" w:cstheme="minorHAnsi"/>
                <w:b/>
                <w:sz w:val="24"/>
                <w:szCs w:val="24"/>
              </w:rPr>
              <w:t>E</w:t>
            </w:r>
          </w:p>
        </w:tc>
        <w:tc>
          <w:tcPr>
            <w:tcW w:w="709" w:type="dxa"/>
          </w:tcPr>
          <w:p w14:paraId="3592196E" w14:textId="77777777" w:rsidR="00786FE4" w:rsidRPr="005101B3" w:rsidRDefault="00786FE4" w:rsidP="005F1F12">
            <w:pPr>
              <w:pStyle w:val="NoSpacing"/>
              <w:rPr>
                <w:rFonts w:asciiTheme="minorHAnsi" w:hAnsiTheme="minorHAnsi" w:cstheme="minorHAnsi"/>
                <w:b/>
                <w:sz w:val="24"/>
                <w:szCs w:val="24"/>
              </w:rPr>
            </w:pPr>
            <w:r w:rsidRPr="005101B3">
              <w:rPr>
                <w:rFonts w:asciiTheme="minorHAnsi" w:hAnsiTheme="minorHAnsi" w:cstheme="minorHAnsi"/>
                <w:b/>
                <w:sz w:val="24"/>
                <w:szCs w:val="24"/>
              </w:rPr>
              <w:t>D</w:t>
            </w:r>
          </w:p>
        </w:tc>
      </w:tr>
      <w:tr w:rsidR="00786FE4" w:rsidRPr="005101B3" w14:paraId="3746AD8B" w14:textId="77777777" w:rsidTr="005F1F12">
        <w:tc>
          <w:tcPr>
            <w:tcW w:w="9159" w:type="dxa"/>
          </w:tcPr>
          <w:p w14:paraId="61B6167D" w14:textId="087B4778"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 xml:space="preserve">An empathic, empowering approach to </w:t>
            </w:r>
            <w:r w:rsidR="00176FDE" w:rsidRPr="005101B3">
              <w:rPr>
                <w:rFonts w:asciiTheme="minorHAnsi" w:hAnsiTheme="minorHAnsi" w:cstheme="minorHAnsi"/>
                <w:bCs/>
                <w:sz w:val="24"/>
                <w:szCs w:val="24"/>
              </w:rPr>
              <w:t>training and education</w:t>
            </w:r>
            <w:r w:rsidRPr="005101B3">
              <w:rPr>
                <w:rFonts w:asciiTheme="minorHAnsi" w:hAnsiTheme="minorHAnsi" w:cstheme="minorHAnsi"/>
                <w:bCs/>
                <w:sz w:val="24"/>
                <w:szCs w:val="24"/>
              </w:rPr>
              <w:t xml:space="preserve"> work with sexual violence survivors</w:t>
            </w:r>
          </w:p>
        </w:tc>
        <w:tc>
          <w:tcPr>
            <w:tcW w:w="709" w:type="dxa"/>
          </w:tcPr>
          <w:p w14:paraId="2189A994"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c>
          <w:tcPr>
            <w:tcW w:w="709" w:type="dxa"/>
          </w:tcPr>
          <w:p w14:paraId="393B6962" w14:textId="77777777" w:rsidR="00786FE4" w:rsidRPr="005101B3" w:rsidRDefault="00786FE4" w:rsidP="005F1F12">
            <w:pPr>
              <w:pStyle w:val="NoSpacing"/>
              <w:rPr>
                <w:rFonts w:asciiTheme="minorHAnsi" w:hAnsiTheme="minorHAnsi" w:cstheme="minorHAnsi"/>
                <w:bCs/>
                <w:sz w:val="24"/>
                <w:szCs w:val="24"/>
              </w:rPr>
            </w:pPr>
          </w:p>
        </w:tc>
      </w:tr>
      <w:tr w:rsidR="002B41F9" w:rsidRPr="005101B3" w14:paraId="2CD2BD69" w14:textId="77777777" w:rsidTr="005F1F12">
        <w:tc>
          <w:tcPr>
            <w:tcW w:w="9159" w:type="dxa"/>
          </w:tcPr>
          <w:p w14:paraId="011B7047" w14:textId="1BC7B472" w:rsidR="002B41F9" w:rsidRPr="005101B3" w:rsidRDefault="00EA6871"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Experience in delivering equalities focused training and education</w:t>
            </w:r>
          </w:p>
        </w:tc>
        <w:tc>
          <w:tcPr>
            <w:tcW w:w="709" w:type="dxa"/>
          </w:tcPr>
          <w:p w14:paraId="14AF0134" w14:textId="77777777" w:rsidR="002B41F9" w:rsidRPr="005101B3" w:rsidRDefault="002B41F9" w:rsidP="005F1F12">
            <w:pPr>
              <w:pStyle w:val="NoSpacing"/>
              <w:rPr>
                <w:rFonts w:asciiTheme="minorHAnsi" w:hAnsiTheme="minorHAnsi" w:cstheme="minorHAnsi"/>
                <w:bCs/>
                <w:sz w:val="24"/>
                <w:szCs w:val="24"/>
              </w:rPr>
            </w:pPr>
          </w:p>
        </w:tc>
        <w:tc>
          <w:tcPr>
            <w:tcW w:w="709" w:type="dxa"/>
          </w:tcPr>
          <w:p w14:paraId="18CDDE38" w14:textId="0E44DEB5" w:rsidR="002B41F9" w:rsidRPr="005101B3" w:rsidRDefault="00EA6871"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r>
      <w:tr w:rsidR="00786FE4" w:rsidRPr="005101B3" w14:paraId="004E1787" w14:textId="77777777" w:rsidTr="005F1F12">
        <w:tc>
          <w:tcPr>
            <w:tcW w:w="9159" w:type="dxa"/>
          </w:tcPr>
          <w:p w14:paraId="2D7C7847"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Proven ability to work under pressure and have a creative and innovative approach to the work of the project</w:t>
            </w:r>
          </w:p>
        </w:tc>
        <w:tc>
          <w:tcPr>
            <w:tcW w:w="709" w:type="dxa"/>
          </w:tcPr>
          <w:p w14:paraId="1B1EF9E9"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c>
          <w:tcPr>
            <w:tcW w:w="709" w:type="dxa"/>
          </w:tcPr>
          <w:p w14:paraId="0E662961" w14:textId="77777777" w:rsidR="00786FE4" w:rsidRPr="005101B3" w:rsidRDefault="00786FE4" w:rsidP="005F1F12">
            <w:pPr>
              <w:pStyle w:val="NoSpacing"/>
              <w:rPr>
                <w:rFonts w:asciiTheme="minorHAnsi" w:hAnsiTheme="minorHAnsi" w:cstheme="minorHAnsi"/>
                <w:bCs/>
                <w:sz w:val="24"/>
                <w:szCs w:val="24"/>
              </w:rPr>
            </w:pPr>
          </w:p>
        </w:tc>
      </w:tr>
      <w:tr w:rsidR="00786FE4" w:rsidRPr="005101B3" w14:paraId="06C3F317" w14:textId="77777777" w:rsidTr="005F1F12">
        <w:tc>
          <w:tcPr>
            <w:tcW w:w="9159" w:type="dxa"/>
          </w:tcPr>
          <w:p w14:paraId="4EE94CBD"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Ability to work away from base delivering services and maintaining records in line with GCRC confidentiality policy and GDPR</w:t>
            </w:r>
          </w:p>
        </w:tc>
        <w:tc>
          <w:tcPr>
            <w:tcW w:w="709" w:type="dxa"/>
          </w:tcPr>
          <w:p w14:paraId="6731DF6D"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c>
          <w:tcPr>
            <w:tcW w:w="709" w:type="dxa"/>
          </w:tcPr>
          <w:p w14:paraId="7F554EFB" w14:textId="77777777" w:rsidR="00786FE4" w:rsidRPr="005101B3" w:rsidRDefault="00786FE4" w:rsidP="005F1F12">
            <w:pPr>
              <w:pStyle w:val="NoSpacing"/>
              <w:rPr>
                <w:rFonts w:asciiTheme="minorHAnsi" w:hAnsiTheme="minorHAnsi" w:cstheme="minorHAnsi"/>
                <w:bCs/>
                <w:sz w:val="24"/>
                <w:szCs w:val="24"/>
              </w:rPr>
            </w:pPr>
          </w:p>
        </w:tc>
      </w:tr>
      <w:tr w:rsidR="00786FE4" w:rsidRPr="005101B3" w14:paraId="4BE3CA40" w14:textId="77777777" w:rsidTr="005F1F12">
        <w:tc>
          <w:tcPr>
            <w:tcW w:w="9159" w:type="dxa"/>
          </w:tcPr>
          <w:p w14:paraId="26516F3B"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Excellent oral and written communication and presentation skills</w:t>
            </w:r>
          </w:p>
        </w:tc>
        <w:tc>
          <w:tcPr>
            <w:tcW w:w="709" w:type="dxa"/>
          </w:tcPr>
          <w:p w14:paraId="1D24F4EA"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c>
          <w:tcPr>
            <w:tcW w:w="709" w:type="dxa"/>
          </w:tcPr>
          <w:p w14:paraId="2DD47D9D" w14:textId="77777777" w:rsidR="00786FE4" w:rsidRPr="005101B3" w:rsidRDefault="00786FE4" w:rsidP="005F1F12">
            <w:pPr>
              <w:pStyle w:val="NoSpacing"/>
              <w:rPr>
                <w:rFonts w:asciiTheme="minorHAnsi" w:hAnsiTheme="minorHAnsi" w:cstheme="minorHAnsi"/>
                <w:bCs/>
                <w:sz w:val="24"/>
                <w:szCs w:val="24"/>
              </w:rPr>
            </w:pPr>
          </w:p>
        </w:tc>
      </w:tr>
      <w:tr w:rsidR="00786FE4" w:rsidRPr="005101B3" w14:paraId="08AF332A" w14:textId="77777777" w:rsidTr="005F1F12">
        <w:tc>
          <w:tcPr>
            <w:tcW w:w="9159" w:type="dxa"/>
          </w:tcPr>
          <w:p w14:paraId="7CD2C766" w14:textId="3CE6D165"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Ability to produce easy to understand</w:t>
            </w:r>
            <w:r w:rsidR="001A3419" w:rsidRPr="005101B3">
              <w:rPr>
                <w:rFonts w:asciiTheme="minorHAnsi" w:hAnsiTheme="minorHAnsi" w:cstheme="minorHAnsi"/>
                <w:bCs/>
                <w:sz w:val="24"/>
                <w:szCs w:val="24"/>
              </w:rPr>
              <w:t xml:space="preserve"> mixed methods training</w:t>
            </w:r>
            <w:r w:rsidRPr="005101B3">
              <w:rPr>
                <w:rFonts w:asciiTheme="minorHAnsi" w:hAnsiTheme="minorHAnsi" w:cstheme="minorHAnsi"/>
                <w:bCs/>
                <w:sz w:val="24"/>
                <w:szCs w:val="24"/>
              </w:rPr>
              <w:t xml:space="preserve"> materials for </w:t>
            </w:r>
            <w:r w:rsidR="001A3419" w:rsidRPr="005101B3">
              <w:rPr>
                <w:rFonts w:asciiTheme="minorHAnsi" w:hAnsiTheme="minorHAnsi" w:cstheme="minorHAnsi"/>
                <w:bCs/>
                <w:sz w:val="24"/>
                <w:szCs w:val="24"/>
              </w:rPr>
              <w:t>children and young people</w:t>
            </w:r>
          </w:p>
        </w:tc>
        <w:tc>
          <w:tcPr>
            <w:tcW w:w="709" w:type="dxa"/>
          </w:tcPr>
          <w:p w14:paraId="3D387F34"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c>
          <w:tcPr>
            <w:tcW w:w="709" w:type="dxa"/>
          </w:tcPr>
          <w:p w14:paraId="3B74BE24" w14:textId="77777777" w:rsidR="00786FE4" w:rsidRPr="005101B3" w:rsidRDefault="00786FE4" w:rsidP="005F1F12">
            <w:pPr>
              <w:pStyle w:val="NoSpacing"/>
              <w:rPr>
                <w:rFonts w:asciiTheme="minorHAnsi" w:hAnsiTheme="minorHAnsi" w:cstheme="minorHAnsi"/>
                <w:bCs/>
                <w:sz w:val="24"/>
                <w:szCs w:val="24"/>
              </w:rPr>
            </w:pPr>
          </w:p>
        </w:tc>
      </w:tr>
      <w:tr w:rsidR="00786FE4" w:rsidRPr="005101B3" w14:paraId="341EBD2D" w14:textId="77777777" w:rsidTr="005F1F12">
        <w:tc>
          <w:tcPr>
            <w:tcW w:w="9159" w:type="dxa"/>
          </w:tcPr>
          <w:p w14:paraId="444A7BB1"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Organisational skills, ability to keep own records and to maintain survivors’ records</w:t>
            </w:r>
          </w:p>
        </w:tc>
        <w:tc>
          <w:tcPr>
            <w:tcW w:w="709" w:type="dxa"/>
          </w:tcPr>
          <w:p w14:paraId="7878204C"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c>
          <w:tcPr>
            <w:tcW w:w="709" w:type="dxa"/>
          </w:tcPr>
          <w:p w14:paraId="337BEC23" w14:textId="77777777" w:rsidR="00786FE4" w:rsidRPr="005101B3" w:rsidRDefault="00786FE4" w:rsidP="005F1F12">
            <w:pPr>
              <w:pStyle w:val="NoSpacing"/>
              <w:rPr>
                <w:rFonts w:asciiTheme="minorHAnsi" w:hAnsiTheme="minorHAnsi" w:cstheme="minorHAnsi"/>
                <w:bCs/>
                <w:sz w:val="24"/>
                <w:szCs w:val="24"/>
              </w:rPr>
            </w:pPr>
          </w:p>
        </w:tc>
      </w:tr>
      <w:tr w:rsidR="00786FE4" w:rsidRPr="005101B3" w14:paraId="29BE7D81" w14:textId="77777777" w:rsidTr="005F1F12">
        <w:tc>
          <w:tcPr>
            <w:tcW w:w="9159" w:type="dxa"/>
          </w:tcPr>
          <w:p w14:paraId="1A4C459C"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Strong commitment to anti-discriminatory practice</w:t>
            </w:r>
          </w:p>
        </w:tc>
        <w:tc>
          <w:tcPr>
            <w:tcW w:w="709" w:type="dxa"/>
          </w:tcPr>
          <w:p w14:paraId="7B17387A"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c>
          <w:tcPr>
            <w:tcW w:w="709" w:type="dxa"/>
          </w:tcPr>
          <w:p w14:paraId="44DE931C" w14:textId="77777777" w:rsidR="00786FE4" w:rsidRPr="005101B3" w:rsidRDefault="00786FE4" w:rsidP="005F1F12">
            <w:pPr>
              <w:pStyle w:val="NoSpacing"/>
              <w:rPr>
                <w:rFonts w:asciiTheme="minorHAnsi" w:hAnsiTheme="minorHAnsi" w:cstheme="minorHAnsi"/>
                <w:bCs/>
                <w:sz w:val="24"/>
                <w:szCs w:val="24"/>
              </w:rPr>
            </w:pPr>
          </w:p>
        </w:tc>
      </w:tr>
      <w:tr w:rsidR="00786FE4" w:rsidRPr="005101B3" w14:paraId="1EEC30CF" w14:textId="77777777" w:rsidTr="005F1F12">
        <w:tc>
          <w:tcPr>
            <w:tcW w:w="9159" w:type="dxa"/>
          </w:tcPr>
          <w:p w14:paraId="0BE179A9"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An empathic, empowering approach to support work with sexual violence survivors</w:t>
            </w:r>
          </w:p>
        </w:tc>
        <w:tc>
          <w:tcPr>
            <w:tcW w:w="709" w:type="dxa"/>
          </w:tcPr>
          <w:p w14:paraId="6404F9EC"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c>
          <w:tcPr>
            <w:tcW w:w="709" w:type="dxa"/>
          </w:tcPr>
          <w:p w14:paraId="2DF4AF0C" w14:textId="77777777" w:rsidR="00786FE4" w:rsidRPr="005101B3" w:rsidRDefault="00786FE4" w:rsidP="005F1F12">
            <w:pPr>
              <w:pStyle w:val="NoSpacing"/>
              <w:rPr>
                <w:rFonts w:asciiTheme="minorHAnsi" w:hAnsiTheme="minorHAnsi" w:cstheme="minorHAnsi"/>
                <w:bCs/>
                <w:sz w:val="24"/>
                <w:szCs w:val="24"/>
              </w:rPr>
            </w:pPr>
          </w:p>
        </w:tc>
      </w:tr>
      <w:tr w:rsidR="00786FE4" w:rsidRPr="005101B3" w14:paraId="0BB44D03" w14:textId="77777777" w:rsidTr="005F1F12">
        <w:tc>
          <w:tcPr>
            <w:tcW w:w="9159" w:type="dxa"/>
          </w:tcPr>
          <w:p w14:paraId="661939AF" w14:textId="0EFE4C45"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Experience of conducting community</w:t>
            </w:r>
            <w:r w:rsidR="002B41F9" w:rsidRPr="005101B3">
              <w:rPr>
                <w:rFonts w:asciiTheme="minorHAnsi" w:hAnsiTheme="minorHAnsi" w:cstheme="minorHAnsi"/>
                <w:bCs/>
                <w:sz w:val="24"/>
                <w:szCs w:val="24"/>
              </w:rPr>
              <w:t xml:space="preserve"> or educational </w:t>
            </w:r>
            <w:proofErr w:type="gramStart"/>
            <w:r w:rsidR="002B41F9" w:rsidRPr="005101B3">
              <w:rPr>
                <w:rFonts w:asciiTheme="minorHAnsi" w:hAnsiTheme="minorHAnsi" w:cstheme="minorHAnsi"/>
                <w:bCs/>
                <w:sz w:val="24"/>
                <w:szCs w:val="24"/>
              </w:rPr>
              <w:t>campus</w:t>
            </w:r>
            <w:r w:rsidRPr="005101B3">
              <w:rPr>
                <w:rFonts w:asciiTheme="minorHAnsi" w:hAnsiTheme="minorHAnsi" w:cstheme="minorHAnsi"/>
                <w:bCs/>
                <w:sz w:val="24"/>
                <w:szCs w:val="24"/>
              </w:rPr>
              <w:t xml:space="preserve"> </w:t>
            </w:r>
            <w:r w:rsidR="002B41F9" w:rsidRPr="005101B3">
              <w:rPr>
                <w:rFonts w:asciiTheme="minorHAnsi" w:hAnsiTheme="minorHAnsi" w:cstheme="minorHAnsi"/>
                <w:bCs/>
                <w:sz w:val="24"/>
                <w:szCs w:val="24"/>
              </w:rPr>
              <w:t>based</w:t>
            </w:r>
            <w:proofErr w:type="gramEnd"/>
            <w:r w:rsidR="002B41F9" w:rsidRPr="005101B3">
              <w:rPr>
                <w:rFonts w:asciiTheme="minorHAnsi" w:hAnsiTheme="minorHAnsi" w:cstheme="minorHAnsi"/>
                <w:bCs/>
                <w:sz w:val="24"/>
                <w:szCs w:val="24"/>
              </w:rPr>
              <w:t xml:space="preserve"> training and education work</w:t>
            </w:r>
          </w:p>
        </w:tc>
        <w:tc>
          <w:tcPr>
            <w:tcW w:w="709" w:type="dxa"/>
          </w:tcPr>
          <w:p w14:paraId="70C6C929" w14:textId="17CE5ADD" w:rsidR="00786FE4" w:rsidRPr="005101B3" w:rsidRDefault="002B41F9"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c>
          <w:tcPr>
            <w:tcW w:w="709" w:type="dxa"/>
          </w:tcPr>
          <w:p w14:paraId="15201AE4" w14:textId="2CBE339A" w:rsidR="00786FE4" w:rsidRPr="005101B3" w:rsidRDefault="00786FE4" w:rsidP="005F1F12">
            <w:pPr>
              <w:pStyle w:val="NoSpacing"/>
              <w:rPr>
                <w:rFonts w:asciiTheme="minorHAnsi" w:hAnsiTheme="minorHAnsi" w:cstheme="minorHAnsi"/>
                <w:bCs/>
                <w:sz w:val="24"/>
                <w:szCs w:val="24"/>
              </w:rPr>
            </w:pPr>
          </w:p>
        </w:tc>
      </w:tr>
      <w:tr w:rsidR="00786FE4" w:rsidRPr="005101B3" w14:paraId="17F43C25" w14:textId="77777777" w:rsidTr="005F1F12">
        <w:tc>
          <w:tcPr>
            <w:tcW w:w="9159" w:type="dxa"/>
          </w:tcPr>
          <w:p w14:paraId="1EFB17B3"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Experience of positively representing an organisation and their positions in external forums and with other agencies</w:t>
            </w:r>
          </w:p>
        </w:tc>
        <w:tc>
          <w:tcPr>
            <w:tcW w:w="709" w:type="dxa"/>
          </w:tcPr>
          <w:p w14:paraId="21C8FCEE"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c>
          <w:tcPr>
            <w:tcW w:w="709" w:type="dxa"/>
          </w:tcPr>
          <w:p w14:paraId="369BF434" w14:textId="77777777" w:rsidR="00786FE4" w:rsidRPr="005101B3" w:rsidRDefault="00786FE4" w:rsidP="005F1F12">
            <w:pPr>
              <w:pStyle w:val="NoSpacing"/>
              <w:rPr>
                <w:rFonts w:asciiTheme="minorHAnsi" w:hAnsiTheme="minorHAnsi" w:cstheme="minorHAnsi"/>
                <w:bCs/>
                <w:sz w:val="24"/>
                <w:szCs w:val="24"/>
              </w:rPr>
            </w:pPr>
          </w:p>
        </w:tc>
      </w:tr>
      <w:tr w:rsidR="00786FE4" w:rsidRPr="005101B3" w14:paraId="1B599661" w14:textId="77777777" w:rsidTr="005F1F12">
        <w:tc>
          <w:tcPr>
            <w:tcW w:w="9159" w:type="dxa"/>
          </w:tcPr>
          <w:p w14:paraId="0FB41556"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Proven ability to work under pressure and have a creative and innovative approach to the work of the project</w:t>
            </w:r>
          </w:p>
        </w:tc>
        <w:tc>
          <w:tcPr>
            <w:tcW w:w="709" w:type="dxa"/>
          </w:tcPr>
          <w:p w14:paraId="0AA33912"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c>
          <w:tcPr>
            <w:tcW w:w="709" w:type="dxa"/>
          </w:tcPr>
          <w:p w14:paraId="32D11D30" w14:textId="77777777" w:rsidR="00786FE4" w:rsidRPr="005101B3" w:rsidRDefault="00786FE4" w:rsidP="005F1F12">
            <w:pPr>
              <w:pStyle w:val="NoSpacing"/>
              <w:rPr>
                <w:rFonts w:asciiTheme="minorHAnsi" w:hAnsiTheme="minorHAnsi" w:cstheme="minorHAnsi"/>
                <w:bCs/>
                <w:sz w:val="24"/>
                <w:szCs w:val="24"/>
              </w:rPr>
            </w:pPr>
          </w:p>
        </w:tc>
      </w:tr>
      <w:tr w:rsidR="00786FE4" w:rsidRPr="005101B3" w14:paraId="054EF890" w14:textId="77777777" w:rsidTr="005F1F12">
        <w:tc>
          <w:tcPr>
            <w:tcW w:w="10577" w:type="dxa"/>
            <w:gridSpan w:val="3"/>
            <w:shd w:val="clear" w:color="auto" w:fill="B3B3B3"/>
          </w:tcPr>
          <w:p w14:paraId="56EAB5D8" w14:textId="77777777" w:rsidR="00786FE4" w:rsidRPr="005101B3" w:rsidRDefault="00786FE4" w:rsidP="005F1F12">
            <w:pPr>
              <w:pStyle w:val="NoSpacing"/>
              <w:rPr>
                <w:rFonts w:asciiTheme="minorHAnsi" w:hAnsiTheme="minorHAnsi" w:cstheme="minorHAnsi"/>
                <w:sz w:val="24"/>
                <w:szCs w:val="24"/>
              </w:rPr>
            </w:pPr>
          </w:p>
        </w:tc>
      </w:tr>
      <w:tr w:rsidR="00786FE4" w:rsidRPr="005101B3" w14:paraId="33343781" w14:textId="77777777" w:rsidTr="005F1F12">
        <w:tc>
          <w:tcPr>
            <w:tcW w:w="9159" w:type="dxa"/>
          </w:tcPr>
          <w:p w14:paraId="41A25EAA" w14:textId="77777777" w:rsidR="00786FE4" w:rsidRPr="005101B3" w:rsidRDefault="00786FE4" w:rsidP="005F1F12">
            <w:pPr>
              <w:pStyle w:val="NoSpacing"/>
              <w:rPr>
                <w:rFonts w:asciiTheme="minorHAnsi" w:hAnsiTheme="minorHAnsi" w:cstheme="minorHAnsi"/>
                <w:b/>
                <w:sz w:val="24"/>
                <w:szCs w:val="24"/>
              </w:rPr>
            </w:pPr>
            <w:r w:rsidRPr="005101B3">
              <w:rPr>
                <w:rFonts w:asciiTheme="minorHAnsi" w:hAnsiTheme="minorHAnsi" w:cstheme="minorHAnsi"/>
                <w:b/>
                <w:sz w:val="24"/>
                <w:szCs w:val="24"/>
              </w:rPr>
              <w:t>Other</w:t>
            </w:r>
          </w:p>
        </w:tc>
        <w:tc>
          <w:tcPr>
            <w:tcW w:w="709" w:type="dxa"/>
          </w:tcPr>
          <w:p w14:paraId="0D167BFF" w14:textId="77777777" w:rsidR="00786FE4" w:rsidRPr="005101B3" w:rsidRDefault="00786FE4" w:rsidP="005F1F12">
            <w:pPr>
              <w:pStyle w:val="NoSpacing"/>
              <w:rPr>
                <w:rFonts w:asciiTheme="minorHAnsi" w:hAnsiTheme="minorHAnsi" w:cstheme="minorHAnsi"/>
                <w:b/>
                <w:sz w:val="24"/>
                <w:szCs w:val="24"/>
              </w:rPr>
            </w:pPr>
            <w:r w:rsidRPr="005101B3">
              <w:rPr>
                <w:rFonts w:asciiTheme="minorHAnsi" w:hAnsiTheme="minorHAnsi" w:cstheme="minorHAnsi"/>
                <w:b/>
                <w:sz w:val="24"/>
                <w:szCs w:val="24"/>
              </w:rPr>
              <w:t>E</w:t>
            </w:r>
          </w:p>
        </w:tc>
        <w:tc>
          <w:tcPr>
            <w:tcW w:w="709" w:type="dxa"/>
          </w:tcPr>
          <w:p w14:paraId="329FB01E" w14:textId="77777777" w:rsidR="00786FE4" w:rsidRPr="005101B3" w:rsidRDefault="00786FE4" w:rsidP="005F1F12">
            <w:pPr>
              <w:pStyle w:val="NoSpacing"/>
              <w:rPr>
                <w:rFonts w:asciiTheme="minorHAnsi" w:hAnsiTheme="minorHAnsi" w:cstheme="minorHAnsi"/>
                <w:b/>
                <w:sz w:val="24"/>
                <w:szCs w:val="24"/>
              </w:rPr>
            </w:pPr>
            <w:r w:rsidRPr="005101B3">
              <w:rPr>
                <w:rFonts w:asciiTheme="minorHAnsi" w:hAnsiTheme="minorHAnsi" w:cstheme="minorHAnsi"/>
                <w:b/>
                <w:sz w:val="24"/>
                <w:szCs w:val="24"/>
              </w:rPr>
              <w:t>D</w:t>
            </w:r>
          </w:p>
        </w:tc>
      </w:tr>
      <w:tr w:rsidR="00786FE4" w:rsidRPr="005101B3" w14:paraId="30E91D00" w14:textId="77777777" w:rsidTr="005F1F12">
        <w:tc>
          <w:tcPr>
            <w:tcW w:w="9159" w:type="dxa"/>
          </w:tcPr>
          <w:p w14:paraId="75422A13"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Knowledge and understanding of the impact of sexual violence on the lives of survivors</w:t>
            </w:r>
          </w:p>
        </w:tc>
        <w:tc>
          <w:tcPr>
            <w:tcW w:w="709" w:type="dxa"/>
          </w:tcPr>
          <w:p w14:paraId="06550F6B"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c>
          <w:tcPr>
            <w:tcW w:w="709" w:type="dxa"/>
          </w:tcPr>
          <w:p w14:paraId="083D40BC" w14:textId="77777777" w:rsidR="00786FE4" w:rsidRPr="005101B3" w:rsidRDefault="00786FE4" w:rsidP="005F1F12">
            <w:pPr>
              <w:pStyle w:val="NoSpacing"/>
              <w:rPr>
                <w:rFonts w:asciiTheme="minorHAnsi" w:hAnsiTheme="minorHAnsi" w:cstheme="minorHAnsi"/>
                <w:bCs/>
                <w:sz w:val="24"/>
                <w:szCs w:val="24"/>
              </w:rPr>
            </w:pPr>
          </w:p>
        </w:tc>
      </w:tr>
      <w:tr w:rsidR="00786FE4" w:rsidRPr="005101B3" w14:paraId="4052FBA4" w14:textId="77777777" w:rsidTr="005F1F12">
        <w:tc>
          <w:tcPr>
            <w:tcW w:w="9159" w:type="dxa"/>
          </w:tcPr>
          <w:p w14:paraId="7A0A6562" w14:textId="77777777" w:rsidR="00786FE4" w:rsidRPr="005101B3" w:rsidRDefault="00786FE4" w:rsidP="005F1F12">
            <w:pPr>
              <w:rPr>
                <w:rFonts w:asciiTheme="minorHAnsi" w:hAnsiTheme="minorHAnsi" w:cstheme="minorHAnsi"/>
                <w:bCs/>
              </w:rPr>
            </w:pPr>
            <w:r w:rsidRPr="005101B3">
              <w:rPr>
                <w:rFonts w:asciiTheme="minorHAnsi" w:hAnsiTheme="minorHAnsi" w:cstheme="minorHAnsi"/>
                <w:bCs/>
              </w:rPr>
              <w:t>Feminist/gendered analysis of sexual violence</w:t>
            </w:r>
          </w:p>
          <w:p w14:paraId="7BE05F60" w14:textId="77777777" w:rsidR="00786FE4" w:rsidRPr="005101B3" w:rsidRDefault="00786FE4" w:rsidP="005F1F12">
            <w:pPr>
              <w:pStyle w:val="NoSpacing"/>
              <w:rPr>
                <w:rFonts w:asciiTheme="minorHAnsi" w:hAnsiTheme="minorHAnsi" w:cstheme="minorHAnsi"/>
                <w:bCs/>
                <w:sz w:val="24"/>
                <w:szCs w:val="24"/>
              </w:rPr>
            </w:pPr>
          </w:p>
        </w:tc>
        <w:tc>
          <w:tcPr>
            <w:tcW w:w="709" w:type="dxa"/>
          </w:tcPr>
          <w:p w14:paraId="69B7F2F6"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c>
          <w:tcPr>
            <w:tcW w:w="709" w:type="dxa"/>
          </w:tcPr>
          <w:p w14:paraId="50F0C8C5" w14:textId="77777777" w:rsidR="00786FE4" w:rsidRPr="005101B3" w:rsidRDefault="00786FE4" w:rsidP="005F1F12">
            <w:pPr>
              <w:pStyle w:val="NoSpacing"/>
              <w:rPr>
                <w:rFonts w:asciiTheme="minorHAnsi" w:hAnsiTheme="minorHAnsi" w:cstheme="minorHAnsi"/>
                <w:bCs/>
                <w:sz w:val="24"/>
                <w:szCs w:val="24"/>
              </w:rPr>
            </w:pPr>
          </w:p>
        </w:tc>
      </w:tr>
      <w:tr w:rsidR="00786FE4" w:rsidRPr="005101B3" w14:paraId="5C741DAC" w14:textId="77777777" w:rsidTr="005F1F12">
        <w:tc>
          <w:tcPr>
            <w:tcW w:w="9159" w:type="dxa"/>
          </w:tcPr>
          <w:p w14:paraId="4A8CA6C2"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Working knowledge of voluntary and statutory sector agencies and specialised services for survivors of sexual violence</w:t>
            </w:r>
          </w:p>
        </w:tc>
        <w:tc>
          <w:tcPr>
            <w:tcW w:w="709" w:type="dxa"/>
          </w:tcPr>
          <w:p w14:paraId="10E634B3" w14:textId="252428A5" w:rsidR="00786FE4" w:rsidRPr="005101B3" w:rsidRDefault="00786FE4" w:rsidP="005F1F12">
            <w:pPr>
              <w:pStyle w:val="NoSpacing"/>
              <w:rPr>
                <w:rFonts w:asciiTheme="minorHAnsi" w:hAnsiTheme="minorHAnsi" w:cstheme="minorHAnsi"/>
                <w:bCs/>
                <w:sz w:val="24"/>
                <w:szCs w:val="24"/>
              </w:rPr>
            </w:pPr>
          </w:p>
        </w:tc>
        <w:tc>
          <w:tcPr>
            <w:tcW w:w="709" w:type="dxa"/>
          </w:tcPr>
          <w:p w14:paraId="6A8070CB" w14:textId="7738018D" w:rsidR="00786FE4" w:rsidRPr="005101B3" w:rsidRDefault="00C03C51"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r>
      <w:tr w:rsidR="00786FE4" w:rsidRPr="005101B3" w14:paraId="2AB13E93" w14:textId="77777777" w:rsidTr="005F1F12">
        <w:tc>
          <w:tcPr>
            <w:tcW w:w="9159" w:type="dxa"/>
          </w:tcPr>
          <w:p w14:paraId="6DA327F9"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Knowledge of the working of the rape crisis movement</w:t>
            </w:r>
          </w:p>
        </w:tc>
        <w:tc>
          <w:tcPr>
            <w:tcW w:w="709" w:type="dxa"/>
          </w:tcPr>
          <w:p w14:paraId="27416927" w14:textId="77777777" w:rsidR="00786FE4" w:rsidRPr="005101B3" w:rsidRDefault="00786FE4" w:rsidP="005F1F12">
            <w:pPr>
              <w:pStyle w:val="NoSpacing"/>
              <w:rPr>
                <w:rFonts w:asciiTheme="minorHAnsi" w:hAnsiTheme="minorHAnsi" w:cstheme="minorHAnsi"/>
                <w:bCs/>
                <w:sz w:val="24"/>
                <w:szCs w:val="24"/>
              </w:rPr>
            </w:pPr>
          </w:p>
        </w:tc>
        <w:tc>
          <w:tcPr>
            <w:tcW w:w="709" w:type="dxa"/>
          </w:tcPr>
          <w:p w14:paraId="136BD403"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r>
      <w:tr w:rsidR="00786FE4" w:rsidRPr="005101B3" w14:paraId="5F790599" w14:textId="77777777" w:rsidTr="005F1F12">
        <w:tc>
          <w:tcPr>
            <w:tcW w:w="9159" w:type="dxa"/>
          </w:tcPr>
          <w:p w14:paraId="6CBA4BD1"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t>Working understanding of relevant law and policy areas</w:t>
            </w:r>
          </w:p>
        </w:tc>
        <w:tc>
          <w:tcPr>
            <w:tcW w:w="709" w:type="dxa"/>
          </w:tcPr>
          <w:p w14:paraId="41FB7687" w14:textId="77777777" w:rsidR="00786FE4" w:rsidRPr="005101B3" w:rsidRDefault="00786FE4" w:rsidP="005F1F12">
            <w:pPr>
              <w:pStyle w:val="NoSpacing"/>
              <w:rPr>
                <w:rFonts w:asciiTheme="minorHAnsi" w:hAnsiTheme="minorHAnsi" w:cstheme="minorHAnsi"/>
                <w:bCs/>
                <w:sz w:val="24"/>
                <w:szCs w:val="24"/>
              </w:rPr>
            </w:pPr>
          </w:p>
        </w:tc>
        <w:tc>
          <w:tcPr>
            <w:tcW w:w="709" w:type="dxa"/>
          </w:tcPr>
          <w:p w14:paraId="66FEFE92" w14:textId="77777777" w:rsidR="00786FE4" w:rsidRPr="005101B3" w:rsidRDefault="00786FE4" w:rsidP="005F1F12">
            <w:pPr>
              <w:pStyle w:val="NoSpacing"/>
              <w:rPr>
                <w:rFonts w:asciiTheme="minorHAnsi" w:hAnsiTheme="minorHAnsi" w:cstheme="minorHAnsi"/>
                <w:bCs/>
                <w:sz w:val="24"/>
                <w:szCs w:val="24"/>
              </w:rPr>
            </w:pPr>
            <w:r w:rsidRPr="005101B3">
              <w:rPr>
                <w:rFonts w:asciiTheme="minorHAnsi" w:hAnsiTheme="minorHAnsi" w:cstheme="minorHAnsi"/>
                <w:bCs/>
                <w:sz w:val="24"/>
                <w:szCs w:val="24"/>
              </w:rPr>
              <w:sym w:font="Wingdings" w:char="F0FC"/>
            </w:r>
          </w:p>
        </w:tc>
      </w:tr>
    </w:tbl>
    <w:p w14:paraId="0BCB07ED" w14:textId="7835C0E0" w:rsidR="00ED1363" w:rsidRPr="005101B3" w:rsidRDefault="00ED1363" w:rsidP="00ED1363">
      <w:pPr>
        <w:jc w:val="center"/>
        <w:rPr>
          <w:rFonts w:asciiTheme="minorHAnsi" w:hAnsiTheme="minorHAnsi" w:cstheme="minorHAnsi"/>
        </w:rPr>
      </w:pPr>
    </w:p>
    <w:sectPr w:rsidR="00ED1363" w:rsidRPr="005101B3">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C691D" w14:textId="77777777" w:rsidR="00AA090D" w:rsidRDefault="00AA090D" w:rsidP="002772A3">
      <w:r>
        <w:separator/>
      </w:r>
    </w:p>
  </w:endnote>
  <w:endnote w:type="continuationSeparator" w:id="0">
    <w:p w14:paraId="5B7AAD59" w14:textId="77777777" w:rsidR="00AA090D" w:rsidRDefault="00AA090D" w:rsidP="0027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0573" w14:textId="77777777" w:rsidR="00AA090D" w:rsidRDefault="00AA090D" w:rsidP="002772A3">
      <w:r>
        <w:separator/>
      </w:r>
    </w:p>
  </w:footnote>
  <w:footnote w:type="continuationSeparator" w:id="0">
    <w:p w14:paraId="4EC46045" w14:textId="77777777" w:rsidR="00AA090D" w:rsidRDefault="00AA090D" w:rsidP="0027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4469" w14:textId="6598D639" w:rsidR="002772A3" w:rsidRDefault="002772A3" w:rsidP="00CB39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C4C"/>
    <w:multiLevelType w:val="hybridMultilevel"/>
    <w:tmpl w:val="6ED8DF1E"/>
    <w:lvl w:ilvl="0" w:tplc="878475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8E7122"/>
    <w:multiLevelType w:val="hybridMultilevel"/>
    <w:tmpl w:val="D42E9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B0D28"/>
    <w:multiLevelType w:val="hybridMultilevel"/>
    <w:tmpl w:val="AFC6DF98"/>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152584"/>
    <w:multiLevelType w:val="multilevel"/>
    <w:tmpl w:val="C22EF886"/>
    <w:styleLink w:val="List5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4" w15:restartNumberingAfterBreak="0">
    <w:nsid w:val="1EA71CC2"/>
    <w:multiLevelType w:val="hybridMultilevel"/>
    <w:tmpl w:val="F08E3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7C343B"/>
    <w:multiLevelType w:val="hybridMultilevel"/>
    <w:tmpl w:val="113C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E5001F"/>
    <w:multiLevelType w:val="hybridMultilevel"/>
    <w:tmpl w:val="86A4B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0309D3"/>
    <w:multiLevelType w:val="hybridMultilevel"/>
    <w:tmpl w:val="4838F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6C000E"/>
    <w:multiLevelType w:val="multilevel"/>
    <w:tmpl w:val="B31CF036"/>
    <w:styleLink w:val="List31"/>
    <w:lvl w:ilvl="0">
      <w:start w:val="1"/>
      <w:numFmt w:val="decimal"/>
      <w:lvlText w:val="%1."/>
      <w:lvlJc w:val="left"/>
      <w:rPr>
        <w:rFonts w:ascii="Arial Narrow" w:eastAsia="Arial Narrow" w:hAnsi="Arial Narrow" w:cs="Arial Narrow"/>
        <w:position w:val="0"/>
        <w:lang w:val="en-US"/>
      </w:rPr>
    </w:lvl>
    <w:lvl w:ilvl="1">
      <w:start w:val="1"/>
      <w:numFmt w:val="lowerLetter"/>
      <w:lvlText w:val="%2."/>
      <w:lvlJc w:val="left"/>
      <w:rPr>
        <w:rFonts w:ascii="Arial Narrow" w:eastAsia="Arial Narrow" w:hAnsi="Arial Narrow" w:cs="Arial Narrow"/>
        <w:position w:val="0"/>
        <w:lang w:val="en-US"/>
      </w:rPr>
    </w:lvl>
    <w:lvl w:ilvl="2">
      <w:start w:val="1"/>
      <w:numFmt w:val="lowerRoman"/>
      <w:lvlText w:val="%3."/>
      <w:lvlJc w:val="left"/>
      <w:rPr>
        <w:rFonts w:ascii="Arial Narrow" w:eastAsia="Arial Narrow" w:hAnsi="Arial Narrow" w:cs="Arial Narrow"/>
        <w:position w:val="0"/>
        <w:lang w:val="en-US"/>
      </w:rPr>
    </w:lvl>
    <w:lvl w:ilvl="3">
      <w:start w:val="1"/>
      <w:numFmt w:val="decimal"/>
      <w:lvlText w:val="%4."/>
      <w:lvlJc w:val="left"/>
      <w:rPr>
        <w:rFonts w:ascii="Arial Narrow" w:eastAsia="Arial Narrow" w:hAnsi="Arial Narrow" w:cs="Arial Narrow"/>
        <w:position w:val="0"/>
        <w:lang w:val="en-US"/>
      </w:rPr>
    </w:lvl>
    <w:lvl w:ilvl="4">
      <w:start w:val="1"/>
      <w:numFmt w:val="lowerLetter"/>
      <w:lvlText w:val="%5."/>
      <w:lvlJc w:val="left"/>
      <w:rPr>
        <w:rFonts w:ascii="Arial Narrow" w:eastAsia="Arial Narrow" w:hAnsi="Arial Narrow" w:cs="Arial Narrow"/>
        <w:position w:val="0"/>
        <w:lang w:val="en-US"/>
      </w:rPr>
    </w:lvl>
    <w:lvl w:ilvl="5">
      <w:start w:val="1"/>
      <w:numFmt w:val="lowerRoman"/>
      <w:lvlText w:val="%6."/>
      <w:lvlJc w:val="left"/>
      <w:rPr>
        <w:rFonts w:ascii="Arial Narrow" w:eastAsia="Arial Narrow" w:hAnsi="Arial Narrow" w:cs="Arial Narrow"/>
        <w:position w:val="0"/>
        <w:lang w:val="en-US"/>
      </w:rPr>
    </w:lvl>
    <w:lvl w:ilvl="6">
      <w:start w:val="1"/>
      <w:numFmt w:val="decimal"/>
      <w:lvlText w:val="%7."/>
      <w:lvlJc w:val="left"/>
      <w:rPr>
        <w:rFonts w:ascii="Arial Narrow" w:eastAsia="Arial Narrow" w:hAnsi="Arial Narrow" w:cs="Arial Narrow"/>
        <w:position w:val="0"/>
        <w:lang w:val="en-US"/>
      </w:rPr>
    </w:lvl>
    <w:lvl w:ilvl="7">
      <w:start w:val="1"/>
      <w:numFmt w:val="lowerLetter"/>
      <w:lvlText w:val="%8."/>
      <w:lvlJc w:val="left"/>
      <w:rPr>
        <w:rFonts w:ascii="Arial Narrow" w:eastAsia="Arial Narrow" w:hAnsi="Arial Narrow" w:cs="Arial Narrow"/>
        <w:position w:val="0"/>
        <w:lang w:val="en-US"/>
      </w:rPr>
    </w:lvl>
    <w:lvl w:ilvl="8">
      <w:start w:val="1"/>
      <w:numFmt w:val="lowerRoman"/>
      <w:lvlText w:val="%9."/>
      <w:lvlJc w:val="left"/>
      <w:rPr>
        <w:rFonts w:ascii="Arial Narrow" w:eastAsia="Arial Narrow" w:hAnsi="Arial Narrow" w:cs="Arial Narrow"/>
        <w:position w:val="0"/>
        <w:lang w:val="en-US"/>
      </w:rPr>
    </w:lvl>
  </w:abstractNum>
  <w:abstractNum w:abstractNumId="9" w15:restartNumberingAfterBreak="0">
    <w:nsid w:val="732177F3"/>
    <w:multiLevelType w:val="multilevel"/>
    <w:tmpl w:val="D5C6A2C6"/>
    <w:styleLink w:val="List41"/>
    <w:lvl w:ilvl="0">
      <w:start w:val="2"/>
      <w:numFmt w:val="upperLetter"/>
      <w:lvlText w:val="%1."/>
      <w:lvlJc w:val="left"/>
      <w:rPr>
        <w:rFonts w:ascii="Arial Narrow" w:eastAsia="Arial Narrow" w:hAnsi="Arial Narrow" w:cs="Arial Narrow"/>
        <w:b/>
        <w:bCs/>
        <w:position w:val="0"/>
        <w:lang w:val="en-US"/>
      </w:rPr>
    </w:lvl>
    <w:lvl w:ilvl="1">
      <w:start w:val="1"/>
      <w:numFmt w:val="lowerLetter"/>
      <w:lvlText w:val="%2."/>
      <w:lvlJc w:val="left"/>
      <w:rPr>
        <w:rFonts w:ascii="Arial Narrow" w:eastAsia="Arial Narrow" w:hAnsi="Arial Narrow" w:cs="Arial Narrow"/>
        <w:b/>
        <w:bCs/>
        <w:position w:val="0"/>
        <w:lang w:val="en-US"/>
      </w:rPr>
    </w:lvl>
    <w:lvl w:ilvl="2">
      <w:start w:val="1"/>
      <w:numFmt w:val="lowerRoman"/>
      <w:lvlText w:val="%3."/>
      <w:lvlJc w:val="left"/>
      <w:rPr>
        <w:rFonts w:ascii="Arial Narrow" w:eastAsia="Arial Narrow" w:hAnsi="Arial Narrow" w:cs="Arial Narrow"/>
        <w:b/>
        <w:bCs/>
        <w:position w:val="0"/>
        <w:lang w:val="en-US"/>
      </w:rPr>
    </w:lvl>
    <w:lvl w:ilvl="3">
      <w:start w:val="1"/>
      <w:numFmt w:val="decimal"/>
      <w:lvlText w:val="%4."/>
      <w:lvlJc w:val="left"/>
      <w:rPr>
        <w:rFonts w:ascii="Arial Narrow" w:eastAsia="Arial Narrow" w:hAnsi="Arial Narrow" w:cs="Arial Narrow"/>
        <w:b/>
        <w:bCs/>
        <w:position w:val="0"/>
        <w:lang w:val="en-US"/>
      </w:rPr>
    </w:lvl>
    <w:lvl w:ilvl="4">
      <w:start w:val="1"/>
      <w:numFmt w:val="lowerLetter"/>
      <w:lvlText w:val="%5."/>
      <w:lvlJc w:val="left"/>
      <w:rPr>
        <w:rFonts w:ascii="Arial Narrow" w:eastAsia="Arial Narrow" w:hAnsi="Arial Narrow" w:cs="Arial Narrow"/>
        <w:b/>
        <w:bCs/>
        <w:position w:val="0"/>
        <w:lang w:val="en-US"/>
      </w:rPr>
    </w:lvl>
    <w:lvl w:ilvl="5">
      <w:start w:val="1"/>
      <w:numFmt w:val="lowerRoman"/>
      <w:lvlText w:val="%6."/>
      <w:lvlJc w:val="left"/>
      <w:rPr>
        <w:rFonts w:ascii="Arial Narrow" w:eastAsia="Arial Narrow" w:hAnsi="Arial Narrow" w:cs="Arial Narrow"/>
        <w:b/>
        <w:bCs/>
        <w:position w:val="0"/>
        <w:lang w:val="en-US"/>
      </w:rPr>
    </w:lvl>
    <w:lvl w:ilvl="6">
      <w:start w:val="1"/>
      <w:numFmt w:val="decimal"/>
      <w:lvlText w:val="%7."/>
      <w:lvlJc w:val="left"/>
      <w:rPr>
        <w:rFonts w:ascii="Arial Narrow" w:eastAsia="Arial Narrow" w:hAnsi="Arial Narrow" w:cs="Arial Narrow"/>
        <w:b/>
        <w:bCs/>
        <w:position w:val="0"/>
        <w:lang w:val="en-US"/>
      </w:rPr>
    </w:lvl>
    <w:lvl w:ilvl="7">
      <w:start w:val="1"/>
      <w:numFmt w:val="lowerLetter"/>
      <w:lvlText w:val="%8."/>
      <w:lvlJc w:val="left"/>
      <w:rPr>
        <w:rFonts w:ascii="Arial Narrow" w:eastAsia="Arial Narrow" w:hAnsi="Arial Narrow" w:cs="Arial Narrow"/>
        <w:b/>
        <w:bCs/>
        <w:position w:val="0"/>
        <w:lang w:val="en-US"/>
      </w:rPr>
    </w:lvl>
    <w:lvl w:ilvl="8">
      <w:start w:val="1"/>
      <w:numFmt w:val="lowerRoman"/>
      <w:lvlText w:val="%9."/>
      <w:lvlJc w:val="left"/>
      <w:rPr>
        <w:rFonts w:ascii="Arial Narrow" w:eastAsia="Arial Narrow" w:hAnsi="Arial Narrow" w:cs="Arial Narrow"/>
        <w:b/>
        <w:bCs/>
        <w:position w:val="0"/>
        <w:lang w:val="en-US"/>
      </w:rPr>
    </w:lvl>
  </w:abstractNum>
  <w:num w:numId="1" w16cid:durableId="1051880187">
    <w:abstractNumId w:val="0"/>
  </w:num>
  <w:num w:numId="2" w16cid:durableId="1076904212">
    <w:abstractNumId w:val="2"/>
  </w:num>
  <w:num w:numId="3" w16cid:durableId="366368821">
    <w:abstractNumId w:val="8"/>
  </w:num>
  <w:num w:numId="4" w16cid:durableId="538784741">
    <w:abstractNumId w:val="9"/>
  </w:num>
  <w:num w:numId="5" w16cid:durableId="894435436">
    <w:abstractNumId w:val="3"/>
  </w:num>
  <w:num w:numId="6" w16cid:durableId="194274046">
    <w:abstractNumId w:val="5"/>
  </w:num>
  <w:num w:numId="7" w16cid:durableId="1046681301">
    <w:abstractNumId w:val="6"/>
  </w:num>
  <w:num w:numId="8" w16cid:durableId="1290163599">
    <w:abstractNumId w:val="1"/>
  </w:num>
  <w:num w:numId="9" w16cid:durableId="400102382">
    <w:abstractNumId w:val="4"/>
  </w:num>
  <w:num w:numId="10" w16cid:durableId="177887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112A"/>
    <w:rsid w:val="000120BB"/>
    <w:rsid w:val="000177EA"/>
    <w:rsid w:val="00042A03"/>
    <w:rsid w:val="00054E77"/>
    <w:rsid w:val="000746D3"/>
    <w:rsid w:val="000C3455"/>
    <w:rsid w:val="000C6CA6"/>
    <w:rsid w:val="000D2F9A"/>
    <w:rsid w:val="000E3FC4"/>
    <w:rsid w:val="000F0280"/>
    <w:rsid w:val="0010025A"/>
    <w:rsid w:val="0011340A"/>
    <w:rsid w:val="0011351A"/>
    <w:rsid w:val="00176FDE"/>
    <w:rsid w:val="00192463"/>
    <w:rsid w:val="001A16FC"/>
    <w:rsid w:val="001A3419"/>
    <w:rsid w:val="001F0EC7"/>
    <w:rsid w:val="0024033E"/>
    <w:rsid w:val="00250A1B"/>
    <w:rsid w:val="002772A3"/>
    <w:rsid w:val="00293C4A"/>
    <w:rsid w:val="0029529C"/>
    <w:rsid w:val="002B41F9"/>
    <w:rsid w:val="002D5135"/>
    <w:rsid w:val="002E1310"/>
    <w:rsid w:val="002F3767"/>
    <w:rsid w:val="003040E2"/>
    <w:rsid w:val="00350E73"/>
    <w:rsid w:val="003546A4"/>
    <w:rsid w:val="003A3001"/>
    <w:rsid w:val="003B1C43"/>
    <w:rsid w:val="003B578C"/>
    <w:rsid w:val="003C6270"/>
    <w:rsid w:val="003F23F5"/>
    <w:rsid w:val="00425400"/>
    <w:rsid w:val="004B3F07"/>
    <w:rsid w:val="004C2A72"/>
    <w:rsid w:val="005101B3"/>
    <w:rsid w:val="0054745E"/>
    <w:rsid w:val="00552E22"/>
    <w:rsid w:val="005622E8"/>
    <w:rsid w:val="00576C60"/>
    <w:rsid w:val="005965BB"/>
    <w:rsid w:val="005B653D"/>
    <w:rsid w:val="005C6915"/>
    <w:rsid w:val="005E349A"/>
    <w:rsid w:val="005E719B"/>
    <w:rsid w:val="005F384C"/>
    <w:rsid w:val="005F461B"/>
    <w:rsid w:val="00623F35"/>
    <w:rsid w:val="00632946"/>
    <w:rsid w:val="006338AD"/>
    <w:rsid w:val="00643C8D"/>
    <w:rsid w:val="0066760E"/>
    <w:rsid w:val="006900EF"/>
    <w:rsid w:val="006A63C0"/>
    <w:rsid w:val="00702B4E"/>
    <w:rsid w:val="00720A1A"/>
    <w:rsid w:val="0072301D"/>
    <w:rsid w:val="007318A5"/>
    <w:rsid w:val="00786FE4"/>
    <w:rsid w:val="007A49E6"/>
    <w:rsid w:val="007C1459"/>
    <w:rsid w:val="007F7C97"/>
    <w:rsid w:val="008112E8"/>
    <w:rsid w:val="00854C71"/>
    <w:rsid w:val="00881BFA"/>
    <w:rsid w:val="008A120A"/>
    <w:rsid w:val="008A23AE"/>
    <w:rsid w:val="0091110B"/>
    <w:rsid w:val="00913F47"/>
    <w:rsid w:val="00955373"/>
    <w:rsid w:val="009908B7"/>
    <w:rsid w:val="009C0D1E"/>
    <w:rsid w:val="009D25AE"/>
    <w:rsid w:val="009D53DC"/>
    <w:rsid w:val="009F1009"/>
    <w:rsid w:val="00A11B3F"/>
    <w:rsid w:val="00A177C4"/>
    <w:rsid w:val="00A253D9"/>
    <w:rsid w:val="00A31BA1"/>
    <w:rsid w:val="00A7573D"/>
    <w:rsid w:val="00A82E27"/>
    <w:rsid w:val="00AA090D"/>
    <w:rsid w:val="00AA5CA3"/>
    <w:rsid w:val="00B0112A"/>
    <w:rsid w:val="00B6542C"/>
    <w:rsid w:val="00B7373C"/>
    <w:rsid w:val="00B97134"/>
    <w:rsid w:val="00BA339A"/>
    <w:rsid w:val="00BC36D7"/>
    <w:rsid w:val="00BD0157"/>
    <w:rsid w:val="00C03C51"/>
    <w:rsid w:val="00C3056A"/>
    <w:rsid w:val="00C37E3D"/>
    <w:rsid w:val="00C5592E"/>
    <w:rsid w:val="00C96755"/>
    <w:rsid w:val="00C96AD6"/>
    <w:rsid w:val="00CB397C"/>
    <w:rsid w:val="00CF2C7F"/>
    <w:rsid w:val="00D00053"/>
    <w:rsid w:val="00D16C82"/>
    <w:rsid w:val="00D2243F"/>
    <w:rsid w:val="00D63941"/>
    <w:rsid w:val="00D6468F"/>
    <w:rsid w:val="00D77EDE"/>
    <w:rsid w:val="00D87A3C"/>
    <w:rsid w:val="00DA0827"/>
    <w:rsid w:val="00DD42FA"/>
    <w:rsid w:val="00DD7E92"/>
    <w:rsid w:val="00E27148"/>
    <w:rsid w:val="00E356B0"/>
    <w:rsid w:val="00E524CE"/>
    <w:rsid w:val="00E670F7"/>
    <w:rsid w:val="00E73F78"/>
    <w:rsid w:val="00E90AEB"/>
    <w:rsid w:val="00EA6871"/>
    <w:rsid w:val="00ED1363"/>
    <w:rsid w:val="00ED3519"/>
    <w:rsid w:val="00EE4728"/>
    <w:rsid w:val="00EF40CF"/>
    <w:rsid w:val="00F0171A"/>
    <w:rsid w:val="00F03D90"/>
    <w:rsid w:val="00F04602"/>
    <w:rsid w:val="00F70D90"/>
    <w:rsid w:val="00F83F66"/>
    <w:rsid w:val="00FD6233"/>
    <w:rsid w:val="00FE1C7E"/>
    <w:rsid w:val="00FE704E"/>
    <w:rsid w:val="00FF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17E316A"/>
  <w15:chartTrackingRefBased/>
  <w15:docId w15:val="{159ADAED-4C5B-455F-B345-98245F66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10B"/>
    <w:pPr>
      <w:ind w:left="720"/>
    </w:pPr>
  </w:style>
  <w:style w:type="paragraph" w:styleId="Header">
    <w:name w:val="header"/>
    <w:basedOn w:val="Normal"/>
    <w:link w:val="HeaderChar"/>
    <w:rsid w:val="002772A3"/>
    <w:pPr>
      <w:tabs>
        <w:tab w:val="center" w:pos="4513"/>
        <w:tab w:val="right" w:pos="9026"/>
      </w:tabs>
    </w:pPr>
  </w:style>
  <w:style w:type="character" w:customStyle="1" w:styleId="HeaderChar">
    <w:name w:val="Header Char"/>
    <w:link w:val="Header"/>
    <w:rsid w:val="002772A3"/>
    <w:rPr>
      <w:rFonts w:ascii="Verdana" w:hAnsi="Verdana"/>
      <w:sz w:val="24"/>
      <w:szCs w:val="24"/>
      <w:lang w:val="en-US" w:eastAsia="en-US"/>
    </w:rPr>
  </w:style>
  <w:style w:type="paragraph" w:styleId="Footer">
    <w:name w:val="footer"/>
    <w:basedOn w:val="Normal"/>
    <w:link w:val="FooterChar"/>
    <w:rsid w:val="002772A3"/>
    <w:pPr>
      <w:tabs>
        <w:tab w:val="center" w:pos="4513"/>
        <w:tab w:val="right" w:pos="9026"/>
      </w:tabs>
    </w:pPr>
  </w:style>
  <w:style w:type="character" w:customStyle="1" w:styleId="FooterChar">
    <w:name w:val="Footer Char"/>
    <w:link w:val="Footer"/>
    <w:rsid w:val="002772A3"/>
    <w:rPr>
      <w:rFonts w:ascii="Verdana" w:hAnsi="Verdana"/>
      <w:sz w:val="24"/>
      <w:szCs w:val="24"/>
      <w:lang w:val="en-US" w:eastAsia="en-US"/>
    </w:rPr>
  </w:style>
  <w:style w:type="paragraph" w:styleId="NoSpacing">
    <w:name w:val="No Spacing"/>
    <w:uiPriority w:val="1"/>
    <w:qFormat/>
    <w:rsid w:val="007A49E6"/>
    <w:rPr>
      <w:rFonts w:ascii="Calibri" w:eastAsia="Calibri" w:hAnsi="Calibri"/>
      <w:sz w:val="22"/>
      <w:szCs w:val="22"/>
      <w:lang w:eastAsia="en-US"/>
    </w:rPr>
  </w:style>
  <w:style w:type="paragraph" w:styleId="Title">
    <w:name w:val="Title"/>
    <w:link w:val="TitleChar"/>
    <w:rsid w:val="00ED1363"/>
    <w:pPr>
      <w:pBdr>
        <w:top w:val="nil"/>
        <w:left w:val="nil"/>
        <w:bottom w:val="nil"/>
        <w:right w:val="nil"/>
        <w:between w:val="nil"/>
        <w:bar w:val="nil"/>
      </w:pBdr>
      <w:jc w:val="center"/>
    </w:pPr>
    <w:rPr>
      <w:rFonts w:eastAsia="Arial Unicode MS" w:hAnsi="Arial Unicode MS" w:cs="Arial Unicode MS"/>
      <w:color w:val="000000"/>
      <w:sz w:val="28"/>
      <w:szCs w:val="28"/>
      <w:u w:color="000000"/>
      <w:bdr w:val="nil"/>
      <w:lang w:val="en-US"/>
    </w:rPr>
  </w:style>
  <w:style w:type="character" w:customStyle="1" w:styleId="TitleChar">
    <w:name w:val="Title Char"/>
    <w:link w:val="Title"/>
    <w:rsid w:val="00ED1363"/>
    <w:rPr>
      <w:rFonts w:eastAsia="Arial Unicode MS" w:hAnsi="Arial Unicode MS" w:cs="Arial Unicode MS"/>
      <w:color w:val="000000"/>
      <w:sz w:val="28"/>
      <w:szCs w:val="28"/>
      <w:u w:color="000000"/>
      <w:bdr w:val="nil"/>
      <w:lang w:val="en-US"/>
    </w:rPr>
  </w:style>
  <w:style w:type="numbering" w:customStyle="1" w:styleId="List31">
    <w:name w:val="List 31"/>
    <w:basedOn w:val="NoList"/>
    <w:rsid w:val="00ED1363"/>
    <w:pPr>
      <w:numPr>
        <w:numId w:val="3"/>
      </w:numPr>
    </w:pPr>
  </w:style>
  <w:style w:type="numbering" w:customStyle="1" w:styleId="List41">
    <w:name w:val="List 41"/>
    <w:basedOn w:val="NoList"/>
    <w:rsid w:val="00ED1363"/>
    <w:pPr>
      <w:numPr>
        <w:numId w:val="4"/>
      </w:numPr>
    </w:pPr>
  </w:style>
  <w:style w:type="numbering" w:customStyle="1" w:styleId="List51">
    <w:name w:val="List 51"/>
    <w:basedOn w:val="NoList"/>
    <w:rsid w:val="00ED1363"/>
    <w:pPr>
      <w:numPr>
        <w:numId w:val="5"/>
      </w:numPr>
    </w:pPr>
  </w:style>
  <w:style w:type="table" w:styleId="TableGrid">
    <w:name w:val="Table Grid"/>
    <w:basedOn w:val="TableNormal"/>
    <w:uiPriority w:val="59"/>
    <w:rsid w:val="00CB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349A"/>
    <w:pPr>
      <w:spacing w:before="100" w:beforeAutospacing="1" w:after="100" w:afterAutospacing="1"/>
    </w:pPr>
    <w:rPr>
      <w:rFonts w:ascii="Times New Roman" w:hAnsi="Times New Roman"/>
      <w:lang w:val="en-GB" w:eastAsia="en-GB"/>
    </w:rPr>
  </w:style>
  <w:style w:type="character" w:styleId="Hyperlink">
    <w:name w:val="Hyperlink"/>
    <w:basedOn w:val="DefaultParagraphFont"/>
    <w:rsid w:val="007F7C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0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ilfillan@rapecrisiscentre-glasgow.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RAPE CRISIS CENTRE JOB DESCRIPTION</vt:lpstr>
    </vt:vector>
  </TitlesOfParts>
  <Company>Rape Crisis Glasgow</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CRISIS CENTRE JOB DESCRIPTION</dc:title>
  <dc:subject/>
  <dc:creator>Isabelle</dc:creator>
  <cp:keywords/>
  <cp:lastModifiedBy>Claudia Macdonald</cp:lastModifiedBy>
  <cp:revision>3</cp:revision>
  <dcterms:created xsi:type="dcterms:W3CDTF">2022-06-23T09:49:00Z</dcterms:created>
  <dcterms:modified xsi:type="dcterms:W3CDTF">2022-06-23T09:52:00Z</dcterms:modified>
</cp:coreProperties>
</file>