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A809" w14:textId="4F1C3C76" w:rsidR="00F76B42" w:rsidRPr="007F575D" w:rsidRDefault="27E9AD73" w:rsidP="007F575D">
      <w:pPr>
        <w:pStyle w:val="Body"/>
        <w:ind w:left="720"/>
        <w:jc w:val="center"/>
        <w:rPr>
          <w:color w:val="4E4E4E"/>
        </w:rPr>
      </w:pPr>
      <w:r>
        <w:t xml:space="preserve">       </w:t>
      </w:r>
      <w:r>
        <w:rPr>
          <w:noProof/>
        </w:rPr>
        <w:drawing>
          <wp:inline distT="0" distB="0" distL="0" distR="0" wp14:anchorId="574D4957" wp14:editId="28469DCF">
            <wp:extent cx="2903566" cy="19050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0"/>
                    <a:stretch>
                      <a:fillRect/>
                    </a:stretch>
                  </pic:blipFill>
                  <pic:spPr>
                    <a:xfrm>
                      <a:off x="0" y="0"/>
                      <a:ext cx="2903566" cy="1905000"/>
                    </a:xfrm>
                    <a:prstGeom prst="rect">
                      <a:avLst/>
                    </a:prstGeom>
                    <a:ln w="12700" cap="flat">
                      <a:noFill/>
                      <a:miter lim="400000"/>
                    </a:ln>
                    <a:effectLst/>
                  </pic:spPr>
                </pic:pic>
              </a:graphicData>
            </a:graphic>
          </wp:inline>
        </w:drawing>
      </w:r>
      <w:r w:rsidR="13551B5C">
        <w:rPr>
          <w:color w:val="4E4E4E"/>
        </w:rPr>
        <w:t xml:space="preserve">                            </w:t>
      </w:r>
    </w:p>
    <w:p w14:paraId="2EDE5024" w14:textId="77777777" w:rsidR="00F76B42" w:rsidRDefault="00D961E1">
      <w:pPr>
        <w:pStyle w:val="Body"/>
        <w:jc w:val="center"/>
        <w:rPr>
          <w:b/>
          <w:bCs/>
          <w:sz w:val="28"/>
          <w:szCs w:val="28"/>
        </w:rPr>
      </w:pPr>
      <w:r>
        <w:rPr>
          <w:b/>
          <w:bCs/>
          <w:sz w:val="28"/>
          <w:szCs w:val="28"/>
          <w:lang w:val="en-US"/>
        </w:rPr>
        <w:t>Concrete Garden</w:t>
      </w:r>
    </w:p>
    <w:p w14:paraId="3F0E48A2" w14:textId="2296138C" w:rsidR="00F76B42" w:rsidRDefault="13551B5C">
      <w:pPr>
        <w:pStyle w:val="Body"/>
        <w:ind w:firstLine="436"/>
        <w:jc w:val="center"/>
        <w:rPr>
          <w:b/>
          <w:bCs/>
          <w:sz w:val="28"/>
          <w:szCs w:val="28"/>
        </w:rPr>
      </w:pPr>
      <w:r w:rsidRPr="48BCB953">
        <w:rPr>
          <w:b/>
          <w:bCs/>
          <w:sz w:val="28"/>
          <w:szCs w:val="28"/>
          <w:lang w:val="nl-NL"/>
        </w:rPr>
        <w:t xml:space="preserve">1x Outdoor Play &amp; Learning Youth Worker </w:t>
      </w:r>
    </w:p>
    <w:p w14:paraId="3D854F10" w14:textId="0F83CCF5" w:rsidR="00F76B42" w:rsidRDefault="48BCB953">
      <w:pPr>
        <w:pStyle w:val="Body"/>
        <w:spacing w:after="0" w:line="240" w:lineRule="auto"/>
        <w:jc w:val="center"/>
        <w:rPr>
          <w:b/>
          <w:bCs/>
          <w:sz w:val="28"/>
          <w:szCs w:val="28"/>
          <w:lang w:val="en-US"/>
        </w:rPr>
      </w:pPr>
      <w:r w:rsidRPr="48BCB953">
        <w:rPr>
          <w:b/>
          <w:bCs/>
          <w:sz w:val="28"/>
          <w:szCs w:val="28"/>
          <w:lang w:val="en-US"/>
        </w:rPr>
        <w:t xml:space="preserve">Hours:  </w:t>
      </w:r>
      <w:r w:rsidR="0048137A">
        <w:rPr>
          <w:b/>
          <w:bCs/>
          <w:sz w:val="28"/>
          <w:szCs w:val="28"/>
          <w:lang w:val="en-US"/>
        </w:rPr>
        <w:t>21</w:t>
      </w:r>
      <w:r w:rsidRPr="48BCB953">
        <w:rPr>
          <w:b/>
          <w:bCs/>
          <w:sz w:val="28"/>
          <w:szCs w:val="28"/>
          <w:lang w:val="en-US"/>
        </w:rPr>
        <w:t xml:space="preserve"> hours per week, worked to fit the play session delivery times</w:t>
      </w:r>
    </w:p>
    <w:p w14:paraId="1E77B9E9" w14:textId="702A46A1" w:rsidR="00F76B42" w:rsidRDefault="48BCB953">
      <w:pPr>
        <w:pStyle w:val="Body"/>
        <w:spacing w:after="0" w:line="240" w:lineRule="auto"/>
        <w:ind w:firstLine="153"/>
        <w:jc w:val="center"/>
        <w:rPr>
          <w:b/>
          <w:bCs/>
          <w:sz w:val="28"/>
          <w:szCs w:val="28"/>
        </w:rPr>
      </w:pPr>
      <w:r w:rsidRPr="48BCB953">
        <w:rPr>
          <w:b/>
          <w:bCs/>
          <w:sz w:val="28"/>
          <w:szCs w:val="28"/>
          <w:lang w:val="de-DE"/>
        </w:rPr>
        <w:t xml:space="preserve">Pay Rate </w:t>
      </w:r>
      <w:r w:rsidRPr="48BCB953">
        <w:rPr>
          <w:b/>
          <w:bCs/>
          <w:sz w:val="28"/>
          <w:szCs w:val="28"/>
        </w:rPr>
        <w:t>£</w:t>
      </w:r>
      <w:r w:rsidR="007F575D">
        <w:rPr>
          <w:b/>
          <w:bCs/>
          <w:sz w:val="28"/>
          <w:szCs w:val="28"/>
        </w:rPr>
        <w:t xml:space="preserve">20020 </w:t>
      </w:r>
      <w:r w:rsidRPr="48BCB953">
        <w:rPr>
          <w:b/>
          <w:bCs/>
          <w:sz w:val="28"/>
          <w:szCs w:val="28"/>
        </w:rPr>
        <w:t xml:space="preserve">pro rata </w:t>
      </w:r>
      <w:r w:rsidR="007F575D">
        <w:rPr>
          <w:b/>
          <w:bCs/>
          <w:sz w:val="28"/>
          <w:szCs w:val="28"/>
        </w:rPr>
        <w:t xml:space="preserve"> (£</w:t>
      </w:r>
      <w:r w:rsidR="0048137A">
        <w:rPr>
          <w:b/>
          <w:bCs/>
          <w:sz w:val="28"/>
          <w:szCs w:val="28"/>
        </w:rPr>
        <w:t>12,012</w:t>
      </w:r>
      <w:r w:rsidR="007F575D">
        <w:rPr>
          <w:b/>
          <w:bCs/>
          <w:sz w:val="28"/>
          <w:szCs w:val="28"/>
        </w:rPr>
        <w:t>)</w:t>
      </w:r>
    </w:p>
    <w:p w14:paraId="5A39BBE3" w14:textId="77777777" w:rsidR="00F76B42" w:rsidRDefault="00F76B42">
      <w:pPr>
        <w:pStyle w:val="Body"/>
        <w:spacing w:after="0" w:line="240" w:lineRule="auto"/>
        <w:jc w:val="center"/>
        <w:rPr>
          <w:b/>
          <w:bCs/>
          <w:sz w:val="28"/>
          <w:szCs w:val="28"/>
        </w:rPr>
      </w:pPr>
    </w:p>
    <w:p w14:paraId="06FF97F5" w14:textId="7687A750" w:rsidR="00F76B42" w:rsidRDefault="48BCB953">
      <w:pPr>
        <w:pStyle w:val="Body"/>
        <w:spacing w:after="0" w:line="240" w:lineRule="auto"/>
        <w:jc w:val="center"/>
        <w:rPr>
          <w:b/>
          <w:bCs/>
          <w:sz w:val="28"/>
          <w:szCs w:val="28"/>
          <w:lang w:val="en-US"/>
        </w:rPr>
      </w:pPr>
      <w:r w:rsidRPr="48BCB953">
        <w:rPr>
          <w:b/>
          <w:bCs/>
          <w:sz w:val="28"/>
          <w:szCs w:val="28"/>
          <w:lang w:val="en-US"/>
        </w:rPr>
        <w:t xml:space="preserve">Application Closing Date: </w:t>
      </w:r>
      <w:r w:rsidR="00EE56E5">
        <w:rPr>
          <w:b/>
          <w:bCs/>
          <w:sz w:val="28"/>
          <w:szCs w:val="28"/>
          <w:lang w:val="en-US"/>
        </w:rPr>
        <w:t>17</w:t>
      </w:r>
      <w:r w:rsidRPr="48BCB953">
        <w:rPr>
          <w:b/>
          <w:bCs/>
          <w:sz w:val="28"/>
          <w:szCs w:val="28"/>
          <w:lang w:val="en-US"/>
        </w:rPr>
        <w:t>.</w:t>
      </w:r>
      <w:r w:rsidR="00EE56E5">
        <w:rPr>
          <w:b/>
          <w:bCs/>
          <w:sz w:val="28"/>
          <w:szCs w:val="28"/>
          <w:lang w:val="en-US"/>
        </w:rPr>
        <w:t>7</w:t>
      </w:r>
      <w:r w:rsidRPr="48BCB953">
        <w:rPr>
          <w:b/>
          <w:bCs/>
          <w:sz w:val="28"/>
          <w:szCs w:val="28"/>
          <w:lang w:val="en-US"/>
        </w:rPr>
        <w:t>.22</w:t>
      </w:r>
    </w:p>
    <w:p w14:paraId="41C8F396" w14:textId="77777777" w:rsidR="00F76B42" w:rsidRDefault="00F76B42">
      <w:pPr>
        <w:pStyle w:val="Body"/>
        <w:spacing w:after="0" w:line="240" w:lineRule="auto"/>
        <w:ind w:left="567"/>
        <w:jc w:val="center"/>
        <w:rPr>
          <w:b/>
          <w:bCs/>
          <w:sz w:val="28"/>
          <w:szCs w:val="28"/>
        </w:rPr>
      </w:pPr>
    </w:p>
    <w:p w14:paraId="0451447B" w14:textId="638BD5EE" w:rsidR="00F76B42" w:rsidRDefault="48BCB953">
      <w:pPr>
        <w:pStyle w:val="Body"/>
        <w:spacing w:after="0" w:line="240" w:lineRule="auto"/>
        <w:rPr>
          <w:rFonts w:ascii="Times New Roman" w:eastAsia="Times New Roman" w:hAnsi="Times New Roman" w:cs="Times New Roman"/>
          <w:color w:val="515151"/>
          <w:sz w:val="26"/>
          <w:szCs w:val="26"/>
        </w:rPr>
      </w:pPr>
      <w:r>
        <w:rPr>
          <w:rFonts w:ascii="Arial" w:hAnsi="Arial"/>
          <w:b/>
          <w:bCs/>
          <w:color w:val="222222"/>
          <w:shd w:val="clear" w:color="auto" w:fill="FFFFFF"/>
          <w:lang w:val="en-US"/>
        </w:rPr>
        <w:t xml:space="preserve">We are looking for a dynamic ‘Outdoor Play and Learning –Youth Worker’ who </w:t>
      </w:r>
      <w:r w:rsidR="000C774C">
        <w:rPr>
          <w:rFonts w:ascii="Arial" w:hAnsi="Arial"/>
          <w:b/>
          <w:bCs/>
          <w:color w:val="222222"/>
          <w:shd w:val="clear" w:color="auto" w:fill="FFFFFF"/>
          <w:lang w:val="en-US"/>
        </w:rPr>
        <w:t xml:space="preserve">is </w:t>
      </w:r>
      <w:r>
        <w:rPr>
          <w:rFonts w:ascii="Arial" w:hAnsi="Arial"/>
          <w:b/>
          <w:bCs/>
          <w:color w:val="222222"/>
          <w:shd w:val="clear" w:color="auto" w:fill="FFFFFF"/>
          <w:lang w:val="en-US"/>
        </w:rPr>
        <w:t xml:space="preserve">ready to take on an exciting new challenge.  Our Children want you to be fun, to support them to lead and initiate the play and to share and nurture their passion for nature, the outdoors, play, food, cookery, </w:t>
      </w:r>
      <w:r w:rsidR="0048137A">
        <w:rPr>
          <w:rFonts w:ascii="Arial" w:hAnsi="Arial"/>
          <w:b/>
          <w:bCs/>
          <w:color w:val="222222"/>
          <w:shd w:val="clear" w:color="auto" w:fill="FFFFFF"/>
          <w:lang w:val="en-US"/>
        </w:rPr>
        <w:t>woodcraft,</w:t>
      </w:r>
      <w:r>
        <w:rPr>
          <w:rFonts w:ascii="Arial" w:hAnsi="Arial"/>
          <w:b/>
          <w:bCs/>
          <w:color w:val="222222"/>
          <w:shd w:val="clear" w:color="auto" w:fill="FFFFFF"/>
          <w:lang w:val="en-US"/>
        </w:rPr>
        <w:t xml:space="preserve"> and building.</w:t>
      </w:r>
    </w:p>
    <w:p w14:paraId="72A3D3EC" w14:textId="77777777" w:rsidR="00F76B42" w:rsidRDefault="00F76B42">
      <w:pPr>
        <w:pStyle w:val="Body"/>
        <w:spacing w:after="0" w:line="240" w:lineRule="auto"/>
        <w:rPr>
          <w:rFonts w:ascii="Arial" w:eastAsia="Arial" w:hAnsi="Arial" w:cs="Arial"/>
          <w:b/>
          <w:bCs/>
        </w:rPr>
      </w:pPr>
    </w:p>
    <w:p w14:paraId="07F06257" w14:textId="2CB1263D" w:rsidR="00F76B42" w:rsidRDefault="13551B5C">
      <w:pPr>
        <w:pStyle w:val="NoParagraphStyle"/>
        <w:rPr>
          <w:rFonts w:ascii="Arial" w:eastAsia="Arial" w:hAnsi="Arial" w:cs="Arial"/>
          <w:sz w:val="22"/>
          <w:szCs w:val="22"/>
        </w:rPr>
      </w:pPr>
      <w:r w:rsidRPr="13551B5C">
        <w:rPr>
          <w:rFonts w:ascii="Arial" w:hAnsi="Arial"/>
          <w:sz w:val="22"/>
          <w:szCs w:val="22"/>
        </w:rPr>
        <w:t xml:space="preserve">To apply please email </w:t>
      </w:r>
      <w:hyperlink r:id="rId11" w:history="1">
        <w:r w:rsidRPr="13551B5C">
          <w:rPr>
            <w:rStyle w:val="Hyperlink0"/>
          </w:rPr>
          <w:t>play@concretegarden.org.uk</w:t>
        </w:r>
      </w:hyperlink>
      <w:r w:rsidRPr="13551B5C">
        <w:rPr>
          <w:rFonts w:ascii="Arial" w:hAnsi="Arial"/>
          <w:sz w:val="22"/>
          <w:szCs w:val="22"/>
        </w:rPr>
        <w:t xml:space="preserve"> with a </w:t>
      </w:r>
      <w:r w:rsidRPr="13551B5C">
        <w:rPr>
          <w:rFonts w:ascii="Arial" w:hAnsi="Arial"/>
          <w:b/>
          <w:bCs/>
          <w:sz w:val="22"/>
          <w:szCs w:val="22"/>
        </w:rPr>
        <w:t>copy of your CV</w:t>
      </w:r>
      <w:r w:rsidRPr="13551B5C">
        <w:rPr>
          <w:rFonts w:ascii="Arial" w:hAnsi="Arial"/>
          <w:sz w:val="22"/>
          <w:szCs w:val="22"/>
        </w:rPr>
        <w:t xml:space="preserve">, and </w:t>
      </w:r>
      <w:r w:rsidRPr="13551B5C">
        <w:rPr>
          <w:rFonts w:ascii="Arial" w:hAnsi="Arial"/>
          <w:b/>
          <w:bCs/>
          <w:sz w:val="22"/>
          <w:szCs w:val="22"/>
        </w:rPr>
        <w:t>a covering letter</w:t>
      </w:r>
      <w:r w:rsidRPr="13551B5C">
        <w:rPr>
          <w:rFonts w:ascii="Arial" w:hAnsi="Arial"/>
          <w:sz w:val="22"/>
          <w:szCs w:val="22"/>
        </w:rPr>
        <w:t xml:space="preserve"> as an attachment (</w:t>
      </w:r>
      <w:r w:rsidR="02F416FB" w:rsidRPr="13551B5C">
        <w:rPr>
          <w:rFonts w:ascii="Arial" w:hAnsi="Arial"/>
          <w:sz w:val="22"/>
          <w:szCs w:val="22"/>
        </w:rPr>
        <w:t>1</w:t>
      </w:r>
      <w:r w:rsidRPr="13551B5C">
        <w:rPr>
          <w:rFonts w:ascii="Arial" w:hAnsi="Arial"/>
          <w:sz w:val="22"/>
          <w:szCs w:val="22"/>
        </w:rPr>
        <w:t xml:space="preserve"> side A4 maximum) detailing: </w:t>
      </w:r>
    </w:p>
    <w:p w14:paraId="0D0B940D" w14:textId="77777777" w:rsidR="00F76B42" w:rsidRDefault="00F76B42">
      <w:pPr>
        <w:pStyle w:val="Body"/>
        <w:spacing w:after="0"/>
        <w:ind w:left="567"/>
        <w:rPr>
          <w:rFonts w:ascii="Arial" w:eastAsia="Arial" w:hAnsi="Arial" w:cs="Arial"/>
        </w:rPr>
      </w:pPr>
    </w:p>
    <w:p w14:paraId="18317C62" w14:textId="77777777" w:rsidR="00F76B42" w:rsidRDefault="00D961E1">
      <w:pPr>
        <w:pStyle w:val="Body"/>
        <w:numPr>
          <w:ilvl w:val="0"/>
          <w:numId w:val="2"/>
        </w:numPr>
        <w:spacing w:after="0" w:line="360" w:lineRule="auto"/>
        <w:jc w:val="both"/>
        <w:rPr>
          <w:rFonts w:ascii="Arial" w:eastAsia="Arial" w:hAnsi="Arial" w:cs="Arial"/>
          <w:lang w:val="en-US"/>
        </w:rPr>
      </w:pPr>
      <w:r>
        <w:rPr>
          <w:rFonts w:ascii="Arial" w:hAnsi="Arial"/>
          <w:lang w:val="en-US"/>
        </w:rPr>
        <w:t xml:space="preserve">Your available start date and workdays </w:t>
      </w:r>
    </w:p>
    <w:p w14:paraId="59D667A5" w14:textId="39F609C5" w:rsidR="00F76B42" w:rsidRPr="000C774C" w:rsidRDefault="00D961E1">
      <w:pPr>
        <w:pStyle w:val="Body"/>
        <w:numPr>
          <w:ilvl w:val="0"/>
          <w:numId w:val="2"/>
        </w:numPr>
        <w:spacing w:after="0" w:line="360" w:lineRule="auto"/>
        <w:jc w:val="both"/>
        <w:rPr>
          <w:rFonts w:ascii="Arial" w:eastAsia="Arial" w:hAnsi="Arial" w:cs="Arial"/>
          <w:lang w:val="en-US"/>
        </w:rPr>
      </w:pPr>
      <w:r>
        <w:rPr>
          <w:rFonts w:ascii="Arial" w:hAnsi="Arial"/>
          <w:lang w:val="en-US"/>
        </w:rPr>
        <w:t xml:space="preserve">How your motivations, experiences, skills meet those outlined in the job description </w:t>
      </w:r>
    </w:p>
    <w:p w14:paraId="7142077D" w14:textId="77777777" w:rsidR="000C774C" w:rsidRDefault="000C774C" w:rsidP="000C774C">
      <w:pPr>
        <w:pStyle w:val="Body"/>
        <w:spacing w:after="0" w:line="360" w:lineRule="auto"/>
        <w:jc w:val="both"/>
        <w:rPr>
          <w:rFonts w:ascii="Arial" w:hAnsi="Arial"/>
          <w:lang w:val="en-US"/>
        </w:rPr>
      </w:pPr>
    </w:p>
    <w:p w14:paraId="2EE19A11" w14:textId="72483323" w:rsidR="000C774C" w:rsidRPr="007F575D" w:rsidRDefault="000C774C" w:rsidP="000C774C">
      <w:pPr>
        <w:pStyle w:val="Body"/>
        <w:spacing w:after="0" w:line="360" w:lineRule="auto"/>
        <w:jc w:val="both"/>
        <w:rPr>
          <w:rFonts w:ascii="Arial" w:eastAsia="Arial" w:hAnsi="Arial" w:cs="Arial"/>
          <w:lang w:val="en-US"/>
        </w:rPr>
      </w:pPr>
      <w:r>
        <w:rPr>
          <w:rFonts w:ascii="Arial" w:hAnsi="Arial"/>
          <w:lang w:val="en-US"/>
        </w:rPr>
        <w:t>If you would prefer to submit a voice note application, or video application using the same format– please let us know – we would be happy work with you to make applying for this post as accessible as possible.</w:t>
      </w:r>
    </w:p>
    <w:p w14:paraId="3C4BF716" w14:textId="77777777" w:rsidR="00F76B42" w:rsidRDefault="00D961E1">
      <w:pPr>
        <w:pStyle w:val="Body"/>
        <w:spacing w:after="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w:t>
      </w:r>
    </w:p>
    <w:p w14:paraId="66B68D5B" w14:textId="7BAA3651" w:rsidR="00F76B42" w:rsidRDefault="13551B5C">
      <w:pPr>
        <w:pStyle w:val="Body"/>
        <w:spacing w:after="0"/>
        <w:rPr>
          <w:rFonts w:ascii="Arial" w:eastAsia="Arial" w:hAnsi="Arial" w:cs="Arial"/>
          <w:b/>
          <w:bCs/>
        </w:rPr>
      </w:pPr>
      <w:r w:rsidRPr="13551B5C">
        <w:rPr>
          <w:rFonts w:ascii="Arial" w:hAnsi="Arial"/>
          <w:b/>
          <w:bCs/>
          <w:lang w:val="de-DE"/>
        </w:rPr>
        <w:t>Rate:</w:t>
      </w:r>
      <w:r w:rsidR="00D961E1">
        <w:tab/>
      </w:r>
      <w:r w:rsidRPr="13551B5C">
        <w:rPr>
          <w:rFonts w:ascii="Arial" w:hAnsi="Arial"/>
          <w:lang w:val="en-US"/>
        </w:rPr>
        <w:t>£</w:t>
      </w:r>
      <w:r w:rsidR="007F575D">
        <w:rPr>
          <w:rFonts w:ascii="Arial" w:hAnsi="Arial"/>
          <w:lang w:val="en-US"/>
        </w:rPr>
        <w:t>11 per hour</w:t>
      </w:r>
      <w:r w:rsidR="1D582823" w:rsidRPr="13551B5C">
        <w:rPr>
          <w:rFonts w:ascii="Arial" w:hAnsi="Arial"/>
          <w:lang w:val="en-US"/>
        </w:rPr>
        <w:t xml:space="preserve"> </w:t>
      </w:r>
    </w:p>
    <w:p w14:paraId="46E9396C" w14:textId="5116803E" w:rsidR="00F76B42" w:rsidRDefault="1FF067AB" w:rsidP="48BCB953">
      <w:pPr>
        <w:pStyle w:val="Body"/>
        <w:spacing w:after="0"/>
        <w:rPr>
          <w:rFonts w:ascii="Arial" w:hAnsi="Arial"/>
          <w:lang w:val="en-US"/>
        </w:rPr>
      </w:pPr>
      <w:proofErr w:type="spellStart"/>
      <w:r w:rsidRPr="48BCB953">
        <w:rPr>
          <w:rFonts w:ascii="Arial" w:hAnsi="Arial"/>
          <w:b/>
          <w:bCs/>
          <w:lang w:val="fr-FR"/>
        </w:rPr>
        <w:t>Hour</w:t>
      </w:r>
      <w:r w:rsidR="000C774C">
        <w:rPr>
          <w:rFonts w:ascii="Arial" w:hAnsi="Arial"/>
          <w:b/>
          <w:bCs/>
          <w:lang w:val="fr-FR"/>
        </w:rPr>
        <w:t>s</w:t>
      </w:r>
      <w:proofErr w:type="spellEnd"/>
      <w:r w:rsidRPr="48BCB953">
        <w:rPr>
          <w:rFonts w:ascii="Arial" w:hAnsi="Arial"/>
          <w:b/>
          <w:bCs/>
          <w:lang w:val="fr-FR"/>
        </w:rPr>
        <w:t xml:space="preserve"> of </w:t>
      </w:r>
      <w:r w:rsidR="007F575D" w:rsidRPr="48BCB953">
        <w:rPr>
          <w:rFonts w:ascii="Arial" w:hAnsi="Arial"/>
          <w:b/>
          <w:bCs/>
          <w:lang w:val="fr-FR"/>
        </w:rPr>
        <w:t>Work :</w:t>
      </w:r>
      <w:r w:rsidR="13551B5C" w:rsidRPr="48BCB953">
        <w:rPr>
          <w:rFonts w:ascii="Arial" w:hAnsi="Arial"/>
          <w:b/>
          <w:bCs/>
          <w:lang w:val="fr-FR"/>
        </w:rPr>
        <w:t xml:space="preserve"> </w:t>
      </w:r>
      <w:r w:rsidR="13551B5C" w:rsidRPr="48BCB953">
        <w:rPr>
          <w:rFonts w:ascii="Arial" w:hAnsi="Arial"/>
          <w:lang w:val="en-US"/>
        </w:rPr>
        <w:t xml:space="preserve"> </w:t>
      </w:r>
      <w:r w:rsidR="0048137A">
        <w:rPr>
          <w:rFonts w:ascii="Arial" w:hAnsi="Arial"/>
          <w:lang w:val="en-US"/>
        </w:rPr>
        <w:t>21</w:t>
      </w:r>
      <w:r w:rsidR="13551B5C" w:rsidRPr="48BCB953">
        <w:rPr>
          <w:rFonts w:ascii="Arial" w:hAnsi="Arial"/>
          <w:lang w:val="en-US"/>
        </w:rPr>
        <w:t xml:space="preserve"> hours per week Currently Monday, Tuesday, Thursday 6hr days afternoon to evening,  with daytime delivery during school holidays. Please note the days of play are subject to change according to local needs.</w:t>
      </w:r>
    </w:p>
    <w:p w14:paraId="0E27B00A" w14:textId="77777777" w:rsidR="00F76B42" w:rsidRDefault="00F76B42">
      <w:pPr>
        <w:pStyle w:val="Body"/>
        <w:spacing w:after="0"/>
        <w:rPr>
          <w:rFonts w:ascii="Arial" w:eastAsia="Arial" w:hAnsi="Arial" w:cs="Arial"/>
        </w:rPr>
      </w:pPr>
    </w:p>
    <w:p w14:paraId="60061E4C" w14:textId="77777777" w:rsidR="00F76B42" w:rsidRDefault="00F76B42">
      <w:pPr>
        <w:pStyle w:val="Body"/>
        <w:spacing w:after="0"/>
        <w:jc w:val="center"/>
        <w:rPr>
          <w:rFonts w:ascii="Arial" w:eastAsia="Arial" w:hAnsi="Arial" w:cs="Arial"/>
          <w:b/>
          <w:bCs/>
        </w:rPr>
      </w:pPr>
    </w:p>
    <w:p w14:paraId="44EAFD9C" w14:textId="77777777" w:rsidR="00F76B42" w:rsidRDefault="00F76B42">
      <w:pPr>
        <w:pStyle w:val="Body"/>
        <w:spacing w:after="0"/>
        <w:jc w:val="center"/>
        <w:rPr>
          <w:rFonts w:ascii="Arial" w:eastAsia="Arial" w:hAnsi="Arial" w:cs="Arial"/>
          <w:b/>
          <w:bCs/>
        </w:rPr>
      </w:pPr>
    </w:p>
    <w:p w14:paraId="4B94D5A5" w14:textId="77777777" w:rsidR="00F76B42" w:rsidRDefault="00F76B42">
      <w:pPr>
        <w:pStyle w:val="Body"/>
        <w:spacing w:after="0"/>
        <w:jc w:val="center"/>
        <w:rPr>
          <w:rFonts w:ascii="Arial" w:eastAsia="Arial" w:hAnsi="Arial" w:cs="Arial"/>
          <w:b/>
          <w:bCs/>
        </w:rPr>
      </w:pPr>
    </w:p>
    <w:p w14:paraId="3DEEC669" w14:textId="77777777" w:rsidR="00F76B42" w:rsidRDefault="00F76B42">
      <w:pPr>
        <w:pStyle w:val="Body"/>
        <w:spacing w:after="0"/>
        <w:jc w:val="center"/>
        <w:rPr>
          <w:rFonts w:ascii="Arial" w:eastAsia="Arial" w:hAnsi="Arial" w:cs="Arial"/>
          <w:b/>
          <w:bCs/>
        </w:rPr>
      </w:pPr>
    </w:p>
    <w:p w14:paraId="3656B9AB" w14:textId="77777777" w:rsidR="00F76B42" w:rsidRDefault="00F76B42">
      <w:pPr>
        <w:pStyle w:val="Body"/>
        <w:spacing w:after="0"/>
        <w:jc w:val="center"/>
        <w:rPr>
          <w:rFonts w:ascii="Arial" w:eastAsia="Arial" w:hAnsi="Arial" w:cs="Arial"/>
          <w:b/>
          <w:bCs/>
        </w:rPr>
      </w:pPr>
    </w:p>
    <w:p w14:paraId="45FB0818" w14:textId="77777777" w:rsidR="00F76B42" w:rsidRDefault="00F76B42">
      <w:pPr>
        <w:pStyle w:val="Body"/>
        <w:spacing w:after="0"/>
        <w:jc w:val="center"/>
        <w:rPr>
          <w:rFonts w:ascii="Arial" w:eastAsia="Arial" w:hAnsi="Arial" w:cs="Arial"/>
          <w:b/>
          <w:bCs/>
        </w:rPr>
      </w:pPr>
    </w:p>
    <w:p w14:paraId="049F31CB" w14:textId="77777777" w:rsidR="00F76B42" w:rsidRDefault="00F76B42">
      <w:pPr>
        <w:pStyle w:val="Body"/>
        <w:spacing w:after="0"/>
        <w:jc w:val="center"/>
        <w:rPr>
          <w:rFonts w:ascii="Arial" w:eastAsia="Arial" w:hAnsi="Arial" w:cs="Arial"/>
          <w:b/>
          <w:bCs/>
        </w:rPr>
      </w:pPr>
    </w:p>
    <w:p w14:paraId="53128261" w14:textId="77777777" w:rsidR="00F76B42" w:rsidRDefault="00F76B42">
      <w:pPr>
        <w:pStyle w:val="Body"/>
        <w:spacing w:after="0"/>
        <w:jc w:val="center"/>
        <w:rPr>
          <w:rFonts w:ascii="Arial" w:eastAsia="Arial" w:hAnsi="Arial" w:cs="Arial"/>
          <w:b/>
          <w:bCs/>
        </w:rPr>
      </w:pPr>
    </w:p>
    <w:p w14:paraId="62486C05" w14:textId="77777777" w:rsidR="00F76B42" w:rsidRDefault="00F76B42">
      <w:pPr>
        <w:pStyle w:val="Body"/>
        <w:spacing w:after="0"/>
        <w:jc w:val="center"/>
        <w:rPr>
          <w:rFonts w:ascii="Arial" w:eastAsia="Arial" w:hAnsi="Arial" w:cs="Arial"/>
          <w:b/>
          <w:bCs/>
        </w:rPr>
      </w:pPr>
    </w:p>
    <w:p w14:paraId="4101652C" w14:textId="77777777" w:rsidR="00F76B42" w:rsidRDefault="00F76B42">
      <w:pPr>
        <w:pStyle w:val="Body"/>
        <w:spacing w:after="0"/>
        <w:jc w:val="center"/>
        <w:rPr>
          <w:rFonts w:ascii="Arial" w:eastAsia="Arial" w:hAnsi="Arial" w:cs="Arial"/>
          <w:b/>
          <w:bCs/>
        </w:rPr>
      </w:pPr>
    </w:p>
    <w:p w14:paraId="4B99056E" w14:textId="77777777" w:rsidR="00F76B42" w:rsidRDefault="00F76B42">
      <w:pPr>
        <w:pStyle w:val="Body"/>
        <w:spacing w:after="0"/>
        <w:jc w:val="center"/>
        <w:rPr>
          <w:rFonts w:ascii="Arial" w:eastAsia="Arial" w:hAnsi="Arial" w:cs="Arial"/>
          <w:b/>
          <w:bCs/>
        </w:rPr>
      </w:pPr>
    </w:p>
    <w:p w14:paraId="65E70DC3" w14:textId="77777777" w:rsidR="00F76B42" w:rsidRDefault="00D961E1" w:rsidP="000C774C">
      <w:pPr>
        <w:pStyle w:val="Body"/>
        <w:spacing w:after="0"/>
        <w:ind w:left="3600" w:firstLine="720"/>
        <w:rPr>
          <w:rFonts w:ascii="Arial" w:eastAsia="Arial" w:hAnsi="Arial" w:cs="Arial"/>
          <w:b/>
          <w:bCs/>
        </w:rPr>
      </w:pPr>
      <w:r>
        <w:rPr>
          <w:rFonts w:ascii="Arial" w:hAnsi="Arial"/>
          <w:b/>
          <w:bCs/>
        </w:rPr>
        <w:lastRenderedPageBreak/>
        <w:t>ABOUT US</w:t>
      </w:r>
    </w:p>
    <w:p w14:paraId="1FC39945" w14:textId="77777777" w:rsidR="00F76B42" w:rsidRDefault="00F76B42">
      <w:pPr>
        <w:pStyle w:val="Body"/>
        <w:spacing w:after="0"/>
        <w:ind w:left="567"/>
        <w:rPr>
          <w:rFonts w:ascii="Arial" w:eastAsia="Arial" w:hAnsi="Arial" w:cs="Arial"/>
          <w:b/>
          <w:bCs/>
        </w:rPr>
      </w:pPr>
    </w:p>
    <w:p w14:paraId="7F5C98CA" w14:textId="448268A3" w:rsidR="00332441" w:rsidRPr="00332441" w:rsidRDefault="00D961E1" w:rsidP="00332441">
      <w:pPr>
        <w:pStyle w:val="Footer"/>
        <w:rPr>
          <w:rFonts w:ascii="Arial" w:eastAsia="Arial" w:hAnsi="Arial" w:cs="Arial"/>
        </w:rPr>
      </w:pPr>
      <w:r w:rsidRPr="00332441">
        <w:rPr>
          <w:rFonts w:ascii="Arial" w:hAnsi="Arial" w:cs="Arial"/>
          <w:b/>
          <w:bCs/>
        </w:rPr>
        <w:t>Concrete Garden</w:t>
      </w:r>
      <w:r w:rsidRPr="00332441">
        <w:rPr>
          <w:rFonts w:ascii="Arial" w:hAnsi="Arial" w:cs="Arial"/>
        </w:rPr>
        <w:t xml:space="preserve"> is an award winning, community development </w:t>
      </w:r>
      <w:r w:rsidR="00332441">
        <w:rPr>
          <w:rFonts w:ascii="Arial" w:hAnsi="Arial" w:cs="Arial"/>
        </w:rPr>
        <w:t xml:space="preserve">and wellbeing </w:t>
      </w:r>
      <w:r w:rsidRPr="00332441">
        <w:rPr>
          <w:rFonts w:ascii="Arial" w:hAnsi="Arial" w:cs="Arial"/>
        </w:rPr>
        <w:t>charity based in Possilpark</w:t>
      </w:r>
      <w:bookmarkStart w:id="0" w:name="_Hlk4599355"/>
      <w:r w:rsidRPr="00332441">
        <w:rPr>
          <w:rFonts w:ascii="Arial" w:hAnsi="Arial" w:cs="Arial"/>
        </w:rPr>
        <w:t xml:space="preserve">, North Glasgow. </w:t>
      </w:r>
      <w:r w:rsidR="00332441" w:rsidRPr="00332441">
        <w:rPr>
          <w:rFonts w:ascii="Arial" w:hAnsi="Arial" w:cs="Arial"/>
        </w:rPr>
        <w:t>We exist to support and promote a happy, healthy, and thriving community.</w:t>
      </w:r>
    </w:p>
    <w:p w14:paraId="2C4C3B10" w14:textId="77777777" w:rsidR="00332441" w:rsidRPr="00332441" w:rsidRDefault="00332441" w:rsidP="00332441">
      <w:pPr>
        <w:rPr>
          <w:rFonts w:ascii="Arial" w:hAnsi="Arial" w:cs="Arial"/>
          <w:sz w:val="22"/>
          <w:szCs w:val="22"/>
        </w:rPr>
      </w:pPr>
    </w:p>
    <w:p w14:paraId="3B471CEF" w14:textId="280C7824" w:rsidR="00332441" w:rsidRPr="00332441" w:rsidRDefault="00332441" w:rsidP="00332441">
      <w:pPr>
        <w:rPr>
          <w:rFonts w:ascii="Arial" w:hAnsi="Arial" w:cs="Arial"/>
          <w:sz w:val="22"/>
          <w:szCs w:val="22"/>
        </w:rPr>
      </w:pPr>
      <w:r w:rsidRPr="00332441">
        <w:rPr>
          <w:rFonts w:ascii="Arial" w:hAnsi="Arial" w:cs="Arial"/>
          <w:sz w:val="22"/>
          <w:szCs w:val="22"/>
        </w:rPr>
        <w:t>We believe that when people spend time outdoors</w:t>
      </w:r>
      <w:r>
        <w:rPr>
          <w:rFonts w:ascii="Arial" w:hAnsi="Arial" w:cs="Arial"/>
          <w:sz w:val="22"/>
          <w:szCs w:val="22"/>
        </w:rPr>
        <w:t xml:space="preserve"> and with</w:t>
      </w:r>
      <w:r w:rsidRPr="00332441">
        <w:rPr>
          <w:rFonts w:ascii="Arial" w:hAnsi="Arial" w:cs="Arial"/>
          <w:sz w:val="22"/>
          <w:szCs w:val="22"/>
        </w:rPr>
        <w:t xml:space="preserve"> nature, working, playing, learning, and growing together, they become happier, healthier, and more </w:t>
      </w:r>
      <w:r w:rsidR="00705AAC">
        <w:rPr>
          <w:rFonts w:ascii="Arial" w:hAnsi="Arial" w:cs="Arial"/>
          <w:sz w:val="22"/>
          <w:szCs w:val="22"/>
        </w:rPr>
        <w:t>resilient</w:t>
      </w:r>
      <w:r w:rsidRPr="00332441">
        <w:rPr>
          <w:rFonts w:ascii="Arial" w:hAnsi="Arial" w:cs="Arial"/>
          <w:sz w:val="22"/>
          <w:szCs w:val="22"/>
        </w:rPr>
        <w:t>.</w:t>
      </w:r>
    </w:p>
    <w:p w14:paraId="05DDEB82" w14:textId="77777777" w:rsidR="00332441" w:rsidRPr="00332441" w:rsidRDefault="00332441" w:rsidP="00332441">
      <w:pPr>
        <w:rPr>
          <w:rFonts w:ascii="Arial" w:hAnsi="Arial" w:cs="Arial"/>
          <w:sz w:val="22"/>
          <w:szCs w:val="22"/>
        </w:rPr>
      </w:pPr>
    </w:p>
    <w:p w14:paraId="06879EEB" w14:textId="256EF3F1" w:rsidR="00332441" w:rsidRPr="00332441" w:rsidRDefault="00332441" w:rsidP="00332441">
      <w:pPr>
        <w:rPr>
          <w:rFonts w:ascii="Arial" w:eastAsia="Arial" w:hAnsi="Arial" w:cs="Arial"/>
          <w:sz w:val="22"/>
          <w:szCs w:val="22"/>
        </w:rPr>
      </w:pPr>
      <w:r w:rsidRPr="00332441">
        <w:rPr>
          <w:rFonts w:ascii="Arial" w:hAnsi="Arial" w:cs="Arial"/>
          <w:sz w:val="22"/>
          <w:szCs w:val="22"/>
        </w:rPr>
        <w:t xml:space="preserve">We transform and regenerate unlove and unused land </w:t>
      </w:r>
      <w:r w:rsidR="00705AAC">
        <w:rPr>
          <w:rFonts w:ascii="Arial" w:hAnsi="Arial" w:cs="Arial"/>
          <w:sz w:val="22"/>
          <w:szCs w:val="22"/>
        </w:rPr>
        <w:t xml:space="preserve">to </w:t>
      </w:r>
      <w:r w:rsidRPr="00332441">
        <w:rPr>
          <w:rFonts w:ascii="Arial" w:hAnsi="Arial" w:cs="Arial"/>
          <w:sz w:val="22"/>
          <w:szCs w:val="22"/>
        </w:rPr>
        <w:t xml:space="preserve">create </w:t>
      </w:r>
      <w:r w:rsidR="00705AAC">
        <w:rPr>
          <w:rFonts w:ascii="Arial" w:hAnsi="Arial" w:cs="Arial"/>
          <w:sz w:val="22"/>
          <w:szCs w:val="22"/>
        </w:rPr>
        <w:t xml:space="preserve">community </w:t>
      </w:r>
      <w:r w:rsidRPr="00332441">
        <w:rPr>
          <w:rFonts w:ascii="Arial" w:hAnsi="Arial" w:cs="Arial"/>
          <w:sz w:val="22"/>
          <w:szCs w:val="22"/>
        </w:rPr>
        <w:t>space</w:t>
      </w:r>
      <w:r w:rsidR="00705AAC">
        <w:rPr>
          <w:rFonts w:ascii="Arial" w:hAnsi="Arial" w:cs="Arial"/>
          <w:sz w:val="22"/>
          <w:szCs w:val="22"/>
        </w:rPr>
        <w:t>s</w:t>
      </w:r>
      <w:r w:rsidRPr="00332441">
        <w:rPr>
          <w:rFonts w:ascii="Arial" w:hAnsi="Arial" w:cs="Arial"/>
          <w:sz w:val="22"/>
          <w:szCs w:val="22"/>
        </w:rPr>
        <w:t xml:space="preserve"> where people come together to learn new skills, meet socially, have fun, and find a new purpose.  </w:t>
      </w:r>
    </w:p>
    <w:p w14:paraId="3A179FAE" w14:textId="77777777" w:rsidR="000C774C" w:rsidRPr="00332441" w:rsidRDefault="000C774C">
      <w:pPr>
        <w:pStyle w:val="Footer"/>
        <w:rPr>
          <w:rFonts w:ascii="Arial" w:eastAsia="Arial" w:hAnsi="Arial" w:cs="Arial"/>
        </w:rPr>
      </w:pPr>
    </w:p>
    <w:bookmarkEnd w:id="0"/>
    <w:p w14:paraId="02D095DA" w14:textId="4479BE04" w:rsidR="00332441" w:rsidRPr="00332441" w:rsidRDefault="00332441" w:rsidP="00332441">
      <w:pPr>
        <w:rPr>
          <w:rFonts w:ascii="Arial" w:hAnsi="Arial" w:cs="Arial"/>
          <w:sz w:val="22"/>
          <w:szCs w:val="22"/>
        </w:rPr>
      </w:pPr>
      <w:r w:rsidRPr="00332441">
        <w:rPr>
          <w:rFonts w:ascii="Arial" w:hAnsi="Arial" w:cs="Arial"/>
          <w:sz w:val="22"/>
          <w:szCs w:val="22"/>
        </w:rPr>
        <w:t xml:space="preserve">Our work covers 3 main themes: </w:t>
      </w:r>
    </w:p>
    <w:p w14:paraId="0D7B691C" w14:textId="77777777" w:rsidR="00332441" w:rsidRPr="00332441" w:rsidRDefault="00332441" w:rsidP="00332441">
      <w:pPr>
        <w:rPr>
          <w:rFonts w:ascii="Arial" w:hAnsi="Arial" w:cs="Arial"/>
          <w:sz w:val="22"/>
          <w:szCs w:val="22"/>
        </w:rPr>
      </w:pPr>
    </w:p>
    <w:p w14:paraId="15EB8BB1" w14:textId="3F08AEA6" w:rsidR="00332441" w:rsidRPr="00332441" w:rsidRDefault="00332441" w:rsidP="00332441">
      <w:pPr>
        <w:pStyle w:val="ListParagraph"/>
        <w:numPr>
          <w:ilvl w:val="0"/>
          <w:numId w:val="13"/>
        </w:numPr>
        <w:rPr>
          <w:rFonts w:ascii="Arial" w:hAnsi="Arial" w:cs="Arial"/>
        </w:rPr>
      </w:pPr>
      <w:r w:rsidRPr="00332441">
        <w:rPr>
          <w:rFonts w:ascii="Arial" w:hAnsi="Arial" w:cs="Arial"/>
        </w:rPr>
        <w:t>Social/Therapeutic Gardening/wellbeing and Community Food</w:t>
      </w:r>
    </w:p>
    <w:p w14:paraId="1C7B87E8" w14:textId="46DC5D58" w:rsidR="00332441" w:rsidRPr="00332441" w:rsidRDefault="00332441" w:rsidP="0049262D">
      <w:pPr>
        <w:pStyle w:val="ListParagraph"/>
        <w:numPr>
          <w:ilvl w:val="0"/>
          <w:numId w:val="13"/>
        </w:numPr>
        <w:rPr>
          <w:rFonts w:ascii="Arial" w:hAnsi="Arial" w:cs="Arial"/>
          <w:b/>
          <w:bCs/>
        </w:rPr>
      </w:pPr>
      <w:r w:rsidRPr="00332441">
        <w:rPr>
          <w:rFonts w:ascii="Arial" w:hAnsi="Arial" w:cs="Arial"/>
        </w:rPr>
        <w:t xml:space="preserve">Outdoor Play and Learning </w:t>
      </w:r>
    </w:p>
    <w:p w14:paraId="53DF8660" w14:textId="598957F3" w:rsidR="00332441" w:rsidRPr="00332441" w:rsidRDefault="00332441" w:rsidP="00332441">
      <w:pPr>
        <w:pStyle w:val="ListParagraph"/>
        <w:numPr>
          <w:ilvl w:val="0"/>
          <w:numId w:val="13"/>
        </w:numPr>
        <w:rPr>
          <w:rFonts w:ascii="Arial" w:hAnsi="Arial" w:cs="Arial"/>
          <w:b/>
          <w:bCs/>
        </w:rPr>
      </w:pPr>
      <w:r w:rsidRPr="00332441">
        <w:rPr>
          <w:rFonts w:ascii="Arial" w:hAnsi="Arial" w:cs="Arial"/>
        </w:rPr>
        <w:t xml:space="preserve">Volunteer Support and Training </w:t>
      </w:r>
    </w:p>
    <w:p w14:paraId="6D98A12B" w14:textId="77777777" w:rsidR="00F76B42" w:rsidRDefault="00F76B42">
      <w:pPr>
        <w:pStyle w:val="Body"/>
        <w:spacing w:after="0"/>
        <w:ind w:left="567"/>
        <w:rPr>
          <w:rFonts w:ascii="Arial" w:eastAsia="Arial" w:hAnsi="Arial" w:cs="Arial"/>
          <w:b/>
          <w:bCs/>
        </w:rPr>
      </w:pPr>
    </w:p>
    <w:p w14:paraId="2946DB82" w14:textId="77777777" w:rsidR="00F76B42" w:rsidRDefault="00F76B42">
      <w:pPr>
        <w:pStyle w:val="Body"/>
        <w:spacing w:after="0"/>
        <w:rPr>
          <w:rFonts w:ascii="Arial" w:eastAsia="Arial" w:hAnsi="Arial" w:cs="Arial"/>
        </w:rPr>
      </w:pPr>
    </w:p>
    <w:p w14:paraId="04E43730" w14:textId="77777777" w:rsidR="00F76B42" w:rsidRDefault="00D961E1">
      <w:pPr>
        <w:pStyle w:val="Body"/>
        <w:spacing w:after="0"/>
        <w:jc w:val="center"/>
        <w:rPr>
          <w:rFonts w:ascii="Arial" w:eastAsia="Arial" w:hAnsi="Arial" w:cs="Arial"/>
          <w:b/>
          <w:bCs/>
        </w:rPr>
      </w:pPr>
      <w:r>
        <w:rPr>
          <w:rFonts w:ascii="Arial" w:hAnsi="Arial"/>
          <w:b/>
          <w:bCs/>
        </w:rPr>
        <w:t>ABOUT THE POSTS</w:t>
      </w:r>
    </w:p>
    <w:p w14:paraId="5997CC1D" w14:textId="77777777" w:rsidR="00F76B42" w:rsidRDefault="00F76B42">
      <w:pPr>
        <w:pStyle w:val="Body"/>
        <w:spacing w:after="0"/>
        <w:ind w:left="2880" w:firstLine="720"/>
        <w:rPr>
          <w:rFonts w:ascii="Arial" w:eastAsia="Arial" w:hAnsi="Arial" w:cs="Arial"/>
          <w:b/>
          <w:bCs/>
        </w:rPr>
      </w:pPr>
    </w:p>
    <w:p w14:paraId="1E85269B" w14:textId="4168A4CE" w:rsidR="00705AAC" w:rsidRDefault="00D961E1">
      <w:pPr>
        <w:pStyle w:val="NoParagraphStyle"/>
        <w:rPr>
          <w:rFonts w:ascii="Arial" w:hAnsi="Arial"/>
          <w:sz w:val="22"/>
          <w:szCs w:val="22"/>
        </w:rPr>
      </w:pPr>
      <w:r>
        <w:rPr>
          <w:rFonts w:ascii="Arial" w:hAnsi="Arial"/>
          <w:sz w:val="22"/>
          <w:szCs w:val="22"/>
        </w:rPr>
        <w:t xml:space="preserve">In 2016 Community members and </w:t>
      </w:r>
      <w:r w:rsidR="00B022B9">
        <w:rPr>
          <w:rFonts w:ascii="Arial" w:hAnsi="Arial"/>
          <w:sz w:val="22"/>
          <w:szCs w:val="22"/>
        </w:rPr>
        <w:t xml:space="preserve">volunteers </w:t>
      </w:r>
      <w:r>
        <w:rPr>
          <w:rFonts w:ascii="Arial" w:hAnsi="Arial"/>
          <w:sz w:val="22"/>
          <w:szCs w:val="22"/>
        </w:rPr>
        <w:t>worked together to design and build Possilparks first outdoor natural playground. The playground has been a huge success</w:t>
      </w:r>
      <w:r w:rsidR="00705AAC">
        <w:rPr>
          <w:rFonts w:ascii="Arial" w:hAnsi="Arial"/>
          <w:sz w:val="22"/>
          <w:szCs w:val="22"/>
        </w:rPr>
        <w:t xml:space="preserve">, and we continue to expand our team to meet the </w:t>
      </w:r>
      <w:r w:rsidR="00B022B9">
        <w:rPr>
          <w:rFonts w:ascii="Arial" w:hAnsi="Arial"/>
          <w:sz w:val="22"/>
          <w:szCs w:val="22"/>
        </w:rPr>
        <w:t xml:space="preserve">growing </w:t>
      </w:r>
      <w:r w:rsidR="00705AAC">
        <w:rPr>
          <w:rFonts w:ascii="Arial" w:hAnsi="Arial"/>
          <w:sz w:val="22"/>
          <w:szCs w:val="22"/>
        </w:rPr>
        <w:t xml:space="preserve">need for safe outdoor play spaces in </w:t>
      </w:r>
      <w:r w:rsidR="00E018E5">
        <w:rPr>
          <w:rFonts w:ascii="Arial" w:hAnsi="Arial"/>
          <w:sz w:val="22"/>
          <w:szCs w:val="22"/>
        </w:rPr>
        <w:t>our</w:t>
      </w:r>
      <w:r w:rsidR="00705AAC">
        <w:rPr>
          <w:rFonts w:ascii="Arial" w:hAnsi="Arial"/>
          <w:sz w:val="22"/>
          <w:szCs w:val="22"/>
        </w:rPr>
        <w:t xml:space="preserve"> community. </w:t>
      </w:r>
    </w:p>
    <w:p w14:paraId="69976458" w14:textId="77777777" w:rsidR="00705AAC" w:rsidRDefault="00705AAC">
      <w:pPr>
        <w:pStyle w:val="NoParagraphStyle"/>
        <w:rPr>
          <w:rFonts w:ascii="Arial" w:hAnsi="Arial"/>
          <w:sz w:val="22"/>
          <w:szCs w:val="22"/>
        </w:rPr>
      </w:pPr>
    </w:p>
    <w:p w14:paraId="7CA2C179" w14:textId="41CB4234" w:rsidR="00F76B42" w:rsidRDefault="00D961E1">
      <w:pPr>
        <w:pStyle w:val="NoParagraphStyle"/>
        <w:rPr>
          <w:rFonts w:ascii="Arial" w:eastAsia="Arial" w:hAnsi="Arial" w:cs="Arial"/>
          <w:sz w:val="22"/>
          <w:szCs w:val="22"/>
        </w:rPr>
      </w:pPr>
      <w:r>
        <w:rPr>
          <w:rFonts w:ascii="Arial" w:hAnsi="Arial"/>
          <w:sz w:val="22"/>
          <w:szCs w:val="22"/>
        </w:rPr>
        <w:t xml:space="preserve">This next exciting phase will see us move </w:t>
      </w:r>
      <w:r w:rsidR="00705AAC">
        <w:rPr>
          <w:rFonts w:ascii="Arial" w:hAnsi="Arial"/>
          <w:sz w:val="22"/>
          <w:szCs w:val="22"/>
        </w:rPr>
        <w:t xml:space="preserve">towards community land ownership and the expansion of our outdoor play and learning services. Our ambitions include a child led, child designed adventure playground and outdoor play and learning hub. </w:t>
      </w:r>
    </w:p>
    <w:p w14:paraId="110FFD37" w14:textId="77777777" w:rsidR="00F76B42" w:rsidRDefault="00F76B42">
      <w:pPr>
        <w:pStyle w:val="NoParagraphStyle"/>
        <w:rPr>
          <w:rFonts w:ascii="Arial" w:eastAsia="Arial" w:hAnsi="Arial" w:cs="Arial"/>
          <w:sz w:val="22"/>
          <w:szCs w:val="22"/>
        </w:rPr>
      </w:pPr>
    </w:p>
    <w:p w14:paraId="2ECA67F8" w14:textId="6CD52F91" w:rsidR="007D2899" w:rsidRDefault="004B51D4" w:rsidP="00E018E5">
      <w:pPr>
        <w:pStyle w:val="NoParagraphStyle"/>
        <w:rPr>
          <w:rFonts w:ascii="Arial" w:hAnsi="Arial"/>
          <w:sz w:val="22"/>
          <w:szCs w:val="22"/>
        </w:rPr>
      </w:pPr>
      <w:r>
        <w:rPr>
          <w:rFonts w:ascii="Arial" w:hAnsi="Arial"/>
          <w:sz w:val="22"/>
          <w:szCs w:val="22"/>
        </w:rPr>
        <w:t xml:space="preserve">Your role in this exciting new future </w:t>
      </w:r>
      <w:r w:rsidR="48BCB953" w:rsidRPr="48BCB953">
        <w:rPr>
          <w:rFonts w:ascii="Arial" w:hAnsi="Arial"/>
          <w:sz w:val="22"/>
          <w:szCs w:val="22"/>
        </w:rPr>
        <w:t>will primarily be to co-ordinate and facilitate outdoor play and fun for children aged 0-12, (primarily 7-12)</w:t>
      </w:r>
      <w:r w:rsidR="007D2899" w:rsidRPr="00E018E5">
        <w:rPr>
          <w:rFonts w:ascii="Arial" w:hAnsi="Arial"/>
          <w:sz w:val="22"/>
          <w:szCs w:val="22"/>
        </w:rPr>
        <w:t>.</w:t>
      </w:r>
      <w:r w:rsidR="007D2899">
        <w:rPr>
          <w:rFonts w:ascii="Arial" w:hAnsi="Arial"/>
          <w:sz w:val="22"/>
          <w:szCs w:val="22"/>
        </w:rPr>
        <w:t xml:space="preserve"> S</w:t>
      </w:r>
      <w:r w:rsidR="007D2899" w:rsidRPr="00E018E5">
        <w:rPr>
          <w:rFonts w:ascii="Arial" w:hAnsi="Arial"/>
          <w:sz w:val="22"/>
          <w:szCs w:val="22"/>
        </w:rPr>
        <w:t xml:space="preserve">essions </w:t>
      </w:r>
      <w:r w:rsidR="007D2899">
        <w:rPr>
          <w:rFonts w:ascii="Arial" w:hAnsi="Arial"/>
          <w:sz w:val="22"/>
          <w:szCs w:val="22"/>
        </w:rPr>
        <w:t xml:space="preserve">often </w:t>
      </w:r>
      <w:r w:rsidR="007D2899" w:rsidRPr="00E018E5">
        <w:rPr>
          <w:rFonts w:ascii="Arial" w:hAnsi="Arial"/>
          <w:sz w:val="22"/>
          <w:szCs w:val="22"/>
        </w:rPr>
        <w:t>involve loose parts, sand, water, ropes, tires, manipulatives, props and naturally found objects.  There are places to climb, swing, run, hide, and explore</w:t>
      </w:r>
      <w:r w:rsidR="007D2899">
        <w:rPr>
          <w:rFonts w:ascii="Arial" w:hAnsi="Arial"/>
          <w:sz w:val="22"/>
          <w:szCs w:val="22"/>
        </w:rPr>
        <w:t xml:space="preserve"> your role will be to support</w:t>
      </w:r>
      <w:r w:rsidR="007D2899" w:rsidRPr="00E018E5">
        <w:rPr>
          <w:rFonts w:ascii="Arial" w:hAnsi="Arial"/>
          <w:sz w:val="22"/>
          <w:szCs w:val="22"/>
        </w:rPr>
        <w:t xml:space="preserve"> infinite play possibilities.</w:t>
      </w:r>
    </w:p>
    <w:p w14:paraId="6831AD21" w14:textId="77777777" w:rsidR="007D2899" w:rsidRDefault="007D2899" w:rsidP="00E018E5">
      <w:pPr>
        <w:pStyle w:val="NoParagraphStyle"/>
        <w:rPr>
          <w:rFonts w:ascii="Arial" w:hAnsi="Arial"/>
          <w:sz w:val="22"/>
          <w:szCs w:val="22"/>
        </w:rPr>
      </w:pPr>
    </w:p>
    <w:p w14:paraId="6E321903" w14:textId="148C6EC0" w:rsidR="00B022B9" w:rsidRDefault="00DA11C8" w:rsidP="00E018E5">
      <w:pPr>
        <w:pStyle w:val="NoParagraphStyle"/>
        <w:rPr>
          <w:rFonts w:ascii="Arial" w:hAnsi="Arial"/>
          <w:sz w:val="22"/>
          <w:szCs w:val="22"/>
        </w:rPr>
      </w:pPr>
      <w:r>
        <w:rPr>
          <w:rFonts w:ascii="Arial" w:hAnsi="Arial"/>
          <w:sz w:val="22"/>
          <w:szCs w:val="22"/>
        </w:rPr>
        <w:t xml:space="preserve">You will form part of a </w:t>
      </w:r>
      <w:r w:rsidR="00E018E5" w:rsidRPr="00E018E5">
        <w:rPr>
          <w:rFonts w:ascii="Arial" w:hAnsi="Arial"/>
          <w:sz w:val="22"/>
          <w:szCs w:val="22"/>
        </w:rPr>
        <w:t>multi-skilled</w:t>
      </w:r>
      <w:r>
        <w:rPr>
          <w:rFonts w:ascii="Arial" w:hAnsi="Arial"/>
          <w:sz w:val="22"/>
          <w:szCs w:val="22"/>
        </w:rPr>
        <w:t xml:space="preserve"> play </w:t>
      </w:r>
      <w:r w:rsidRPr="00E018E5">
        <w:rPr>
          <w:rFonts w:ascii="Arial" w:hAnsi="Arial"/>
          <w:sz w:val="22"/>
          <w:szCs w:val="22"/>
        </w:rPr>
        <w:t>team</w:t>
      </w:r>
      <w:r>
        <w:rPr>
          <w:rFonts w:ascii="Arial" w:hAnsi="Arial"/>
          <w:sz w:val="22"/>
          <w:szCs w:val="22"/>
        </w:rPr>
        <w:t>.  Collectively</w:t>
      </w:r>
      <w:r w:rsidR="007D2899">
        <w:rPr>
          <w:rFonts w:ascii="Arial" w:hAnsi="Arial"/>
          <w:sz w:val="22"/>
          <w:szCs w:val="22"/>
        </w:rPr>
        <w:t xml:space="preserve">, </w:t>
      </w:r>
      <w:r>
        <w:rPr>
          <w:rFonts w:ascii="Arial" w:hAnsi="Arial"/>
          <w:sz w:val="22"/>
          <w:szCs w:val="22"/>
        </w:rPr>
        <w:t xml:space="preserve">you will ensure sessions are child led. </w:t>
      </w:r>
      <w:r w:rsidR="00E018E5" w:rsidRPr="00E018E5">
        <w:rPr>
          <w:rFonts w:ascii="Arial" w:hAnsi="Arial"/>
          <w:sz w:val="22"/>
          <w:szCs w:val="22"/>
        </w:rPr>
        <w:t xml:space="preserve"> </w:t>
      </w:r>
      <w:r>
        <w:rPr>
          <w:rFonts w:ascii="Arial" w:hAnsi="Arial"/>
          <w:sz w:val="22"/>
          <w:szCs w:val="22"/>
        </w:rPr>
        <w:t>I</w:t>
      </w:r>
      <w:r w:rsidR="00E018E5" w:rsidRPr="00E018E5">
        <w:rPr>
          <w:rFonts w:ascii="Arial" w:hAnsi="Arial"/>
          <w:sz w:val="22"/>
          <w:szCs w:val="22"/>
        </w:rPr>
        <w:t>ncorporat</w:t>
      </w:r>
      <w:r>
        <w:rPr>
          <w:rFonts w:ascii="Arial" w:hAnsi="Arial"/>
          <w:sz w:val="22"/>
          <w:szCs w:val="22"/>
        </w:rPr>
        <w:t>ing</w:t>
      </w:r>
      <w:r w:rsidR="00E018E5" w:rsidRPr="00E018E5">
        <w:rPr>
          <w:rFonts w:ascii="Arial" w:hAnsi="Arial"/>
          <w:sz w:val="22"/>
          <w:szCs w:val="22"/>
        </w:rPr>
        <w:t xml:space="preserve"> physical play (run, jump, climb, swing) constructive play (build, dig, experiment) expressive play (art, role-play, music) educational play (STEM, Cookery, Gardening, Bushcraft</w:t>
      </w:r>
      <w:r w:rsidR="007D2899">
        <w:rPr>
          <w:rFonts w:ascii="Arial" w:hAnsi="Arial"/>
          <w:sz w:val="22"/>
          <w:szCs w:val="22"/>
        </w:rPr>
        <w:t>)</w:t>
      </w:r>
    </w:p>
    <w:p w14:paraId="6A8171EC" w14:textId="02FC5117" w:rsidR="007D2899" w:rsidRDefault="007D2899" w:rsidP="00E018E5">
      <w:pPr>
        <w:pStyle w:val="NoParagraphStyle"/>
        <w:rPr>
          <w:rFonts w:ascii="Arial" w:hAnsi="Arial"/>
          <w:sz w:val="22"/>
          <w:szCs w:val="22"/>
        </w:rPr>
      </w:pPr>
    </w:p>
    <w:p w14:paraId="6522FF08" w14:textId="57A154A7" w:rsidR="007D2899" w:rsidRDefault="007D2899" w:rsidP="007D2899">
      <w:pPr>
        <w:pStyle w:val="NoParagraphStyle"/>
        <w:rPr>
          <w:rFonts w:ascii="Arial" w:hAnsi="Arial"/>
          <w:sz w:val="22"/>
          <w:szCs w:val="22"/>
        </w:rPr>
      </w:pPr>
      <w:r w:rsidRPr="00E018E5">
        <w:rPr>
          <w:rFonts w:ascii="Arial" w:hAnsi="Arial"/>
          <w:sz w:val="22"/>
          <w:szCs w:val="22"/>
        </w:rPr>
        <w:t>Cookery and food sharing</w:t>
      </w:r>
      <w:r>
        <w:rPr>
          <w:rFonts w:ascii="Arial" w:hAnsi="Arial"/>
          <w:sz w:val="22"/>
          <w:szCs w:val="22"/>
        </w:rPr>
        <w:t xml:space="preserve"> are a huge part of the play project</w:t>
      </w:r>
      <w:r w:rsidRPr="00E018E5">
        <w:rPr>
          <w:rFonts w:ascii="Arial" w:hAnsi="Arial"/>
          <w:sz w:val="22"/>
          <w:szCs w:val="22"/>
        </w:rPr>
        <w:t xml:space="preserve"> </w:t>
      </w:r>
      <w:r>
        <w:rPr>
          <w:rFonts w:ascii="Arial" w:hAnsi="Arial"/>
          <w:sz w:val="22"/>
          <w:szCs w:val="22"/>
        </w:rPr>
        <w:t>–</w:t>
      </w:r>
      <w:r w:rsidRPr="00E018E5">
        <w:rPr>
          <w:rFonts w:ascii="Arial" w:hAnsi="Arial"/>
          <w:sz w:val="22"/>
          <w:szCs w:val="22"/>
        </w:rPr>
        <w:t xml:space="preserve"> </w:t>
      </w:r>
      <w:r>
        <w:rPr>
          <w:rFonts w:ascii="Arial" w:hAnsi="Arial"/>
          <w:sz w:val="22"/>
          <w:szCs w:val="22"/>
        </w:rPr>
        <w:t>You will support C</w:t>
      </w:r>
      <w:r w:rsidRPr="00E018E5">
        <w:rPr>
          <w:rFonts w:ascii="Arial" w:hAnsi="Arial"/>
          <w:sz w:val="22"/>
          <w:szCs w:val="22"/>
        </w:rPr>
        <w:t>hildren</w:t>
      </w:r>
      <w:r>
        <w:rPr>
          <w:rFonts w:ascii="Arial" w:hAnsi="Arial"/>
          <w:sz w:val="22"/>
          <w:szCs w:val="22"/>
        </w:rPr>
        <w:t xml:space="preserve"> to</w:t>
      </w:r>
      <w:r w:rsidRPr="00E018E5">
        <w:rPr>
          <w:rFonts w:ascii="Arial" w:hAnsi="Arial"/>
          <w:sz w:val="22"/>
          <w:szCs w:val="22"/>
        </w:rPr>
        <w:t xml:space="preserve"> prepare, cook over the campfire then share a meal together at most sessions.</w:t>
      </w:r>
    </w:p>
    <w:p w14:paraId="1727F360" w14:textId="77777777" w:rsidR="00B022B9" w:rsidRDefault="00B022B9" w:rsidP="00E018E5">
      <w:pPr>
        <w:pStyle w:val="NoParagraphStyle"/>
        <w:rPr>
          <w:rFonts w:ascii="Arial" w:hAnsi="Arial"/>
          <w:sz w:val="22"/>
          <w:szCs w:val="22"/>
        </w:rPr>
      </w:pPr>
    </w:p>
    <w:p w14:paraId="0A867D4C" w14:textId="38B0EEE6" w:rsidR="00B022B9" w:rsidRPr="00705AAC" w:rsidRDefault="007D2899" w:rsidP="00B022B9">
      <w:pPr>
        <w:pStyle w:val="NoParagraphStyle"/>
        <w:rPr>
          <w:rFonts w:ascii="Arial" w:hAnsi="Arial"/>
          <w:sz w:val="22"/>
          <w:szCs w:val="22"/>
        </w:rPr>
      </w:pPr>
      <w:r>
        <w:rPr>
          <w:rFonts w:ascii="Arial" w:hAnsi="Arial"/>
          <w:sz w:val="22"/>
          <w:szCs w:val="22"/>
        </w:rPr>
        <w:t>If you think you have what it takes to become a</w:t>
      </w:r>
      <w:r w:rsidR="00B022B9">
        <w:rPr>
          <w:rFonts w:ascii="Arial" w:hAnsi="Arial"/>
          <w:sz w:val="22"/>
          <w:szCs w:val="22"/>
        </w:rPr>
        <w:t xml:space="preserve"> powerful advocate for the voice of children in our </w:t>
      </w:r>
      <w:r w:rsidR="0033316A">
        <w:rPr>
          <w:rFonts w:ascii="Arial" w:hAnsi="Arial"/>
          <w:sz w:val="22"/>
          <w:szCs w:val="22"/>
        </w:rPr>
        <w:t>community, if</w:t>
      </w:r>
      <w:r>
        <w:rPr>
          <w:rFonts w:ascii="Arial" w:hAnsi="Arial"/>
          <w:sz w:val="22"/>
          <w:szCs w:val="22"/>
        </w:rPr>
        <w:t xml:space="preserve"> you know you can </w:t>
      </w:r>
      <w:r w:rsidR="00B022B9">
        <w:rPr>
          <w:rFonts w:ascii="Arial" w:hAnsi="Arial"/>
          <w:sz w:val="22"/>
          <w:szCs w:val="22"/>
        </w:rPr>
        <w:t>work</w:t>
      </w:r>
      <w:r>
        <w:rPr>
          <w:rFonts w:ascii="Arial" w:hAnsi="Arial"/>
          <w:sz w:val="22"/>
          <w:szCs w:val="22"/>
        </w:rPr>
        <w:t xml:space="preserve"> with us </w:t>
      </w:r>
      <w:r w:rsidR="00B022B9">
        <w:rPr>
          <w:rFonts w:ascii="Arial" w:hAnsi="Arial"/>
          <w:sz w:val="22"/>
          <w:szCs w:val="22"/>
        </w:rPr>
        <w:t>to ensure their voices are always heard, and their needs met.</w:t>
      </w:r>
      <w:r>
        <w:rPr>
          <w:rFonts w:ascii="Arial" w:hAnsi="Arial"/>
          <w:sz w:val="22"/>
          <w:szCs w:val="22"/>
        </w:rPr>
        <w:t xml:space="preserve"> </w:t>
      </w:r>
      <w:r w:rsidR="0033316A">
        <w:rPr>
          <w:rFonts w:ascii="Arial" w:hAnsi="Arial"/>
          <w:sz w:val="22"/>
          <w:szCs w:val="22"/>
        </w:rPr>
        <w:t xml:space="preserve">And if you see yourself as a wildly </w:t>
      </w:r>
      <w:r w:rsidR="00DC69E9">
        <w:rPr>
          <w:rFonts w:ascii="Arial" w:hAnsi="Arial"/>
          <w:sz w:val="22"/>
          <w:szCs w:val="22"/>
        </w:rPr>
        <w:t>fun, positive</w:t>
      </w:r>
      <w:r w:rsidR="0033316A">
        <w:rPr>
          <w:rFonts w:ascii="Arial" w:hAnsi="Arial"/>
          <w:sz w:val="22"/>
          <w:szCs w:val="22"/>
        </w:rPr>
        <w:t xml:space="preserve">, adult </w:t>
      </w:r>
      <w:r>
        <w:rPr>
          <w:rFonts w:ascii="Arial" w:hAnsi="Arial"/>
          <w:sz w:val="22"/>
          <w:szCs w:val="22"/>
        </w:rPr>
        <w:t>role model</w:t>
      </w:r>
      <w:r w:rsidR="0033316A">
        <w:rPr>
          <w:rFonts w:ascii="Arial" w:hAnsi="Arial"/>
          <w:sz w:val="22"/>
          <w:szCs w:val="22"/>
        </w:rPr>
        <w:t>, then we want to hear from you!</w:t>
      </w:r>
    </w:p>
    <w:p w14:paraId="57EE9E65" w14:textId="64819537" w:rsidR="00E018E5" w:rsidRDefault="00E018E5" w:rsidP="00E018E5">
      <w:pPr>
        <w:pStyle w:val="NoParagraphStyle"/>
        <w:rPr>
          <w:rFonts w:ascii="Arial" w:hAnsi="Arial"/>
          <w:sz w:val="22"/>
          <w:szCs w:val="22"/>
        </w:rPr>
      </w:pPr>
      <w:r w:rsidRPr="00E018E5">
        <w:rPr>
          <w:rFonts w:ascii="Arial" w:hAnsi="Arial"/>
          <w:sz w:val="22"/>
          <w:szCs w:val="22"/>
        </w:rPr>
        <w:t xml:space="preserve"> </w:t>
      </w:r>
    </w:p>
    <w:p w14:paraId="1F72F646" w14:textId="77777777" w:rsidR="00F76B42" w:rsidRDefault="00F76B42">
      <w:pPr>
        <w:pStyle w:val="Body"/>
        <w:spacing w:after="120"/>
        <w:rPr>
          <w:rFonts w:ascii="Arial" w:eastAsia="Arial" w:hAnsi="Arial" w:cs="Arial"/>
          <w:b/>
          <w:bCs/>
        </w:rPr>
      </w:pPr>
    </w:p>
    <w:p w14:paraId="08CE6F91" w14:textId="77777777" w:rsidR="00F76B42" w:rsidRDefault="00F76B42">
      <w:pPr>
        <w:pStyle w:val="Body"/>
        <w:spacing w:after="120"/>
        <w:rPr>
          <w:rFonts w:ascii="Arial" w:eastAsia="Arial" w:hAnsi="Arial" w:cs="Arial"/>
          <w:b/>
          <w:bCs/>
        </w:rPr>
      </w:pPr>
    </w:p>
    <w:p w14:paraId="61CDCEAD" w14:textId="77777777" w:rsidR="00F76B42" w:rsidRDefault="00F76B42">
      <w:pPr>
        <w:pStyle w:val="Body"/>
        <w:spacing w:after="120"/>
        <w:rPr>
          <w:rFonts w:ascii="Arial" w:eastAsia="Arial" w:hAnsi="Arial" w:cs="Arial"/>
          <w:b/>
          <w:bCs/>
        </w:rPr>
      </w:pPr>
    </w:p>
    <w:p w14:paraId="6BB9E253" w14:textId="77777777" w:rsidR="00F76B42" w:rsidRDefault="00F76B42">
      <w:pPr>
        <w:pStyle w:val="Body"/>
        <w:spacing w:after="120"/>
        <w:rPr>
          <w:rFonts w:ascii="Arial" w:eastAsia="Arial" w:hAnsi="Arial" w:cs="Arial"/>
          <w:b/>
          <w:bCs/>
        </w:rPr>
      </w:pPr>
    </w:p>
    <w:p w14:paraId="23DE523C" w14:textId="77777777" w:rsidR="00F76B42" w:rsidRDefault="00F76B42">
      <w:pPr>
        <w:pStyle w:val="Body"/>
        <w:spacing w:after="120"/>
        <w:ind w:left="567"/>
        <w:jc w:val="center"/>
        <w:rPr>
          <w:rFonts w:ascii="Arial" w:eastAsia="Arial" w:hAnsi="Arial" w:cs="Arial"/>
          <w:b/>
          <w:bCs/>
        </w:rPr>
      </w:pPr>
    </w:p>
    <w:p w14:paraId="52E56223" w14:textId="77777777" w:rsidR="00F76B42" w:rsidRDefault="00F76B42">
      <w:pPr>
        <w:pStyle w:val="Body"/>
        <w:spacing w:after="120"/>
        <w:ind w:left="567"/>
        <w:jc w:val="center"/>
        <w:rPr>
          <w:rFonts w:ascii="Arial" w:eastAsia="Arial" w:hAnsi="Arial" w:cs="Arial"/>
          <w:b/>
          <w:bCs/>
        </w:rPr>
      </w:pPr>
    </w:p>
    <w:p w14:paraId="07547A01" w14:textId="77777777" w:rsidR="00F76B42" w:rsidRDefault="00F76B42">
      <w:pPr>
        <w:pStyle w:val="Body"/>
        <w:spacing w:after="120"/>
        <w:ind w:left="567"/>
        <w:jc w:val="center"/>
        <w:rPr>
          <w:rFonts w:ascii="Arial" w:eastAsia="Arial" w:hAnsi="Arial" w:cs="Arial"/>
          <w:b/>
          <w:bCs/>
        </w:rPr>
      </w:pPr>
    </w:p>
    <w:p w14:paraId="33DA0E17" w14:textId="77777777" w:rsidR="00F76B42" w:rsidRDefault="00D961E1">
      <w:pPr>
        <w:pStyle w:val="Body"/>
        <w:spacing w:after="120"/>
        <w:ind w:left="567"/>
        <w:jc w:val="center"/>
        <w:rPr>
          <w:rFonts w:ascii="Arial" w:eastAsia="Arial" w:hAnsi="Arial" w:cs="Arial"/>
          <w:b/>
          <w:bCs/>
        </w:rPr>
      </w:pPr>
      <w:r>
        <w:rPr>
          <w:rFonts w:ascii="Arial" w:hAnsi="Arial"/>
          <w:b/>
          <w:bCs/>
        </w:rPr>
        <w:t>MAIN DUTIES AND RESPONSIBILITIES</w:t>
      </w:r>
    </w:p>
    <w:p w14:paraId="4FDD0696" w14:textId="77777777" w:rsidR="00F76B42" w:rsidRDefault="00D961E1">
      <w:pPr>
        <w:pStyle w:val="NoParagraphStyle"/>
        <w:rPr>
          <w:rFonts w:ascii="Arial" w:eastAsia="Arial" w:hAnsi="Arial" w:cs="Arial"/>
          <w:b/>
          <w:bCs/>
          <w:sz w:val="22"/>
          <w:szCs w:val="22"/>
        </w:rPr>
      </w:pPr>
      <w:r>
        <w:rPr>
          <w:rFonts w:ascii="Arial" w:hAnsi="Arial"/>
          <w:b/>
          <w:bCs/>
          <w:sz w:val="22"/>
          <w:szCs w:val="22"/>
        </w:rPr>
        <w:t xml:space="preserve">Duties:  </w:t>
      </w:r>
    </w:p>
    <w:p w14:paraId="25688DA9"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Be a trusted, caring, playful and positive adult role model </w:t>
      </w:r>
    </w:p>
    <w:p w14:paraId="6BA21804"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Be part of a team that creates and sustains a nurturing environment where all children can play freely, deeply and without sustained fear for their own safety</w:t>
      </w:r>
    </w:p>
    <w:p w14:paraId="395FDC9F" w14:textId="4DA37CF6"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Be a welcoming, </w:t>
      </w:r>
      <w:r w:rsidR="0033316A">
        <w:rPr>
          <w:rFonts w:ascii="Arial" w:hAnsi="Arial"/>
          <w:sz w:val="22"/>
          <w:szCs w:val="22"/>
        </w:rPr>
        <w:t>friendly,</w:t>
      </w:r>
      <w:r>
        <w:rPr>
          <w:rFonts w:ascii="Arial" w:hAnsi="Arial"/>
          <w:sz w:val="22"/>
          <w:szCs w:val="22"/>
        </w:rPr>
        <w:t xml:space="preserve"> and reassuring presence for all visitors to site </w:t>
      </w:r>
    </w:p>
    <w:p w14:paraId="77366A13"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Provide outdoor and online/virtual play opportunities all year round (on and off site) </w:t>
      </w:r>
    </w:p>
    <w:p w14:paraId="59016712"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Facilitate freely chosen and self-directed play opportunities </w:t>
      </w:r>
    </w:p>
    <w:p w14:paraId="66C2E1E5"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Encourage children to help plan and choose the kinds of activities that they would like to do enabling them to experiment and learn about themselves and the world around them while allowing them to experiment and take risks within the safety of the project </w:t>
      </w:r>
    </w:p>
    <w:p w14:paraId="4FEEC1AA" w14:textId="33AF8252" w:rsidR="00F76B42" w:rsidRDefault="48BCB953">
      <w:pPr>
        <w:pStyle w:val="NoParagraphStyle"/>
        <w:numPr>
          <w:ilvl w:val="0"/>
          <w:numId w:val="4"/>
        </w:numPr>
        <w:rPr>
          <w:rFonts w:ascii="Arial" w:eastAsia="Arial" w:hAnsi="Arial" w:cs="Arial"/>
          <w:sz w:val="22"/>
          <w:szCs w:val="22"/>
        </w:rPr>
      </w:pPr>
      <w:r w:rsidRPr="48BCB953">
        <w:rPr>
          <w:rFonts w:ascii="Arial" w:hAnsi="Arial"/>
          <w:sz w:val="22"/>
          <w:szCs w:val="22"/>
        </w:rPr>
        <w:t xml:space="preserve">Encourage good </w:t>
      </w:r>
      <w:r w:rsidR="00E018E5" w:rsidRPr="48BCB953">
        <w:rPr>
          <w:rFonts w:ascii="Arial" w:hAnsi="Arial"/>
          <w:sz w:val="22"/>
          <w:szCs w:val="22"/>
        </w:rPr>
        <w:t>behavior</w:t>
      </w:r>
      <w:r w:rsidRPr="48BCB953">
        <w:rPr>
          <w:rFonts w:ascii="Arial" w:hAnsi="Arial"/>
          <w:sz w:val="22"/>
          <w:szCs w:val="22"/>
        </w:rPr>
        <w:t xml:space="preserve"> and hep support resolution to any challenging </w:t>
      </w:r>
      <w:r w:rsidR="00E018E5" w:rsidRPr="48BCB953">
        <w:rPr>
          <w:rFonts w:ascii="Arial" w:hAnsi="Arial"/>
          <w:sz w:val="22"/>
          <w:szCs w:val="22"/>
        </w:rPr>
        <w:t>behavior</w:t>
      </w:r>
      <w:r w:rsidRPr="48BCB953">
        <w:rPr>
          <w:rFonts w:ascii="Arial" w:hAnsi="Arial"/>
          <w:sz w:val="22"/>
          <w:szCs w:val="22"/>
        </w:rPr>
        <w:t xml:space="preserve"> in accordance with the projects policies and procedures </w:t>
      </w:r>
    </w:p>
    <w:p w14:paraId="276AA49A"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Encourage participation taking into account abilities, communication skills, and individual nature of children and young people</w:t>
      </w:r>
    </w:p>
    <w:p w14:paraId="45957B18"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Ensure non-discriminatory practices at all times – in line with the Equal Opportunities policy </w:t>
      </w:r>
    </w:p>
    <w:p w14:paraId="3F1E393B"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Planning, preparation and clearing up of activities/areas </w:t>
      </w:r>
    </w:p>
    <w:p w14:paraId="69786D1C"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Contribute to joint working and partnership working ensuring positive relationships with all concerned </w:t>
      </w:r>
    </w:p>
    <w:p w14:paraId="067DC476"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To liaise with parents, </w:t>
      </w:r>
      <w:proofErr w:type="spellStart"/>
      <w:r>
        <w:rPr>
          <w:rFonts w:ascii="Arial" w:hAnsi="Arial"/>
          <w:sz w:val="22"/>
          <w:szCs w:val="22"/>
        </w:rPr>
        <w:t>carers</w:t>
      </w:r>
      <w:proofErr w:type="spellEnd"/>
      <w:r>
        <w:rPr>
          <w:rFonts w:ascii="Arial" w:hAnsi="Arial"/>
          <w:sz w:val="22"/>
          <w:szCs w:val="22"/>
        </w:rPr>
        <w:t xml:space="preserve">, professionals and partnership agencies </w:t>
      </w:r>
    </w:p>
    <w:p w14:paraId="7C122FD0"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Be able to deliver first aid as and when required, or deal with other exceptional circumstances</w:t>
      </w:r>
    </w:p>
    <w:p w14:paraId="1C928A20"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To keep an on-going oversight for the well-being of all children visiting the site, and online during activities, upholding and reflecting the child protection policies, working and reporting any concerns, however small, to the child protection officer and filling out the appropriate forms </w:t>
      </w:r>
    </w:p>
    <w:p w14:paraId="5A88E6BF"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Ensure that everything that happens on site is in the best interests of the community of children on the playground. Be an advocate and champion for their needs, taking consistent and active steps to make sure the organisation is structured around them. Always be on the children’s side and represent their interests at a board level</w:t>
      </w:r>
    </w:p>
    <w:p w14:paraId="0B815BFE"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Ensure no child is exposed or exposes themselves to an unacceptable level of risk, using dynamic risk assessment. Keep risk assessments up to date, be primarily responsible for upholding the organizations Risk and Safety policy. Work with whoever is leading on-site maintenance and development.</w:t>
      </w:r>
    </w:p>
    <w:p w14:paraId="5043CB0F" w14:textId="4CECD45C" w:rsidR="00F76B42" w:rsidRDefault="00F76B42">
      <w:pPr>
        <w:pStyle w:val="NoParagraphStyle"/>
        <w:rPr>
          <w:rFonts w:ascii="Arial" w:eastAsia="Arial" w:hAnsi="Arial" w:cs="Arial"/>
          <w:sz w:val="22"/>
          <w:szCs w:val="22"/>
        </w:rPr>
      </w:pPr>
    </w:p>
    <w:p w14:paraId="349B9A4D" w14:textId="507B3D62" w:rsidR="00CD1A08" w:rsidRDefault="00CD1A08">
      <w:pPr>
        <w:pStyle w:val="NoParagraphStyle"/>
        <w:rPr>
          <w:rFonts w:ascii="Arial" w:eastAsia="Arial" w:hAnsi="Arial" w:cs="Arial"/>
          <w:sz w:val="22"/>
          <w:szCs w:val="22"/>
        </w:rPr>
      </w:pPr>
    </w:p>
    <w:p w14:paraId="22EEC866" w14:textId="3D8AA4D5" w:rsidR="00CD1A08" w:rsidRDefault="00CD1A08">
      <w:pPr>
        <w:pStyle w:val="NoParagraphStyle"/>
        <w:rPr>
          <w:rFonts w:ascii="Arial" w:eastAsia="Arial" w:hAnsi="Arial" w:cs="Arial"/>
          <w:sz w:val="22"/>
          <w:szCs w:val="22"/>
        </w:rPr>
      </w:pPr>
    </w:p>
    <w:p w14:paraId="0AE24690" w14:textId="25B9CB38" w:rsidR="00CD1A08" w:rsidRDefault="00CD1A08">
      <w:pPr>
        <w:pStyle w:val="NoParagraphStyle"/>
        <w:rPr>
          <w:rFonts w:ascii="Arial" w:eastAsia="Arial" w:hAnsi="Arial" w:cs="Arial"/>
          <w:sz w:val="22"/>
          <w:szCs w:val="22"/>
        </w:rPr>
      </w:pPr>
    </w:p>
    <w:p w14:paraId="63B5F311" w14:textId="563AB734" w:rsidR="00CD1A08" w:rsidRDefault="00CD1A08">
      <w:pPr>
        <w:pStyle w:val="NoParagraphStyle"/>
        <w:rPr>
          <w:rFonts w:ascii="Arial" w:eastAsia="Arial" w:hAnsi="Arial" w:cs="Arial"/>
          <w:sz w:val="22"/>
          <w:szCs w:val="22"/>
        </w:rPr>
      </w:pPr>
    </w:p>
    <w:p w14:paraId="2593328A" w14:textId="1B069A26" w:rsidR="00CD1A08" w:rsidRDefault="00CD1A08">
      <w:pPr>
        <w:pStyle w:val="NoParagraphStyle"/>
        <w:rPr>
          <w:rFonts w:ascii="Arial" w:eastAsia="Arial" w:hAnsi="Arial" w:cs="Arial"/>
          <w:sz w:val="22"/>
          <w:szCs w:val="22"/>
        </w:rPr>
      </w:pPr>
    </w:p>
    <w:p w14:paraId="67545841" w14:textId="29CA9526" w:rsidR="00CD1A08" w:rsidRDefault="00CD1A08">
      <w:pPr>
        <w:pStyle w:val="NoParagraphStyle"/>
        <w:rPr>
          <w:rFonts w:ascii="Arial" w:eastAsia="Arial" w:hAnsi="Arial" w:cs="Arial"/>
          <w:sz w:val="22"/>
          <w:szCs w:val="22"/>
        </w:rPr>
      </w:pPr>
    </w:p>
    <w:p w14:paraId="5BC89CFB" w14:textId="3A3B42A5" w:rsidR="00CD1A08" w:rsidRDefault="00CD1A08">
      <w:pPr>
        <w:pStyle w:val="NoParagraphStyle"/>
        <w:rPr>
          <w:rFonts w:ascii="Arial" w:eastAsia="Arial" w:hAnsi="Arial" w:cs="Arial"/>
          <w:sz w:val="22"/>
          <w:szCs w:val="22"/>
        </w:rPr>
      </w:pPr>
    </w:p>
    <w:p w14:paraId="0E787848" w14:textId="3EAB0872" w:rsidR="00CD1A08" w:rsidRDefault="00CD1A08">
      <w:pPr>
        <w:pStyle w:val="NoParagraphStyle"/>
        <w:rPr>
          <w:rFonts w:ascii="Arial" w:eastAsia="Arial" w:hAnsi="Arial" w:cs="Arial"/>
          <w:sz w:val="22"/>
          <w:szCs w:val="22"/>
        </w:rPr>
      </w:pPr>
    </w:p>
    <w:p w14:paraId="426FD049" w14:textId="56965650" w:rsidR="00CD1A08" w:rsidRDefault="00CD1A08">
      <w:pPr>
        <w:pStyle w:val="NoParagraphStyle"/>
        <w:rPr>
          <w:rFonts w:ascii="Arial" w:eastAsia="Arial" w:hAnsi="Arial" w:cs="Arial"/>
          <w:sz w:val="22"/>
          <w:szCs w:val="22"/>
        </w:rPr>
      </w:pPr>
    </w:p>
    <w:p w14:paraId="607A1413" w14:textId="46611503" w:rsidR="00CD1A08" w:rsidRDefault="00CD1A08">
      <w:pPr>
        <w:pStyle w:val="NoParagraphStyle"/>
        <w:rPr>
          <w:rFonts w:ascii="Arial" w:eastAsia="Arial" w:hAnsi="Arial" w:cs="Arial"/>
          <w:sz w:val="22"/>
          <w:szCs w:val="22"/>
        </w:rPr>
      </w:pPr>
    </w:p>
    <w:p w14:paraId="156FF473" w14:textId="0301A9E3" w:rsidR="00CD1A08" w:rsidRDefault="00CD1A08">
      <w:pPr>
        <w:pStyle w:val="NoParagraphStyle"/>
        <w:rPr>
          <w:rFonts w:ascii="Arial" w:eastAsia="Arial" w:hAnsi="Arial" w:cs="Arial"/>
          <w:sz w:val="22"/>
          <w:szCs w:val="22"/>
        </w:rPr>
      </w:pPr>
    </w:p>
    <w:p w14:paraId="71DF0F3A" w14:textId="155812E5" w:rsidR="00CD1A08" w:rsidRDefault="00CD1A08">
      <w:pPr>
        <w:pStyle w:val="NoParagraphStyle"/>
        <w:rPr>
          <w:rFonts w:ascii="Arial" w:eastAsia="Arial" w:hAnsi="Arial" w:cs="Arial"/>
          <w:sz w:val="22"/>
          <w:szCs w:val="22"/>
        </w:rPr>
      </w:pPr>
    </w:p>
    <w:p w14:paraId="6ED9981B" w14:textId="2CAD3780" w:rsidR="00CD1A08" w:rsidRDefault="00CD1A08">
      <w:pPr>
        <w:pStyle w:val="NoParagraphStyle"/>
        <w:rPr>
          <w:rFonts w:ascii="Arial" w:eastAsia="Arial" w:hAnsi="Arial" w:cs="Arial"/>
          <w:sz w:val="22"/>
          <w:szCs w:val="22"/>
        </w:rPr>
      </w:pPr>
    </w:p>
    <w:p w14:paraId="0C36EE5D" w14:textId="3263167D" w:rsidR="00CD1A08" w:rsidRDefault="00CD1A08">
      <w:pPr>
        <w:pStyle w:val="NoParagraphStyle"/>
        <w:rPr>
          <w:rFonts w:ascii="Arial" w:eastAsia="Arial" w:hAnsi="Arial" w:cs="Arial"/>
          <w:sz w:val="22"/>
          <w:szCs w:val="22"/>
        </w:rPr>
      </w:pPr>
    </w:p>
    <w:p w14:paraId="1E6295CD" w14:textId="47198B86" w:rsidR="00CD1A08" w:rsidRDefault="00CD1A08">
      <w:pPr>
        <w:pStyle w:val="NoParagraphStyle"/>
        <w:rPr>
          <w:rFonts w:ascii="Arial" w:eastAsia="Arial" w:hAnsi="Arial" w:cs="Arial"/>
          <w:sz w:val="22"/>
          <w:szCs w:val="22"/>
        </w:rPr>
      </w:pPr>
    </w:p>
    <w:p w14:paraId="3A0A7A68" w14:textId="3F06C2BF" w:rsidR="00CD1A08" w:rsidRDefault="00CD1A08">
      <w:pPr>
        <w:pStyle w:val="NoParagraphStyle"/>
        <w:rPr>
          <w:rFonts w:ascii="Arial" w:eastAsia="Arial" w:hAnsi="Arial" w:cs="Arial"/>
          <w:sz w:val="22"/>
          <w:szCs w:val="22"/>
        </w:rPr>
      </w:pPr>
    </w:p>
    <w:p w14:paraId="0169E07F" w14:textId="77777777" w:rsidR="00CD1A08" w:rsidRDefault="00CD1A08">
      <w:pPr>
        <w:pStyle w:val="NoParagraphStyle"/>
        <w:rPr>
          <w:rFonts w:ascii="Arial" w:eastAsia="Arial" w:hAnsi="Arial" w:cs="Arial"/>
          <w:sz w:val="22"/>
          <w:szCs w:val="22"/>
        </w:rPr>
      </w:pPr>
    </w:p>
    <w:p w14:paraId="38624DFA" w14:textId="77777777" w:rsidR="00F76B42" w:rsidRDefault="00D961E1">
      <w:pPr>
        <w:pStyle w:val="NoParagraphStyle"/>
        <w:rPr>
          <w:rFonts w:ascii="Arial" w:eastAsia="Arial" w:hAnsi="Arial" w:cs="Arial"/>
          <w:b/>
          <w:bCs/>
          <w:sz w:val="22"/>
          <w:szCs w:val="22"/>
        </w:rPr>
      </w:pPr>
      <w:r>
        <w:rPr>
          <w:rFonts w:ascii="Arial" w:hAnsi="Arial"/>
          <w:b/>
          <w:bCs/>
          <w:sz w:val="22"/>
          <w:szCs w:val="22"/>
        </w:rPr>
        <w:t xml:space="preserve">Administration/Procedures/ Support: </w:t>
      </w:r>
    </w:p>
    <w:p w14:paraId="338750BA"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Ensure familiarity and adherence to organisation’s procedures/policies </w:t>
      </w:r>
    </w:p>
    <w:p w14:paraId="4E06B5C7"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Support evaluation of the service by maintaining register of attendance, consent and contribute to weekly monitoring and evaluation records and evidence gathering (statistics, observations, images, questionnaires, videos </w:t>
      </w:r>
      <w:proofErr w:type="spellStart"/>
      <w:r>
        <w:rPr>
          <w:rFonts w:ascii="Arial" w:hAnsi="Arial"/>
          <w:sz w:val="22"/>
          <w:szCs w:val="22"/>
        </w:rPr>
        <w:t>etc</w:t>
      </w:r>
      <w:proofErr w:type="spellEnd"/>
      <w:r>
        <w:rPr>
          <w:rFonts w:ascii="Arial" w:hAnsi="Arial"/>
          <w:sz w:val="22"/>
          <w:szCs w:val="22"/>
        </w:rPr>
        <w:t xml:space="preserve"> as appropriate) </w:t>
      </w:r>
    </w:p>
    <w:p w14:paraId="0F5D21A8"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Keeping up to date with and acting in accordance with supporting special health or dietary needs of children on register </w:t>
      </w:r>
    </w:p>
    <w:p w14:paraId="40446BA8"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Attendance and contribution to staff meetings and training sessions as required</w:t>
      </w:r>
    </w:p>
    <w:p w14:paraId="19973108"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Keeping a log of, and reporting any issues on sessions to your line manager </w:t>
      </w:r>
    </w:p>
    <w:p w14:paraId="6093D4B7" w14:textId="77777777" w:rsidR="00F76B42" w:rsidRDefault="00D961E1">
      <w:pPr>
        <w:pStyle w:val="NoParagraphStyle"/>
        <w:numPr>
          <w:ilvl w:val="0"/>
          <w:numId w:val="4"/>
        </w:numPr>
        <w:rPr>
          <w:rFonts w:ascii="Arial" w:eastAsia="Arial" w:hAnsi="Arial" w:cs="Arial"/>
          <w:sz w:val="22"/>
          <w:szCs w:val="22"/>
        </w:rPr>
      </w:pPr>
      <w:r>
        <w:rPr>
          <w:rFonts w:ascii="Arial" w:hAnsi="Arial"/>
          <w:sz w:val="22"/>
          <w:szCs w:val="22"/>
        </w:rPr>
        <w:t xml:space="preserve">Committing to regular supervision to promote personal development, and reflect on accountability for work </w:t>
      </w:r>
    </w:p>
    <w:p w14:paraId="08DA9E11" w14:textId="45EEB5FC" w:rsidR="0033316A" w:rsidRDefault="0033316A">
      <w:pPr>
        <w:pStyle w:val="NoParagraphStyle"/>
        <w:rPr>
          <w:rFonts w:ascii="Arial" w:eastAsia="Arial" w:hAnsi="Arial" w:cs="Arial"/>
          <w:sz w:val="22"/>
          <w:szCs w:val="22"/>
        </w:rPr>
      </w:pPr>
    </w:p>
    <w:p w14:paraId="71C86D25" w14:textId="77777777" w:rsidR="0033316A" w:rsidRDefault="0033316A">
      <w:pPr>
        <w:pStyle w:val="NoParagraphStyle"/>
        <w:rPr>
          <w:rFonts w:ascii="Arial" w:eastAsia="Arial" w:hAnsi="Arial" w:cs="Arial"/>
          <w:sz w:val="22"/>
          <w:szCs w:val="22"/>
        </w:rPr>
      </w:pPr>
    </w:p>
    <w:p w14:paraId="5E8753A1" w14:textId="77777777" w:rsidR="00F76B42" w:rsidRDefault="00D961E1">
      <w:pPr>
        <w:pStyle w:val="NoParagraphStyle"/>
        <w:rPr>
          <w:rFonts w:ascii="Arial" w:eastAsia="Arial" w:hAnsi="Arial" w:cs="Arial"/>
          <w:b/>
          <w:bCs/>
          <w:sz w:val="22"/>
          <w:szCs w:val="22"/>
        </w:rPr>
      </w:pPr>
      <w:r>
        <w:rPr>
          <w:rFonts w:ascii="Arial" w:hAnsi="Arial"/>
          <w:b/>
          <w:bCs/>
          <w:sz w:val="22"/>
          <w:szCs w:val="22"/>
        </w:rPr>
        <w:t>Food/Cookery:</w:t>
      </w:r>
    </w:p>
    <w:p w14:paraId="4E22639F" w14:textId="77777777" w:rsidR="00F76B42" w:rsidRDefault="00D961E1">
      <w:pPr>
        <w:pStyle w:val="NoParagraphStyle"/>
        <w:numPr>
          <w:ilvl w:val="0"/>
          <w:numId w:val="6"/>
        </w:numPr>
        <w:rPr>
          <w:rFonts w:ascii="Arial" w:eastAsia="Arial" w:hAnsi="Arial" w:cs="Arial"/>
          <w:b/>
          <w:bCs/>
          <w:sz w:val="22"/>
          <w:szCs w:val="22"/>
        </w:rPr>
      </w:pPr>
      <w:r>
        <w:rPr>
          <w:rFonts w:ascii="Arial" w:hAnsi="Arial"/>
          <w:sz w:val="22"/>
          <w:szCs w:val="22"/>
        </w:rPr>
        <w:t>Plan menu options with the children, source food and plan the cooking sessions (including relevant risk assessments), cook the meal on site with the children when possible</w:t>
      </w:r>
    </w:p>
    <w:p w14:paraId="1418EEC0" w14:textId="3AB4AC5D" w:rsidR="00CD1A08" w:rsidRPr="00CD1A08" w:rsidRDefault="00D961E1">
      <w:pPr>
        <w:pStyle w:val="NoParagraphStyle"/>
        <w:numPr>
          <w:ilvl w:val="0"/>
          <w:numId w:val="6"/>
        </w:numPr>
        <w:rPr>
          <w:rFonts w:ascii="Arial" w:eastAsia="Arial" w:hAnsi="Arial" w:cs="Arial"/>
          <w:sz w:val="22"/>
          <w:szCs w:val="22"/>
        </w:rPr>
      </w:pPr>
      <w:r>
        <w:rPr>
          <w:rFonts w:ascii="Arial" w:hAnsi="Arial"/>
          <w:sz w:val="22"/>
          <w:szCs w:val="22"/>
        </w:rPr>
        <w:t xml:space="preserve">Plan, prepare and record online cooking sessions, </w:t>
      </w:r>
      <w:r w:rsidR="00CD1A08">
        <w:rPr>
          <w:rFonts w:ascii="Arial" w:hAnsi="Arial"/>
          <w:sz w:val="22"/>
          <w:szCs w:val="22"/>
        </w:rPr>
        <w:t>source,</w:t>
      </w:r>
      <w:r>
        <w:rPr>
          <w:rFonts w:ascii="Arial" w:hAnsi="Arial"/>
          <w:sz w:val="22"/>
          <w:szCs w:val="22"/>
        </w:rPr>
        <w:t xml:space="preserve"> and ensure delivery of ingredients </w:t>
      </w:r>
    </w:p>
    <w:p w14:paraId="7FD9687C" w14:textId="55D62A13" w:rsidR="00F76B42" w:rsidRDefault="00D961E1" w:rsidP="00CD1A08">
      <w:pPr>
        <w:pStyle w:val="NoParagraphStyle"/>
        <w:rPr>
          <w:rFonts w:ascii="Arial" w:eastAsia="Arial" w:hAnsi="Arial" w:cs="Arial"/>
          <w:sz w:val="22"/>
          <w:szCs w:val="22"/>
        </w:rPr>
      </w:pPr>
      <w:r>
        <w:rPr>
          <w:rFonts w:ascii="Arial" w:hAnsi="Arial"/>
          <w:sz w:val="22"/>
          <w:szCs w:val="22"/>
        </w:rPr>
        <w:t xml:space="preserve">  </w:t>
      </w:r>
    </w:p>
    <w:p w14:paraId="4CC36F1A" w14:textId="77777777" w:rsidR="00F76B42" w:rsidRDefault="00D961E1">
      <w:pPr>
        <w:pStyle w:val="NoParagraphStyle"/>
        <w:rPr>
          <w:rFonts w:ascii="Arial" w:eastAsia="Arial" w:hAnsi="Arial" w:cs="Arial"/>
          <w:b/>
          <w:bCs/>
          <w:sz w:val="22"/>
          <w:szCs w:val="22"/>
        </w:rPr>
      </w:pPr>
      <w:r>
        <w:rPr>
          <w:rFonts w:ascii="Arial" w:hAnsi="Arial"/>
          <w:b/>
          <w:bCs/>
          <w:sz w:val="22"/>
          <w:szCs w:val="22"/>
        </w:rPr>
        <w:t>Building/Woodworking</w:t>
      </w:r>
    </w:p>
    <w:p w14:paraId="6930552C" w14:textId="77777777" w:rsidR="00F76B42" w:rsidRDefault="00D961E1">
      <w:pPr>
        <w:pStyle w:val="NoParagraphStyle"/>
        <w:numPr>
          <w:ilvl w:val="0"/>
          <w:numId w:val="6"/>
        </w:numPr>
        <w:rPr>
          <w:rFonts w:ascii="Arial" w:eastAsia="Arial" w:hAnsi="Arial" w:cs="Arial"/>
          <w:sz w:val="22"/>
          <w:szCs w:val="22"/>
        </w:rPr>
      </w:pPr>
      <w:r>
        <w:rPr>
          <w:rFonts w:ascii="Arial" w:hAnsi="Arial"/>
          <w:sz w:val="22"/>
          <w:szCs w:val="22"/>
        </w:rPr>
        <w:t>Support the children to build or create things using various tools, create new fun structures on site with the children, complete the relevant risk assessment for these activities</w:t>
      </w:r>
    </w:p>
    <w:p w14:paraId="7C530591" w14:textId="77777777" w:rsidR="00F76B42" w:rsidRDefault="00D961E1">
      <w:pPr>
        <w:pStyle w:val="NoParagraphStyle"/>
        <w:numPr>
          <w:ilvl w:val="0"/>
          <w:numId w:val="6"/>
        </w:numPr>
        <w:rPr>
          <w:rFonts w:ascii="Arial" w:eastAsia="Arial" w:hAnsi="Arial" w:cs="Arial"/>
          <w:sz w:val="22"/>
          <w:szCs w:val="22"/>
        </w:rPr>
      </w:pPr>
      <w:r>
        <w:rPr>
          <w:rFonts w:ascii="Arial" w:hAnsi="Arial"/>
          <w:sz w:val="22"/>
          <w:szCs w:val="22"/>
        </w:rPr>
        <w:t>Support the children to learn about and contribute to maintenance of tools and equipment</w:t>
      </w:r>
    </w:p>
    <w:p w14:paraId="6DFB9E20" w14:textId="77777777" w:rsidR="00F76B42" w:rsidRDefault="00D961E1">
      <w:pPr>
        <w:pStyle w:val="Body"/>
      </w:pPr>
      <w:r>
        <w:rPr>
          <w:rFonts w:ascii="Arial Unicode MS" w:eastAsia="Arial Unicode MS" w:hAnsi="Arial Unicode MS" w:cs="Arial Unicode MS"/>
        </w:rPr>
        <w:br w:type="page"/>
      </w:r>
    </w:p>
    <w:p w14:paraId="70DF9E56" w14:textId="77777777" w:rsidR="00F76B42" w:rsidRDefault="00F76B42">
      <w:pPr>
        <w:pStyle w:val="NoParagraphStyle"/>
        <w:rPr>
          <w:rFonts w:ascii="Arial" w:eastAsia="Arial" w:hAnsi="Arial" w:cs="Arial"/>
          <w:b/>
          <w:bCs/>
          <w:sz w:val="22"/>
          <w:szCs w:val="22"/>
        </w:rPr>
      </w:pPr>
    </w:p>
    <w:p w14:paraId="14F9ED28" w14:textId="77777777" w:rsidR="00F76B42" w:rsidRDefault="00D961E1">
      <w:pPr>
        <w:pStyle w:val="NoParagraphStyle"/>
        <w:jc w:val="center"/>
        <w:rPr>
          <w:rFonts w:ascii="Arial" w:eastAsia="Arial" w:hAnsi="Arial" w:cs="Arial"/>
          <w:b/>
          <w:bCs/>
          <w:sz w:val="22"/>
          <w:szCs w:val="22"/>
        </w:rPr>
      </w:pPr>
      <w:r>
        <w:rPr>
          <w:rFonts w:ascii="Arial" w:hAnsi="Arial"/>
          <w:b/>
          <w:bCs/>
          <w:sz w:val="22"/>
          <w:szCs w:val="22"/>
        </w:rPr>
        <w:t>PERSON SPECIFICATION</w:t>
      </w:r>
    </w:p>
    <w:p w14:paraId="0A6959E7" w14:textId="77777777" w:rsidR="00F76B42" w:rsidRDefault="00D961E1">
      <w:pPr>
        <w:pStyle w:val="NoParagraphStyle"/>
        <w:rPr>
          <w:rFonts w:ascii="Arial" w:eastAsia="Arial" w:hAnsi="Arial" w:cs="Arial"/>
          <w:sz w:val="22"/>
          <w:szCs w:val="22"/>
        </w:rPr>
      </w:pPr>
      <w:r>
        <w:rPr>
          <w:rFonts w:ascii="Arial" w:hAnsi="Arial"/>
          <w:sz w:val="22"/>
          <w:szCs w:val="22"/>
        </w:rPr>
        <w:t xml:space="preserve"> </w:t>
      </w:r>
    </w:p>
    <w:tbl>
      <w:tblPr>
        <w:tblW w:w="10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0"/>
        <w:gridCol w:w="5518"/>
        <w:gridCol w:w="3279"/>
      </w:tblGrid>
      <w:tr w:rsidR="00F76B42" w14:paraId="4D63836F" w14:textId="77777777" w:rsidTr="48BCB953">
        <w:trPr>
          <w:trHeight w:val="243"/>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871BC" w14:textId="77777777" w:rsidR="00F76B42" w:rsidRDefault="00F76B42"/>
        </w:tc>
        <w:tc>
          <w:tcPr>
            <w:tcW w:w="5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238D04" w14:textId="77777777" w:rsidR="00F76B42" w:rsidRDefault="00D961E1">
            <w:pPr>
              <w:pStyle w:val="NoParagraphStyle"/>
              <w:spacing w:line="240" w:lineRule="auto"/>
            </w:pPr>
            <w:r>
              <w:rPr>
                <w:rFonts w:ascii="Arial" w:hAnsi="Arial"/>
                <w:b/>
                <w:bCs/>
                <w:sz w:val="22"/>
                <w:szCs w:val="22"/>
              </w:rPr>
              <w:t xml:space="preserve">Essential </w:t>
            </w: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8B3EE6" w14:textId="77777777" w:rsidR="00F76B42" w:rsidRDefault="00D961E1">
            <w:pPr>
              <w:pStyle w:val="NoParagraphStyle"/>
            </w:pPr>
            <w:r>
              <w:rPr>
                <w:rFonts w:ascii="Arial" w:hAnsi="Arial"/>
                <w:b/>
                <w:bCs/>
                <w:sz w:val="22"/>
                <w:szCs w:val="22"/>
              </w:rPr>
              <w:t>Desirable</w:t>
            </w:r>
          </w:p>
        </w:tc>
      </w:tr>
      <w:tr w:rsidR="00F76B42" w14:paraId="502BF051" w14:textId="77777777" w:rsidTr="48BCB953">
        <w:trPr>
          <w:trHeight w:val="2016"/>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29D731" w14:textId="77777777" w:rsidR="00F76B42" w:rsidRDefault="00D961E1">
            <w:pPr>
              <w:pStyle w:val="NoParagraphStyle"/>
            </w:pPr>
            <w:r>
              <w:rPr>
                <w:rFonts w:ascii="Arial" w:hAnsi="Arial"/>
                <w:b/>
                <w:bCs/>
                <w:sz w:val="22"/>
                <w:szCs w:val="22"/>
              </w:rPr>
              <w:t>Qualifications</w:t>
            </w:r>
          </w:p>
        </w:tc>
        <w:tc>
          <w:tcPr>
            <w:tcW w:w="5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A503D6" w14:textId="77777777" w:rsidR="00F76B42" w:rsidRDefault="00D961E1">
            <w:pPr>
              <w:pStyle w:val="NoParagraphStyle"/>
              <w:spacing w:line="240" w:lineRule="auto"/>
            </w:pPr>
            <w:r>
              <w:rPr>
                <w:rFonts w:ascii="Arial" w:hAnsi="Arial"/>
                <w:sz w:val="22"/>
                <w:szCs w:val="22"/>
              </w:rPr>
              <w:t xml:space="preserve">Your attitude and experience are more important to us than your qualifications. If you do not have a qualification, but have referenceable experience of working with children and young people, we will consider your application.  </w:t>
            </w: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0D79FD" w14:textId="77777777" w:rsidR="00F76B42" w:rsidRDefault="00D961E1">
            <w:pPr>
              <w:pStyle w:val="NoParagraphStyle"/>
              <w:numPr>
                <w:ilvl w:val="0"/>
                <w:numId w:val="7"/>
              </w:numPr>
              <w:spacing w:line="240" w:lineRule="auto"/>
              <w:rPr>
                <w:rFonts w:ascii="Arial" w:eastAsia="Arial" w:hAnsi="Arial" w:cs="Arial"/>
                <w:sz w:val="22"/>
                <w:szCs w:val="22"/>
              </w:rPr>
            </w:pPr>
            <w:r>
              <w:rPr>
                <w:rFonts w:ascii="Arial" w:hAnsi="Arial"/>
                <w:sz w:val="22"/>
                <w:szCs w:val="22"/>
              </w:rPr>
              <w:t xml:space="preserve">Youth or </w:t>
            </w:r>
            <w:proofErr w:type="spellStart"/>
            <w:r>
              <w:rPr>
                <w:rFonts w:ascii="Arial" w:hAnsi="Arial"/>
                <w:sz w:val="22"/>
                <w:szCs w:val="22"/>
              </w:rPr>
              <w:t>Playwork</w:t>
            </w:r>
            <w:proofErr w:type="spellEnd"/>
            <w:r>
              <w:rPr>
                <w:rFonts w:ascii="Arial" w:hAnsi="Arial"/>
                <w:sz w:val="22"/>
                <w:szCs w:val="22"/>
              </w:rPr>
              <w:t xml:space="preserve"> qualification (gained or working towards) – e.g. SVQ2 in </w:t>
            </w:r>
            <w:proofErr w:type="spellStart"/>
            <w:r>
              <w:rPr>
                <w:rFonts w:ascii="Arial" w:hAnsi="Arial"/>
                <w:sz w:val="22"/>
                <w:szCs w:val="22"/>
              </w:rPr>
              <w:t>Playwork</w:t>
            </w:r>
            <w:proofErr w:type="spellEnd"/>
            <w:r>
              <w:rPr>
                <w:rFonts w:ascii="Arial" w:hAnsi="Arial"/>
                <w:sz w:val="22"/>
                <w:szCs w:val="22"/>
              </w:rPr>
              <w:t xml:space="preserve"> (or equivalent)</w:t>
            </w:r>
          </w:p>
          <w:p w14:paraId="5B4A934A" w14:textId="77777777" w:rsidR="00F76B42" w:rsidRDefault="00D961E1">
            <w:pPr>
              <w:pStyle w:val="NoParagraphStyle"/>
              <w:numPr>
                <w:ilvl w:val="0"/>
                <w:numId w:val="8"/>
              </w:numPr>
              <w:rPr>
                <w:rFonts w:ascii="Arial" w:eastAsia="Arial" w:hAnsi="Arial" w:cs="Arial"/>
                <w:sz w:val="22"/>
                <w:szCs w:val="22"/>
              </w:rPr>
            </w:pPr>
            <w:r>
              <w:rPr>
                <w:rFonts w:ascii="Arial" w:hAnsi="Arial"/>
                <w:sz w:val="22"/>
                <w:szCs w:val="22"/>
              </w:rPr>
              <w:t xml:space="preserve">Basic first aid </w:t>
            </w:r>
          </w:p>
          <w:p w14:paraId="3C658AD2" w14:textId="77777777" w:rsidR="00F76B42" w:rsidRDefault="00D961E1">
            <w:pPr>
              <w:pStyle w:val="NoParagraphStyle"/>
              <w:numPr>
                <w:ilvl w:val="0"/>
                <w:numId w:val="8"/>
              </w:numPr>
              <w:rPr>
                <w:rFonts w:ascii="Arial" w:eastAsia="Arial" w:hAnsi="Arial" w:cs="Arial"/>
                <w:sz w:val="22"/>
                <w:szCs w:val="22"/>
              </w:rPr>
            </w:pPr>
            <w:r>
              <w:rPr>
                <w:rFonts w:ascii="Arial" w:hAnsi="Arial"/>
                <w:sz w:val="22"/>
                <w:szCs w:val="22"/>
              </w:rPr>
              <w:t xml:space="preserve">food hygiene </w:t>
            </w:r>
          </w:p>
          <w:p w14:paraId="312063FA" w14:textId="77777777" w:rsidR="00F76B42" w:rsidRDefault="00D961E1">
            <w:pPr>
              <w:pStyle w:val="NoParagraphStyle"/>
              <w:ind w:left="442"/>
            </w:pPr>
            <w:r>
              <w:rPr>
                <w:rFonts w:ascii="Arial" w:hAnsi="Arial"/>
                <w:sz w:val="22"/>
                <w:szCs w:val="22"/>
              </w:rPr>
              <w:t>[training can be arranged]</w:t>
            </w:r>
          </w:p>
        </w:tc>
      </w:tr>
      <w:tr w:rsidR="00F76B42" w14:paraId="3FF089BA" w14:textId="77777777" w:rsidTr="48BCB953">
        <w:trPr>
          <w:trHeight w:val="5523"/>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980E46" w14:textId="77777777" w:rsidR="00F76B42" w:rsidRDefault="00D961E1">
            <w:pPr>
              <w:pStyle w:val="NoParagraphStyle"/>
            </w:pPr>
            <w:r>
              <w:rPr>
                <w:rFonts w:ascii="Arial" w:hAnsi="Arial"/>
                <w:b/>
                <w:bCs/>
                <w:sz w:val="22"/>
                <w:szCs w:val="22"/>
              </w:rPr>
              <w:t>Knowledge or Experience</w:t>
            </w:r>
          </w:p>
        </w:tc>
        <w:tc>
          <w:tcPr>
            <w:tcW w:w="5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262" w:type="dxa"/>
              <w:bottom w:w="80" w:type="dxa"/>
              <w:right w:w="80" w:type="dxa"/>
            </w:tcMar>
          </w:tcPr>
          <w:p w14:paraId="0BA2CF38" w14:textId="77777777" w:rsidR="00F76B42" w:rsidRDefault="00D961E1">
            <w:pPr>
              <w:pStyle w:val="NoParagraphStyle"/>
              <w:numPr>
                <w:ilvl w:val="0"/>
                <w:numId w:val="9"/>
              </w:numPr>
              <w:spacing w:line="240" w:lineRule="auto"/>
              <w:rPr>
                <w:rFonts w:ascii="Arial" w:hAnsi="Arial"/>
                <w:sz w:val="22"/>
                <w:szCs w:val="22"/>
              </w:rPr>
            </w:pPr>
            <w:r>
              <w:rPr>
                <w:rFonts w:ascii="Arial" w:hAnsi="Arial"/>
                <w:sz w:val="22"/>
                <w:szCs w:val="22"/>
              </w:rPr>
              <w:t>Extensive experience of working with a wide range of children and young people (including areas similar to Possilpark)</w:t>
            </w:r>
          </w:p>
          <w:p w14:paraId="7E3C753D" w14:textId="77777777" w:rsidR="00F76B42" w:rsidRDefault="00D961E1">
            <w:pPr>
              <w:pStyle w:val="NoParagraphStyle"/>
              <w:numPr>
                <w:ilvl w:val="0"/>
                <w:numId w:val="9"/>
              </w:numPr>
              <w:spacing w:line="240" w:lineRule="auto"/>
              <w:rPr>
                <w:rFonts w:ascii="Arial" w:hAnsi="Arial"/>
                <w:sz w:val="22"/>
                <w:szCs w:val="22"/>
              </w:rPr>
            </w:pPr>
            <w:r>
              <w:rPr>
                <w:rFonts w:ascii="Arial" w:hAnsi="Arial"/>
                <w:sz w:val="22"/>
                <w:szCs w:val="22"/>
              </w:rPr>
              <w:t>An understanding of the principles of play and the role of adults</w:t>
            </w:r>
          </w:p>
          <w:p w14:paraId="6A17D7C3" w14:textId="77777777" w:rsidR="00F76B42" w:rsidRDefault="00D961E1">
            <w:pPr>
              <w:pStyle w:val="NoParagraphStyle"/>
              <w:numPr>
                <w:ilvl w:val="0"/>
                <w:numId w:val="9"/>
              </w:numPr>
              <w:spacing w:line="240" w:lineRule="auto"/>
              <w:rPr>
                <w:rFonts w:ascii="Arial" w:hAnsi="Arial"/>
                <w:sz w:val="22"/>
                <w:szCs w:val="22"/>
              </w:rPr>
            </w:pPr>
            <w:r>
              <w:rPr>
                <w:rFonts w:ascii="Arial" w:hAnsi="Arial"/>
                <w:sz w:val="22"/>
                <w:szCs w:val="22"/>
              </w:rPr>
              <w:t>Ability to teach and play lots of active and fun games</w:t>
            </w:r>
          </w:p>
          <w:p w14:paraId="542221C8" w14:textId="77777777" w:rsidR="00F76B42" w:rsidRDefault="00D961E1">
            <w:pPr>
              <w:pStyle w:val="NoParagraphStyle"/>
              <w:numPr>
                <w:ilvl w:val="0"/>
                <w:numId w:val="9"/>
              </w:numPr>
              <w:spacing w:line="240" w:lineRule="auto"/>
              <w:rPr>
                <w:rFonts w:ascii="Arial" w:hAnsi="Arial"/>
                <w:sz w:val="22"/>
                <w:szCs w:val="22"/>
              </w:rPr>
            </w:pPr>
            <w:r>
              <w:rPr>
                <w:rFonts w:ascii="Arial" w:hAnsi="Arial"/>
                <w:sz w:val="22"/>
                <w:szCs w:val="22"/>
              </w:rPr>
              <w:t xml:space="preserve">Awareness of Child Protection guidelines and relevant legislation </w:t>
            </w:r>
          </w:p>
          <w:p w14:paraId="354409F1" w14:textId="77777777" w:rsidR="00F76B42" w:rsidRDefault="00D961E1">
            <w:pPr>
              <w:pStyle w:val="NoParagraphStyle"/>
              <w:numPr>
                <w:ilvl w:val="0"/>
                <w:numId w:val="9"/>
              </w:numPr>
              <w:spacing w:line="240" w:lineRule="auto"/>
              <w:rPr>
                <w:rFonts w:ascii="Arial" w:hAnsi="Arial"/>
                <w:sz w:val="22"/>
                <w:szCs w:val="22"/>
              </w:rPr>
            </w:pPr>
            <w:r>
              <w:rPr>
                <w:rFonts w:ascii="Arial" w:hAnsi="Arial"/>
                <w:sz w:val="22"/>
                <w:szCs w:val="22"/>
              </w:rPr>
              <w:t xml:space="preserve">Excellent communication skills with children and adults </w:t>
            </w:r>
          </w:p>
          <w:p w14:paraId="517FB231" w14:textId="77777777" w:rsidR="00F76B42" w:rsidRDefault="00D961E1">
            <w:pPr>
              <w:pStyle w:val="NoParagraphStyle"/>
              <w:numPr>
                <w:ilvl w:val="0"/>
                <w:numId w:val="9"/>
              </w:numPr>
              <w:spacing w:line="240" w:lineRule="auto"/>
              <w:rPr>
                <w:rFonts w:ascii="Arial" w:hAnsi="Arial"/>
                <w:sz w:val="22"/>
                <w:szCs w:val="22"/>
              </w:rPr>
            </w:pPr>
            <w:r>
              <w:rPr>
                <w:rFonts w:ascii="Arial" w:hAnsi="Arial"/>
                <w:sz w:val="22"/>
                <w:szCs w:val="22"/>
              </w:rPr>
              <w:t>Good team worker and able to use own initiative</w:t>
            </w:r>
          </w:p>
          <w:p w14:paraId="372342F1" w14:textId="77777777" w:rsidR="00F76B42" w:rsidRDefault="00D961E1">
            <w:pPr>
              <w:pStyle w:val="NoParagraphStyle"/>
              <w:numPr>
                <w:ilvl w:val="0"/>
                <w:numId w:val="9"/>
              </w:numPr>
              <w:spacing w:line="240" w:lineRule="auto"/>
              <w:rPr>
                <w:rFonts w:ascii="Arial" w:hAnsi="Arial"/>
                <w:sz w:val="22"/>
                <w:szCs w:val="22"/>
              </w:rPr>
            </w:pPr>
            <w:r>
              <w:rPr>
                <w:rFonts w:ascii="Arial" w:hAnsi="Arial"/>
                <w:sz w:val="22"/>
                <w:szCs w:val="22"/>
              </w:rPr>
              <w:t xml:space="preserve">Ability to work in partnership </w:t>
            </w:r>
          </w:p>
          <w:p w14:paraId="41FAE9C2" w14:textId="77777777" w:rsidR="00F76B42" w:rsidRDefault="00D961E1">
            <w:pPr>
              <w:pStyle w:val="NoParagraphStyle"/>
              <w:numPr>
                <w:ilvl w:val="0"/>
                <w:numId w:val="9"/>
              </w:numPr>
              <w:spacing w:line="240" w:lineRule="auto"/>
              <w:rPr>
                <w:rFonts w:ascii="Arial" w:hAnsi="Arial"/>
                <w:sz w:val="22"/>
                <w:szCs w:val="22"/>
              </w:rPr>
            </w:pPr>
            <w:r>
              <w:rPr>
                <w:rFonts w:ascii="Arial" w:hAnsi="Arial"/>
                <w:sz w:val="22"/>
                <w:szCs w:val="22"/>
              </w:rPr>
              <w:t xml:space="preserve">Awareness of dynamic risk benefit assessments </w:t>
            </w:r>
          </w:p>
          <w:p w14:paraId="02E9783D" w14:textId="77777777" w:rsidR="00F76B42" w:rsidRDefault="00D961E1">
            <w:pPr>
              <w:pStyle w:val="NoParagraphStyle"/>
              <w:numPr>
                <w:ilvl w:val="0"/>
                <w:numId w:val="9"/>
              </w:numPr>
              <w:spacing w:line="240" w:lineRule="auto"/>
              <w:rPr>
                <w:rFonts w:ascii="Arial" w:hAnsi="Arial"/>
                <w:sz w:val="22"/>
                <w:szCs w:val="22"/>
              </w:rPr>
            </w:pPr>
            <w:r>
              <w:rPr>
                <w:rFonts w:ascii="Arial" w:hAnsi="Arial"/>
                <w:sz w:val="22"/>
                <w:szCs w:val="22"/>
              </w:rPr>
              <w:t xml:space="preserve">Computing/IT skills and social media </w:t>
            </w:r>
          </w:p>
          <w:p w14:paraId="76AA87A0" w14:textId="2F9F9730" w:rsidR="00F76B42" w:rsidRDefault="48BCB953">
            <w:pPr>
              <w:pStyle w:val="NoParagraphStyle"/>
              <w:numPr>
                <w:ilvl w:val="0"/>
                <w:numId w:val="9"/>
              </w:numPr>
              <w:spacing w:line="240" w:lineRule="auto"/>
              <w:rPr>
                <w:rFonts w:ascii="Arial" w:hAnsi="Arial"/>
                <w:sz w:val="22"/>
                <w:szCs w:val="22"/>
              </w:rPr>
            </w:pPr>
            <w:r w:rsidRPr="48BCB953">
              <w:rPr>
                <w:rFonts w:ascii="Arial" w:hAnsi="Arial"/>
                <w:b/>
                <w:bCs/>
                <w:sz w:val="22"/>
                <w:szCs w:val="22"/>
              </w:rPr>
              <w:t xml:space="preserve">Food/Cookery: </w:t>
            </w:r>
            <w:r w:rsidRPr="48BCB953">
              <w:rPr>
                <w:rFonts w:ascii="Arial" w:hAnsi="Arial"/>
                <w:sz w:val="22"/>
                <w:szCs w:val="22"/>
              </w:rPr>
              <w:t>passionate interest in food and cooking and experience cooking outdoors and on campfires, whether for work or for fun. Interested in health, nutrition and wellbeing</w:t>
            </w:r>
          </w:p>
          <w:p w14:paraId="6B00A53A" w14:textId="77A505E9" w:rsidR="00F76B42" w:rsidRDefault="48BCB953">
            <w:pPr>
              <w:pStyle w:val="NoParagraphStyle"/>
              <w:numPr>
                <w:ilvl w:val="0"/>
                <w:numId w:val="9"/>
              </w:numPr>
              <w:spacing w:line="240" w:lineRule="auto"/>
              <w:rPr>
                <w:rFonts w:ascii="Arial" w:hAnsi="Arial"/>
                <w:sz w:val="22"/>
                <w:szCs w:val="22"/>
              </w:rPr>
            </w:pPr>
            <w:r w:rsidRPr="48BCB953">
              <w:rPr>
                <w:rFonts w:ascii="Arial" w:hAnsi="Arial"/>
                <w:b/>
                <w:bCs/>
                <w:sz w:val="22"/>
                <w:szCs w:val="22"/>
              </w:rPr>
              <w:t>Building/Woodworking:</w:t>
            </w:r>
            <w:r w:rsidRPr="48BCB953">
              <w:rPr>
                <w:rFonts w:ascii="Arial" w:hAnsi="Arial"/>
                <w:sz w:val="22"/>
                <w:szCs w:val="22"/>
              </w:rPr>
              <w:t xml:space="preserve"> passionate interest in woodwork and building. And experience in working on building/design projects and the safe use of tools with children. </w:t>
            </w: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924DD3" w14:textId="77777777" w:rsidR="00F76B42" w:rsidRDefault="00D961E1">
            <w:pPr>
              <w:pStyle w:val="Body"/>
              <w:widowControl w:val="0"/>
              <w:numPr>
                <w:ilvl w:val="0"/>
                <w:numId w:val="10"/>
              </w:numPr>
              <w:suppressAutoHyphens/>
              <w:spacing w:after="0" w:line="240" w:lineRule="auto"/>
              <w:rPr>
                <w:rFonts w:ascii="Arial" w:hAnsi="Arial"/>
                <w:lang w:val="en-US"/>
              </w:rPr>
            </w:pPr>
            <w:r>
              <w:rPr>
                <w:rFonts w:ascii="Arial" w:hAnsi="Arial"/>
                <w:lang w:val="en-US"/>
              </w:rPr>
              <w:t>Experience (paid or voluntary) in an organisation which works with vulnerable children.</w:t>
            </w:r>
          </w:p>
          <w:p w14:paraId="1C528A78" w14:textId="77777777" w:rsidR="00F76B42" w:rsidRDefault="00D961E1">
            <w:pPr>
              <w:pStyle w:val="Body"/>
              <w:widowControl w:val="0"/>
              <w:numPr>
                <w:ilvl w:val="0"/>
                <w:numId w:val="10"/>
              </w:numPr>
              <w:suppressAutoHyphens/>
              <w:spacing w:after="0" w:line="240" w:lineRule="auto"/>
              <w:rPr>
                <w:rFonts w:ascii="Arial" w:hAnsi="Arial"/>
                <w:lang w:val="en-US"/>
              </w:rPr>
            </w:pPr>
            <w:r>
              <w:rPr>
                <w:rFonts w:ascii="Arial" w:hAnsi="Arial"/>
                <w:lang w:val="en-US"/>
              </w:rPr>
              <w:t>Understanding of monitoring and evaluation techniques</w:t>
            </w:r>
          </w:p>
          <w:p w14:paraId="7EFA1445" w14:textId="50E23C24" w:rsidR="00F76B42" w:rsidRDefault="00D961E1">
            <w:pPr>
              <w:pStyle w:val="Body"/>
              <w:widowControl w:val="0"/>
              <w:numPr>
                <w:ilvl w:val="0"/>
                <w:numId w:val="10"/>
              </w:numPr>
              <w:suppressAutoHyphens/>
              <w:spacing w:after="0" w:line="240" w:lineRule="auto"/>
              <w:rPr>
                <w:rFonts w:ascii="Arial" w:hAnsi="Arial"/>
                <w:lang w:val="en-US"/>
              </w:rPr>
            </w:pPr>
            <w:r>
              <w:rPr>
                <w:rFonts w:ascii="Arial" w:hAnsi="Arial"/>
                <w:lang w:val="en-US"/>
              </w:rPr>
              <w:t xml:space="preserve">Experience of working with children with additional needs, disabilities and challenging </w:t>
            </w:r>
            <w:r w:rsidR="0033316A">
              <w:rPr>
                <w:rFonts w:ascii="Arial" w:hAnsi="Arial"/>
                <w:lang w:val="en-US"/>
              </w:rPr>
              <w:t>behavior</w:t>
            </w:r>
          </w:p>
          <w:p w14:paraId="1E316435" w14:textId="77777777" w:rsidR="00F76B42" w:rsidRDefault="00D961E1">
            <w:pPr>
              <w:pStyle w:val="Body"/>
              <w:widowControl w:val="0"/>
              <w:numPr>
                <w:ilvl w:val="0"/>
                <w:numId w:val="10"/>
              </w:numPr>
              <w:suppressAutoHyphens/>
              <w:spacing w:after="0" w:line="240" w:lineRule="auto"/>
              <w:rPr>
                <w:rFonts w:ascii="Arial" w:hAnsi="Arial"/>
                <w:lang w:val="en-US"/>
              </w:rPr>
            </w:pPr>
            <w:r>
              <w:rPr>
                <w:rFonts w:ascii="Arial" w:hAnsi="Arial"/>
                <w:lang w:val="en-US"/>
              </w:rPr>
              <w:t>Knowledge of local area</w:t>
            </w:r>
          </w:p>
          <w:p w14:paraId="62F879DD" w14:textId="77777777" w:rsidR="00F76B42" w:rsidRDefault="00D961E1">
            <w:pPr>
              <w:pStyle w:val="Body"/>
              <w:widowControl w:val="0"/>
              <w:numPr>
                <w:ilvl w:val="0"/>
                <w:numId w:val="10"/>
              </w:numPr>
              <w:suppressAutoHyphens/>
              <w:spacing w:after="0" w:line="240" w:lineRule="auto"/>
              <w:rPr>
                <w:rFonts w:ascii="Arial" w:hAnsi="Arial"/>
                <w:lang w:val="en-US"/>
              </w:rPr>
            </w:pPr>
            <w:r>
              <w:rPr>
                <w:rFonts w:ascii="Arial" w:hAnsi="Arial"/>
                <w:lang w:val="en-US"/>
              </w:rPr>
              <w:t xml:space="preserve">Experience of consultation techniques with children </w:t>
            </w:r>
          </w:p>
          <w:p w14:paraId="0C3A6384" w14:textId="5D73D76D" w:rsidR="00F76B42" w:rsidRDefault="00D961E1">
            <w:pPr>
              <w:pStyle w:val="Body"/>
              <w:widowControl w:val="0"/>
              <w:numPr>
                <w:ilvl w:val="0"/>
                <w:numId w:val="10"/>
              </w:numPr>
              <w:suppressAutoHyphens/>
              <w:spacing w:after="0" w:line="240" w:lineRule="auto"/>
              <w:rPr>
                <w:rFonts w:ascii="Arial" w:hAnsi="Arial"/>
                <w:lang w:val="en-US"/>
              </w:rPr>
            </w:pPr>
            <w:r>
              <w:rPr>
                <w:rFonts w:ascii="Arial" w:hAnsi="Arial"/>
                <w:lang w:val="en-US"/>
              </w:rPr>
              <w:t xml:space="preserve">Ability to advocate for children’s </w:t>
            </w:r>
            <w:r w:rsidR="0033316A">
              <w:rPr>
                <w:rFonts w:ascii="Arial" w:hAnsi="Arial"/>
                <w:lang w:val="en-US"/>
              </w:rPr>
              <w:t>rights, and</w:t>
            </w:r>
            <w:r>
              <w:rPr>
                <w:rFonts w:ascii="Arial" w:hAnsi="Arial"/>
                <w:lang w:val="en-US"/>
              </w:rPr>
              <w:t xml:space="preserve"> promote participation in decision-making.</w:t>
            </w:r>
          </w:p>
          <w:p w14:paraId="19BC684C" w14:textId="77777777" w:rsidR="00F76B42" w:rsidRDefault="00D961E1">
            <w:pPr>
              <w:pStyle w:val="Body"/>
              <w:widowControl w:val="0"/>
              <w:numPr>
                <w:ilvl w:val="0"/>
                <w:numId w:val="10"/>
              </w:numPr>
              <w:suppressAutoHyphens/>
              <w:spacing w:after="0" w:line="240" w:lineRule="auto"/>
              <w:rPr>
                <w:rFonts w:ascii="Arial" w:hAnsi="Arial"/>
                <w:lang w:val="en-US"/>
              </w:rPr>
            </w:pPr>
            <w:r>
              <w:rPr>
                <w:rFonts w:ascii="Arial" w:hAnsi="Arial"/>
                <w:lang w:val="en-US"/>
              </w:rPr>
              <w:t>Experience and working knowledge of gardening and growing</w:t>
            </w:r>
          </w:p>
        </w:tc>
      </w:tr>
      <w:tr w:rsidR="00F76B42" w14:paraId="42225CB2" w14:textId="77777777" w:rsidTr="48BCB953">
        <w:trPr>
          <w:trHeight w:val="2403"/>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6A1178" w14:textId="77777777" w:rsidR="00F76B42" w:rsidRDefault="00D961E1">
            <w:pPr>
              <w:pStyle w:val="NoParagraphStyle"/>
            </w:pPr>
            <w:r>
              <w:rPr>
                <w:rFonts w:ascii="Arial" w:hAnsi="Arial"/>
                <w:b/>
                <w:bCs/>
                <w:sz w:val="22"/>
                <w:szCs w:val="22"/>
              </w:rPr>
              <w:t>Personal Skills</w:t>
            </w:r>
          </w:p>
        </w:tc>
        <w:tc>
          <w:tcPr>
            <w:tcW w:w="5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EE6BC0" w14:textId="77777777" w:rsidR="00F76B42" w:rsidRDefault="00D961E1">
            <w:pPr>
              <w:pStyle w:val="NoParagraphStyle"/>
              <w:numPr>
                <w:ilvl w:val="0"/>
                <w:numId w:val="11"/>
              </w:numPr>
              <w:spacing w:line="240" w:lineRule="auto"/>
              <w:rPr>
                <w:rFonts w:ascii="Arial" w:hAnsi="Arial"/>
                <w:sz w:val="22"/>
                <w:szCs w:val="22"/>
              </w:rPr>
            </w:pPr>
            <w:r>
              <w:rPr>
                <w:rFonts w:ascii="Arial" w:hAnsi="Arial"/>
                <w:sz w:val="22"/>
                <w:szCs w:val="22"/>
              </w:rPr>
              <w:t xml:space="preserve">Adaptable to varied workload </w:t>
            </w:r>
          </w:p>
          <w:p w14:paraId="735ACBA1" w14:textId="77777777" w:rsidR="00F76B42" w:rsidRDefault="00D961E1">
            <w:pPr>
              <w:pStyle w:val="NoParagraphStyle"/>
              <w:numPr>
                <w:ilvl w:val="0"/>
                <w:numId w:val="11"/>
              </w:numPr>
              <w:spacing w:line="240" w:lineRule="auto"/>
              <w:rPr>
                <w:rFonts w:ascii="Arial" w:hAnsi="Arial"/>
                <w:sz w:val="22"/>
                <w:szCs w:val="22"/>
              </w:rPr>
            </w:pPr>
            <w:r>
              <w:rPr>
                <w:rFonts w:ascii="Arial" w:hAnsi="Arial"/>
                <w:sz w:val="22"/>
                <w:szCs w:val="22"/>
              </w:rPr>
              <w:t xml:space="preserve">Flexible approach to working hours </w:t>
            </w:r>
          </w:p>
          <w:p w14:paraId="6A5A6C5A" w14:textId="77777777" w:rsidR="00F76B42" w:rsidRDefault="00D961E1">
            <w:pPr>
              <w:pStyle w:val="NoParagraphStyle"/>
              <w:numPr>
                <w:ilvl w:val="0"/>
                <w:numId w:val="11"/>
              </w:numPr>
              <w:spacing w:line="240" w:lineRule="auto"/>
              <w:rPr>
                <w:rFonts w:ascii="Arial" w:hAnsi="Arial"/>
                <w:sz w:val="22"/>
                <w:szCs w:val="22"/>
              </w:rPr>
            </w:pPr>
            <w:r>
              <w:rPr>
                <w:rFonts w:ascii="Arial" w:hAnsi="Arial"/>
                <w:sz w:val="22"/>
                <w:szCs w:val="22"/>
              </w:rPr>
              <w:t xml:space="preserve">Comfortable working outdoors in all weathers </w:t>
            </w:r>
          </w:p>
          <w:p w14:paraId="1546D41B" w14:textId="77777777" w:rsidR="00F76B42" w:rsidRDefault="00D961E1">
            <w:pPr>
              <w:pStyle w:val="NoParagraphStyle"/>
              <w:numPr>
                <w:ilvl w:val="0"/>
                <w:numId w:val="11"/>
              </w:numPr>
              <w:spacing w:line="240" w:lineRule="auto"/>
              <w:rPr>
                <w:rFonts w:ascii="Arial" w:hAnsi="Arial"/>
                <w:sz w:val="22"/>
                <w:szCs w:val="22"/>
              </w:rPr>
            </w:pPr>
            <w:r>
              <w:rPr>
                <w:rFonts w:ascii="Arial" w:hAnsi="Arial"/>
                <w:sz w:val="22"/>
                <w:szCs w:val="22"/>
              </w:rPr>
              <w:t xml:space="preserve">Good physical health </w:t>
            </w:r>
          </w:p>
          <w:p w14:paraId="53236364" w14:textId="77777777" w:rsidR="00F76B42" w:rsidRDefault="00D961E1">
            <w:pPr>
              <w:pStyle w:val="NoParagraphStyle"/>
              <w:numPr>
                <w:ilvl w:val="0"/>
                <w:numId w:val="11"/>
              </w:numPr>
              <w:spacing w:line="240" w:lineRule="auto"/>
              <w:rPr>
                <w:rFonts w:ascii="Arial" w:hAnsi="Arial"/>
                <w:sz w:val="22"/>
                <w:szCs w:val="22"/>
              </w:rPr>
            </w:pPr>
            <w:r>
              <w:rPr>
                <w:rFonts w:ascii="Arial" w:hAnsi="Arial"/>
                <w:sz w:val="22"/>
                <w:szCs w:val="22"/>
              </w:rPr>
              <w:t xml:space="preserve">Be patient, tolerant and able to work in a team  </w:t>
            </w:r>
          </w:p>
          <w:p w14:paraId="639A4690" w14:textId="77777777" w:rsidR="00F76B42" w:rsidRDefault="00D961E1">
            <w:pPr>
              <w:pStyle w:val="NoParagraphStyle"/>
              <w:numPr>
                <w:ilvl w:val="0"/>
                <w:numId w:val="11"/>
              </w:numPr>
              <w:spacing w:line="240" w:lineRule="auto"/>
              <w:rPr>
                <w:rFonts w:ascii="Arial" w:hAnsi="Arial"/>
                <w:sz w:val="22"/>
                <w:szCs w:val="22"/>
              </w:rPr>
            </w:pPr>
            <w:r>
              <w:rPr>
                <w:rFonts w:ascii="Arial" w:hAnsi="Arial"/>
                <w:sz w:val="22"/>
                <w:szCs w:val="22"/>
              </w:rPr>
              <w:t xml:space="preserve">Be </w:t>
            </w:r>
            <w:proofErr w:type="spellStart"/>
            <w:r>
              <w:rPr>
                <w:rFonts w:ascii="Arial" w:hAnsi="Arial"/>
                <w:sz w:val="22"/>
                <w:szCs w:val="22"/>
              </w:rPr>
              <w:t>organised</w:t>
            </w:r>
            <w:proofErr w:type="spellEnd"/>
            <w:r>
              <w:rPr>
                <w:rFonts w:ascii="Arial" w:hAnsi="Arial"/>
                <w:sz w:val="22"/>
                <w:szCs w:val="22"/>
              </w:rPr>
              <w:t xml:space="preserve"> and efficient as well as flexible in his/her approach </w:t>
            </w:r>
          </w:p>
          <w:p w14:paraId="78A61D94" w14:textId="77777777" w:rsidR="00F76B42" w:rsidRDefault="00D961E1">
            <w:pPr>
              <w:pStyle w:val="NoParagraphStyle"/>
              <w:numPr>
                <w:ilvl w:val="0"/>
                <w:numId w:val="11"/>
              </w:numPr>
              <w:spacing w:line="240" w:lineRule="auto"/>
              <w:rPr>
                <w:rFonts w:ascii="Arial" w:hAnsi="Arial"/>
                <w:sz w:val="22"/>
                <w:szCs w:val="22"/>
              </w:rPr>
            </w:pPr>
            <w:r>
              <w:rPr>
                <w:rFonts w:ascii="Arial" w:hAnsi="Arial"/>
                <w:sz w:val="22"/>
                <w:szCs w:val="22"/>
              </w:rPr>
              <w:t xml:space="preserve">Be able to work within the ethos of the employing organisation </w:t>
            </w:r>
          </w:p>
          <w:p w14:paraId="7DBC2472" w14:textId="77777777" w:rsidR="00F76B42" w:rsidRDefault="00D961E1">
            <w:pPr>
              <w:pStyle w:val="NoParagraphStyle"/>
              <w:numPr>
                <w:ilvl w:val="0"/>
                <w:numId w:val="11"/>
              </w:numPr>
              <w:spacing w:line="240" w:lineRule="auto"/>
              <w:rPr>
                <w:rFonts w:ascii="Arial" w:hAnsi="Arial"/>
                <w:sz w:val="22"/>
                <w:szCs w:val="22"/>
              </w:rPr>
            </w:pPr>
            <w:r>
              <w:rPr>
                <w:rFonts w:ascii="Arial" w:hAnsi="Arial"/>
                <w:sz w:val="22"/>
                <w:szCs w:val="22"/>
              </w:rPr>
              <w:t>Be full of fun and sparkle</w:t>
            </w: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4A5D23" w14:textId="77777777" w:rsidR="00F76B42" w:rsidRDefault="00F76B42"/>
        </w:tc>
      </w:tr>
      <w:tr w:rsidR="00F76B42" w14:paraId="34EBBD0A" w14:textId="77777777" w:rsidTr="48BCB953">
        <w:trPr>
          <w:trHeight w:val="723"/>
        </w:trPr>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AC7CDD" w14:textId="77777777" w:rsidR="00F76B42" w:rsidRDefault="00D961E1">
            <w:pPr>
              <w:pStyle w:val="NoParagraphStyle"/>
            </w:pPr>
            <w:r>
              <w:rPr>
                <w:rFonts w:ascii="Arial" w:hAnsi="Arial"/>
                <w:b/>
                <w:bCs/>
                <w:sz w:val="22"/>
                <w:szCs w:val="22"/>
              </w:rPr>
              <w:t>Other</w:t>
            </w:r>
          </w:p>
        </w:tc>
        <w:tc>
          <w:tcPr>
            <w:tcW w:w="5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14B94A" w14:textId="77777777" w:rsidR="00F76B42" w:rsidRDefault="00D961E1">
            <w:pPr>
              <w:pStyle w:val="NoParagraphStyle"/>
              <w:numPr>
                <w:ilvl w:val="0"/>
                <w:numId w:val="12"/>
              </w:numPr>
              <w:spacing w:line="240" w:lineRule="auto"/>
              <w:rPr>
                <w:rFonts w:ascii="Arial" w:hAnsi="Arial"/>
                <w:sz w:val="22"/>
                <w:szCs w:val="22"/>
              </w:rPr>
            </w:pPr>
            <w:r>
              <w:rPr>
                <w:rFonts w:ascii="Arial" w:hAnsi="Arial"/>
                <w:sz w:val="22"/>
                <w:szCs w:val="22"/>
              </w:rPr>
              <w:t>Willingness to undertake training and screening relevant to the role, including PGV check.</w:t>
            </w: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8610EB" w14:textId="77777777" w:rsidR="00F76B42" w:rsidRDefault="00F76B42"/>
        </w:tc>
      </w:tr>
    </w:tbl>
    <w:p w14:paraId="637805D2" w14:textId="77777777" w:rsidR="00F76B42" w:rsidRDefault="00F76B42">
      <w:pPr>
        <w:pStyle w:val="NoParagraphStyle"/>
        <w:spacing w:line="240" w:lineRule="auto"/>
      </w:pPr>
    </w:p>
    <w:sectPr w:rsidR="00F76B42">
      <w:headerReference w:type="default" r:id="rId12"/>
      <w:footerReference w:type="default" r:id="rId13"/>
      <w:pgSz w:w="11900" w:h="16840"/>
      <w:pgMar w:top="720" w:right="720" w:bottom="720" w:left="720" w:header="708"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613C" w14:textId="77777777" w:rsidR="008E24F1" w:rsidRDefault="008E24F1">
      <w:r>
        <w:separator/>
      </w:r>
    </w:p>
  </w:endnote>
  <w:endnote w:type="continuationSeparator" w:id="0">
    <w:p w14:paraId="532FF9EC" w14:textId="77777777" w:rsidR="008E24F1" w:rsidRDefault="008E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D184" w14:textId="77777777" w:rsidR="00F76B42" w:rsidRDefault="00D961E1">
    <w:pPr>
      <w:pStyle w:val="Footer"/>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BBD6" w14:textId="77777777" w:rsidR="008E24F1" w:rsidRDefault="008E24F1">
      <w:r>
        <w:separator/>
      </w:r>
    </w:p>
  </w:footnote>
  <w:footnote w:type="continuationSeparator" w:id="0">
    <w:p w14:paraId="558AF23D" w14:textId="77777777" w:rsidR="008E24F1" w:rsidRDefault="008E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77777777" w:rsidR="00F76B42" w:rsidRDefault="00F76B4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715"/>
    <w:multiLevelType w:val="hybridMultilevel"/>
    <w:tmpl w:val="BD283958"/>
    <w:numStyleLink w:val="ImportedStyle1"/>
  </w:abstractNum>
  <w:abstractNum w:abstractNumId="1" w15:restartNumberingAfterBreak="0">
    <w:nsid w:val="15C66ED9"/>
    <w:multiLevelType w:val="hybridMultilevel"/>
    <w:tmpl w:val="9EE6717C"/>
    <w:styleLink w:val="ImportedStyle2"/>
    <w:lvl w:ilvl="0" w:tplc="08D894A0">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8005AE">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444FEE">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26F0A2">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D8979E">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A27204">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5A8910">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2A66F4">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7C7426">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CA9080E"/>
    <w:multiLevelType w:val="hybridMultilevel"/>
    <w:tmpl w:val="76F870AC"/>
    <w:lvl w:ilvl="0" w:tplc="D22A33D2">
      <w:start w:val="1"/>
      <w:numFmt w:val="bullet"/>
      <w:lvlText w:val="•"/>
      <w:lvlJc w:val="left"/>
      <w:pPr>
        <w:ind w:left="4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CE47AE">
      <w:start w:val="1"/>
      <w:numFmt w:val="bullet"/>
      <w:lvlText w:val="o"/>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36A85A">
      <w:start w:val="1"/>
      <w:numFmt w:val="bullet"/>
      <w:lvlText w:val="▪"/>
      <w:lvlJc w:val="left"/>
      <w:pPr>
        <w:ind w:left="18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9EA7CE">
      <w:start w:val="1"/>
      <w:numFmt w:val="bullet"/>
      <w:lvlText w:val="•"/>
      <w:lvlJc w:val="left"/>
      <w:pPr>
        <w:ind w:left="25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BA9CEA">
      <w:start w:val="1"/>
      <w:numFmt w:val="bullet"/>
      <w:lvlText w:val="o"/>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AE73BE">
      <w:start w:val="1"/>
      <w:numFmt w:val="bullet"/>
      <w:lvlText w:val="▪"/>
      <w:lvlJc w:val="left"/>
      <w:pPr>
        <w:ind w:left="40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C879F8">
      <w:start w:val="1"/>
      <w:numFmt w:val="bullet"/>
      <w:lvlText w:val="•"/>
      <w:lvlJc w:val="left"/>
      <w:pPr>
        <w:ind w:left="47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98DF00">
      <w:start w:val="1"/>
      <w:numFmt w:val="bullet"/>
      <w:lvlText w:val="o"/>
      <w:lvlJc w:val="left"/>
      <w:pPr>
        <w:ind w:left="54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9CDFCA">
      <w:start w:val="1"/>
      <w:numFmt w:val="bullet"/>
      <w:lvlText w:val="▪"/>
      <w:lvlJc w:val="left"/>
      <w:pPr>
        <w:ind w:left="61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EB437A"/>
    <w:multiLevelType w:val="hybridMultilevel"/>
    <w:tmpl w:val="9EE6717C"/>
    <w:numStyleLink w:val="ImportedStyle2"/>
  </w:abstractNum>
  <w:abstractNum w:abstractNumId="4" w15:restartNumberingAfterBreak="0">
    <w:nsid w:val="3457203E"/>
    <w:multiLevelType w:val="hybridMultilevel"/>
    <w:tmpl w:val="44669436"/>
    <w:styleLink w:val="ImportedStyle3"/>
    <w:lvl w:ilvl="0" w:tplc="81C86FA6">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AC572">
      <w:start w:val="1"/>
      <w:numFmt w:val="bullet"/>
      <w:lvlText w:val="o"/>
      <w:lvlJc w:val="left"/>
      <w:pPr>
        <w:ind w:left="15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AE20FA">
      <w:start w:val="1"/>
      <w:numFmt w:val="bullet"/>
      <w:lvlText w:val="▪"/>
      <w:lvlJc w:val="left"/>
      <w:pPr>
        <w:ind w:left="22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C83568">
      <w:start w:val="1"/>
      <w:numFmt w:val="bullet"/>
      <w:lvlText w:val="•"/>
      <w:lvlJc w:val="left"/>
      <w:pPr>
        <w:ind w:left="30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169C80">
      <w:start w:val="1"/>
      <w:numFmt w:val="bullet"/>
      <w:lvlText w:val="o"/>
      <w:lvlJc w:val="left"/>
      <w:pPr>
        <w:ind w:left="37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2611D8">
      <w:start w:val="1"/>
      <w:numFmt w:val="bullet"/>
      <w:lvlText w:val="▪"/>
      <w:lvlJc w:val="left"/>
      <w:pPr>
        <w:ind w:left="44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68F290">
      <w:start w:val="1"/>
      <w:numFmt w:val="bullet"/>
      <w:lvlText w:val="•"/>
      <w:lvlJc w:val="left"/>
      <w:pPr>
        <w:ind w:left="51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8C16FA">
      <w:start w:val="1"/>
      <w:numFmt w:val="bullet"/>
      <w:lvlText w:val="o"/>
      <w:lvlJc w:val="left"/>
      <w:pPr>
        <w:ind w:left="58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6814F2">
      <w:start w:val="1"/>
      <w:numFmt w:val="bullet"/>
      <w:lvlText w:val="▪"/>
      <w:lvlJc w:val="left"/>
      <w:pPr>
        <w:ind w:left="66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56D0035"/>
    <w:multiLevelType w:val="hybridMultilevel"/>
    <w:tmpl w:val="2898D144"/>
    <w:lvl w:ilvl="0" w:tplc="C840D714">
      <w:start w:val="1"/>
      <w:numFmt w:val="bullet"/>
      <w:lvlText w:val="•"/>
      <w:lvlJc w:val="left"/>
      <w:pPr>
        <w:ind w:left="4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5485D0">
      <w:start w:val="1"/>
      <w:numFmt w:val="bullet"/>
      <w:lvlText w:val="o"/>
      <w:lvlJc w:val="left"/>
      <w:pPr>
        <w:ind w:left="11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44B804">
      <w:start w:val="1"/>
      <w:numFmt w:val="bullet"/>
      <w:lvlText w:val="▪"/>
      <w:lvlJc w:val="left"/>
      <w:pPr>
        <w:ind w:left="18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366728">
      <w:start w:val="1"/>
      <w:numFmt w:val="bullet"/>
      <w:lvlText w:val="•"/>
      <w:lvlJc w:val="left"/>
      <w:pPr>
        <w:ind w:left="26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46CBDC">
      <w:start w:val="1"/>
      <w:numFmt w:val="bullet"/>
      <w:lvlText w:val="o"/>
      <w:lvlJc w:val="left"/>
      <w:pPr>
        <w:ind w:left="33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DCA9C0">
      <w:start w:val="1"/>
      <w:numFmt w:val="bullet"/>
      <w:lvlText w:val="▪"/>
      <w:lvlJc w:val="left"/>
      <w:pPr>
        <w:ind w:left="40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7EB574">
      <w:start w:val="1"/>
      <w:numFmt w:val="bullet"/>
      <w:lvlText w:val="•"/>
      <w:lvlJc w:val="left"/>
      <w:pPr>
        <w:ind w:left="47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0238B6">
      <w:start w:val="1"/>
      <w:numFmt w:val="bullet"/>
      <w:lvlText w:val="o"/>
      <w:lvlJc w:val="left"/>
      <w:pPr>
        <w:ind w:left="54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F609EE">
      <w:start w:val="1"/>
      <w:numFmt w:val="bullet"/>
      <w:lvlText w:val="▪"/>
      <w:lvlJc w:val="left"/>
      <w:pPr>
        <w:ind w:left="62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2FD5C83"/>
    <w:multiLevelType w:val="hybridMultilevel"/>
    <w:tmpl w:val="2D547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776412"/>
    <w:multiLevelType w:val="hybridMultilevel"/>
    <w:tmpl w:val="BACCCEF8"/>
    <w:lvl w:ilvl="0" w:tplc="B48AA9B6">
      <w:start w:val="1"/>
      <w:numFmt w:val="bullet"/>
      <w:lvlText w:val="•"/>
      <w:lvlJc w:val="left"/>
      <w:pPr>
        <w:tabs>
          <w:tab w:val="num" w:pos="391"/>
        </w:tabs>
        <w:ind w:left="573"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AA3AF2">
      <w:start w:val="1"/>
      <w:numFmt w:val="bullet"/>
      <w:lvlText w:val="o"/>
      <w:lvlJc w:val="left"/>
      <w:pPr>
        <w:tabs>
          <w:tab w:val="left" w:pos="391"/>
          <w:tab w:val="num" w:pos="1293"/>
        </w:tabs>
        <w:ind w:left="1475" w:hanging="6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2CEF66">
      <w:start w:val="1"/>
      <w:numFmt w:val="bullet"/>
      <w:lvlText w:val="▪"/>
      <w:lvlJc w:val="left"/>
      <w:pPr>
        <w:tabs>
          <w:tab w:val="left" w:pos="391"/>
          <w:tab w:val="num" w:pos="2013"/>
        </w:tabs>
        <w:ind w:left="2195" w:hanging="6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30DB10">
      <w:start w:val="1"/>
      <w:numFmt w:val="bullet"/>
      <w:lvlText w:val="•"/>
      <w:lvlJc w:val="left"/>
      <w:pPr>
        <w:tabs>
          <w:tab w:val="left" w:pos="391"/>
          <w:tab w:val="num" w:pos="2733"/>
        </w:tabs>
        <w:ind w:left="2915" w:hanging="6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D67E46">
      <w:start w:val="1"/>
      <w:numFmt w:val="bullet"/>
      <w:lvlText w:val="o"/>
      <w:lvlJc w:val="left"/>
      <w:pPr>
        <w:tabs>
          <w:tab w:val="left" w:pos="391"/>
          <w:tab w:val="num" w:pos="3453"/>
        </w:tabs>
        <w:ind w:left="3635" w:hanging="6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1EE276">
      <w:start w:val="1"/>
      <w:numFmt w:val="bullet"/>
      <w:lvlText w:val="▪"/>
      <w:lvlJc w:val="left"/>
      <w:pPr>
        <w:tabs>
          <w:tab w:val="left" w:pos="391"/>
          <w:tab w:val="num" w:pos="4173"/>
        </w:tabs>
        <w:ind w:left="4355" w:hanging="6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822EE6">
      <w:start w:val="1"/>
      <w:numFmt w:val="bullet"/>
      <w:lvlText w:val="•"/>
      <w:lvlJc w:val="left"/>
      <w:pPr>
        <w:tabs>
          <w:tab w:val="left" w:pos="391"/>
          <w:tab w:val="num" w:pos="4893"/>
        </w:tabs>
        <w:ind w:left="5075" w:hanging="6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D22CB6">
      <w:start w:val="1"/>
      <w:numFmt w:val="bullet"/>
      <w:lvlText w:val="o"/>
      <w:lvlJc w:val="left"/>
      <w:pPr>
        <w:tabs>
          <w:tab w:val="left" w:pos="391"/>
          <w:tab w:val="num" w:pos="5613"/>
        </w:tabs>
        <w:ind w:left="5795" w:hanging="6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7476EE">
      <w:start w:val="1"/>
      <w:numFmt w:val="bullet"/>
      <w:lvlText w:val="▪"/>
      <w:lvlJc w:val="left"/>
      <w:pPr>
        <w:tabs>
          <w:tab w:val="left" w:pos="391"/>
          <w:tab w:val="num" w:pos="6333"/>
        </w:tabs>
        <w:ind w:left="6515" w:hanging="6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B572A65"/>
    <w:multiLevelType w:val="hybridMultilevel"/>
    <w:tmpl w:val="44669436"/>
    <w:numStyleLink w:val="ImportedStyle3"/>
  </w:abstractNum>
  <w:abstractNum w:abstractNumId="9" w15:restartNumberingAfterBreak="0">
    <w:nsid w:val="6D760D00"/>
    <w:multiLevelType w:val="hybridMultilevel"/>
    <w:tmpl w:val="B3203FC6"/>
    <w:lvl w:ilvl="0" w:tplc="1160D20C">
      <w:start w:val="1"/>
      <w:numFmt w:val="bullet"/>
      <w:lvlText w:val="•"/>
      <w:lvlJc w:val="left"/>
      <w:pPr>
        <w:ind w:left="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30F2E8">
      <w:start w:val="1"/>
      <w:numFmt w:val="bullet"/>
      <w:lvlText w:val="o"/>
      <w:lvlJc w:val="left"/>
      <w:pPr>
        <w:ind w:left="1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E4A8A8">
      <w:start w:val="1"/>
      <w:numFmt w:val="bullet"/>
      <w:lvlText w:val="▪"/>
      <w:lvlJc w:val="left"/>
      <w:pPr>
        <w:ind w:left="2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B2D6CA">
      <w:start w:val="1"/>
      <w:numFmt w:val="bullet"/>
      <w:lvlText w:val="•"/>
      <w:lvlJc w:val="left"/>
      <w:pPr>
        <w:ind w:left="2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52ACC2">
      <w:start w:val="1"/>
      <w:numFmt w:val="bullet"/>
      <w:lvlText w:val="o"/>
      <w:lvlJc w:val="left"/>
      <w:pPr>
        <w:ind w:left="3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164C38">
      <w:start w:val="1"/>
      <w:numFmt w:val="bullet"/>
      <w:lvlText w:val="▪"/>
      <w:lvlJc w:val="left"/>
      <w:pPr>
        <w:ind w:left="4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820FBA">
      <w:start w:val="1"/>
      <w:numFmt w:val="bullet"/>
      <w:lvlText w:val="•"/>
      <w:lvlJc w:val="left"/>
      <w:pPr>
        <w:ind w:left="49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CEDF70">
      <w:start w:val="1"/>
      <w:numFmt w:val="bullet"/>
      <w:lvlText w:val="o"/>
      <w:lvlJc w:val="left"/>
      <w:pPr>
        <w:ind w:left="56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6664E4">
      <w:start w:val="1"/>
      <w:numFmt w:val="bullet"/>
      <w:lvlText w:val="▪"/>
      <w:lvlJc w:val="left"/>
      <w:pPr>
        <w:ind w:left="63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09A1F7E"/>
    <w:multiLevelType w:val="hybridMultilevel"/>
    <w:tmpl w:val="BD283958"/>
    <w:styleLink w:val="ImportedStyle1"/>
    <w:lvl w:ilvl="0" w:tplc="5792D230">
      <w:start w:val="1"/>
      <w:numFmt w:val="bullet"/>
      <w:lvlText w:val="•"/>
      <w:lvlJc w:val="left"/>
      <w:pPr>
        <w:ind w:left="1276"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3C767A">
      <w:start w:val="1"/>
      <w:numFmt w:val="bullet"/>
      <w:lvlText w:val="o"/>
      <w:lvlJc w:val="left"/>
      <w:pPr>
        <w:tabs>
          <w:tab w:val="left" w:pos="1276"/>
        </w:tabs>
        <w:ind w:left="199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A68B58">
      <w:start w:val="1"/>
      <w:numFmt w:val="bullet"/>
      <w:lvlText w:val="▪"/>
      <w:lvlJc w:val="left"/>
      <w:pPr>
        <w:tabs>
          <w:tab w:val="left" w:pos="1276"/>
        </w:tabs>
        <w:ind w:left="271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22FE9A">
      <w:start w:val="1"/>
      <w:numFmt w:val="bullet"/>
      <w:lvlText w:val="•"/>
      <w:lvlJc w:val="left"/>
      <w:pPr>
        <w:tabs>
          <w:tab w:val="left" w:pos="1276"/>
        </w:tabs>
        <w:ind w:left="3436"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402D3A">
      <w:start w:val="1"/>
      <w:numFmt w:val="bullet"/>
      <w:lvlText w:val="o"/>
      <w:lvlJc w:val="left"/>
      <w:pPr>
        <w:tabs>
          <w:tab w:val="left" w:pos="1276"/>
        </w:tabs>
        <w:ind w:left="415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CC53B2">
      <w:start w:val="1"/>
      <w:numFmt w:val="bullet"/>
      <w:lvlText w:val="▪"/>
      <w:lvlJc w:val="left"/>
      <w:pPr>
        <w:tabs>
          <w:tab w:val="left" w:pos="1276"/>
        </w:tabs>
        <w:ind w:left="487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06780A">
      <w:start w:val="1"/>
      <w:numFmt w:val="bullet"/>
      <w:lvlText w:val="•"/>
      <w:lvlJc w:val="left"/>
      <w:pPr>
        <w:tabs>
          <w:tab w:val="left" w:pos="1276"/>
        </w:tabs>
        <w:ind w:left="5596"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A6316A">
      <w:start w:val="1"/>
      <w:numFmt w:val="bullet"/>
      <w:lvlText w:val="o"/>
      <w:lvlJc w:val="left"/>
      <w:pPr>
        <w:tabs>
          <w:tab w:val="left" w:pos="1276"/>
        </w:tabs>
        <w:ind w:left="631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B8210C">
      <w:start w:val="1"/>
      <w:numFmt w:val="bullet"/>
      <w:lvlText w:val="▪"/>
      <w:lvlJc w:val="left"/>
      <w:pPr>
        <w:tabs>
          <w:tab w:val="left" w:pos="1276"/>
        </w:tabs>
        <w:ind w:left="703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56F0724"/>
    <w:multiLevelType w:val="hybridMultilevel"/>
    <w:tmpl w:val="36CEC932"/>
    <w:lvl w:ilvl="0" w:tplc="2208D7C0">
      <w:start w:val="1"/>
      <w:numFmt w:val="bullet"/>
      <w:lvlText w:val="•"/>
      <w:lvlJc w:val="left"/>
      <w:pPr>
        <w:ind w:left="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545710">
      <w:start w:val="1"/>
      <w:numFmt w:val="bullet"/>
      <w:lvlText w:val="o"/>
      <w:lvlJc w:val="left"/>
      <w:pPr>
        <w:ind w:left="1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EC6748">
      <w:start w:val="1"/>
      <w:numFmt w:val="bullet"/>
      <w:lvlText w:val="▪"/>
      <w:lvlJc w:val="left"/>
      <w:pPr>
        <w:ind w:left="2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AE09E2">
      <w:start w:val="1"/>
      <w:numFmt w:val="bullet"/>
      <w:lvlText w:val="•"/>
      <w:lvlJc w:val="left"/>
      <w:pPr>
        <w:ind w:left="2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CE72AE">
      <w:start w:val="1"/>
      <w:numFmt w:val="bullet"/>
      <w:lvlText w:val="o"/>
      <w:lvlJc w:val="left"/>
      <w:pPr>
        <w:ind w:left="3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485FDA">
      <w:start w:val="1"/>
      <w:numFmt w:val="bullet"/>
      <w:lvlText w:val="▪"/>
      <w:lvlJc w:val="left"/>
      <w:pPr>
        <w:ind w:left="4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F46610">
      <w:start w:val="1"/>
      <w:numFmt w:val="bullet"/>
      <w:lvlText w:val="•"/>
      <w:lvlJc w:val="left"/>
      <w:pPr>
        <w:ind w:left="49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0C1E20">
      <w:start w:val="1"/>
      <w:numFmt w:val="bullet"/>
      <w:lvlText w:val="o"/>
      <w:lvlJc w:val="left"/>
      <w:pPr>
        <w:ind w:left="56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4CF376">
      <w:start w:val="1"/>
      <w:numFmt w:val="bullet"/>
      <w:lvlText w:val="▪"/>
      <w:lvlJc w:val="left"/>
      <w:pPr>
        <w:ind w:left="63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E392E6C"/>
    <w:multiLevelType w:val="hybridMultilevel"/>
    <w:tmpl w:val="338293E8"/>
    <w:lvl w:ilvl="0" w:tplc="C6204474">
      <w:start w:val="1"/>
      <w:numFmt w:val="bullet"/>
      <w:lvlText w:val="•"/>
      <w:lvlJc w:val="left"/>
      <w:pPr>
        <w:ind w:left="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BE3B56">
      <w:start w:val="1"/>
      <w:numFmt w:val="bullet"/>
      <w:lvlText w:val="o"/>
      <w:lvlJc w:val="left"/>
      <w:pPr>
        <w:ind w:left="1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683554">
      <w:start w:val="1"/>
      <w:numFmt w:val="bullet"/>
      <w:lvlText w:val="▪"/>
      <w:lvlJc w:val="left"/>
      <w:pPr>
        <w:ind w:left="1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34435C">
      <w:start w:val="1"/>
      <w:numFmt w:val="bullet"/>
      <w:lvlText w:val="•"/>
      <w:lvlJc w:val="left"/>
      <w:pPr>
        <w:ind w:left="2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3C454A">
      <w:start w:val="1"/>
      <w:numFmt w:val="bullet"/>
      <w:lvlText w:val="o"/>
      <w:lvlJc w:val="left"/>
      <w:pPr>
        <w:ind w:left="3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AA6AA0">
      <w:start w:val="1"/>
      <w:numFmt w:val="bullet"/>
      <w:lvlText w:val="▪"/>
      <w:lvlJc w:val="left"/>
      <w:pPr>
        <w:ind w:left="4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86CC38">
      <w:start w:val="1"/>
      <w:numFmt w:val="bullet"/>
      <w:lvlText w:val="•"/>
      <w:lvlJc w:val="left"/>
      <w:pPr>
        <w:ind w:left="47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A6359A">
      <w:start w:val="1"/>
      <w:numFmt w:val="bullet"/>
      <w:lvlText w:val="o"/>
      <w:lvlJc w:val="left"/>
      <w:pPr>
        <w:ind w:left="55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526314">
      <w:start w:val="1"/>
      <w:numFmt w:val="bullet"/>
      <w:lvlText w:val="▪"/>
      <w:lvlJc w:val="left"/>
      <w:pPr>
        <w:ind w:left="62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25689384">
    <w:abstractNumId w:val="10"/>
  </w:num>
  <w:num w:numId="2" w16cid:durableId="433743107">
    <w:abstractNumId w:val="0"/>
  </w:num>
  <w:num w:numId="3" w16cid:durableId="1884442126">
    <w:abstractNumId w:val="1"/>
  </w:num>
  <w:num w:numId="4" w16cid:durableId="117651467">
    <w:abstractNumId w:val="3"/>
  </w:num>
  <w:num w:numId="5" w16cid:durableId="496503539">
    <w:abstractNumId w:val="4"/>
  </w:num>
  <w:num w:numId="6" w16cid:durableId="1473257962">
    <w:abstractNumId w:val="8"/>
  </w:num>
  <w:num w:numId="7" w16cid:durableId="945692368">
    <w:abstractNumId w:val="12"/>
  </w:num>
  <w:num w:numId="8" w16cid:durableId="1655333274">
    <w:abstractNumId w:val="5"/>
  </w:num>
  <w:num w:numId="9" w16cid:durableId="1696925190">
    <w:abstractNumId w:val="7"/>
  </w:num>
  <w:num w:numId="10" w16cid:durableId="463238679">
    <w:abstractNumId w:val="2"/>
  </w:num>
  <w:num w:numId="11" w16cid:durableId="348412887">
    <w:abstractNumId w:val="11"/>
  </w:num>
  <w:num w:numId="12" w16cid:durableId="30805517">
    <w:abstractNumId w:val="9"/>
  </w:num>
  <w:num w:numId="13" w16cid:durableId="752513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F416FB"/>
    <w:rsid w:val="000709A1"/>
    <w:rsid w:val="000C774C"/>
    <w:rsid w:val="002D2B1B"/>
    <w:rsid w:val="00332441"/>
    <w:rsid w:val="0033316A"/>
    <w:rsid w:val="0048137A"/>
    <w:rsid w:val="004B51D4"/>
    <w:rsid w:val="00705AAC"/>
    <w:rsid w:val="007D2899"/>
    <w:rsid w:val="007F575D"/>
    <w:rsid w:val="008E24F1"/>
    <w:rsid w:val="009666F6"/>
    <w:rsid w:val="00B022B9"/>
    <w:rsid w:val="00CD1A08"/>
    <w:rsid w:val="00D961E1"/>
    <w:rsid w:val="00DA11C8"/>
    <w:rsid w:val="00DC69E9"/>
    <w:rsid w:val="00E018E5"/>
    <w:rsid w:val="00EE56E5"/>
    <w:rsid w:val="00F54906"/>
    <w:rsid w:val="00F76B42"/>
    <w:rsid w:val="0160A5C6"/>
    <w:rsid w:val="02F416FB"/>
    <w:rsid w:val="02FC7627"/>
    <w:rsid w:val="04984688"/>
    <w:rsid w:val="07217986"/>
    <w:rsid w:val="13551B5C"/>
    <w:rsid w:val="1B25995C"/>
    <w:rsid w:val="1D582823"/>
    <w:rsid w:val="1E5BF38A"/>
    <w:rsid w:val="1FF067AB"/>
    <w:rsid w:val="27E9AD73"/>
    <w:rsid w:val="2F7BD65E"/>
    <w:rsid w:val="3039CDEB"/>
    <w:rsid w:val="38F4DAC4"/>
    <w:rsid w:val="46C5DA2B"/>
    <w:rsid w:val="48BCB953"/>
    <w:rsid w:val="4CEEFC06"/>
    <w:rsid w:val="609BD03E"/>
    <w:rsid w:val="63AA8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AE57"/>
  <w15:docId w15:val="{7F711B23-922C-4083-A7A3-DB3305D6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NoParagraphStyle">
    <w:name w:val="[No Paragraph Style]"/>
    <w:pPr>
      <w:widowControl w:val="0"/>
      <w:suppressAutoHyphens/>
      <w:spacing w:line="288" w:lineRule="auto"/>
    </w:pPr>
    <w:rPr>
      <w:rFonts w:cs="Arial Unicode MS"/>
      <w:color w:val="000000"/>
      <w:kern w:val="1"/>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basedOn w:val="Normal"/>
    <w:uiPriority w:val="34"/>
    <w:qFormat/>
    <w:rsid w:val="003324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y@concretegarde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EEFEA0D97D49810624C8DF7D8D5F" ma:contentTypeVersion="11" ma:contentTypeDescription="Create a new document." ma:contentTypeScope="" ma:versionID="82b6125e80c6ec5adb95b0a4bfe0a827">
  <xsd:schema xmlns:xsd="http://www.w3.org/2001/XMLSchema" xmlns:xs="http://www.w3.org/2001/XMLSchema" xmlns:p="http://schemas.microsoft.com/office/2006/metadata/properties" xmlns:ns2="9ee3df2e-230b-441a-8daf-af7c3deda201" targetNamespace="http://schemas.microsoft.com/office/2006/metadata/properties" ma:root="true" ma:fieldsID="f597b558534d3dd29470d85d3320251e" ns2:_="">
    <xsd:import namespace="9ee3df2e-230b-441a-8daf-af7c3deda2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3df2e-230b-441a-8daf-af7c3deda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EDC30-1493-4C03-B39D-69CCEB828DA8}">
  <ds:schemaRefs>
    <ds:schemaRef ds:uri="http://schemas.microsoft.com/sharepoint/v3/contenttype/forms"/>
  </ds:schemaRefs>
</ds:datastoreItem>
</file>

<file path=customXml/itemProps2.xml><?xml version="1.0" encoding="utf-8"?>
<ds:datastoreItem xmlns:ds="http://schemas.openxmlformats.org/officeDocument/2006/customXml" ds:itemID="{641A849E-1054-415A-9B74-03C77502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3df2e-230b-441a-8daf-af7c3ded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B9175-1566-413B-B5FB-57C0AF5BDC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Moira Ann McCaig</cp:lastModifiedBy>
  <cp:revision>3</cp:revision>
  <cp:lastPrinted>2022-06-01T16:35:00Z</cp:lastPrinted>
  <dcterms:created xsi:type="dcterms:W3CDTF">2022-06-23T14:11:00Z</dcterms:created>
  <dcterms:modified xsi:type="dcterms:W3CDTF">2022-06-23T14:15:00Z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0x0101009F18EEFEA0D97D49810624C8DF7D8D5F</vt:lpwstr>
  </property>
</Properties>
</file>