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F2A9" w14:textId="77777777" w:rsidR="00333D3B" w:rsidRDefault="00DC2084">
      <w:pPr>
        <w:pStyle w:val="BodyA"/>
        <w:spacing w:after="0"/>
        <w:rPr>
          <w:rStyle w:val="None"/>
          <w:rFonts w:ascii="Verdana" w:eastAsia="Verdana" w:hAnsi="Verdana" w:cs="Verdana"/>
          <w:sz w:val="18"/>
          <w:szCs w:val="18"/>
          <w:shd w:val="clear" w:color="auto" w:fill="FFFFFF"/>
        </w:rPr>
      </w:pPr>
      <w:r>
        <w:rPr>
          <w:rStyle w:val="None"/>
          <w:rFonts w:ascii="Verdana" w:eastAsia="Verdana" w:hAnsi="Verdana" w:cs="Verdana"/>
          <w:noProof/>
          <w:sz w:val="18"/>
          <w:szCs w:val="18"/>
          <w:shd w:val="clear" w:color="auto" w:fill="FFFFFF"/>
        </w:rPr>
        <w:drawing>
          <wp:anchor distT="0" distB="0" distL="0" distR="0" simplePos="0" relativeHeight="251659264" behindDoc="0" locked="0" layoutInCell="1" allowOverlap="1" wp14:anchorId="64147FD6" wp14:editId="01792ECE">
            <wp:simplePos x="0" y="0"/>
            <wp:positionH relativeFrom="column">
              <wp:posOffset>-640080</wp:posOffset>
            </wp:positionH>
            <wp:positionV relativeFrom="line">
              <wp:posOffset>-68579</wp:posOffset>
            </wp:positionV>
            <wp:extent cx="3665221" cy="109728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3665221" cy="1097280"/>
                    </a:xfrm>
                    <a:prstGeom prst="rect">
                      <a:avLst/>
                    </a:prstGeom>
                    <a:ln w="12700" cap="flat">
                      <a:noFill/>
                      <a:miter lim="400000"/>
                    </a:ln>
                    <a:effectLst/>
                  </pic:spPr>
                </pic:pic>
              </a:graphicData>
            </a:graphic>
          </wp:anchor>
        </w:drawing>
      </w:r>
      <w:r>
        <w:rPr>
          <w:rStyle w:val="None"/>
          <w:noProof/>
          <w:sz w:val="24"/>
          <w:szCs w:val="24"/>
        </w:rPr>
        <w:drawing>
          <wp:inline distT="0" distB="0" distL="0" distR="0" wp14:anchorId="21054431" wp14:editId="6215DDD9">
            <wp:extent cx="5943600" cy="160218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8"/>
                    <a:stretch>
                      <a:fillRect/>
                    </a:stretch>
                  </pic:blipFill>
                  <pic:spPr>
                    <a:xfrm>
                      <a:off x="0" y="0"/>
                      <a:ext cx="5943600" cy="1602188"/>
                    </a:xfrm>
                    <a:prstGeom prst="rect">
                      <a:avLst/>
                    </a:prstGeom>
                    <a:ln w="12700" cap="flat">
                      <a:noFill/>
                      <a:miter lim="400000"/>
                    </a:ln>
                    <a:effectLst/>
                  </pic:spPr>
                </pic:pic>
              </a:graphicData>
            </a:graphic>
          </wp:inline>
        </w:drawing>
      </w:r>
    </w:p>
    <w:p w14:paraId="6C440B3E" w14:textId="77777777" w:rsidR="00333D3B" w:rsidRDefault="00DC2084">
      <w:pPr>
        <w:pStyle w:val="BodyA"/>
      </w:pPr>
      <w:r>
        <w:rPr>
          <w:noProof/>
        </w:rPr>
        <w:drawing>
          <wp:inline distT="0" distB="0" distL="0" distR="0" wp14:anchorId="7BECAF33" wp14:editId="420A261F">
            <wp:extent cx="5943600" cy="163068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9"/>
                    <a:stretch>
                      <a:fillRect/>
                    </a:stretch>
                  </pic:blipFill>
                  <pic:spPr>
                    <a:xfrm>
                      <a:off x="0" y="0"/>
                      <a:ext cx="5943600" cy="1630680"/>
                    </a:xfrm>
                    <a:prstGeom prst="rect">
                      <a:avLst/>
                    </a:prstGeom>
                    <a:ln w="12700" cap="flat">
                      <a:noFill/>
                      <a:miter lim="400000"/>
                    </a:ln>
                    <a:effectLst/>
                  </pic:spPr>
                </pic:pic>
              </a:graphicData>
            </a:graphic>
          </wp:inline>
        </w:drawing>
      </w:r>
      <w:r>
        <w:t xml:space="preserve"> </w:t>
      </w:r>
    </w:p>
    <w:p w14:paraId="09703F2A" w14:textId="77777777" w:rsidR="00333D3B" w:rsidRDefault="00DC2084">
      <w:pPr>
        <w:pStyle w:val="NoSpacing"/>
        <w:rPr>
          <w:rStyle w:val="None"/>
          <w:rFonts w:ascii="Helvetica" w:eastAsia="Helvetica" w:hAnsi="Helvetica" w:cs="Helvetica"/>
          <w:sz w:val="22"/>
          <w:szCs w:val="22"/>
        </w:rPr>
      </w:pPr>
      <w:r>
        <w:rPr>
          <w:rStyle w:val="None"/>
          <w:rFonts w:ascii="Helvetica" w:hAnsi="Helvetica"/>
          <w:b/>
          <w:bCs/>
          <w:sz w:val="22"/>
          <w:szCs w:val="22"/>
          <w:u w:val="single"/>
        </w:rPr>
        <w:t>Job Title:</w:t>
      </w:r>
      <w:r>
        <w:rPr>
          <w:rStyle w:val="None"/>
          <w:rFonts w:ascii="Helvetica" w:hAnsi="Helvetica"/>
          <w:sz w:val="22"/>
          <w:szCs w:val="22"/>
        </w:rPr>
        <w:t xml:space="preserve">     </w:t>
      </w:r>
      <w:r>
        <w:rPr>
          <w:rStyle w:val="None"/>
          <w:rFonts w:ascii="Helvetica" w:hAnsi="Helvetica"/>
          <w:sz w:val="22"/>
          <w:szCs w:val="22"/>
        </w:rPr>
        <w:tab/>
        <w:t xml:space="preserve">Outdoor Play and Learning Development Manager </w:t>
      </w:r>
    </w:p>
    <w:p w14:paraId="3233E8A1" w14:textId="77777777" w:rsidR="00333D3B" w:rsidRDefault="00333D3B">
      <w:pPr>
        <w:pStyle w:val="NoSpacing"/>
        <w:rPr>
          <w:rStyle w:val="None"/>
          <w:rFonts w:ascii="Helvetica" w:eastAsia="Helvetica" w:hAnsi="Helvetica" w:cs="Helvetica"/>
          <w:b/>
          <w:bCs/>
          <w:sz w:val="12"/>
          <w:szCs w:val="12"/>
          <w:u w:val="single"/>
        </w:rPr>
      </w:pPr>
    </w:p>
    <w:p w14:paraId="0C702F13" w14:textId="77777777" w:rsidR="00333D3B" w:rsidRDefault="00DC2084">
      <w:pPr>
        <w:pStyle w:val="NoSpacing"/>
        <w:rPr>
          <w:rStyle w:val="None"/>
          <w:rFonts w:ascii="Helvetica" w:eastAsia="Helvetica" w:hAnsi="Helvetica" w:cs="Helvetica"/>
          <w:sz w:val="22"/>
          <w:szCs w:val="22"/>
        </w:rPr>
      </w:pPr>
      <w:r>
        <w:rPr>
          <w:rStyle w:val="None"/>
          <w:rFonts w:ascii="Helvetica" w:hAnsi="Helvetica"/>
          <w:b/>
          <w:bCs/>
          <w:sz w:val="22"/>
          <w:szCs w:val="22"/>
          <w:u w:val="single"/>
        </w:rPr>
        <w:t>Salary:</w:t>
      </w:r>
      <w:r>
        <w:rPr>
          <w:rStyle w:val="None"/>
          <w:rFonts w:ascii="Helvetica" w:hAnsi="Helvetica"/>
          <w:sz w:val="22"/>
          <w:szCs w:val="22"/>
        </w:rPr>
        <w:t xml:space="preserve">     </w:t>
      </w:r>
      <w:r>
        <w:rPr>
          <w:rStyle w:val="None"/>
          <w:rFonts w:ascii="Helvetica" w:hAnsi="Helvetica"/>
          <w:sz w:val="22"/>
          <w:szCs w:val="22"/>
        </w:rPr>
        <w:tab/>
        <w:t xml:space="preserve">£27,000 Full time - </w:t>
      </w:r>
      <w:r>
        <w:rPr>
          <w:rStyle w:val="None"/>
          <w:rFonts w:ascii="Helvetica" w:hAnsi="Helvetica"/>
          <w:sz w:val="22"/>
          <w:szCs w:val="22"/>
        </w:rPr>
        <w:t>£</w:t>
      </w:r>
      <w:r>
        <w:rPr>
          <w:rStyle w:val="None"/>
          <w:rFonts w:ascii="Helvetica" w:hAnsi="Helvetica"/>
          <w:sz w:val="22"/>
          <w:szCs w:val="22"/>
        </w:rPr>
        <w:t xml:space="preserve">10,800 Pro Rata for 14 hours per week </w:t>
      </w:r>
    </w:p>
    <w:p w14:paraId="46CAA36D" w14:textId="77777777" w:rsidR="00333D3B" w:rsidRDefault="00333D3B">
      <w:pPr>
        <w:pStyle w:val="NoSpacing"/>
        <w:rPr>
          <w:rStyle w:val="None"/>
          <w:rFonts w:ascii="Helvetica" w:eastAsia="Helvetica" w:hAnsi="Helvetica" w:cs="Helvetica"/>
          <w:sz w:val="12"/>
          <w:szCs w:val="12"/>
        </w:rPr>
      </w:pPr>
    </w:p>
    <w:p w14:paraId="66EC56ED" w14:textId="77777777" w:rsidR="00333D3B" w:rsidRPr="00DB6749" w:rsidRDefault="00DC2084">
      <w:pPr>
        <w:pStyle w:val="NoSpacing"/>
        <w:rPr>
          <w:rStyle w:val="None"/>
          <w:rFonts w:ascii="Helvetica" w:eastAsia="Helvetica" w:hAnsi="Helvetica" w:cs="Helvetica"/>
          <w:color w:val="auto"/>
          <w:sz w:val="22"/>
          <w:szCs w:val="22"/>
        </w:rPr>
      </w:pPr>
      <w:r>
        <w:rPr>
          <w:rStyle w:val="None"/>
          <w:rFonts w:ascii="Helvetica" w:hAnsi="Helvetica"/>
          <w:b/>
          <w:bCs/>
          <w:sz w:val="22"/>
          <w:szCs w:val="22"/>
          <w:u w:val="single"/>
        </w:rPr>
        <w:t>Location:</w:t>
      </w:r>
      <w:r>
        <w:rPr>
          <w:rStyle w:val="None"/>
          <w:rFonts w:ascii="Helvetica" w:hAnsi="Helvetica"/>
          <w:sz w:val="22"/>
          <w:szCs w:val="22"/>
        </w:rPr>
        <w:t xml:space="preserve">     </w:t>
      </w:r>
      <w:r>
        <w:rPr>
          <w:rStyle w:val="None"/>
          <w:rFonts w:ascii="Helvetica" w:hAnsi="Helvetica"/>
          <w:sz w:val="22"/>
          <w:szCs w:val="22"/>
        </w:rPr>
        <w:tab/>
        <w:t xml:space="preserve">Remote working/home working/hybrid- </w:t>
      </w:r>
      <w:r w:rsidRPr="00DB6749">
        <w:rPr>
          <w:rStyle w:val="None"/>
          <w:rFonts w:ascii="Helvetica" w:hAnsi="Helvetica"/>
          <w:color w:val="auto"/>
          <w:sz w:val="22"/>
          <w:szCs w:val="22"/>
        </w:rPr>
        <w:t>Occasional travel to Possilpark/</w:t>
      </w:r>
      <w:r w:rsidRPr="00DB6749">
        <w:rPr>
          <w:rStyle w:val="None"/>
          <w:rFonts w:ascii="Helvetica" w:hAnsi="Helvetica"/>
          <w:color w:val="auto"/>
          <w:sz w:val="22"/>
          <w:szCs w:val="22"/>
        </w:rPr>
        <w:t xml:space="preserve"> </w:t>
      </w:r>
      <w:r w:rsidRPr="00DB6749">
        <w:rPr>
          <w:rStyle w:val="None"/>
          <w:rFonts w:ascii="Helvetica" w:hAnsi="Helvetica"/>
          <w:color w:val="auto"/>
          <w:sz w:val="22"/>
          <w:szCs w:val="22"/>
        </w:rPr>
        <w:t>Scotland</w:t>
      </w:r>
    </w:p>
    <w:p w14:paraId="13CFA322" w14:textId="77777777" w:rsidR="00333D3B" w:rsidRDefault="00333D3B">
      <w:pPr>
        <w:pStyle w:val="NoSpacing"/>
        <w:rPr>
          <w:rFonts w:ascii="Helvetica" w:eastAsia="Helvetica" w:hAnsi="Helvetica" w:cs="Helvetica"/>
          <w:sz w:val="10"/>
          <w:szCs w:val="10"/>
        </w:rPr>
      </w:pPr>
    </w:p>
    <w:p w14:paraId="1FB20B72" w14:textId="77777777" w:rsidR="00333D3B" w:rsidRDefault="00DC2084">
      <w:pPr>
        <w:pStyle w:val="NoSpacing"/>
        <w:ind w:left="1440" w:hanging="1440"/>
        <w:rPr>
          <w:rStyle w:val="None"/>
          <w:rFonts w:ascii="Helvetica" w:eastAsia="Helvetica" w:hAnsi="Helvetica" w:cs="Helvetica"/>
          <w:b/>
          <w:bCs/>
          <w:sz w:val="22"/>
          <w:szCs w:val="22"/>
        </w:rPr>
      </w:pPr>
      <w:r>
        <w:rPr>
          <w:rStyle w:val="None"/>
          <w:rFonts w:ascii="Helvetica" w:hAnsi="Helvetica"/>
          <w:b/>
          <w:bCs/>
          <w:caps/>
          <w:sz w:val="22"/>
          <w:szCs w:val="22"/>
          <w:u w:val="single"/>
        </w:rPr>
        <w:t>H</w:t>
      </w:r>
      <w:r>
        <w:rPr>
          <w:rStyle w:val="None"/>
          <w:rFonts w:ascii="Helvetica" w:hAnsi="Helvetica"/>
          <w:b/>
          <w:bCs/>
          <w:sz w:val="22"/>
          <w:szCs w:val="22"/>
          <w:u w:val="single"/>
        </w:rPr>
        <w:t>ours:</w:t>
      </w:r>
      <w:r>
        <w:rPr>
          <w:rStyle w:val="None"/>
          <w:rFonts w:ascii="Helvetica" w:hAnsi="Helvetica"/>
          <w:sz w:val="22"/>
          <w:szCs w:val="22"/>
        </w:rPr>
        <w:t xml:space="preserve"> </w:t>
      </w:r>
      <w:r>
        <w:rPr>
          <w:rStyle w:val="None"/>
          <w:rFonts w:ascii="Helvetica" w:hAnsi="Helvetica"/>
          <w:sz w:val="22"/>
          <w:szCs w:val="22"/>
        </w:rPr>
        <w:tab/>
        <w:t xml:space="preserve">14 </w:t>
      </w:r>
      <w:r>
        <w:rPr>
          <w:rStyle w:val="None"/>
          <w:rFonts w:ascii="Helvetica" w:hAnsi="Helvetica"/>
          <w:sz w:val="22"/>
          <w:szCs w:val="22"/>
        </w:rPr>
        <w:t>hours per week, (This is a fixed term post until 31</w:t>
      </w:r>
      <w:r>
        <w:rPr>
          <w:rStyle w:val="None"/>
          <w:rFonts w:ascii="Helvetica" w:hAnsi="Helvetica"/>
          <w:sz w:val="22"/>
          <w:szCs w:val="22"/>
          <w:vertAlign w:val="superscript"/>
        </w:rPr>
        <w:t>st</w:t>
      </w:r>
      <w:r>
        <w:rPr>
          <w:rStyle w:val="None"/>
          <w:rFonts w:ascii="Helvetica" w:hAnsi="Helvetica"/>
          <w:sz w:val="22"/>
          <w:szCs w:val="22"/>
        </w:rPr>
        <w:t xml:space="preserve"> March 2023, continuation funding pending) </w:t>
      </w:r>
      <w:r>
        <w:rPr>
          <w:rStyle w:val="None"/>
          <w:rFonts w:ascii="Helvetica" w:hAnsi="Helvetica"/>
          <w:b/>
          <w:bCs/>
          <w:sz w:val="22"/>
          <w:szCs w:val="22"/>
        </w:rPr>
        <w:t xml:space="preserve">workdays/hours are flexible over 2/3 days Monday to Thursday </w:t>
      </w:r>
    </w:p>
    <w:p w14:paraId="0C6DE1D2" w14:textId="77777777" w:rsidR="00333D3B" w:rsidRDefault="00333D3B">
      <w:pPr>
        <w:pStyle w:val="NoSpacing"/>
        <w:rPr>
          <w:rStyle w:val="None"/>
          <w:rFonts w:ascii="Helvetica" w:eastAsia="Helvetica" w:hAnsi="Helvetica" w:cs="Helvetica"/>
          <w:b/>
          <w:bCs/>
          <w:caps/>
          <w:sz w:val="22"/>
          <w:szCs w:val="22"/>
          <w:u w:val="single"/>
        </w:rPr>
      </w:pPr>
    </w:p>
    <w:p w14:paraId="6E7CDAC0" w14:textId="77777777" w:rsidR="00333D3B" w:rsidRDefault="00DC2084">
      <w:pPr>
        <w:pStyle w:val="NoSpacing"/>
        <w:rPr>
          <w:rStyle w:val="None"/>
          <w:rFonts w:ascii="Helvetica" w:eastAsia="Helvetica" w:hAnsi="Helvetica" w:cs="Helvetica"/>
          <w:sz w:val="22"/>
          <w:szCs w:val="22"/>
        </w:rPr>
      </w:pPr>
      <w:r>
        <w:rPr>
          <w:rStyle w:val="None"/>
          <w:rFonts w:ascii="Helvetica" w:hAnsi="Helvetica"/>
          <w:b/>
          <w:bCs/>
          <w:sz w:val="22"/>
          <w:szCs w:val="22"/>
        </w:rPr>
        <w:t xml:space="preserve">Applications - </w:t>
      </w:r>
      <w:r>
        <w:rPr>
          <w:rStyle w:val="None"/>
          <w:rFonts w:ascii="Helvetica" w:hAnsi="Helvetica"/>
          <w:sz w:val="22"/>
          <w:szCs w:val="22"/>
        </w:rPr>
        <w:t>must be received by 9am, Thursday 28</w:t>
      </w:r>
      <w:r>
        <w:rPr>
          <w:rStyle w:val="None"/>
          <w:rFonts w:ascii="Helvetica" w:hAnsi="Helvetica"/>
          <w:sz w:val="22"/>
          <w:szCs w:val="22"/>
          <w:vertAlign w:val="superscript"/>
        </w:rPr>
        <w:t>th</w:t>
      </w:r>
      <w:r>
        <w:rPr>
          <w:rStyle w:val="None"/>
          <w:rFonts w:ascii="Helvetica" w:hAnsi="Helvetica"/>
          <w:sz w:val="22"/>
          <w:szCs w:val="22"/>
        </w:rPr>
        <w:t xml:space="preserve"> July</w:t>
      </w:r>
    </w:p>
    <w:p w14:paraId="46E0F10F" w14:textId="77777777" w:rsidR="00333D3B" w:rsidRDefault="00DC2084">
      <w:pPr>
        <w:pStyle w:val="NoSpacing"/>
        <w:rPr>
          <w:rStyle w:val="None"/>
          <w:rFonts w:ascii="Helvetica" w:eastAsia="Helvetica" w:hAnsi="Helvetica" w:cs="Helvetica"/>
          <w:b/>
          <w:bCs/>
          <w:sz w:val="22"/>
          <w:szCs w:val="22"/>
        </w:rPr>
      </w:pPr>
      <w:r>
        <w:rPr>
          <w:rStyle w:val="None"/>
          <w:rFonts w:ascii="Helvetica" w:hAnsi="Helvetica"/>
          <w:b/>
          <w:bCs/>
          <w:sz w:val="22"/>
          <w:szCs w:val="22"/>
        </w:rPr>
        <w:t xml:space="preserve">Shortlisting </w:t>
      </w:r>
      <w:r>
        <w:rPr>
          <w:rStyle w:val="None"/>
          <w:rFonts w:ascii="Helvetica" w:hAnsi="Helvetica"/>
          <w:b/>
          <w:bCs/>
          <w:sz w:val="22"/>
          <w:szCs w:val="22"/>
        </w:rPr>
        <w:t xml:space="preserve">– </w:t>
      </w:r>
      <w:r>
        <w:rPr>
          <w:rStyle w:val="None"/>
          <w:rFonts w:ascii="Helvetica" w:hAnsi="Helvetica"/>
          <w:sz w:val="22"/>
          <w:szCs w:val="22"/>
        </w:rPr>
        <w:t xml:space="preserve">Shortlisted candidates </w:t>
      </w:r>
      <w:r>
        <w:rPr>
          <w:rStyle w:val="None"/>
          <w:rFonts w:ascii="Helvetica" w:hAnsi="Helvetica"/>
          <w:sz w:val="22"/>
          <w:szCs w:val="22"/>
        </w:rPr>
        <w:t>will be notified Monday 1</w:t>
      </w:r>
      <w:r>
        <w:rPr>
          <w:rStyle w:val="None"/>
          <w:rFonts w:ascii="Helvetica" w:hAnsi="Helvetica"/>
          <w:sz w:val="22"/>
          <w:szCs w:val="22"/>
          <w:vertAlign w:val="superscript"/>
        </w:rPr>
        <w:t>st</w:t>
      </w:r>
      <w:r>
        <w:rPr>
          <w:rStyle w:val="None"/>
          <w:rFonts w:ascii="Helvetica" w:hAnsi="Helvetica"/>
          <w:sz w:val="22"/>
          <w:szCs w:val="22"/>
        </w:rPr>
        <w:t xml:space="preserve"> August</w:t>
      </w:r>
    </w:p>
    <w:p w14:paraId="3E8CA949" w14:textId="77777777" w:rsidR="00333D3B" w:rsidRDefault="00DC2084">
      <w:pPr>
        <w:pStyle w:val="NoSpacing"/>
        <w:rPr>
          <w:rStyle w:val="None"/>
          <w:rFonts w:ascii="Helvetica" w:eastAsia="Helvetica" w:hAnsi="Helvetica" w:cs="Helvetica"/>
          <w:sz w:val="22"/>
          <w:szCs w:val="22"/>
        </w:rPr>
      </w:pPr>
      <w:r>
        <w:rPr>
          <w:rStyle w:val="None"/>
          <w:rFonts w:ascii="Helvetica" w:hAnsi="Helvetica"/>
          <w:b/>
          <w:bCs/>
          <w:sz w:val="22"/>
          <w:szCs w:val="22"/>
        </w:rPr>
        <w:t xml:space="preserve">Interviews </w:t>
      </w:r>
      <w:r>
        <w:rPr>
          <w:rStyle w:val="None"/>
          <w:rFonts w:ascii="Helvetica" w:hAnsi="Helvetica"/>
          <w:sz w:val="22"/>
          <w:szCs w:val="22"/>
        </w:rPr>
        <w:t xml:space="preserve">– </w:t>
      </w:r>
      <w:r>
        <w:rPr>
          <w:rStyle w:val="None"/>
          <w:rFonts w:ascii="Helvetica" w:hAnsi="Helvetica"/>
          <w:sz w:val="22"/>
          <w:szCs w:val="22"/>
        </w:rPr>
        <w:t>will be held on Thursday 4</w:t>
      </w:r>
      <w:r>
        <w:rPr>
          <w:rStyle w:val="None"/>
          <w:rFonts w:ascii="Helvetica" w:hAnsi="Helvetica"/>
          <w:sz w:val="22"/>
          <w:szCs w:val="22"/>
          <w:vertAlign w:val="superscript"/>
        </w:rPr>
        <w:t>th</w:t>
      </w:r>
      <w:r>
        <w:rPr>
          <w:rStyle w:val="None"/>
          <w:rFonts w:ascii="Helvetica" w:hAnsi="Helvetica"/>
          <w:sz w:val="22"/>
          <w:szCs w:val="22"/>
        </w:rPr>
        <w:t xml:space="preserve"> August</w:t>
      </w:r>
    </w:p>
    <w:p w14:paraId="35473162" w14:textId="77777777" w:rsidR="00333D3B" w:rsidRDefault="00DC2084">
      <w:pPr>
        <w:pStyle w:val="BodyA"/>
        <w:rPr>
          <w:rStyle w:val="None"/>
          <w:rFonts w:ascii="Helvetica" w:eastAsia="Helvetica" w:hAnsi="Helvetica" w:cs="Helvetica"/>
        </w:rPr>
      </w:pPr>
      <w:r>
        <w:rPr>
          <w:rStyle w:val="None"/>
          <w:rFonts w:ascii="Helvetica" w:hAnsi="Helvetica"/>
          <w:b/>
          <w:bCs/>
        </w:rPr>
        <w:t xml:space="preserve">Post commences </w:t>
      </w:r>
      <w:r>
        <w:rPr>
          <w:rStyle w:val="None"/>
          <w:rFonts w:ascii="Helvetica" w:hAnsi="Helvetica"/>
        </w:rPr>
        <w:t xml:space="preserve">– </w:t>
      </w:r>
      <w:r>
        <w:rPr>
          <w:rStyle w:val="None"/>
          <w:rFonts w:ascii="Helvetica" w:hAnsi="Helvetica"/>
        </w:rPr>
        <w:t xml:space="preserve">Monday 5th Sept 2022 with a 4-week induction (in person and online)  </w:t>
      </w:r>
    </w:p>
    <w:p w14:paraId="073E4A9B" w14:textId="77777777" w:rsidR="00333D3B" w:rsidRDefault="00DC2084">
      <w:pPr>
        <w:pStyle w:val="BodyA"/>
        <w:rPr>
          <w:rStyle w:val="None"/>
          <w:rFonts w:ascii="Arial" w:eastAsia="Arial" w:hAnsi="Arial" w:cs="Arial"/>
        </w:rPr>
      </w:pPr>
      <w:r>
        <w:rPr>
          <w:rStyle w:val="None"/>
          <w:rFonts w:ascii="Arial" w:hAnsi="Arial"/>
        </w:rPr>
        <w:t xml:space="preserve">This post is funded through Young Start - A grants program run by the Big </w:t>
      </w:r>
      <w:r>
        <w:rPr>
          <w:rStyle w:val="None"/>
          <w:rFonts w:ascii="Arial" w:hAnsi="Arial"/>
        </w:rPr>
        <w:t>Lottery Fund, which is distributing money from dormant bank accounts and aims to create opportunities for Scotland</w:t>
      </w:r>
      <w:r>
        <w:rPr>
          <w:rStyle w:val="None"/>
          <w:rFonts w:ascii="Arial" w:hAnsi="Arial"/>
        </w:rPr>
        <w:t>’</w:t>
      </w:r>
      <w:r>
        <w:rPr>
          <w:rStyle w:val="None"/>
          <w:rFonts w:ascii="Arial" w:hAnsi="Arial"/>
        </w:rPr>
        <w:t>s children and young people aged eight to 24 to help them realise their full potential.</w:t>
      </w:r>
    </w:p>
    <w:p w14:paraId="7BC0D327" w14:textId="77777777" w:rsidR="00333D3B" w:rsidRDefault="00DC2084">
      <w:pPr>
        <w:pStyle w:val="BodyA"/>
        <w:rPr>
          <w:rStyle w:val="None"/>
          <w:rFonts w:ascii="Arial" w:eastAsia="Arial" w:hAnsi="Arial" w:cs="Arial"/>
          <w:sz w:val="20"/>
          <w:szCs w:val="20"/>
        </w:rPr>
      </w:pPr>
      <w:r>
        <w:rPr>
          <w:rStyle w:val="None"/>
          <w:rFonts w:ascii="Arial" w:hAnsi="Arial"/>
          <w:b/>
          <w:bCs/>
        </w:rPr>
        <w:t xml:space="preserve">About Outdoor Play and Learning </w:t>
      </w:r>
    </w:p>
    <w:p w14:paraId="2F717DE0" w14:textId="02A2BAAF" w:rsidR="00333D3B" w:rsidRDefault="00DC2084">
      <w:pPr>
        <w:pStyle w:val="jbodytext"/>
        <w:spacing w:after="0"/>
        <w:rPr>
          <w:rStyle w:val="None"/>
          <w:rFonts w:ascii="Arial" w:eastAsia="Arial" w:hAnsi="Arial" w:cs="Arial"/>
          <w:sz w:val="22"/>
          <w:szCs w:val="22"/>
        </w:rPr>
      </w:pPr>
      <w:r>
        <w:rPr>
          <w:rStyle w:val="None"/>
          <w:rFonts w:ascii="Arial" w:hAnsi="Arial"/>
          <w:sz w:val="22"/>
          <w:szCs w:val="22"/>
        </w:rPr>
        <w:t>In 2016, after commu</w:t>
      </w:r>
      <w:r>
        <w:rPr>
          <w:rStyle w:val="None"/>
          <w:rFonts w:ascii="Arial" w:hAnsi="Arial"/>
          <w:sz w:val="22"/>
          <w:szCs w:val="22"/>
        </w:rPr>
        <w:t xml:space="preserve">nity led consultation and design collaboration with local children, we fundraised and built </w:t>
      </w:r>
      <w:r>
        <w:rPr>
          <w:rStyle w:val="None"/>
          <w:rFonts w:ascii="Arial" w:hAnsi="Arial"/>
          <w:sz w:val="22"/>
          <w:szCs w:val="22"/>
        </w:rPr>
        <w:t>‘</w:t>
      </w:r>
      <w:r>
        <w:rPr>
          <w:rStyle w:val="None"/>
          <w:rFonts w:ascii="Arial" w:hAnsi="Arial"/>
          <w:sz w:val="22"/>
          <w:szCs w:val="22"/>
        </w:rPr>
        <w:t>The Natural Play Area</w:t>
      </w:r>
      <w:r>
        <w:rPr>
          <w:rStyle w:val="None"/>
          <w:rFonts w:ascii="Arial" w:hAnsi="Arial"/>
          <w:sz w:val="22"/>
          <w:szCs w:val="22"/>
          <w:lang w:val="fr-FR"/>
        </w:rPr>
        <w:t>’</w:t>
      </w:r>
      <w:r w:rsidR="00DB6749">
        <w:rPr>
          <w:rStyle w:val="None"/>
          <w:rFonts w:ascii="Arial" w:hAnsi="Arial"/>
          <w:sz w:val="22"/>
          <w:szCs w:val="22"/>
          <w:lang w:val="fr-FR"/>
        </w:rPr>
        <w:t xml:space="preserve">. </w:t>
      </w:r>
      <w:r>
        <w:rPr>
          <w:rStyle w:val="None"/>
          <w:rFonts w:ascii="Arial" w:hAnsi="Arial"/>
          <w:sz w:val="22"/>
          <w:szCs w:val="22"/>
          <w:lang w:val="fr-FR"/>
        </w:rPr>
        <w:t xml:space="preserve"> </w:t>
      </w:r>
      <w:r w:rsidR="00DB6749">
        <w:rPr>
          <w:rStyle w:val="None"/>
          <w:rFonts w:ascii="Arial" w:hAnsi="Arial"/>
          <w:sz w:val="22"/>
          <w:szCs w:val="22"/>
          <w:lang w:val="fr-FR"/>
        </w:rPr>
        <w:t>W</w:t>
      </w:r>
      <w:r>
        <w:rPr>
          <w:rStyle w:val="None"/>
          <w:rFonts w:ascii="Arial" w:hAnsi="Arial"/>
          <w:sz w:val="22"/>
          <w:szCs w:val="22"/>
          <w:lang w:val="fr-FR"/>
        </w:rPr>
        <w:t>e</w:t>
      </w:r>
      <w:r>
        <w:rPr>
          <w:rStyle w:val="None"/>
          <w:rFonts w:ascii="Arial" w:hAnsi="Arial"/>
          <w:sz w:val="22"/>
          <w:szCs w:val="22"/>
        </w:rPr>
        <w:t xml:space="preserve"> have </w:t>
      </w:r>
      <w:r w:rsidR="00DB6749">
        <w:rPr>
          <w:rStyle w:val="None"/>
          <w:rFonts w:ascii="Arial" w:hAnsi="Arial"/>
          <w:sz w:val="22"/>
          <w:szCs w:val="22"/>
        </w:rPr>
        <w:t>around</w:t>
      </w:r>
      <w:r>
        <w:rPr>
          <w:rStyle w:val="None"/>
          <w:rFonts w:ascii="Arial" w:hAnsi="Arial"/>
          <w:sz w:val="22"/>
          <w:szCs w:val="22"/>
        </w:rPr>
        <w:t xml:space="preserve"> 160 children registered to play and deliver</w:t>
      </w:r>
      <w:r>
        <w:rPr>
          <w:rStyle w:val="None"/>
          <w:rFonts w:ascii="Arial" w:hAnsi="Arial"/>
          <w:sz w:val="22"/>
          <w:szCs w:val="22"/>
        </w:rPr>
        <w:t xml:space="preserve"> 300</w:t>
      </w:r>
      <w:r w:rsidR="00DB6749">
        <w:rPr>
          <w:rStyle w:val="None"/>
          <w:rFonts w:ascii="Arial" w:hAnsi="Arial"/>
          <w:sz w:val="22"/>
          <w:szCs w:val="22"/>
        </w:rPr>
        <w:t xml:space="preserve"> plus,</w:t>
      </w:r>
      <w:r>
        <w:rPr>
          <w:rStyle w:val="None"/>
          <w:rFonts w:ascii="Arial" w:hAnsi="Arial"/>
          <w:sz w:val="22"/>
          <w:szCs w:val="22"/>
        </w:rPr>
        <w:t xml:space="preserve"> play-based activities each year.</w:t>
      </w:r>
    </w:p>
    <w:p w14:paraId="2FF6B3D9" w14:textId="77777777" w:rsidR="00333D3B" w:rsidRDefault="00333D3B">
      <w:pPr>
        <w:pStyle w:val="jbodytext"/>
        <w:spacing w:after="0"/>
        <w:rPr>
          <w:rFonts w:ascii="Arial" w:eastAsia="Arial" w:hAnsi="Arial" w:cs="Arial"/>
          <w:sz w:val="8"/>
          <w:szCs w:val="8"/>
        </w:rPr>
      </w:pPr>
    </w:p>
    <w:p w14:paraId="265E4B86" w14:textId="77777777" w:rsidR="00333D3B" w:rsidRDefault="00DC2084">
      <w:pPr>
        <w:pStyle w:val="jbodytext"/>
        <w:spacing w:after="0"/>
        <w:rPr>
          <w:rStyle w:val="None"/>
          <w:rFonts w:ascii="Arial" w:eastAsia="Arial" w:hAnsi="Arial" w:cs="Arial"/>
          <w:sz w:val="22"/>
          <w:szCs w:val="22"/>
        </w:rPr>
      </w:pPr>
      <w:r>
        <w:rPr>
          <w:rStyle w:val="None"/>
          <w:rFonts w:ascii="Arial" w:hAnsi="Arial"/>
          <w:sz w:val="22"/>
          <w:szCs w:val="22"/>
        </w:rPr>
        <w:t xml:space="preserve">Over the last three years we </w:t>
      </w:r>
      <w:r>
        <w:rPr>
          <w:rStyle w:val="None"/>
          <w:rFonts w:ascii="Arial" w:hAnsi="Arial"/>
          <w:sz w:val="22"/>
          <w:szCs w:val="22"/>
        </w:rPr>
        <w:t>have transitioned from externally contracted play rangers to our own team of 3 part time Outdoor Play and Learning youth workers and 5 sessional Outdoor Play and Learning youth workers.  We also have big plans - our current play area has become too small f</w:t>
      </w:r>
      <w:r>
        <w:rPr>
          <w:rStyle w:val="None"/>
          <w:rFonts w:ascii="Arial" w:hAnsi="Arial"/>
          <w:sz w:val="22"/>
          <w:szCs w:val="22"/>
        </w:rPr>
        <w:t xml:space="preserve">or all the kids who want to play </w:t>
      </w:r>
      <w:r>
        <w:rPr>
          <w:rStyle w:val="None"/>
          <w:rFonts w:ascii="Arial" w:hAnsi="Arial"/>
          <w:sz w:val="22"/>
          <w:szCs w:val="22"/>
        </w:rPr>
        <w:t xml:space="preserve">– </w:t>
      </w:r>
      <w:r>
        <w:rPr>
          <w:rStyle w:val="None"/>
          <w:rFonts w:ascii="Arial" w:hAnsi="Arial"/>
          <w:sz w:val="22"/>
          <w:szCs w:val="22"/>
        </w:rPr>
        <w:t xml:space="preserve">we have ambitions to take over a large plot of Vacant land next to our current site, and to work with the Children and our community to develop this into a purpose-built adventure playground and outdoor play and learning </w:t>
      </w:r>
      <w:r>
        <w:rPr>
          <w:rStyle w:val="None"/>
          <w:rFonts w:ascii="Arial" w:hAnsi="Arial"/>
          <w:sz w:val="22"/>
          <w:szCs w:val="22"/>
        </w:rPr>
        <w:t>hub</w:t>
      </w:r>
    </w:p>
    <w:p w14:paraId="0A84164B" w14:textId="77777777" w:rsidR="00333D3B" w:rsidRDefault="00333D3B">
      <w:pPr>
        <w:pStyle w:val="jbodytext"/>
        <w:spacing w:after="0"/>
        <w:rPr>
          <w:rFonts w:ascii="Arial" w:eastAsia="Arial" w:hAnsi="Arial" w:cs="Arial"/>
          <w:sz w:val="22"/>
          <w:szCs w:val="22"/>
        </w:rPr>
      </w:pPr>
    </w:p>
    <w:p w14:paraId="08580115" w14:textId="77777777" w:rsidR="00333D3B" w:rsidRDefault="00333D3B">
      <w:pPr>
        <w:pStyle w:val="jbodytext"/>
        <w:spacing w:after="60"/>
        <w:rPr>
          <w:rFonts w:ascii="Arial" w:eastAsia="Arial" w:hAnsi="Arial" w:cs="Arial"/>
          <w:b/>
          <w:bCs/>
          <w:sz w:val="22"/>
          <w:szCs w:val="22"/>
        </w:rPr>
      </w:pPr>
    </w:p>
    <w:p w14:paraId="332E4132" w14:textId="77777777" w:rsidR="00333D3B" w:rsidRDefault="00333D3B">
      <w:pPr>
        <w:pStyle w:val="jbodytext"/>
        <w:spacing w:after="60"/>
        <w:rPr>
          <w:rFonts w:ascii="Arial" w:eastAsia="Arial" w:hAnsi="Arial" w:cs="Arial"/>
          <w:b/>
          <w:bCs/>
          <w:sz w:val="22"/>
          <w:szCs w:val="22"/>
        </w:rPr>
      </w:pPr>
    </w:p>
    <w:p w14:paraId="1087E858" w14:textId="77777777" w:rsidR="00333D3B" w:rsidRDefault="00DC2084">
      <w:pPr>
        <w:pStyle w:val="jbodytext"/>
        <w:spacing w:after="60"/>
        <w:rPr>
          <w:rStyle w:val="None"/>
          <w:rFonts w:ascii="Arial" w:eastAsia="Arial" w:hAnsi="Arial" w:cs="Arial"/>
          <w:b/>
          <w:bCs/>
          <w:sz w:val="22"/>
          <w:szCs w:val="22"/>
        </w:rPr>
      </w:pPr>
      <w:r>
        <w:rPr>
          <w:rStyle w:val="None"/>
          <w:rFonts w:ascii="Arial" w:hAnsi="Arial"/>
          <w:b/>
          <w:bCs/>
          <w:sz w:val="22"/>
          <w:szCs w:val="22"/>
        </w:rPr>
        <w:t>About You</w:t>
      </w:r>
    </w:p>
    <w:p w14:paraId="48E92EE4" w14:textId="77777777" w:rsidR="00333D3B" w:rsidRDefault="00DC2084">
      <w:pPr>
        <w:pStyle w:val="jbodytext"/>
        <w:spacing w:after="60"/>
        <w:rPr>
          <w:rStyle w:val="None"/>
          <w:rFonts w:ascii="Arial" w:eastAsia="Arial" w:hAnsi="Arial" w:cs="Arial"/>
          <w:sz w:val="22"/>
          <w:szCs w:val="22"/>
        </w:rPr>
      </w:pPr>
      <w:r>
        <w:rPr>
          <w:rStyle w:val="None"/>
          <w:rFonts w:ascii="Arial" w:hAnsi="Arial"/>
          <w:sz w:val="22"/>
          <w:szCs w:val="22"/>
        </w:rPr>
        <w:t>Do you enjoy developing project</w:t>
      </w:r>
      <w:r>
        <w:rPr>
          <w:rStyle w:val="None"/>
          <w:rFonts w:ascii="Arial" w:hAnsi="Arial"/>
          <w:color w:val="E41429"/>
          <w:sz w:val="22"/>
          <w:szCs w:val="22"/>
        </w:rPr>
        <w:t>s</w:t>
      </w:r>
      <w:r>
        <w:rPr>
          <w:rStyle w:val="None"/>
          <w:rFonts w:ascii="Arial" w:hAnsi="Arial"/>
          <w:sz w:val="22"/>
          <w:szCs w:val="22"/>
        </w:rPr>
        <w:t xml:space="preserve"> and people?  We are looking for an experienced, dynamic, motivated person to work hand in hand with our Play Delivery Manager to develop and grow our sustainable and Innovative Outdoor Play and Learning service for the children and families of Possilpark </w:t>
      </w:r>
      <w:r>
        <w:rPr>
          <w:rStyle w:val="None"/>
          <w:rFonts w:ascii="Arial" w:hAnsi="Arial"/>
          <w:sz w:val="22"/>
          <w:szCs w:val="22"/>
        </w:rPr>
        <w:t>and the wider Canal ward communities.</w:t>
      </w:r>
    </w:p>
    <w:p w14:paraId="34B8C023" w14:textId="77777777" w:rsidR="00333D3B" w:rsidRDefault="00DC2084">
      <w:pPr>
        <w:pStyle w:val="jbodytext"/>
        <w:numPr>
          <w:ilvl w:val="0"/>
          <w:numId w:val="2"/>
        </w:numPr>
        <w:spacing w:before="240" w:after="100" w:line="240" w:lineRule="auto"/>
        <w:rPr>
          <w:rStyle w:val="None"/>
          <w:rFonts w:ascii="Arial" w:eastAsia="Arial" w:hAnsi="Arial" w:cs="Arial"/>
          <w:sz w:val="22"/>
          <w:szCs w:val="22"/>
        </w:rPr>
      </w:pPr>
      <w:r>
        <w:rPr>
          <w:rStyle w:val="None"/>
          <w:rFonts w:ascii="Arial" w:hAnsi="Arial"/>
          <w:sz w:val="22"/>
          <w:szCs w:val="22"/>
        </w:rPr>
        <w:t xml:space="preserve">We want someone who is passionate about community development, outdoor </w:t>
      </w:r>
      <w:proofErr w:type="gramStart"/>
      <w:r>
        <w:rPr>
          <w:rStyle w:val="None"/>
          <w:rFonts w:ascii="Arial" w:hAnsi="Arial"/>
          <w:sz w:val="22"/>
          <w:szCs w:val="22"/>
        </w:rPr>
        <w:t>play</w:t>
      </w:r>
      <w:proofErr w:type="gramEnd"/>
      <w:r>
        <w:rPr>
          <w:rStyle w:val="None"/>
          <w:rFonts w:ascii="Arial" w:hAnsi="Arial"/>
          <w:sz w:val="22"/>
          <w:szCs w:val="22"/>
        </w:rPr>
        <w:t xml:space="preserve"> and the essential role this has in children and young people</w:t>
      </w:r>
      <w:r>
        <w:rPr>
          <w:rStyle w:val="None"/>
          <w:rFonts w:ascii="Arial" w:hAnsi="Arial"/>
          <w:sz w:val="22"/>
          <w:szCs w:val="22"/>
          <w:lang w:val="fr-FR"/>
        </w:rPr>
        <w:t>’</w:t>
      </w:r>
      <w:r>
        <w:rPr>
          <w:rStyle w:val="None"/>
          <w:rFonts w:ascii="Arial" w:hAnsi="Arial"/>
          <w:sz w:val="22"/>
          <w:szCs w:val="22"/>
        </w:rPr>
        <w:t>s lives.</w:t>
      </w:r>
    </w:p>
    <w:p w14:paraId="2EAFDA5B" w14:textId="77777777" w:rsidR="00333D3B" w:rsidRDefault="00DC2084">
      <w:pPr>
        <w:pStyle w:val="jbodytext"/>
        <w:numPr>
          <w:ilvl w:val="0"/>
          <w:numId w:val="2"/>
        </w:numPr>
        <w:spacing w:before="240" w:after="100" w:line="240" w:lineRule="auto"/>
        <w:rPr>
          <w:rStyle w:val="None"/>
          <w:rFonts w:ascii="Arial" w:eastAsia="Arial" w:hAnsi="Arial" w:cs="Arial"/>
          <w:sz w:val="22"/>
          <w:szCs w:val="22"/>
        </w:rPr>
      </w:pPr>
      <w:r>
        <w:rPr>
          <w:rStyle w:val="None"/>
          <w:rFonts w:ascii="Arial" w:hAnsi="Arial"/>
          <w:sz w:val="22"/>
          <w:szCs w:val="22"/>
        </w:rPr>
        <w:t xml:space="preserve">We want someone who is passionate about development of projects, people, </w:t>
      </w:r>
      <w:proofErr w:type="gramStart"/>
      <w:r>
        <w:rPr>
          <w:rStyle w:val="None"/>
          <w:rFonts w:ascii="Arial" w:hAnsi="Arial"/>
          <w:sz w:val="22"/>
          <w:szCs w:val="22"/>
        </w:rPr>
        <w:t>policy</w:t>
      </w:r>
      <w:proofErr w:type="gramEnd"/>
      <w:r>
        <w:rPr>
          <w:rStyle w:val="None"/>
          <w:rFonts w:ascii="Arial" w:hAnsi="Arial"/>
          <w:sz w:val="22"/>
          <w:szCs w:val="22"/>
        </w:rPr>
        <w:t xml:space="preserve"> and process.  </w:t>
      </w:r>
    </w:p>
    <w:p w14:paraId="2B588E28" w14:textId="77777777" w:rsidR="00333D3B" w:rsidRDefault="00333D3B">
      <w:pPr>
        <w:pStyle w:val="jbodytext"/>
        <w:spacing w:before="240" w:after="100" w:line="240" w:lineRule="auto"/>
        <w:ind w:left="360"/>
        <w:rPr>
          <w:rFonts w:ascii="Arial" w:eastAsia="Arial" w:hAnsi="Arial" w:cs="Arial"/>
          <w:sz w:val="22"/>
          <w:szCs w:val="22"/>
        </w:rPr>
      </w:pPr>
    </w:p>
    <w:p w14:paraId="7F5257BD" w14:textId="77777777" w:rsidR="00333D3B" w:rsidRDefault="00DC2084">
      <w:pPr>
        <w:pStyle w:val="jbodytext"/>
        <w:spacing w:after="100" w:line="240" w:lineRule="auto"/>
        <w:rPr>
          <w:rStyle w:val="None"/>
          <w:rFonts w:ascii="Arial" w:eastAsia="Arial" w:hAnsi="Arial" w:cs="Arial"/>
          <w:b/>
          <w:bCs/>
          <w:sz w:val="22"/>
          <w:szCs w:val="22"/>
        </w:rPr>
      </w:pPr>
      <w:r>
        <w:rPr>
          <w:rStyle w:val="None"/>
          <w:rFonts w:ascii="Arial" w:hAnsi="Arial"/>
          <w:b/>
          <w:bCs/>
          <w:sz w:val="22"/>
          <w:szCs w:val="22"/>
        </w:rPr>
        <w:t>Key Job Duties</w:t>
      </w:r>
    </w:p>
    <w:p w14:paraId="14FCEB3E" w14:textId="77777777" w:rsidR="00333D3B" w:rsidRDefault="00DC2084">
      <w:pPr>
        <w:pStyle w:val="jbodytext"/>
        <w:spacing w:after="0" w:line="240" w:lineRule="auto"/>
        <w:rPr>
          <w:rStyle w:val="None"/>
          <w:rFonts w:ascii="Arial" w:eastAsia="Arial" w:hAnsi="Arial" w:cs="Arial"/>
          <w:sz w:val="22"/>
          <w:szCs w:val="22"/>
        </w:rPr>
      </w:pPr>
      <w:r>
        <w:rPr>
          <w:rStyle w:val="None"/>
          <w:rFonts w:ascii="Arial" w:hAnsi="Arial"/>
          <w:b/>
          <w:bCs/>
          <w:sz w:val="22"/>
          <w:szCs w:val="22"/>
        </w:rPr>
        <w:t>Reports to:</w:t>
      </w:r>
      <w:r>
        <w:rPr>
          <w:rStyle w:val="None"/>
          <w:rFonts w:ascii="Arial" w:hAnsi="Arial"/>
          <w:sz w:val="22"/>
          <w:szCs w:val="22"/>
        </w:rPr>
        <w:t xml:space="preserve"> The Concrete Garden Management Committee and CEO</w:t>
      </w:r>
    </w:p>
    <w:p w14:paraId="45D96D7C" w14:textId="77777777" w:rsidR="00333D3B" w:rsidRDefault="00DC2084">
      <w:pPr>
        <w:pStyle w:val="jbodytext"/>
        <w:spacing w:after="0" w:line="240" w:lineRule="auto"/>
        <w:rPr>
          <w:rStyle w:val="None"/>
          <w:rFonts w:ascii="Arial" w:eastAsia="Arial" w:hAnsi="Arial" w:cs="Arial"/>
          <w:sz w:val="22"/>
          <w:szCs w:val="22"/>
        </w:rPr>
      </w:pPr>
      <w:r>
        <w:rPr>
          <w:rStyle w:val="None"/>
          <w:rFonts w:ascii="Arial" w:hAnsi="Arial"/>
          <w:b/>
          <w:bCs/>
          <w:sz w:val="22"/>
          <w:szCs w:val="22"/>
        </w:rPr>
        <w:t>Works in partnership with:</w:t>
      </w:r>
      <w:r>
        <w:rPr>
          <w:rStyle w:val="None"/>
          <w:rFonts w:ascii="Arial" w:hAnsi="Arial"/>
          <w:sz w:val="22"/>
          <w:szCs w:val="22"/>
        </w:rPr>
        <w:t xml:space="preserve">  Play Delivery Manager</w:t>
      </w:r>
    </w:p>
    <w:p w14:paraId="4149FE38" w14:textId="3A48E977" w:rsidR="00333D3B" w:rsidRDefault="00DC2084">
      <w:pPr>
        <w:pStyle w:val="jbodytext"/>
        <w:spacing w:after="0" w:line="240" w:lineRule="auto"/>
        <w:rPr>
          <w:rStyle w:val="None"/>
          <w:rFonts w:ascii="Arial" w:eastAsia="Arial" w:hAnsi="Arial" w:cs="Arial"/>
          <w:sz w:val="22"/>
          <w:szCs w:val="22"/>
        </w:rPr>
      </w:pPr>
      <w:r>
        <w:rPr>
          <w:rStyle w:val="None"/>
          <w:rFonts w:ascii="Arial" w:hAnsi="Arial"/>
          <w:b/>
          <w:bCs/>
          <w:sz w:val="22"/>
          <w:szCs w:val="22"/>
        </w:rPr>
        <w:t xml:space="preserve">Leads and </w:t>
      </w:r>
      <w:r w:rsidR="00DB6749">
        <w:rPr>
          <w:rStyle w:val="None"/>
          <w:rFonts w:ascii="Arial" w:hAnsi="Arial"/>
          <w:b/>
          <w:bCs/>
          <w:sz w:val="22"/>
          <w:szCs w:val="22"/>
        </w:rPr>
        <w:t>supports:</w:t>
      </w:r>
      <w:r>
        <w:rPr>
          <w:rStyle w:val="None"/>
          <w:rFonts w:ascii="Arial" w:hAnsi="Arial"/>
          <w:sz w:val="22"/>
          <w:szCs w:val="22"/>
        </w:rPr>
        <w:t xml:space="preserve"> Operational a</w:t>
      </w:r>
      <w:r>
        <w:rPr>
          <w:rStyle w:val="None"/>
          <w:rFonts w:ascii="Arial" w:hAnsi="Arial"/>
          <w:sz w:val="22"/>
          <w:szCs w:val="22"/>
        </w:rPr>
        <w:t xml:space="preserve">nd Strategic Project Development </w:t>
      </w:r>
      <w:r>
        <w:rPr>
          <w:rStyle w:val="None"/>
          <w:rFonts w:ascii="Arial" w:hAnsi="Arial"/>
          <w:sz w:val="22"/>
          <w:szCs w:val="22"/>
        </w:rPr>
        <w:t>–</w:t>
      </w:r>
      <w:r>
        <w:rPr>
          <w:rStyle w:val="None"/>
          <w:rFonts w:ascii="Arial" w:hAnsi="Arial"/>
          <w:sz w:val="22"/>
          <w:szCs w:val="22"/>
        </w:rPr>
        <w:t>Staff - Volunteer Development</w:t>
      </w:r>
    </w:p>
    <w:p w14:paraId="4EAA91D2" w14:textId="77777777" w:rsidR="00333D3B" w:rsidRDefault="00DC2084">
      <w:pPr>
        <w:pStyle w:val="jbodytext"/>
        <w:spacing w:after="0" w:line="240" w:lineRule="auto"/>
        <w:rPr>
          <w:rStyle w:val="None"/>
          <w:rFonts w:ascii="Arial" w:eastAsia="Arial" w:hAnsi="Arial" w:cs="Arial"/>
          <w:sz w:val="22"/>
          <w:szCs w:val="22"/>
        </w:rPr>
      </w:pPr>
      <w:r>
        <w:rPr>
          <w:rStyle w:val="None"/>
          <w:rFonts w:ascii="Arial" w:hAnsi="Arial"/>
          <w:b/>
          <w:bCs/>
          <w:sz w:val="22"/>
          <w:szCs w:val="22"/>
        </w:rPr>
        <w:t>Co-Manages:</w:t>
      </w:r>
      <w:r>
        <w:rPr>
          <w:rStyle w:val="None"/>
          <w:rFonts w:ascii="Arial" w:hAnsi="Arial"/>
          <w:sz w:val="22"/>
          <w:szCs w:val="22"/>
        </w:rPr>
        <w:t xml:space="preserve"> Partnerships, Contracts, Grants, Service level agreements, service development</w:t>
      </w:r>
    </w:p>
    <w:p w14:paraId="00A8F937" w14:textId="77777777" w:rsidR="00333D3B" w:rsidRDefault="00333D3B">
      <w:pPr>
        <w:pStyle w:val="jbodytext"/>
        <w:spacing w:after="0" w:line="240" w:lineRule="auto"/>
        <w:rPr>
          <w:rFonts w:ascii="Arial" w:eastAsia="Arial" w:hAnsi="Arial" w:cs="Arial"/>
          <w:b/>
          <w:bCs/>
          <w:sz w:val="22"/>
          <w:szCs w:val="22"/>
        </w:rPr>
      </w:pPr>
    </w:p>
    <w:p w14:paraId="6D6D50E0" w14:textId="77777777" w:rsidR="00333D3B" w:rsidRDefault="00DC2084">
      <w:pPr>
        <w:pStyle w:val="ListParagraph"/>
        <w:numPr>
          <w:ilvl w:val="0"/>
          <w:numId w:val="4"/>
        </w:numPr>
        <w:spacing w:after="0" w:line="240" w:lineRule="auto"/>
        <w:rPr>
          <w:rStyle w:val="None"/>
          <w:rFonts w:ascii="Arial" w:eastAsia="Arial" w:hAnsi="Arial" w:cs="Arial"/>
        </w:rPr>
      </w:pPr>
      <w:bookmarkStart w:id="0" w:name="_Hlk96520996"/>
      <w:r>
        <w:rPr>
          <w:rStyle w:val="None"/>
          <w:rFonts w:ascii="Arial" w:hAnsi="Arial"/>
        </w:rPr>
        <w:t xml:space="preserve">Manage Outdoor Play and </w:t>
      </w:r>
      <w:r w:rsidRPr="00DB6749">
        <w:rPr>
          <w:rStyle w:val="None"/>
          <w:rFonts w:ascii="Arial" w:hAnsi="Arial"/>
          <w:color w:val="auto"/>
        </w:rPr>
        <w:t>Lea</w:t>
      </w:r>
      <w:r w:rsidRPr="00DB6749">
        <w:rPr>
          <w:rStyle w:val="None"/>
          <w:rFonts w:ascii="Arial" w:hAnsi="Arial"/>
          <w:color w:val="auto"/>
        </w:rPr>
        <w:t>rn</w:t>
      </w:r>
      <w:r w:rsidRPr="00DB6749">
        <w:rPr>
          <w:rStyle w:val="None"/>
          <w:rFonts w:ascii="Arial" w:hAnsi="Arial"/>
          <w:color w:val="auto"/>
        </w:rPr>
        <w:t>ing</w:t>
      </w:r>
      <w:r>
        <w:rPr>
          <w:rStyle w:val="None"/>
          <w:rFonts w:ascii="Arial" w:hAnsi="Arial"/>
        </w:rPr>
        <w:t xml:space="preserve"> in partnership with the Play Delivery Manager</w:t>
      </w:r>
      <w:bookmarkEnd w:id="0"/>
    </w:p>
    <w:p w14:paraId="15C48D6D" w14:textId="77777777" w:rsidR="00333D3B" w:rsidRDefault="00333D3B">
      <w:pPr>
        <w:pStyle w:val="ListParagraph"/>
        <w:spacing w:after="0" w:line="240" w:lineRule="auto"/>
        <w:ind w:left="0"/>
        <w:rPr>
          <w:rFonts w:ascii="Arial" w:eastAsia="Arial" w:hAnsi="Arial" w:cs="Arial"/>
        </w:rPr>
      </w:pPr>
    </w:p>
    <w:p w14:paraId="30724AC4" w14:textId="063DC9D8" w:rsidR="00333D3B" w:rsidRDefault="00DC2084">
      <w:pPr>
        <w:pStyle w:val="ListParagraph"/>
        <w:numPr>
          <w:ilvl w:val="0"/>
          <w:numId w:val="4"/>
        </w:numPr>
        <w:spacing w:after="0" w:line="240" w:lineRule="auto"/>
        <w:rPr>
          <w:rStyle w:val="None"/>
          <w:rFonts w:ascii="Arial" w:eastAsia="Arial" w:hAnsi="Arial" w:cs="Arial"/>
        </w:rPr>
      </w:pPr>
      <w:r>
        <w:rPr>
          <w:rStyle w:val="None"/>
          <w:rFonts w:ascii="Arial" w:hAnsi="Arial"/>
        </w:rPr>
        <w:t xml:space="preserve">Provide strategic leadership -support, supervision, </w:t>
      </w:r>
      <w:r w:rsidR="00DB6749">
        <w:rPr>
          <w:rStyle w:val="None"/>
          <w:rFonts w:ascii="Arial" w:hAnsi="Arial"/>
        </w:rPr>
        <w:t>training,</w:t>
      </w:r>
      <w:r>
        <w:rPr>
          <w:rStyle w:val="None"/>
          <w:rFonts w:ascii="Arial" w:hAnsi="Arial"/>
        </w:rPr>
        <w:t xml:space="preserve"> and guidance, to our team of Outdoor play and learning Youth Workers.</w:t>
      </w:r>
    </w:p>
    <w:p w14:paraId="2BAB1593" w14:textId="77777777" w:rsidR="00333D3B" w:rsidRDefault="00333D3B">
      <w:pPr>
        <w:pStyle w:val="ListParagraph"/>
        <w:spacing w:after="0" w:line="240" w:lineRule="auto"/>
        <w:ind w:left="0"/>
        <w:rPr>
          <w:rFonts w:ascii="Arial" w:eastAsia="Arial" w:hAnsi="Arial" w:cs="Arial"/>
        </w:rPr>
      </w:pPr>
    </w:p>
    <w:p w14:paraId="5D67701B" w14:textId="77777777" w:rsidR="00333D3B" w:rsidRDefault="00DC2084">
      <w:pPr>
        <w:pStyle w:val="ListParagraph"/>
        <w:numPr>
          <w:ilvl w:val="0"/>
          <w:numId w:val="4"/>
        </w:numPr>
        <w:spacing w:after="0" w:line="240" w:lineRule="auto"/>
        <w:rPr>
          <w:rStyle w:val="None"/>
          <w:rFonts w:ascii="Arial" w:eastAsia="Arial" w:hAnsi="Arial" w:cs="Arial"/>
        </w:rPr>
      </w:pPr>
      <w:bookmarkStart w:id="1" w:name="_Hlk96521135"/>
      <w:r>
        <w:rPr>
          <w:rStyle w:val="None"/>
          <w:rFonts w:ascii="Arial" w:hAnsi="Arial"/>
        </w:rPr>
        <w:t>Lead on the development of process, procedure, policy, and strategy for our program of child led outdoor play sessions in pa</w:t>
      </w:r>
      <w:r>
        <w:rPr>
          <w:rStyle w:val="None"/>
          <w:rFonts w:ascii="Arial" w:hAnsi="Arial"/>
        </w:rPr>
        <w:t>rtnership with the Play Delivery Manager</w:t>
      </w:r>
    </w:p>
    <w:p w14:paraId="6444B57E" w14:textId="77777777" w:rsidR="00333D3B" w:rsidRDefault="00333D3B">
      <w:pPr>
        <w:pStyle w:val="ListParagraph"/>
        <w:spacing w:after="0" w:line="240" w:lineRule="auto"/>
        <w:ind w:left="0"/>
        <w:rPr>
          <w:rStyle w:val="None"/>
          <w:rFonts w:ascii="Arial" w:eastAsia="Arial" w:hAnsi="Arial" w:cs="Arial"/>
        </w:rPr>
      </w:pPr>
    </w:p>
    <w:bookmarkEnd w:id="1"/>
    <w:p w14:paraId="3AF37C03" w14:textId="77777777" w:rsidR="00333D3B" w:rsidRDefault="00DC2084">
      <w:pPr>
        <w:pStyle w:val="ListParagraph"/>
        <w:numPr>
          <w:ilvl w:val="0"/>
          <w:numId w:val="4"/>
        </w:numPr>
        <w:spacing w:after="0" w:line="240" w:lineRule="auto"/>
        <w:rPr>
          <w:rStyle w:val="None"/>
          <w:rFonts w:ascii="Arial" w:eastAsia="Arial" w:hAnsi="Arial" w:cs="Arial"/>
        </w:rPr>
      </w:pPr>
      <w:r>
        <w:rPr>
          <w:rStyle w:val="None"/>
          <w:rFonts w:ascii="Arial" w:hAnsi="Arial"/>
        </w:rPr>
        <w:t xml:space="preserve">Support the Delivery Manager to lead and manage play opportunities that take place in challenging and safe environments and meet all the appropriate health and safety standards </w:t>
      </w:r>
    </w:p>
    <w:p w14:paraId="29E965BE" w14:textId="77777777" w:rsidR="00333D3B" w:rsidRDefault="00333D3B">
      <w:pPr>
        <w:pStyle w:val="ListParagraph"/>
        <w:spacing w:after="0" w:line="240" w:lineRule="auto"/>
        <w:ind w:left="0"/>
        <w:rPr>
          <w:rFonts w:ascii="Arial" w:eastAsia="Arial" w:hAnsi="Arial" w:cs="Arial"/>
        </w:rPr>
      </w:pPr>
    </w:p>
    <w:p w14:paraId="79F0FE04" w14:textId="77777777" w:rsidR="00333D3B" w:rsidRDefault="00DC2084">
      <w:pPr>
        <w:pStyle w:val="ListParagraph"/>
        <w:numPr>
          <w:ilvl w:val="0"/>
          <w:numId w:val="4"/>
        </w:numPr>
        <w:spacing w:after="0" w:line="240" w:lineRule="auto"/>
        <w:rPr>
          <w:rStyle w:val="None"/>
          <w:rFonts w:ascii="Arial" w:eastAsia="Arial" w:hAnsi="Arial" w:cs="Arial"/>
        </w:rPr>
      </w:pPr>
      <w:r>
        <w:rPr>
          <w:rStyle w:val="None"/>
          <w:rFonts w:ascii="Arial" w:hAnsi="Arial"/>
        </w:rPr>
        <w:t>Manage/co-ordinate play project log</w:t>
      </w:r>
      <w:r>
        <w:rPr>
          <w:rStyle w:val="None"/>
          <w:rFonts w:ascii="Arial" w:hAnsi="Arial"/>
        </w:rPr>
        <w:t>istics in partnership with the Delivery Manager</w:t>
      </w:r>
    </w:p>
    <w:p w14:paraId="2D4DD10C" w14:textId="77777777" w:rsidR="00333D3B" w:rsidRDefault="00333D3B">
      <w:pPr>
        <w:pStyle w:val="BodyA"/>
        <w:spacing w:after="0" w:line="240" w:lineRule="auto"/>
        <w:rPr>
          <w:rFonts w:ascii="Arial" w:eastAsia="Arial" w:hAnsi="Arial" w:cs="Arial"/>
        </w:rPr>
      </w:pPr>
    </w:p>
    <w:p w14:paraId="1D597AED"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Lead on strategic funding plans, grant submissions, income generation proposals and impact measurement reports with support from the Delivery Manager.  </w:t>
      </w:r>
    </w:p>
    <w:p w14:paraId="0CCD871B" w14:textId="77777777" w:rsidR="00333D3B" w:rsidRDefault="00333D3B">
      <w:pPr>
        <w:pStyle w:val="jbodytext"/>
        <w:spacing w:after="0" w:line="240" w:lineRule="auto"/>
        <w:rPr>
          <w:rFonts w:ascii="Arial" w:eastAsia="Arial" w:hAnsi="Arial" w:cs="Arial"/>
          <w:sz w:val="22"/>
          <w:szCs w:val="22"/>
        </w:rPr>
      </w:pPr>
    </w:p>
    <w:p w14:paraId="43C4C258"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Manage complex, multi grant budgets and maintain accurate financial records and forecasts in partnership with the Delivery Manager </w:t>
      </w:r>
    </w:p>
    <w:p w14:paraId="6E6071E6" w14:textId="77777777" w:rsidR="00333D3B" w:rsidRDefault="00333D3B">
      <w:pPr>
        <w:pStyle w:val="jbodytext"/>
        <w:spacing w:after="0" w:line="240" w:lineRule="auto"/>
        <w:rPr>
          <w:rFonts w:ascii="Arial" w:eastAsia="Arial" w:hAnsi="Arial" w:cs="Arial"/>
          <w:sz w:val="22"/>
          <w:szCs w:val="22"/>
        </w:rPr>
      </w:pPr>
    </w:p>
    <w:p w14:paraId="04FE6CC9"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Develop/Maintain robust finance and expenses cash procedures across play staff team.  </w:t>
      </w:r>
    </w:p>
    <w:p w14:paraId="2FA0019C" w14:textId="77777777" w:rsidR="00333D3B" w:rsidRDefault="00333D3B">
      <w:pPr>
        <w:pStyle w:val="jbodytext"/>
        <w:spacing w:after="0" w:line="240" w:lineRule="auto"/>
        <w:rPr>
          <w:rFonts w:ascii="Arial" w:eastAsia="Arial" w:hAnsi="Arial" w:cs="Arial"/>
          <w:sz w:val="22"/>
          <w:szCs w:val="22"/>
        </w:rPr>
      </w:pPr>
    </w:p>
    <w:p w14:paraId="286A860E" w14:textId="0B751FF0" w:rsidR="00333D3B" w:rsidRDefault="00DC2084">
      <w:pPr>
        <w:pStyle w:val="jbodytext"/>
        <w:numPr>
          <w:ilvl w:val="0"/>
          <w:numId w:val="4"/>
        </w:numPr>
        <w:spacing w:after="0" w:line="240" w:lineRule="auto"/>
        <w:rPr>
          <w:rStyle w:val="None"/>
          <w:rFonts w:ascii="Arial" w:eastAsia="Arial" w:hAnsi="Arial" w:cs="Arial"/>
          <w:sz w:val="22"/>
          <w:szCs w:val="22"/>
        </w:rPr>
      </w:pPr>
      <w:bookmarkStart w:id="2" w:name="_Hlk96521564"/>
      <w:r>
        <w:rPr>
          <w:rStyle w:val="None"/>
          <w:rFonts w:ascii="Arial" w:hAnsi="Arial"/>
          <w:sz w:val="22"/>
          <w:szCs w:val="22"/>
        </w:rPr>
        <w:t>Develop project process/</w:t>
      </w:r>
      <w:r w:rsidRPr="00DB6749">
        <w:rPr>
          <w:rStyle w:val="None"/>
          <w:rFonts w:ascii="Arial" w:hAnsi="Arial"/>
          <w:color w:val="auto"/>
          <w:sz w:val="22"/>
          <w:szCs w:val="22"/>
        </w:rPr>
        <w:t xml:space="preserve">policy </w:t>
      </w:r>
      <w:r w:rsidRPr="00DB6749">
        <w:rPr>
          <w:rStyle w:val="None"/>
          <w:rFonts w:ascii="Arial" w:hAnsi="Arial"/>
          <w:color w:val="auto"/>
          <w:sz w:val="22"/>
          <w:szCs w:val="22"/>
        </w:rPr>
        <w:t>and</w:t>
      </w:r>
      <w:r w:rsidRPr="00DB6749">
        <w:rPr>
          <w:rStyle w:val="None"/>
          <w:rFonts w:ascii="Arial" w:hAnsi="Arial"/>
          <w:color w:val="auto"/>
          <w:sz w:val="22"/>
          <w:szCs w:val="22"/>
        </w:rPr>
        <w:t xml:space="preserve"> </w:t>
      </w:r>
      <w:r w:rsidRPr="00DB6749">
        <w:rPr>
          <w:rStyle w:val="None"/>
          <w:rFonts w:ascii="Arial" w:hAnsi="Arial"/>
          <w:color w:val="auto"/>
          <w:sz w:val="22"/>
          <w:szCs w:val="22"/>
        </w:rPr>
        <w:t xml:space="preserve">practice </w:t>
      </w:r>
      <w:r>
        <w:rPr>
          <w:rStyle w:val="None"/>
          <w:rFonts w:ascii="Arial" w:hAnsi="Arial"/>
          <w:sz w:val="22"/>
          <w:szCs w:val="22"/>
        </w:rPr>
        <w:t>to ensure</w:t>
      </w:r>
      <w:r>
        <w:rPr>
          <w:rStyle w:val="None"/>
          <w:rFonts w:ascii="Arial" w:hAnsi="Arial"/>
          <w:sz w:val="22"/>
          <w:szCs w:val="22"/>
        </w:rPr>
        <w:t xml:space="preserve"> Young People</w:t>
      </w:r>
      <w:r>
        <w:rPr>
          <w:rStyle w:val="None"/>
          <w:rFonts w:ascii="Arial" w:hAnsi="Arial"/>
          <w:sz w:val="22"/>
          <w:szCs w:val="22"/>
          <w:lang w:val="fr-FR"/>
        </w:rPr>
        <w:t>’</w:t>
      </w:r>
      <w:r>
        <w:rPr>
          <w:rStyle w:val="None"/>
          <w:rFonts w:ascii="Arial" w:hAnsi="Arial"/>
          <w:sz w:val="22"/>
          <w:szCs w:val="22"/>
        </w:rPr>
        <w:t>s voices are heard, and their opinions/choices are evidenced and acted upon when shaping future play ideas and activities</w:t>
      </w:r>
      <w:bookmarkEnd w:id="2"/>
      <w:r>
        <w:rPr>
          <w:rStyle w:val="None"/>
          <w:rFonts w:ascii="Arial" w:hAnsi="Arial"/>
          <w:sz w:val="22"/>
          <w:szCs w:val="22"/>
        </w:rPr>
        <w:t>.</w:t>
      </w:r>
    </w:p>
    <w:p w14:paraId="19A58C66" w14:textId="77777777" w:rsidR="00333D3B" w:rsidRDefault="00333D3B">
      <w:pPr>
        <w:pStyle w:val="jbodytext"/>
        <w:spacing w:after="0" w:line="240" w:lineRule="auto"/>
        <w:rPr>
          <w:rFonts w:ascii="Arial" w:eastAsia="Arial" w:hAnsi="Arial" w:cs="Arial"/>
          <w:sz w:val="22"/>
          <w:szCs w:val="22"/>
        </w:rPr>
      </w:pPr>
    </w:p>
    <w:p w14:paraId="7F07D934" w14:textId="5043DDC3"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lastRenderedPageBreak/>
        <w:t>Ensure that Play Development is always child led or based in a co-creation environment, which stimu</w:t>
      </w:r>
      <w:r>
        <w:rPr>
          <w:rStyle w:val="None"/>
          <w:rFonts w:ascii="Arial" w:hAnsi="Arial"/>
          <w:sz w:val="22"/>
          <w:szCs w:val="22"/>
        </w:rPr>
        <w:t>lates children</w:t>
      </w:r>
      <w:r>
        <w:rPr>
          <w:rStyle w:val="None"/>
          <w:rFonts w:ascii="Arial" w:hAnsi="Arial"/>
          <w:sz w:val="22"/>
          <w:szCs w:val="22"/>
          <w:lang w:val="fr-FR"/>
        </w:rPr>
        <w:t>’</w:t>
      </w:r>
      <w:r>
        <w:rPr>
          <w:rStyle w:val="None"/>
          <w:rFonts w:ascii="Arial" w:hAnsi="Arial"/>
          <w:sz w:val="22"/>
          <w:szCs w:val="22"/>
        </w:rPr>
        <w:t xml:space="preserve">s play and </w:t>
      </w:r>
      <w:r w:rsidR="00DB6749">
        <w:rPr>
          <w:rStyle w:val="None"/>
          <w:rFonts w:ascii="Arial" w:hAnsi="Arial"/>
          <w:sz w:val="22"/>
          <w:szCs w:val="22"/>
        </w:rPr>
        <w:t>maximizes</w:t>
      </w:r>
      <w:r>
        <w:rPr>
          <w:rStyle w:val="None"/>
          <w:rFonts w:ascii="Arial" w:hAnsi="Arial"/>
          <w:sz w:val="22"/>
          <w:szCs w:val="22"/>
        </w:rPr>
        <w:t xml:space="preserve"> opportunities for a wide range of play experiences</w:t>
      </w:r>
    </w:p>
    <w:p w14:paraId="6B2489E9" w14:textId="77777777" w:rsidR="00333D3B" w:rsidRDefault="00333D3B">
      <w:pPr>
        <w:pStyle w:val="BodyA"/>
        <w:spacing w:after="0" w:line="240" w:lineRule="auto"/>
        <w:rPr>
          <w:rFonts w:ascii="Arial" w:eastAsia="Arial" w:hAnsi="Arial" w:cs="Arial"/>
        </w:rPr>
      </w:pPr>
    </w:p>
    <w:p w14:paraId="73CBB0BE"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Develop process/policy/guidance for on the ground risk and risk assessment processes, support the Delivery Manager to implement policy/process, and undertake reviews of</w:t>
      </w:r>
      <w:r>
        <w:rPr>
          <w:rStyle w:val="None"/>
          <w:rFonts w:ascii="Arial" w:hAnsi="Arial"/>
          <w:sz w:val="22"/>
          <w:szCs w:val="22"/>
        </w:rPr>
        <w:t xml:space="preserve"> risk and risk management. Develop policy/process/guidelines around dynamic risk assessment for play </w:t>
      </w:r>
      <w:r>
        <w:rPr>
          <w:rStyle w:val="None"/>
          <w:rFonts w:ascii="Arial" w:hAnsi="Arial"/>
          <w:sz w:val="22"/>
          <w:szCs w:val="22"/>
        </w:rPr>
        <w:t xml:space="preserve">– </w:t>
      </w:r>
      <w:r>
        <w:rPr>
          <w:rStyle w:val="None"/>
          <w:rFonts w:ascii="Arial" w:hAnsi="Arial"/>
          <w:sz w:val="22"/>
          <w:szCs w:val="22"/>
        </w:rPr>
        <w:t>work with the Delivery Manager to monitor - review and update regularly.</w:t>
      </w:r>
    </w:p>
    <w:p w14:paraId="68486806" w14:textId="77777777" w:rsidR="00333D3B" w:rsidRDefault="00333D3B">
      <w:pPr>
        <w:pStyle w:val="jbodytext"/>
        <w:spacing w:after="0" w:line="240" w:lineRule="auto"/>
        <w:rPr>
          <w:rStyle w:val="None"/>
          <w:rFonts w:ascii="Arial" w:eastAsia="Arial" w:hAnsi="Arial" w:cs="Arial"/>
          <w:sz w:val="22"/>
          <w:szCs w:val="22"/>
        </w:rPr>
      </w:pPr>
    </w:p>
    <w:p w14:paraId="3CCBA9E3" w14:textId="39CC5C8C" w:rsidR="00333D3B" w:rsidRDefault="00DC2084">
      <w:pPr>
        <w:pStyle w:val="jbodytext"/>
        <w:numPr>
          <w:ilvl w:val="0"/>
          <w:numId w:val="4"/>
        </w:numPr>
        <w:spacing w:after="0" w:line="240" w:lineRule="auto"/>
        <w:rPr>
          <w:rStyle w:val="None"/>
          <w:rFonts w:ascii="Arial" w:eastAsia="Arial" w:hAnsi="Arial" w:cs="Arial"/>
          <w:sz w:val="22"/>
          <w:szCs w:val="22"/>
        </w:rPr>
      </w:pPr>
      <w:bookmarkStart w:id="3" w:name="_Hlk96522512"/>
      <w:r>
        <w:rPr>
          <w:rStyle w:val="None"/>
          <w:rFonts w:ascii="Arial" w:hAnsi="Arial"/>
          <w:sz w:val="22"/>
          <w:szCs w:val="22"/>
        </w:rPr>
        <w:t>Develop and design process/policy/guidance for maintenance and structural safet</w:t>
      </w:r>
      <w:r>
        <w:rPr>
          <w:rStyle w:val="None"/>
          <w:rFonts w:ascii="Arial" w:hAnsi="Arial"/>
          <w:sz w:val="22"/>
          <w:szCs w:val="22"/>
        </w:rPr>
        <w:t xml:space="preserve">y </w:t>
      </w:r>
      <w:r>
        <w:rPr>
          <w:rStyle w:val="None"/>
          <w:rFonts w:ascii="Arial" w:hAnsi="Arial"/>
          <w:sz w:val="22"/>
          <w:szCs w:val="22"/>
        </w:rPr>
        <w:t xml:space="preserve">– </w:t>
      </w:r>
      <w:r>
        <w:rPr>
          <w:rStyle w:val="None"/>
          <w:rFonts w:ascii="Arial" w:hAnsi="Arial"/>
          <w:sz w:val="22"/>
          <w:szCs w:val="22"/>
        </w:rPr>
        <w:t xml:space="preserve">equipment conditions and repairs.  Work with the </w:t>
      </w:r>
      <w:r w:rsidR="00DB6749">
        <w:rPr>
          <w:rStyle w:val="None"/>
          <w:rFonts w:ascii="Arial" w:hAnsi="Arial"/>
          <w:sz w:val="22"/>
          <w:szCs w:val="22"/>
        </w:rPr>
        <w:t>Delivery Manager</w:t>
      </w:r>
      <w:r>
        <w:rPr>
          <w:rStyle w:val="None"/>
          <w:rFonts w:ascii="Arial" w:hAnsi="Arial"/>
          <w:sz w:val="22"/>
          <w:szCs w:val="22"/>
        </w:rPr>
        <w:t xml:space="preserve"> to develop robust records of maintenance </w:t>
      </w:r>
      <w:proofErr w:type="gramStart"/>
      <w:r>
        <w:rPr>
          <w:rStyle w:val="None"/>
          <w:rFonts w:ascii="Arial" w:hAnsi="Arial"/>
          <w:sz w:val="22"/>
          <w:szCs w:val="22"/>
        </w:rPr>
        <w:t>needs  -</w:t>
      </w:r>
      <w:proofErr w:type="gramEnd"/>
      <w:r>
        <w:rPr>
          <w:rStyle w:val="None"/>
          <w:rFonts w:ascii="Arial" w:hAnsi="Arial"/>
          <w:sz w:val="22"/>
          <w:szCs w:val="22"/>
        </w:rPr>
        <w:t xml:space="preserve"> work with the CEO and Board to identify and prevent potential safety issues.</w:t>
      </w:r>
      <w:bookmarkEnd w:id="3"/>
    </w:p>
    <w:p w14:paraId="6C413F08" w14:textId="77777777" w:rsidR="00333D3B" w:rsidRDefault="00333D3B">
      <w:pPr>
        <w:pStyle w:val="jbodytext"/>
        <w:spacing w:after="0" w:line="240" w:lineRule="auto"/>
        <w:rPr>
          <w:rFonts w:ascii="Arial" w:eastAsia="Arial" w:hAnsi="Arial" w:cs="Arial"/>
          <w:sz w:val="22"/>
          <w:szCs w:val="22"/>
        </w:rPr>
      </w:pPr>
    </w:p>
    <w:p w14:paraId="1E1C0062"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Work in partnership with the Play Deliver Manager and </w:t>
      </w:r>
      <w:r>
        <w:rPr>
          <w:rStyle w:val="None"/>
          <w:rFonts w:ascii="Arial" w:hAnsi="Arial"/>
          <w:sz w:val="22"/>
          <w:szCs w:val="22"/>
        </w:rPr>
        <w:t>other project leads to nurture new and existing relationships with local organisation who work with children</w:t>
      </w:r>
    </w:p>
    <w:p w14:paraId="3347676D" w14:textId="77777777" w:rsidR="00333D3B" w:rsidRDefault="00333D3B">
      <w:pPr>
        <w:pStyle w:val="jbodytext"/>
        <w:spacing w:after="0" w:line="240" w:lineRule="auto"/>
        <w:rPr>
          <w:rFonts w:ascii="Arial" w:eastAsia="Arial" w:hAnsi="Arial" w:cs="Arial"/>
          <w:sz w:val="22"/>
          <w:szCs w:val="22"/>
        </w:rPr>
      </w:pPr>
    </w:p>
    <w:p w14:paraId="55578070" w14:textId="77777777" w:rsidR="00333D3B" w:rsidRDefault="00DC2084">
      <w:pPr>
        <w:pStyle w:val="jbodytext"/>
        <w:numPr>
          <w:ilvl w:val="0"/>
          <w:numId w:val="4"/>
        </w:numPr>
        <w:spacing w:after="0" w:line="240" w:lineRule="auto"/>
        <w:rPr>
          <w:rStyle w:val="None"/>
          <w:rFonts w:ascii="Arial" w:eastAsia="Arial" w:hAnsi="Arial" w:cs="Arial"/>
          <w:sz w:val="22"/>
          <w:szCs w:val="22"/>
          <w:lang w:val="nl-NL"/>
        </w:rPr>
      </w:pPr>
      <w:r>
        <w:rPr>
          <w:rStyle w:val="None"/>
          <w:rFonts w:ascii="Arial" w:hAnsi="Arial"/>
          <w:sz w:val="22"/>
          <w:szCs w:val="22"/>
          <w:lang w:val="nl-NL"/>
        </w:rPr>
        <w:t xml:space="preserve">Seek </w:t>
      </w:r>
      <w:r>
        <w:rPr>
          <w:rStyle w:val="None"/>
          <w:rFonts w:ascii="Arial" w:hAnsi="Arial"/>
          <w:sz w:val="22"/>
          <w:szCs w:val="22"/>
        </w:rPr>
        <w:t>opportunities to expand, create or build new play services/ facilities in line with identified community need - through the creation of partn</w:t>
      </w:r>
      <w:r>
        <w:rPr>
          <w:rStyle w:val="None"/>
          <w:rFonts w:ascii="Arial" w:hAnsi="Arial"/>
          <w:sz w:val="22"/>
          <w:szCs w:val="22"/>
        </w:rPr>
        <w:t xml:space="preserve">erships and income streams. </w:t>
      </w:r>
    </w:p>
    <w:p w14:paraId="18E7193D" w14:textId="77777777" w:rsidR="00333D3B" w:rsidRDefault="00333D3B">
      <w:pPr>
        <w:pStyle w:val="jbodytext"/>
        <w:spacing w:after="0" w:line="240" w:lineRule="auto"/>
        <w:rPr>
          <w:rFonts w:ascii="Arial" w:eastAsia="Arial" w:hAnsi="Arial" w:cs="Arial"/>
          <w:sz w:val="22"/>
          <w:szCs w:val="22"/>
        </w:rPr>
      </w:pPr>
    </w:p>
    <w:p w14:paraId="74BFF6C0"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Second Child Protection Officer (CPO), Leading on development of process and policy - working with the Delivery Manager (Lead CPO) and Trustee (CPO) to ensure robust safeguarding process and procedures   </w:t>
      </w:r>
    </w:p>
    <w:p w14:paraId="036A096F" w14:textId="77777777" w:rsidR="00333D3B" w:rsidRDefault="00333D3B">
      <w:pPr>
        <w:pStyle w:val="jbodytext"/>
        <w:spacing w:after="0" w:line="240" w:lineRule="auto"/>
        <w:rPr>
          <w:rStyle w:val="None"/>
          <w:rFonts w:ascii="Arial" w:eastAsia="Arial" w:hAnsi="Arial" w:cs="Arial"/>
          <w:sz w:val="22"/>
          <w:szCs w:val="22"/>
        </w:rPr>
      </w:pPr>
    </w:p>
    <w:p w14:paraId="15F8872C"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Implement and regula</w:t>
      </w:r>
      <w:r>
        <w:rPr>
          <w:rStyle w:val="None"/>
          <w:rFonts w:ascii="Arial" w:hAnsi="Arial"/>
          <w:sz w:val="22"/>
          <w:szCs w:val="22"/>
        </w:rPr>
        <w:t>rly review the safeguarding and child protection policy/process set in place by the Development Manager.</w:t>
      </w:r>
    </w:p>
    <w:p w14:paraId="7A665E06" w14:textId="77777777" w:rsidR="00333D3B" w:rsidRDefault="00333D3B">
      <w:pPr>
        <w:pStyle w:val="jbodytext"/>
        <w:spacing w:after="0" w:line="240" w:lineRule="auto"/>
        <w:rPr>
          <w:rStyle w:val="None"/>
          <w:rFonts w:ascii="Arial" w:eastAsia="Arial" w:hAnsi="Arial" w:cs="Arial"/>
          <w:sz w:val="22"/>
          <w:szCs w:val="22"/>
        </w:rPr>
      </w:pPr>
    </w:p>
    <w:p w14:paraId="4432117A" w14:textId="77777777" w:rsidR="00333D3B" w:rsidRDefault="00DC2084">
      <w:pPr>
        <w:pStyle w:val="jbodytext"/>
        <w:numPr>
          <w:ilvl w:val="0"/>
          <w:numId w:val="4"/>
        </w:numPr>
        <w:spacing w:after="0" w:line="240" w:lineRule="auto"/>
        <w:rPr>
          <w:rStyle w:val="None"/>
          <w:rFonts w:ascii="Arial" w:eastAsia="Arial" w:hAnsi="Arial" w:cs="Arial"/>
          <w:sz w:val="22"/>
          <w:szCs w:val="22"/>
          <w:lang w:val="sv-SE"/>
        </w:rPr>
      </w:pPr>
      <w:r>
        <w:rPr>
          <w:rStyle w:val="None"/>
          <w:rFonts w:ascii="Arial" w:hAnsi="Arial"/>
          <w:sz w:val="22"/>
          <w:szCs w:val="22"/>
          <w:lang w:val="sv-SE"/>
        </w:rPr>
        <w:t xml:space="preserve">Ensure all staff </w:t>
      </w:r>
      <w:r>
        <w:rPr>
          <w:rStyle w:val="None"/>
          <w:rFonts w:ascii="Arial" w:hAnsi="Arial"/>
          <w:sz w:val="22"/>
          <w:szCs w:val="22"/>
        </w:rPr>
        <w:t xml:space="preserve">– </w:t>
      </w:r>
      <w:r>
        <w:rPr>
          <w:rStyle w:val="None"/>
          <w:rFonts w:ascii="Arial" w:hAnsi="Arial"/>
          <w:sz w:val="22"/>
          <w:szCs w:val="22"/>
        </w:rPr>
        <w:t xml:space="preserve">volunteers </w:t>
      </w:r>
      <w:r>
        <w:rPr>
          <w:rStyle w:val="None"/>
          <w:rFonts w:ascii="Arial" w:hAnsi="Arial"/>
          <w:sz w:val="22"/>
          <w:szCs w:val="22"/>
        </w:rPr>
        <w:t xml:space="preserve">– </w:t>
      </w:r>
      <w:r>
        <w:rPr>
          <w:rStyle w:val="None"/>
          <w:rFonts w:ascii="Arial" w:hAnsi="Arial"/>
          <w:sz w:val="22"/>
          <w:szCs w:val="22"/>
        </w:rPr>
        <w:t>adults and the public - operate within professional boundaries at all times during Play or when developing and maintai</w:t>
      </w:r>
      <w:r>
        <w:rPr>
          <w:rStyle w:val="None"/>
          <w:rFonts w:ascii="Arial" w:hAnsi="Arial"/>
          <w:sz w:val="22"/>
          <w:szCs w:val="22"/>
        </w:rPr>
        <w:t>ning relationships with children, young people and the wider community</w:t>
      </w:r>
    </w:p>
    <w:p w14:paraId="4FD5548E" w14:textId="77777777" w:rsidR="00333D3B" w:rsidRDefault="00333D3B">
      <w:pPr>
        <w:pStyle w:val="jbodytext"/>
        <w:spacing w:after="0" w:line="240" w:lineRule="auto"/>
        <w:rPr>
          <w:rFonts w:ascii="Arial" w:eastAsia="Arial" w:hAnsi="Arial" w:cs="Arial"/>
          <w:sz w:val="22"/>
          <w:szCs w:val="22"/>
        </w:rPr>
      </w:pPr>
    </w:p>
    <w:p w14:paraId="4619A041"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Work with the Delivery Manager to ensure robust policy, procedure and training plans are in place for staff and projects.</w:t>
      </w:r>
    </w:p>
    <w:p w14:paraId="6025C131" w14:textId="77777777" w:rsidR="00333D3B" w:rsidRDefault="00333D3B">
      <w:pPr>
        <w:pStyle w:val="jbodytext"/>
        <w:spacing w:after="0" w:line="240" w:lineRule="auto"/>
        <w:rPr>
          <w:rFonts w:ascii="Arial" w:eastAsia="Arial" w:hAnsi="Arial" w:cs="Arial"/>
          <w:sz w:val="22"/>
          <w:szCs w:val="22"/>
        </w:rPr>
      </w:pPr>
    </w:p>
    <w:p w14:paraId="23715E01" w14:textId="419EAFEC"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Develop, design, </w:t>
      </w:r>
      <w:proofErr w:type="gramStart"/>
      <w:r>
        <w:rPr>
          <w:rStyle w:val="None"/>
          <w:rFonts w:ascii="Arial" w:hAnsi="Arial"/>
          <w:sz w:val="22"/>
          <w:szCs w:val="22"/>
        </w:rPr>
        <w:t>review</w:t>
      </w:r>
      <w:proofErr w:type="gramEnd"/>
      <w:r>
        <w:rPr>
          <w:rStyle w:val="None"/>
          <w:rFonts w:ascii="Arial" w:hAnsi="Arial"/>
          <w:sz w:val="22"/>
          <w:szCs w:val="22"/>
        </w:rPr>
        <w:t xml:space="preserve"> and update Impact Measurement </w:t>
      </w:r>
      <w:r w:rsidR="00DB6749">
        <w:rPr>
          <w:rStyle w:val="None"/>
          <w:rFonts w:ascii="Arial" w:hAnsi="Arial"/>
          <w:sz w:val="22"/>
          <w:szCs w:val="22"/>
        </w:rPr>
        <w:t>Plans -</w:t>
      </w:r>
      <w:r>
        <w:rPr>
          <w:rStyle w:val="None"/>
          <w:rFonts w:ascii="Arial" w:hAnsi="Arial"/>
          <w:sz w:val="22"/>
          <w:szCs w:val="22"/>
        </w:rPr>
        <w:t xml:space="preserve"> support the Delivery Manager to implement these, record and maintain impact and data information, populate evaluation and monitoring forms </w:t>
      </w:r>
    </w:p>
    <w:p w14:paraId="4F3000BD" w14:textId="77777777" w:rsidR="00333D3B" w:rsidRDefault="00333D3B">
      <w:pPr>
        <w:pStyle w:val="jbodytext"/>
        <w:spacing w:after="0" w:line="240" w:lineRule="auto"/>
        <w:rPr>
          <w:rFonts w:ascii="Arial" w:eastAsia="Arial" w:hAnsi="Arial" w:cs="Arial"/>
          <w:sz w:val="22"/>
          <w:szCs w:val="22"/>
        </w:rPr>
      </w:pPr>
    </w:p>
    <w:p w14:paraId="7F992B39" w14:textId="49F847BD"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Support the Delivery Manager to produce Impact measurement </w:t>
      </w:r>
      <w:r w:rsidR="00DB6749">
        <w:rPr>
          <w:rStyle w:val="None"/>
          <w:rFonts w:ascii="Arial" w:hAnsi="Arial"/>
          <w:sz w:val="22"/>
          <w:szCs w:val="22"/>
        </w:rPr>
        <w:t>reports to</w:t>
      </w:r>
      <w:r>
        <w:rPr>
          <w:rStyle w:val="None"/>
          <w:rFonts w:ascii="Arial" w:hAnsi="Arial"/>
          <w:sz w:val="22"/>
          <w:szCs w:val="22"/>
        </w:rPr>
        <w:t xml:space="preserve"> funders, CEO and Board of </w:t>
      </w:r>
      <w:r>
        <w:rPr>
          <w:rStyle w:val="None"/>
          <w:rFonts w:ascii="Arial" w:hAnsi="Arial"/>
          <w:sz w:val="22"/>
          <w:szCs w:val="22"/>
        </w:rPr>
        <w:t>Trustees.</w:t>
      </w:r>
    </w:p>
    <w:p w14:paraId="321C1E5F" w14:textId="77777777" w:rsidR="00333D3B" w:rsidRDefault="00333D3B">
      <w:pPr>
        <w:pStyle w:val="jbodytext"/>
        <w:spacing w:after="0" w:line="240" w:lineRule="auto"/>
        <w:rPr>
          <w:rFonts w:ascii="Arial" w:eastAsia="Arial" w:hAnsi="Arial" w:cs="Arial"/>
          <w:sz w:val="22"/>
          <w:szCs w:val="22"/>
        </w:rPr>
      </w:pPr>
    </w:p>
    <w:p w14:paraId="7BC5F54E" w14:textId="6D205061"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Work closely with </w:t>
      </w:r>
      <w:r>
        <w:rPr>
          <w:rStyle w:val="None"/>
          <w:rFonts w:ascii="Arial" w:hAnsi="Arial"/>
          <w:sz w:val="22"/>
          <w:szCs w:val="22"/>
        </w:rPr>
        <w:t>‘</w:t>
      </w:r>
      <w:r>
        <w:rPr>
          <w:rStyle w:val="None"/>
          <w:rFonts w:ascii="Arial" w:hAnsi="Arial"/>
          <w:sz w:val="22"/>
          <w:szCs w:val="22"/>
        </w:rPr>
        <w:t>The Back Garden</w:t>
      </w:r>
      <w:r>
        <w:rPr>
          <w:rStyle w:val="None"/>
          <w:rFonts w:ascii="Arial" w:hAnsi="Arial"/>
          <w:sz w:val="22"/>
          <w:szCs w:val="22"/>
          <w:lang w:val="fr-FR"/>
        </w:rPr>
        <w:t xml:space="preserve">’ </w:t>
      </w:r>
      <w:r>
        <w:rPr>
          <w:rStyle w:val="None"/>
          <w:rFonts w:ascii="Arial" w:hAnsi="Arial"/>
          <w:sz w:val="22"/>
          <w:szCs w:val="22"/>
        </w:rPr>
        <w:t xml:space="preserve">urban growing &amp; community development worker to co-ordinate opportunities for families and children to gather for outdoor learning and fun through family </w:t>
      </w:r>
      <w:r w:rsidR="00DB6749">
        <w:rPr>
          <w:rStyle w:val="None"/>
          <w:rFonts w:ascii="Arial" w:hAnsi="Arial"/>
          <w:sz w:val="22"/>
          <w:szCs w:val="22"/>
        </w:rPr>
        <w:t>gardening,</w:t>
      </w:r>
      <w:r>
        <w:rPr>
          <w:rStyle w:val="None"/>
          <w:rFonts w:ascii="Arial" w:hAnsi="Arial"/>
          <w:sz w:val="22"/>
          <w:szCs w:val="22"/>
        </w:rPr>
        <w:t xml:space="preserve"> outdoor play sessions, outdoor cookery sess</w:t>
      </w:r>
      <w:r>
        <w:rPr>
          <w:rStyle w:val="None"/>
          <w:rFonts w:ascii="Arial" w:hAnsi="Arial"/>
          <w:sz w:val="22"/>
          <w:szCs w:val="22"/>
        </w:rPr>
        <w:t xml:space="preserve">ions and family orientated events </w:t>
      </w:r>
    </w:p>
    <w:p w14:paraId="7460A685" w14:textId="77777777" w:rsidR="00333D3B" w:rsidRDefault="00333D3B">
      <w:pPr>
        <w:pStyle w:val="BodyA"/>
        <w:spacing w:after="0" w:line="240" w:lineRule="auto"/>
        <w:rPr>
          <w:rFonts w:ascii="Arial" w:eastAsia="Arial" w:hAnsi="Arial" w:cs="Arial"/>
        </w:rPr>
      </w:pPr>
    </w:p>
    <w:p w14:paraId="3AE13FD1" w14:textId="77777777"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 xml:space="preserve">Develop the project finding ways to support a program for young volunteers.  Implement volunteer programs, opportunities, rewards and accreditation or recognition for young people. </w:t>
      </w:r>
    </w:p>
    <w:p w14:paraId="6E5A065F" w14:textId="77777777" w:rsidR="00333D3B" w:rsidRDefault="00333D3B">
      <w:pPr>
        <w:pStyle w:val="jbodytext"/>
        <w:spacing w:after="0" w:line="240" w:lineRule="auto"/>
        <w:rPr>
          <w:rFonts w:ascii="Arial" w:eastAsia="Arial" w:hAnsi="Arial" w:cs="Arial"/>
          <w:sz w:val="22"/>
          <w:szCs w:val="22"/>
        </w:rPr>
      </w:pPr>
    </w:p>
    <w:p w14:paraId="0EB3555D" w14:textId="625AF869" w:rsidR="00333D3B" w:rsidRDefault="00DC2084">
      <w:pPr>
        <w:pStyle w:val="jbodytext"/>
        <w:numPr>
          <w:ilvl w:val="0"/>
          <w:numId w:val="4"/>
        </w:numPr>
        <w:spacing w:before="60" w:after="0" w:line="240" w:lineRule="auto"/>
        <w:rPr>
          <w:rStyle w:val="None"/>
          <w:rFonts w:ascii="Arial" w:eastAsia="Arial" w:hAnsi="Arial" w:cs="Arial"/>
          <w:sz w:val="22"/>
          <w:szCs w:val="22"/>
        </w:rPr>
      </w:pPr>
      <w:r>
        <w:rPr>
          <w:rStyle w:val="None"/>
          <w:rFonts w:ascii="Arial" w:hAnsi="Arial"/>
          <w:sz w:val="22"/>
          <w:szCs w:val="22"/>
        </w:rPr>
        <w:t>Develop and support adult volunteer roles that support Outdoor Play or pr</w:t>
      </w:r>
      <w:r>
        <w:rPr>
          <w:rStyle w:val="None"/>
          <w:rFonts w:ascii="Arial" w:hAnsi="Arial"/>
          <w:sz w:val="22"/>
          <w:szCs w:val="22"/>
        </w:rPr>
        <w:t>oject development in partnership with our Volunteer Project Co-</w:t>
      </w:r>
      <w:r w:rsidR="00DB6749">
        <w:rPr>
          <w:rStyle w:val="None"/>
          <w:rFonts w:ascii="Arial" w:hAnsi="Arial"/>
          <w:sz w:val="22"/>
          <w:szCs w:val="22"/>
        </w:rPr>
        <w:t>Ordinator</w:t>
      </w:r>
    </w:p>
    <w:p w14:paraId="10DE852A" w14:textId="77777777" w:rsidR="00333D3B" w:rsidRDefault="00333D3B">
      <w:pPr>
        <w:pStyle w:val="jbodytext"/>
        <w:spacing w:before="60" w:after="0" w:line="240" w:lineRule="auto"/>
        <w:rPr>
          <w:rFonts w:ascii="Arial" w:eastAsia="Arial" w:hAnsi="Arial" w:cs="Arial"/>
          <w:sz w:val="22"/>
          <w:szCs w:val="22"/>
        </w:rPr>
      </w:pPr>
    </w:p>
    <w:p w14:paraId="43A74E76" w14:textId="31FA83F3"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lastRenderedPageBreak/>
        <w:t xml:space="preserve">Lead on </w:t>
      </w:r>
      <w:r w:rsidR="00DB6749">
        <w:rPr>
          <w:rStyle w:val="None"/>
          <w:rFonts w:ascii="Arial" w:hAnsi="Arial"/>
          <w:sz w:val="22"/>
          <w:szCs w:val="22"/>
        </w:rPr>
        <w:t>day-to-day</w:t>
      </w:r>
      <w:r>
        <w:rPr>
          <w:rStyle w:val="None"/>
          <w:rFonts w:ascii="Arial" w:hAnsi="Arial"/>
          <w:sz w:val="22"/>
          <w:szCs w:val="22"/>
        </w:rPr>
        <w:t xml:space="preserve"> social medial management. Co-produce marketing material (both online and print) for the play program with the Development Manager</w:t>
      </w:r>
    </w:p>
    <w:p w14:paraId="0479D32C" w14:textId="77777777" w:rsidR="00333D3B" w:rsidRDefault="00333D3B">
      <w:pPr>
        <w:pStyle w:val="jbodytext"/>
        <w:spacing w:before="60" w:after="0" w:line="240" w:lineRule="auto"/>
        <w:rPr>
          <w:rFonts w:ascii="Arial" w:eastAsia="Arial" w:hAnsi="Arial" w:cs="Arial"/>
          <w:sz w:val="22"/>
          <w:szCs w:val="22"/>
        </w:rPr>
      </w:pPr>
    </w:p>
    <w:p w14:paraId="50A6EB57" w14:textId="1D1E7BC8"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Work with the Development Manage</w:t>
      </w:r>
      <w:r>
        <w:rPr>
          <w:rStyle w:val="None"/>
          <w:rFonts w:ascii="Arial" w:hAnsi="Arial"/>
          <w:sz w:val="22"/>
          <w:szCs w:val="22"/>
        </w:rPr>
        <w:t xml:space="preserve">r, Project Manager, </w:t>
      </w:r>
      <w:r w:rsidR="00DB6749">
        <w:rPr>
          <w:rStyle w:val="None"/>
          <w:rFonts w:ascii="Arial" w:hAnsi="Arial"/>
          <w:sz w:val="22"/>
          <w:szCs w:val="22"/>
        </w:rPr>
        <w:t>Trustees,</w:t>
      </w:r>
      <w:r>
        <w:rPr>
          <w:rStyle w:val="None"/>
          <w:rFonts w:ascii="Arial" w:hAnsi="Arial"/>
          <w:sz w:val="22"/>
          <w:szCs w:val="22"/>
        </w:rPr>
        <w:t xml:space="preserve"> and wider community focus groups to identify need and issues affecting children &amp; young people in Possilpark. </w:t>
      </w:r>
    </w:p>
    <w:p w14:paraId="2E9F56D4" w14:textId="77777777" w:rsidR="00333D3B" w:rsidRDefault="00333D3B">
      <w:pPr>
        <w:pStyle w:val="jbodytext"/>
        <w:spacing w:after="0" w:line="240" w:lineRule="auto"/>
        <w:rPr>
          <w:rFonts w:ascii="Arial" w:eastAsia="Arial" w:hAnsi="Arial" w:cs="Arial"/>
          <w:sz w:val="22"/>
          <w:szCs w:val="22"/>
        </w:rPr>
      </w:pPr>
    </w:p>
    <w:p w14:paraId="31D2BDE9" w14:textId="756CEFC4" w:rsidR="00333D3B" w:rsidRDefault="00DC2084">
      <w:pPr>
        <w:pStyle w:val="jbodytext"/>
        <w:numPr>
          <w:ilvl w:val="0"/>
          <w:numId w:val="4"/>
        </w:numPr>
        <w:spacing w:after="0" w:line="240" w:lineRule="auto"/>
        <w:rPr>
          <w:rStyle w:val="None"/>
          <w:rFonts w:ascii="Arial" w:eastAsia="Arial" w:hAnsi="Arial" w:cs="Arial"/>
          <w:sz w:val="22"/>
          <w:szCs w:val="22"/>
        </w:rPr>
      </w:pPr>
      <w:r>
        <w:rPr>
          <w:rStyle w:val="None"/>
          <w:rFonts w:ascii="Arial" w:hAnsi="Arial"/>
          <w:sz w:val="22"/>
          <w:szCs w:val="22"/>
        </w:rPr>
        <w:t>Implement appropriate play work practice to help meet those needs. Co-produce and feed into Development Managers st</w:t>
      </w:r>
      <w:r>
        <w:rPr>
          <w:rStyle w:val="None"/>
          <w:rFonts w:ascii="Arial" w:hAnsi="Arial"/>
          <w:sz w:val="22"/>
          <w:szCs w:val="22"/>
        </w:rPr>
        <w:t xml:space="preserve">rategic outputs in conjunction with relevant </w:t>
      </w:r>
      <w:r w:rsidR="00DB6749">
        <w:rPr>
          <w:rStyle w:val="None"/>
          <w:rFonts w:ascii="Arial" w:hAnsi="Arial"/>
          <w:sz w:val="22"/>
          <w:szCs w:val="22"/>
        </w:rPr>
        <w:t>local and</w:t>
      </w:r>
      <w:r>
        <w:rPr>
          <w:rStyle w:val="None"/>
          <w:rFonts w:ascii="Arial" w:hAnsi="Arial"/>
          <w:sz w:val="22"/>
          <w:szCs w:val="22"/>
        </w:rPr>
        <w:t xml:space="preserve"> national agencies, community groups, housing associations, other services. </w:t>
      </w:r>
    </w:p>
    <w:p w14:paraId="7CCC64A3" w14:textId="77777777" w:rsidR="00333D3B" w:rsidRDefault="00333D3B">
      <w:pPr>
        <w:pStyle w:val="ListParagraph"/>
        <w:spacing w:after="0" w:line="240" w:lineRule="auto"/>
        <w:ind w:left="0"/>
        <w:rPr>
          <w:rFonts w:ascii="Arial" w:eastAsia="Arial" w:hAnsi="Arial" w:cs="Arial"/>
        </w:rPr>
      </w:pPr>
    </w:p>
    <w:p w14:paraId="483DCEFB" w14:textId="77777777" w:rsidR="00333D3B" w:rsidRDefault="00DC2084">
      <w:pPr>
        <w:pStyle w:val="ListParagraph"/>
        <w:numPr>
          <w:ilvl w:val="0"/>
          <w:numId w:val="4"/>
        </w:numPr>
        <w:spacing w:after="0" w:line="240" w:lineRule="auto"/>
        <w:rPr>
          <w:rStyle w:val="None"/>
          <w:rFonts w:ascii="Arial" w:eastAsia="Arial" w:hAnsi="Arial" w:cs="Arial"/>
        </w:rPr>
      </w:pPr>
      <w:r>
        <w:rPr>
          <w:rStyle w:val="None"/>
          <w:rFonts w:ascii="Arial" w:hAnsi="Arial"/>
        </w:rPr>
        <w:t>Continue to establish the Natural Play Area as a vital community asset, providing a vibrant outdoor space for Children to p</w:t>
      </w:r>
      <w:r>
        <w:rPr>
          <w:rStyle w:val="None"/>
          <w:rFonts w:ascii="Arial" w:hAnsi="Arial"/>
        </w:rPr>
        <w:t xml:space="preserve">lay outdoors and in Nature </w:t>
      </w:r>
    </w:p>
    <w:p w14:paraId="063A4024" w14:textId="77777777" w:rsidR="00333D3B" w:rsidRDefault="00333D3B">
      <w:pPr>
        <w:pStyle w:val="ListParagraph"/>
        <w:spacing w:after="0" w:line="240" w:lineRule="auto"/>
        <w:ind w:left="0"/>
        <w:rPr>
          <w:rFonts w:ascii="Arial" w:eastAsia="Arial" w:hAnsi="Arial" w:cs="Arial"/>
        </w:rPr>
      </w:pPr>
    </w:p>
    <w:p w14:paraId="03BB4719" w14:textId="77777777" w:rsidR="00333D3B" w:rsidRDefault="00DC2084">
      <w:pPr>
        <w:pStyle w:val="ListParagraph"/>
        <w:numPr>
          <w:ilvl w:val="0"/>
          <w:numId w:val="4"/>
        </w:numPr>
        <w:spacing w:after="0" w:line="240" w:lineRule="auto"/>
        <w:rPr>
          <w:rStyle w:val="None"/>
          <w:rFonts w:ascii="Arial" w:eastAsia="Arial" w:hAnsi="Arial" w:cs="Arial"/>
        </w:rPr>
      </w:pPr>
      <w:r>
        <w:rPr>
          <w:rStyle w:val="None"/>
          <w:rFonts w:ascii="Arial" w:hAnsi="Arial"/>
        </w:rPr>
        <w:t xml:space="preserve">Go out into the community, strengthen connections, raise the profile of the play area, and gather useful information to improve our services based on what people need and want. </w:t>
      </w:r>
    </w:p>
    <w:p w14:paraId="42A34F64" w14:textId="77777777" w:rsidR="00333D3B" w:rsidRDefault="00333D3B">
      <w:pPr>
        <w:pStyle w:val="jbodytext"/>
        <w:spacing w:after="100" w:line="240" w:lineRule="auto"/>
        <w:rPr>
          <w:rFonts w:ascii="Arial" w:eastAsia="Arial" w:hAnsi="Arial" w:cs="Arial"/>
          <w:sz w:val="22"/>
          <w:szCs w:val="22"/>
        </w:rPr>
      </w:pPr>
    </w:p>
    <w:p w14:paraId="0E2989D8" w14:textId="77777777" w:rsidR="00333D3B" w:rsidRDefault="00333D3B">
      <w:pPr>
        <w:pStyle w:val="jbodytext"/>
        <w:spacing w:after="100" w:line="240" w:lineRule="auto"/>
        <w:rPr>
          <w:rFonts w:ascii="Arial" w:eastAsia="Arial" w:hAnsi="Arial" w:cs="Arial"/>
          <w:sz w:val="22"/>
          <w:szCs w:val="22"/>
        </w:rPr>
      </w:pPr>
    </w:p>
    <w:p w14:paraId="6A99E720" w14:textId="77777777" w:rsidR="00333D3B" w:rsidRDefault="00333D3B">
      <w:pPr>
        <w:pStyle w:val="jbodytext"/>
        <w:spacing w:after="100" w:line="240" w:lineRule="auto"/>
        <w:rPr>
          <w:rFonts w:ascii="Arial" w:eastAsia="Arial" w:hAnsi="Arial" w:cs="Arial"/>
          <w:sz w:val="22"/>
          <w:szCs w:val="22"/>
        </w:rPr>
      </w:pPr>
    </w:p>
    <w:p w14:paraId="2D44B7A7" w14:textId="77777777" w:rsidR="00333D3B" w:rsidRDefault="00DC2084">
      <w:pPr>
        <w:pStyle w:val="BodyA"/>
        <w:rPr>
          <w:rStyle w:val="None"/>
          <w:rFonts w:ascii="Arial" w:eastAsia="Arial" w:hAnsi="Arial" w:cs="Arial"/>
          <w:b/>
          <w:bCs/>
          <w:kern w:val="1"/>
          <w:sz w:val="20"/>
          <w:szCs w:val="20"/>
        </w:rPr>
      </w:pPr>
      <w:r>
        <w:rPr>
          <w:rStyle w:val="None"/>
          <w:rFonts w:ascii="Arial" w:hAnsi="Arial"/>
          <w:b/>
          <w:bCs/>
          <w:sz w:val="20"/>
          <w:szCs w:val="20"/>
        </w:rPr>
        <w:t>PERSON SPECIFICATION</w:t>
      </w:r>
    </w:p>
    <w:tbl>
      <w:tblPr>
        <w:tblW w:w="935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22"/>
        <w:gridCol w:w="1228"/>
      </w:tblGrid>
      <w:tr w:rsidR="00333D3B" w14:paraId="64F52A1F"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40465344" w14:textId="77777777" w:rsidR="00333D3B" w:rsidRDefault="00DC2084">
            <w:pPr>
              <w:pStyle w:val="NoParagraphStyle"/>
              <w:spacing w:before="120" w:after="120" w:line="276" w:lineRule="auto"/>
            </w:pPr>
            <w:r>
              <w:rPr>
                <w:rStyle w:val="None"/>
                <w:rFonts w:ascii="Arial" w:hAnsi="Arial"/>
                <w:b/>
                <w:bCs/>
                <w:color w:val="FFFFFF"/>
                <w:sz w:val="22"/>
                <w:szCs w:val="22"/>
                <w:u w:color="FFFFFF"/>
              </w:rPr>
              <w:t xml:space="preserve">Personal </w:t>
            </w:r>
            <w:r>
              <w:rPr>
                <w:rStyle w:val="None"/>
                <w:rFonts w:ascii="Arial" w:hAnsi="Arial"/>
                <w:b/>
                <w:bCs/>
                <w:color w:val="FFFFFF"/>
                <w:sz w:val="22"/>
                <w:szCs w:val="22"/>
                <w:u w:color="FFFFFF"/>
              </w:rPr>
              <w:t>Qualities</w:t>
            </w:r>
          </w:p>
        </w:tc>
      </w:tr>
      <w:tr w:rsidR="00333D3B" w14:paraId="70B9C73D"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DDFF9" w14:textId="77777777" w:rsidR="00333D3B" w:rsidRDefault="00DC2084">
            <w:pPr>
              <w:pStyle w:val="jbodytext"/>
              <w:spacing w:before="120" w:after="120" w:line="276" w:lineRule="auto"/>
            </w:pPr>
            <w:r>
              <w:rPr>
                <w:rStyle w:val="None"/>
                <w:rFonts w:ascii="Arial" w:hAnsi="Arial"/>
                <w:sz w:val="22"/>
                <w:szCs w:val="22"/>
              </w:rPr>
              <w:t>You must be a playful, positive role model for young people who believes in and recognises their potential and the power of play.</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61ED6"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5CAB06F3"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221D64A6" w14:textId="77777777" w:rsidR="00333D3B" w:rsidRDefault="00DC2084">
            <w:pPr>
              <w:pStyle w:val="NoParagraphStyle"/>
              <w:spacing w:before="120" w:after="120" w:line="276" w:lineRule="auto"/>
            </w:pPr>
            <w:r>
              <w:rPr>
                <w:rStyle w:val="None"/>
                <w:rFonts w:ascii="Arial" w:hAnsi="Arial"/>
                <w:b/>
                <w:bCs/>
                <w:color w:val="FFFFFF"/>
                <w:sz w:val="22"/>
                <w:szCs w:val="22"/>
                <w:u w:color="FFFFFF"/>
              </w:rPr>
              <w:t>Experience</w:t>
            </w:r>
          </w:p>
        </w:tc>
      </w:tr>
      <w:tr w:rsidR="00333D3B" w14:paraId="707256DB"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67F88" w14:textId="77777777" w:rsidR="00333D3B" w:rsidRDefault="00DC2084">
            <w:pPr>
              <w:pStyle w:val="NoParagraphStyle"/>
              <w:spacing w:before="120" w:after="120" w:line="276" w:lineRule="auto"/>
            </w:pPr>
            <w:r>
              <w:rPr>
                <w:rStyle w:val="None"/>
                <w:rFonts w:ascii="Arial" w:hAnsi="Arial"/>
                <w:sz w:val="22"/>
                <w:szCs w:val="22"/>
              </w:rPr>
              <w:t>Minimum 2 years managing a youth service and staff team</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7436C"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61794AFA"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AFA7B" w14:textId="77777777" w:rsidR="00333D3B" w:rsidRDefault="00DC2084">
            <w:pPr>
              <w:pStyle w:val="NoParagraphStyle"/>
              <w:spacing w:before="120" w:after="120" w:line="276" w:lineRule="auto"/>
            </w:pPr>
            <w:r>
              <w:rPr>
                <w:rStyle w:val="None"/>
                <w:rFonts w:ascii="Arial" w:hAnsi="Arial"/>
                <w:sz w:val="22"/>
                <w:szCs w:val="22"/>
              </w:rPr>
              <w:t xml:space="preserve">Proven </w:t>
            </w:r>
            <w:r>
              <w:rPr>
                <w:rStyle w:val="None"/>
                <w:rFonts w:ascii="Arial" w:hAnsi="Arial"/>
                <w:sz w:val="22"/>
                <w:szCs w:val="22"/>
              </w:rPr>
              <w:t>experience of working with young people from nursery and beyond in a range of settings, including outdoors work</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82251"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09E1AEAE"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E3297" w14:textId="77777777" w:rsidR="00333D3B" w:rsidRDefault="00DC2084">
            <w:pPr>
              <w:pStyle w:val="NoParagraphStyle"/>
              <w:spacing w:before="120" w:after="120" w:line="276" w:lineRule="auto"/>
            </w:pPr>
            <w:r>
              <w:rPr>
                <w:rStyle w:val="None"/>
                <w:rFonts w:ascii="Arial" w:hAnsi="Arial"/>
                <w:sz w:val="22"/>
                <w:szCs w:val="22"/>
              </w:rPr>
              <w:t>Forest School, or Outdoor education accreditations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76F32" w14:textId="77777777" w:rsidR="00333D3B" w:rsidRDefault="00DC2084">
            <w:pPr>
              <w:pStyle w:val="NoParagraphStyle"/>
              <w:spacing w:before="120" w:after="120" w:line="276" w:lineRule="auto"/>
            </w:pPr>
            <w:r>
              <w:rPr>
                <w:rStyle w:val="None"/>
                <w:rFonts w:ascii="Arial" w:hAnsi="Arial"/>
                <w:b/>
                <w:bCs/>
                <w:sz w:val="20"/>
                <w:szCs w:val="20"/>
              </w:rPr>
              <w:t>Desirable</w:t>
            </w:r>
          </w:p>
        </w:tc>
      </w:tr>
      <w:tr w:rsidR="00333D3B" w14:paraId="749CB48D"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6F0B3" w14:textId="77777777" w:rsidR="00333D3B" w:rsidRDefault="00DC2084">
            <w:pPr>
              <w:pStyle w:val="NoParagraphStyle"/>
              <w:spacing w:before="120" w:after="120" w:line="276" w:lineRule="auto"/>
            </w:pPr>
            <w:r>
              <w:rPr>
                <w:rStyle w:val="None"/>
                <w:rFonts w:ascii="Arial" w:hAnsi="Arial"/>
                <w:sz w:val="22"/>
                <w:szCs w:val="22"/>
              </w:rPr>
              <w:t xml:space="preserve">Proven experience of engaging vulnerable, </w:t>
            </w:r>
            <w:proofErr w:type="gramStart"/>
            <w:r>
              <w:rPr>
                <w:rStyle w:val="None"/>
                <w:rFonts w:ascii="Arial" w:hAnsi="Arial"/>
                <w:sz w:val="22"/>
                <w:szCs w:val="22"/>
              </w:rPr>
              <w:t>disengaged</w:t>
            </w:r>
            <w:proofErr w:type="gramEnd"/>
            <w:r>
              <w:rPr>
                <w:rStyle w:val="None"/>
                <w:rFonts w:ascii="Arial" w:hAnsi="Arial"/>
                <w:sz w:val="22"/>
                <w:szCs w:val="22"/>
              </w:rPr>
              <w:t xml:space="preserve"> or hard to reach young people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CD24D"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304B52EA"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78A98" w14:textId="77777777" w:rsidR="00333D3B" w:rsidRDefault="00DC2084">
            <w:pPr>
              <w:pStyle w:val="NoParagraphStyle"/>
              <w:spacing w:before="120" w:after="120" w:line="276" w:lineRule="auto"/>
            </w:pPr>
            <w:r>
              <w:rPr>
                <w:rStyle w:val="None"/>
                <w:rFonts w:ascii="Arial" w:hAnsi="Arial"/>
                <w:sz w:val="22"/>
                <w:szCs w:val="22"/>
              </w:rPr>
              <w:t>Experience of safeguarding and the development of Child Protection policies and procedures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1CCF59"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2EB48F76"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9CB8" w14:textId="77777777" w:rsidR="00333D3B" w:rsidRDefault="00DC2084">
            <w:pPr>
              <w:pStyle w:val="NoParagraphStyle"/>
              <w:spacing w:before="120" w:after="120" w:line="276" w:lineRule="auto"/>
            </w:pPr>
            <w:r>
              <w:rPr>
                <w:rStyle w:val="None"/>
                <w:rFonts w:ascii="Arial" w:hAnsi="Arial"/>
                <w:sz w:val="22"/>
                <w:szCs w:val="22"/>
              </w:rPr>
              <w:t xml:space="preserve">Experience of managing and motivating a team, </w:t>
            </w:r>
            <w:r>
              <w:rPr>
                <w:rStyle w:val="None"/>
                <w:rFonts w:ascii="Arial" w:hAnsi="Arial"/>
                <w:sz w:val="22"/>
                <w:szCs w:val="22"/>
              </w:rPr>
              <w:t>including paid staff, trainees, youth workers, placement students and volunteers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12426"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65089606"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F06A8C" w14:textId="77777777" w:rsidR="00333D3B" w:rsidRDefault="00DC2084">
            <w:pPr>
              <w:pStyle w:val="NoParagraphStyle"/>
              <w:spacing w:before="120" w:after="120" w:line="276" w:lineRule="auto"/>
            </w:pPr>
            <w:r>
              <w:rPr>
                <w:rStyle w:val="None"/>
                <w:rFonts w:ascii="Arial" w:hAnsi="Arial"/>
                <w:sz w:val="22"/>
                <w:szCs w:val="22"/>
              </w:rPr>
              <w:lastRenderedPageBreak/>
              <w:t xml:space="preserve">Experience of developing and implementing monitoring and evaluation processes for children and young people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45E0B"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10638E00"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04FB4" w14:textId="77777777" w:rsidR="00333D3B" w:rsidRDefault="00DC2084">
            <w:pPr>
              <w:pStyle w:val="NoParagraphStyle"/>
              <w:spacing w:before="120" w:after="120" w:line="276" w:lineRule="auto"/>
            </w:pPr>
            <w:r>
              <w:rPr>
                <w:rStyle w:val="None"/>
                <w:rFonts w:ascii="Arial" w:hAnsi="Arial"/>
                <w:sz w:val="22"/>
                <w:szCs w:val="22"/>
              </w:rPr>
              <w:t>Experience of planning and delivering outdoo</w:t>
            </w:r>
            <w:r>
              <w:rPr>
                <w:rStyle w:val="None"/>
                <w:rFonts w:ascii="Arial" w:hAnsi="Arial"/>
                <w:sz w:val="22"/>
                <w:szCs w:val="22"/>
              </w:rPr>
              <w:t>r activities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E78F8"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4E7CB98E"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B498D" w14:textId="77777777" w:rsidR="00333D3B" w:rsidRDefault="00DC2084">
            <w:pPr>
              <w:pStyle w:val="NoParagraphStyle"/>
              <w:spacing w:before="120" w:after="120" w:line="276" w:lineRule="auto"/>
            </w:pPr>
            <w:r>
              <w:rPr>
                <w:rStyle w:val="None"/>
                <w:rFonts w:ascii="Arial" w:hAnsi="Arial"/>
                <w:sz w:val="22"/>
                <w:szCs w:val="22"/>
              </w:rPr>
              <w:t xml:space="preserve">Knowledge of Youth Awards schemes; youth volunteering, </w:t>
            </w:r>
            <w:proofErr w:type="gramStart"/>
            <w:r>
              <w:rPr>
                <w:rStyle w:val="None"/>
                <w:rFonts w:ascii="Arial" w:hAnsi="Arial"/>
                <w:sz w:val="22"/>
                <w:szCs w:val="22"/>
              </w:rPr>
              <w:t>experience</w:t>
            </w:r>
            <w:proofErr w:type="gramEnd"/>
            <w:r>
              <w:rPr>
                <w:rStyle w:val="None"/>
                <w:rFonts w:ascii="Arial" w:hAnsi="Arial"/>
                <w:sz w:val="22"/>
                <w:szCs w:val="22"/>
              </w:rPr>
              <w:t xml:space="preserve"> or interest in leading groups through their awards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17EDD" w14:textId="77777777" w:rsidR="00333D3B" w:rsidRDefault="00DC2084">
            <w:pPr>
              <w:pStyle w:val="NoParagraphStyle"/>
              <w:spacing w:before="120" w:after="120" w:line="276" w:lineRule="auto"/>
            </w:pPr>
            <w:r>
              <w:rPr>
                <w:rStyle w:val="None"/>
                <w:rFonts w:ascii="Arial" w:hAnsi="Arial"/>
                <w:b/>
                <w:bCs/>
                <w:sz w:val="20"/>
                <w:szCs w:val="20"/>
              </w:rPr>
              <w:t>Desirable</w:t>
            </w:r>
          </w:p>
        </w:tc>
      </w:tr>
      <w:tr w:rsidR="00333D3B" w14:paraId="3E56D5DB"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74B30" w14:textId="77777777" w:rsidR="00333D3B" w:rsidRDefault="00DC2084">
            <w:pPr>
              <w:pStyle w:val="NoParagraphStyle"/>
              <w:spacing w:before="120" w:after="120" w:line="276" w:lineRule="auto"/>
            </w:pPr>
            <w:r>
              <w:rPr>
                <w:rStyle w:val="None"/>
                <w:rFonts w:ascii="Arial" w:hAnsi="Arial"/>
                <w:sz w:val="22"/>
                <w:szCs w:val="22"/>
              </w:rPr>
              <w:t xml:space="preserve">Experience working in partnership with external agencies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C38AB"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2329CFF3"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71551" w14:textId="77777777" w:rsidR="00333D3B" w:rsidRDefault="00DC2084">
            <w:pPr>
              <w:pStyle w:val="NoParagraphStyle"/>
              <w:spacing w:before="120" w:after="120" w:line="276" w:lineRule="auto"/>
            </w:pPr>
            <w:r>
              <w:rPr>
                <w:rStyle w:val="None"/>
                <w:rFonts w:ascii="Arial" w:hAnsi="Arial"/>
                <w:sz w:val="22"/>
                <w:szCs w:val="22"/>
              </w:rPr>
              <w:t xml:space="preserve">Ability to support and contribute towards grant funding or income generation activities.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98756"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69EA714C" w14:textId="77777777">
        <w:trPr>
          <w:trHeight w:val="49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1B71B9" w14:textId="77777777" w:rsidR="00333D3B" w:rsidRDefault="00DC2084">
            <w:pPr>
              <w:pStyle w:val="jbodytext"/>
              <w:spacing w:after="0" w:line="240" w:lineRule="auto"/>
            </w:pPr>
            <w:r>
              <w:rPr>
                <w:rStyle w:val="None"/>
                <w:rFonts w:ascii="Arial" w:hAnsi="Arial"/>
                <w:sz w:val="22"/>
                <w:szCs w:val="22"/>
              </w:rPr>
              <w:t xml:space="preserve">Experience of managing multiple funders and </w:t>
            </w:r>
            <w:proofErr w:type="gramStart"/>
            <w:r>
              <w:rPr>
                <w:rStyle w:val="None"/>
                <w:rFonts w:ascii="Arial" w:hAnsi="Arial"/>
                <w:sz w:val="22"/>
                <w:szCs w:val="22"/>
              </w:rPr>
              <w:t>budgets .</w:t>
            </w:r>
            <w:proofErr w:type="gramEnd"/>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E694E2"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1F310DA0"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62097096" w14:textId="77777777" w:rsidR="00333D3B" w:rsidRDefault="00DC2084">
            <w:pPr>
              <w:pStyle w:val="NoParagraphStyle"/>
              <w:spacing w:before="120" w:after="120" w:line="276" w:lineRule="auto"/>
            </w:pPr>
            <w:r>
              <w:rPr>
                <w:rStyle w:val="None"/>
                <w:rFonts w:ascii="Arial" w:hAnsi="Arial"/>
                <w:b/>
                <w:bCs/>
                <w:color w:val="FFFFFF"/>
                <w:sz w:val="22"/>
                <w:szCs w:val="22"/>
                <w:u w:color="FFFFFF"/>
              </w:rPr>
              <w:t>Educational / Vocational Qualifications</w:t>
            </w:r>
          </w:p>
        </w:tc>
      </w:tr>
      <w:tr w:rsidR="00333D3B" w14:paraId="648A9267"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47284" w14:textId="77777777" w:rsidR="00333D3B" w:rsidRDefault="00DC2084">
            <w:pPr>
              <w:pStyle w:val="NoParagraphStyle"/>
              <w:spacing w:before="120" w:after="120" w:line="276" w:lineRule="auto"/>
            </w:pPr>
            <w:r>
              <w:rPr>
                <w:rStyle w:val="None"/>
                <w:rFonts w:ascii="Arial" w:hAnsi="Arial"/>
                <w:sz w:val="22"/>
                <w:szCs w:val="22"/>
              </w:rPr>
              <w:t xml:space="preserve">A relevant qualification in community education or youth work or proven skilled </w:t>
            </w:r>
            <w:r>
              <w:rPr>
                <w:rStyle w:val="None"/>
                <w:rFonts w:ascii="Arial" w:hAnsi="Arial"/>
                <w:sz w:val="22"/>
                <w:szCs w:val="22"/>
              </w:rPr>
              <w:t>‘</w:t>
            </w:r>
            <w:r>
              <w:rPr>
                <w:rStyle w:val="None"/>
                <w:rFonts w:ascii="Arial" w:hAnsi="Arial"/>
                <w:sz w:val="22"/>
                <w:szCs w:val="22"/>
              </w:rPr>
              <w:t>in work</w:t>
            </w:r>
            <w:r>
              <w:rPr>
                <w:rStyle w:val="None"/>
                <w:rFonts w:ascii="Arial" w:hAnsi="Arial"/>
                <w:sz w:val="22"/>
                <w:szCs w:val="22"/>
              </w:rPr>
              <w:t xml:space="preserve">’ </w:t>
            </w:r>
            <w:r>
              <w:rPr>
                <w:rStyle w:val="None"/>
                <w:rFonts w:ascii="Arial" w:hAnsi="Arial"/>
                <w:sz w:val="22"/>
                <w:szCs w:val="22"/>
              </w:rPr>
              <w:t>equivalent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09FF0E"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5539CC18"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331F5CD9" w14:textId="77777777" w:rsidR="00333D3B" w:rsidRDefault="00DC2084">
            <w:pPr>
              <w:pStyle w:val="NoParagraphStyle"/>
              <w:spacing w:before="120" w:after="120" w:line="276" w:lineRule="auto"/>
            </w:pPr>
            <w:r>
              <w:rPr>
                <w:rStyle w:val="None"/>
                <w:rFonts w:ascii="Arial" w:hAnsi="Arial"/>
                <w:b/>
                <w:bCs/>
                <w:color w:val="FFFFFF"/>
                <w:sz w:val="22"/>
                <w:szCs w:val="22"/>
                <w:u w:color="FFFFFF"/>
              </w:rPr>
              <w:t>Skills</w:t>
            </w:r>
          </w:p>
        </w:tc>
      </w:tr>
      <w:tr w:rsidR="00333D3B" w14:paraId="011284D1"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797B3" w14:textId="77777777" w:rsidR="00333D3B" w:rsidRDefault="00DC2084">
            <w:pPr>
              <w:pStyle w:val="NoParagraphStyle"/>
              <w:spacing w:before="120" w:after="120" w:line="276" w:lineRule="auto"/>
            </w:pPr>
            <w:r>
              <w:rPr>
                <w:rStyle w:val="None"/>
                <w:rFonts w:ascii="Arial" w:hAnsi="Arial"/>
                <w:sz w:val="22"/>
                <w:szCs w:val="22"/>
              </w:rPr>
              <w:t xml:space="preserve">Excellent communication and interpersonal skills, both written and verbal with both young </w:t>
            </w:r>
            <w:r>
              <w:rPr>
                <w:rStyle w:val="None"/>
                <w:rFonts w:ascii="Arial" w:hAnsi="Arial"/>
                <w:sz w:val="22"/>
                <w:szCs w:val="22"/>
              </w:rPr>
              <w:t>people and adults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385D8"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7109E170"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DF522" w14:textId="77777777" w:rsidR="00333D3B" w:rsidRDefault="00DC2084">
            <w:pPr>
              <w:pStyle w:val="NoParagraphStyle"/>
              <w:spacing w:before="120" w:after="120" w:line="276" w:lineRule="auto"/>
            </w:pPr>
            <w:r>
              <w:rPr>
                <w:rStyle w:val="None"/>
                <w:rFonts w:ascii="Arial" w:hAnsi="Arial"/>
                <w:sz w:val="22"/>
                <w:szCs w:val="22"/>
              </w:rPr>
              <w:t>Ability to engage staff, volunteers and young people through inspirational play work and collaborative working practices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1DD77"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41B732CD"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A8345" w14:textId="77777777" w:rsidR="00333D3B" w:rsidRDefault="00DC2084">
            <w:pPr>
              <w:pStyle w:val="NoParagraphStyle"/>
              <w:spacing w:before="120" w:after="120" w:line="276" w:lineRule="auto"/>
            </w:pPr>
            <w:r>
              <w:rPr>
                <w:rStyle w:val="None"/>
                <w:rFonts w:ascii="Arial" w:hAnsi="Arial"/>
                <w:sz w:val="22"/>
                <w:szCs w:val="22"/>
              </w:rPr>
              <w:t xml:space="preserve">Strong commitment to young people and ability to engage and build positive </w:t>
            </w:r>
            <w:r>
              <w:rPr>
                <w:rStyle w:val="None"/>
                <w:rFonts w:ascii="Arial" w:hAnsi="Arial"/>
                <w:sz w:val="22"/>
                <w:szCs w:val="22"/>
              </w:rPr>
              <w:t>relationships with disengaged young people</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ABD91"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52FBC22F"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4B51F" w14:textId="77777777" w:rsidR="00333D3B" w:rsidRDefault="00DC2084">
            <w:pPr>
              <w:pStyle w:val="NoParagraphStyle"/>
              <w:spacing w:before="120" w:after="120" w:line="276" w:lineRule="auto"/>
            </w:pPr>
            <w:r>
              <w:rPr>
                <w:rStyle w:val="None"/>
                <w:rFonts w:ascii="Arial" w:hAnsi="Arial"/>
                <w:sz w:val="22"/>
                <w:szCs w:val="22"/>
              </w:rPr>
              <w:t>Ability to plan and deliver play work activities, including residential trips, excursions, holiday programs, special interest activities and events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52727"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5DAFF40C"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5555B3" w14:textId="77777777" w:rsidR="00333D3B" w:rsidRDefault="00DC2084">
            <w:pPr>
              <w:pStyle w:val="NoParagraphStyle"/>
              <w:spacing w:before="120" w:after="120" w:line="276" w:lineRule="auto"/>
            </w:pPr>
            <w:r>
              <w:rPr>
                <w:rStyle w:val="None"/>
                <w:rFonts w:ascii="Arial" w:hAnsi="Arial"/>
                <w:sz w:val="22"/>
                <w:szCs w:val="22"/>
              </w:rPr>
              <w:t>Ability to engage and develop groups of vol</w:t>
            </w:r>
            <w:r>
              <w:rPr>
                <w:rStyle w:val="None"/>
                <w:rFonts w:ascii="Arial" w:hAnsi="Arial"/>
                <w:sz w:val="22"/>
                <w:szCs w:val="22"/>
              </w:rPr>
              <w:t>unteers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57897"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35028625"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25D3B" w14:textId="77777777" w:rsidR="00333D3B" w:rsidRDefault="00DC2084">
            <w:pPr>
              <w:pStyle w:val="NoParagraphStyle"/>
              <w:spacing w:before="120" w:after="120" w:line="276" w:lineRule="auto"/>
            </w:pPr>
            <w:r>
              <w:rPr>
                <w:rStyle w:val="None"/>
                <w:rFonts w:ascii="Arial" w:hAnsi="Arial"/>
                <w:sz w:val="22"/>
                <w:szCs w:val="22"/>
              </w:rPr>
              <w:t xml:space="preserve">Strong </w:t>
            </w:r>
            <w:proofErr w:type="spellStart"/>
            <w:r>
              <w:rPr>
                <w:rStyle w:val="None"/>
                <w:rFonts w:ascii="Arial" w:hAnsi="Arial"/>
                <w:sz w:val="22"/>
                <w:szCs w:val="22"/>
              </w:rPr>
              <w:t>organisational</w:t>
            </w:r>
            <w:proofErr w:type="spellEnd"/>
            <w:r>
              <w:rPr>
                <w:rStyle w:val="None"/>
                <w:rFonts w:ascii="Arial" w:hAnsi="Arial"/>
                <w:sz w:val="22"/>
                <w:szCs w:val="22"/>
              </w:rPr>
              <w:t xml:space="preserve"> skills and confidence with planning processes; ability to diligently maintain risk assessment, </w:t>
            </w:r>
            <w:proofErr w:type="gramStart"/>
            <w:r>
              <w:rPr>
                <w:rStyle w:val="None"/>
                <w:rFonts w:ascii="Arial" w:hAnsi="Arial"/>
                <w:sz w:val="22"/>
                <w:szCs w:val="22"/>
              </w:rPr>
              <w:t>consent</w:t>
            </w:r>
            <w:proofErr w:type="gramEnd"/>
            <w:r>
              <w:rPr>
                <w:rStyle w:val="None"/>
                <w:rFonts w:ascii="Arial" w:hAnsi="Arial"/>
                <w:sz w:val="22"/>
                <w:szCs w:val="22"/>
              </w:rPr>
              <w:t xml:space="preserve"> and evaluation documentation</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F775A"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4B887C74"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11A19" w14:textId="77777777" w:rsidR="00333D3B" w:rsidRDefault="00DC2084">
            <w:pPr>
              <w:pStyle w:val="NoParagraphStyle"/>
              <w:spacing w:before="120" w:after="120" w:line="276" w:lineRule="auto"/>
            </w:pPr>
            <w:r>
              <w:rPr>
                <w:rStyle w:val="None"/>
                <w:rFonts w:ascii="Arial" w:hAnsi="Arial"/>
                <w:sz w:val="22"/>
                <w:szCs w:val="22"/>
              </w:rPr>
              <w:t xml:space="preserve">A positive growth </w:t>
            </w:r>
            <w:proofErr w:type="gramStart"/>
            <w:r>
              <w:rPr>
                <w:rStyle w:val="None"/>
                <w:rFonts w:ascii="Arial" w:hAnsi="Arial"/>
                <w:sz w:val="22"/>
                <w:szCs w:val="22"/>
              </w:rPr>
              <w:t>mind-set;</w:t>
            </w:r>
            <w:proofErr w:type="gramEnd"/>
            <w:r>
              <w:rPr>
                <w:rStyle w:val="None"/>
                <w:rFonts w:ascii="Arial" w:hAnsi="Arial"/>
                <w:sz w:val="22"/>
                <w:szCs w:val="22"/>
              </w:rPr>
              <w:t xml:space="preserve"> willingness to undertake and deliver </w:t>
            </w:r>
            <w:r>
              <w:rPr>
                <w:rStyle w:val="None"/>
                <w:rFonts w:ascii="Arial" w:hAnsi="Arial"/>
                <w:sz w:val="22"/>
                <w:szCs w:val="22"/>
              </w:rPr>
              <w:t xml:space="preserve">team training and </w:t>
            </w:r>
            <w:r>
              <w:rPr>
                <w:rStyle w:val="None"/>
                <w:rFonts w:ascii="Arial" w:hAnsi="Arial"/>
                <w:sz w:val="22"/>
                <w:szCs w:val="22"/>
              </w:rPr>
              <w:lastRenderedPageBreak/>
              <w:t>support colleagues in their professional development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31710" w14:textId="77777777" w:rsidR="00333D3B" w:rsidRDefault="00DC2084">
            <w:pPr>
              <w:pStyle w:val="NoParagraphStyle"/>
              <w:spacing w:before="120" w:after="120" w:line="276" w:lineRule="auto"/>
            </w:pPr>
            <w:r>
              <w:rPr>
                <w:rStyle w:val="None"/>
                <w:rFonts w:ascii="Arial" w:hAnsi="Arial"/>
                <w:b/>
                <w:bCs/>
                <w:sz w:val="20"/>
                <w:szCs w:val="20"/>
              </w:rPr>
              <w:lastRenderedPageBreak/>
              <w:t>Essential</w:t>
            </w:r>
          </w:p>
        </w:tc>
      </w:tr>
      <w:tr w:rsidR="00333D3B" w14:paraId="232D7726"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B5E75" w14:textId="77777777" w:rsidR="00333D3B" w:rsidRDefault="00DC2084">
            <w:pPr>
              <w:pStyle w:val="NoParagraphStyle"/>
              <w:spacing w:before="120" w:after="120" w:line="276" w:lineRule="auto"/>
            </w:pPr>
            <w:r>
              <w:rPr>
                <w:rStyle w:val="None"/>
                <w:rFonts w:ascii="Arial" w:hAnsi="Arial"/>
                <w:sz w:val="22"/>
                <w:szCs w:val="22"/>
              </w:rPr>
              <w:t xml:space="preserve">Good IT skills, including design, social </w:t>
            </w:r>
            <w:proofErr w:type="gramStart"/>
            <w:r>
              <w:rPr>
                <w:rStyle w:val="None"/>
                <w:rFonts w:ascii="Arial" w:hAnsi="Arial"/>
                <w:sz w:val="22"/>
                <w:szCs w:val="22"/>
              </w:rPr>
              <w:t>media</w:t>
            </w:r>
            <w:proofErr w:type="gramEnd"/>
            <w:r>
              <w:rPr>
                <w:rStyle w:val="None"/>
                <w:rFonts w:ascii="Arial" w:hAnsi="Arial"/>
                <w:sz w:val="22"/>
                <w:szCs w:val="22"/>
              </w:rPr>
              <w:t xml:space="preserve"> and website management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39310"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27EC7251"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2240B856" w14:textId="77777777" w:rsidR="00333D3B" w:rsidRDefault="00DC2084">
            <w:pPr>
              <w:pStyle w:val="NoParagraphStyle"/>
              <w:spacing w:before="120" w:after="120" w:line="276" w:lineRule="auto"/>
            </w:pPr>
            <w:r>
              <w:rPr>
                <w:rStyle w:val="None"/>
                <w:rFonts w:ascii="Arial" w:hAnsi="Arial"/>
                <w:b/>
                <w:bCs/>
                <w:color w:val="FFFFFF"/>
                <w:sz w:val="22"/>
                <w:szCs w:val="22"/>
                <w:u w:color="FFFFFF"/>
              </w:rPr>
              <w:t>Knowledge</w:t>
            </w:r>
          </w:p>
        </w:tc>
      </w:tr>
      <w:tr w:rsidR="00333D3B" w14:paraId="54422EED" w14:textId="77777777">
        <w:trPr>
          <w:trHeight w:val="528"/>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A544F" w14:textId="13C9C978" w:rsidR="00333D3B" w:rsidRDefault="00DC2084">
            <w:pPr>
              <w:pStyle w:val="NoParagraphStyle"/>
              <w:spacing w:before="120" w:after="120" w:line="276" w:lineRule="auto"/>
            </w:pPr>
            <w:r>
              <w:rPr>
                <w:rStyle w:val="None"/>
                <w:rFonts w:ascii="Arial" w:hAnsi="Arial"/>
                <w:sz w:val="22"/>
                <w:szCs w:val="22"/>
              </w:rPr>
              <w:t xml:space="preserve">Knowledge of the issues affecting young people and an ability to work with </w:t>
            </w:r>
            <w:r>
              <w:rPr>
                <w:rStyle w:val="None"/>
                <w:rFonts w:ascii="Arial" w:hAnsi="Arial"/>
                <w:sz w:val="22"/>
                <w:szCs w:val="22"/>
              </w:rPr>
              <w:t xml:space="preserve">challenging </w:t>
            </w:r>
            <w:r w:rsidR="00DB6749">
              <w:rPr>
                <w:rStyle w:val="None"/>
                <w:rFonts w:ascii="Arial" w:hAnsi="Arial"/>
                <w:sz w:val="22"/>
                <w:szCs w:val="22"/>
              </w:rPr>
              <w:t>behavior</w:t>
            </w:r>
            <w:r>
              <w:rPr>
                <w:rStyle w:val="None"/>
                <w:rFonts w:ascii="Arial" w:hAnsi="Arial"/>
                <w:sz w:val="22"/>
                <w:szCs w:val="22"/>
              </w:rPr>
              <w:t xml:space="preserve"> and complex needs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12E19"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655B5FA0"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F1CA2" w14:textId="77777777" w:rsidR="00333D3B" w:rsidRDefault="00DC2084">
            <w:pPr>
              <w:pStyle w:val="NoParagraphStyle"/>
              <w:spacing w:before="120" w:after="120" w:line="276" w:lineRule="auto"/>
            </w:pPr>
            <w:r>
              <w:rPr>
                <w:rStyle w:val="None"/>
                <w:rFonts w:ascii="Arial" w:hAnsi="Arial"/>
                <w:sz w:val="22"/>
                <w:szCs w:val="22"/>
              </w:rPr>
              <w:t>Knowledge of monitoring and evaluation within youth work</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A20DD"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5E8AC7E7" w14:textId="77777777">
        <w:trPr>
          <w:trHeight w:val="25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BBB59"/>
            <w:tcMar>
              <w:top w:w="80" w:type="dxa"/>
              <w:left w:w="80" w:type="dxa"/>
              <w:bottom w:w="80" w:type="dxa"/>
              <w:right w:w="80" w:type="dxa"/>
            </w:tcMar>
            <w:vAlign w:val="center"/>
          </w:tcPr>
          <w:p w14:paraId="7D7076CE" w14:textId="77777777" w:rsidR="00333D3B" w:rsidRDefault="00DC2084">
            <w:pPr>
              <w:pStyle w:val="NoParagraphStyle"/>
              <w:spacing w:before="120" w:after="120" w:line="276" w:lineRule="auto"/>
            </w:pPr>
            <w:r>
              <w:rPr>
                <w:rStyle w:val="None"/>
                <w:rFonts w:ascii="Arial" w:hAnsi="Arial"/>
                <w:b/>
                <w:bCs/>
                <w:color w:val="FFFFFF"/>
                <w:sz w:val="22"/>
                <w:szCs w:val="22"/>
                <w:u w:color="FFFFFF"/>
              </w:rPr>
              <w:t>Special Requirements</w:t>
            </w:r>
          </w:p>
        </w:tc>
      </w:tr>
      <w:tr w:rsidR="00333D3B" w14:paraId="380A2A33"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3C78E" w14:textId="1D1A69E1" w:rsidR="00333D3B" w:rsidRDefault="00DC2084">
            <w:pPr>
              <w:pStyle w:val="NoParagraphStyle"/>
              <w:spacing w:before="120" w:after="120" w:line="276" w:lineRule="auto"/>
            </w:pPr>
            <w:r>
              <w:rPr>
                <w:rStyle w:val="None"/>
                <w:rFonts w:ascii="Arial" w:hAnsi="Arial"/>
                <w:sz w:val="22"/>
                <w:szCs w:val="22"/>
              </w:rPr>
              <w:t>A willingness to work unsociable hours (</w:t>
            </w:r>
            <w:r w:rsidRPr="00DB6749">
              <w:rPr>
                <w:rStyle w:val="None"/>
                <w:rFonts w:ascii="Arial" w:hAnsi="Arial"/>
                <w:color w:val="auto"/>
                <w:sz w:val="22"/>
                <w:szCs w:val="22"/>
              </w:rPr>
              <w:t>school holidays</w:t>
            </w:r>
            <w:r w:rsidRPr="00DB6749">
              <w:rPr>
                <w:rStyle w:val="None"/>
                <w:rFonts w:ascii="Arial" w:hAnsi="Arial"/>
                <w:color w:val="auto"/>
                <w:sz w:val="22"/>
                <w:szCs w:val="22"/>
              </w:rPr>
              <w:t xml:space="preserve">, </w:t>
            </w:r>
            <w:r w:rsidR="00DB6749" w:rsidRPr="00DB6749">
              <w:rPr>
                <w:rStyle w:val="None"/>
                <w:rFonts w:ascii="Arial" w:hAnsi="Arial"/>
                <w:color w:val="auto"/>
                <w:sz w:val="22"/>
                <w:szCs w:val="22"/>
              </w:rPr>
              <w:t>evenings,</w:t>
            </w:r>
            <w:r w:rsidRPr="00DB6749">
              <w:rPr>
                <w:rStyle w:val="None"/>
                <w:rFonts w:ascii="Arial" w:hAnsi="Arial"/>
                <w:color w:val="auto"/>
                <w:sz w:val="22"/>
                <w:szCs w:val="22"/>
              </w:rPr>
              <w:t xml:space="preserve"> </w:t>
            </w:r>
            <w:r>
              <w:rPr>
                <w:rStyle w:val="None"/>
                <w:rFonts w:ascii="Arial" w:hAnsi="Arial"/>
                <w:sz w:val="22"/>
                <w:szCs w:val="22"/>
              </w:rPr>
              <w:t>and weekends)</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55DF"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05EA74B2" w14:textId="77777777">
        <w:trPr>
          <w:trHeight w:val="25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1A65D" w14:textId="77777777" w:rsidR="00333D3B" w:rsidRDefault="00DC2084">
            <w:pPr>
              <w:pStyle w:val="NoParagraphStyle"/>
              <w:spacing w:before="120" w:after="120" w:line="276" w:lineRule="auto"/>
            </w:pPr>
            <w:r>
              <w:rPr>
                <w:rStyle w:val="None"/>
                <w:rFonts w:ascii="Arial" w:hAnsi="Arial"/>
                <w:sz w:val="22"/>
                <w:szCs w:val="22"/>
              </w:rPr>
              <w:t xml:space="preserve">PVG clearance and </w:t>
            </w:r>
            <w:r>
              <w:rPr>
                <w:rStyle w:val="None"/>
                <w:rFonts w:ascii="Arial" w:hAnsi="Arial"/>
                <w:sz w:val="22"/>
                <w:szCs w:val="22"/>
              </w:rPr>
              <w:t>committed to Safeguarding children</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5834B2" w14:textId="77777777" w:rsidR="00333D3B" w:rsidRDefault="00DC2084">
            <w:pPr>
              <w:pStyle w:val="NoParagraphStyle"/>
              <w:spacing w:before="120" w:after="120" w:line="276" w:lineRule="auto"/>
            </w:pPr>
            <w:r>
              <w:rPr>
                <w:rStyle w:val="None"/>
                <w:rFonts w:ascii="Arial" w:hAnsi="Arial"/>
                <w:b/>
                <w:bCs/>
                <w:sz w:val="20"/>
                <w:szCs w:val="20"/>
              </w:rPr>
              <w:t>Essential</w:t>
            </w:r>
          </w:p>
        </w:tc>
      </w:tr>
      <w:tr w:rsidR="00333D3B" w14:paraId="2BD3B3B3" w14:textId="77777777">
        <w:trPr>
          <w:trHeight w:val="803"/>
        </w:trPr>
        <w:tc>
          <w:tcPr>
            <w:tcW w:w="8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B96F3" w14:textId="77777777" w:rsidR="00333D3B" w:rsidRDefault="00DC2084">
            <w:pPr>
              <w:pStyle w:val="NoParagraphStyle"/>
              <w:spacing w:before="120" w:after="120" w:line="276" w:lineRule="auto"/>
            </w:pPr>
            <w:r>
              <w:rPr>
                <w:rStyle w:val="None"/>
                <w:rFonts w:ascii="Arial" w:hAnsi="Arial"/>
                <w:sz w:val="22"/>
                <w:szCs w:val="22"/>
              </w:rPr>
              <w:t>We are committed to the community we work in, so would particularly welcome applications from candidates living in or from the Possilpark or wider North Glasgow Area</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AAA4B" w14:textId="77777777" w:rsidR="00333D3B" w:rsidRDefault="00DC2084">
            <w:pPr>
              <w:pStyle w:val="NoParagraphStyle"/>
              <w:spacing w:before="120" w:after="120" w:line="276" w:lineRule="auto"/>
            </w:pPr>
            <w:r>
              <w:rPr>
                <w:rStyle w:val="None"/>
                <w:rFonts w:ascii="Arial" w:hAnsi="Arial"/>
                <w:b/>
                <w:bCs/>
                <w:sz w:val="20"/>
                <w:szCs w:val="20"/>
              </w:rPr>
              <w:t>Essential</w:t>
            </w:r>
          </w:p>
        </w:tc>
      </w:tr>
    </w:tbl>
    <w:p w14:paraId="73A19332" w14:textId="77777777" w:rsidR="00333D3B" w:rsidRDefault="00333D3B">
      <w:pPr>
        <w:pStyle w:val="BodyA"/>
        <w:widowControl w:val="0"/>
        <w:spacing w:line="240" w:lineRule="auto"/>
        <w:ind w:left="2" w:hanging="2"/>
        <w:rPr>
          <w:rStyle w:val="None"/>
          <w:rFonts w:ascii="Arial" w:eastAsia="Arial" w:hAnsi="Arial" w:cs="Arial"/>
          <w:b/>
          <w:bCs/>
          <w:kern w:val="1"/>
          <w:sz w:val="20"/>
          <w:szCs w:val="20"/>
        </w:rPr>
      </w:pPr>
    </w:p>
    <w:p w14:paraId="1898D5B6" w14:textId="77777777" w:rsidR="00333D3B" w:rsidRDefault="00333D3B">
      <w:pPr>
        <w:pStyle w:val="BodyA"/>
        <w:widowControl w:val="0"/>
        <w:spacing w:line="240" w:lineRule="auto"/>
        <w:rPr>
          <w:rStyle w:val="None"/>
          <w:rFonts w:ascii="Arial" w:eastAsia="Arial" w:hAnsi="Arial" w:cs="Arial"/>
          <w:b/>
          <w:bCs/>
          <w:kern w:val="1"/>
          <w:sz w:val="20"/>
          <w:szCs w:val="20"/>
        </w:rPr>
      </w:pPr>
    </w:p>
    <w:p w14:paraId="3A4B5400" w14:textId="77777777" w:rsidR="00333D3B" w:rsidRDefault="00333D3B">
      <w:pPr>
        <w:pStyle w:val="NoParagraphStyle"/>
        <w:jc w:val="center"/>
        <w:rPr>
          <w:rFonts w:ascii="Arial" w:eastAsia="Arial" w:hAnsi="Arial" w:cs="Arial"/>
          <w:b/>
          <w:bCs/>
          <w:sz w:val="20"/>
          <w:szCs w:val="20"/>
        </w:rPr>
      </w:pPr>
    </w:p>
    <w:p w14:paraId="76E25645" w14:textId="77777777" w:rsidR="00333D3B" w:rsidRDefault="00DC2084">
      <w:pPr>
        <w:pStyle w:val="NoParagraphStyle"/>
        <w:rPr>
          <w:rStyle w:val="None"/>
          <w:rFonts w:ascii="Arial" w:eastAsia="Arial" w:hAnsi="Arial" w:cs="Arial"/>
          <w:sz w:val="20"/>
          <w:szCs w:val="20"/>
        </w:rPr>
      </w:pPr>
      <w:r>
        <w:rPr>
          <w:rStyle w:val="None"/>
          <w:rFonts w:ascii="Arial" w:hAnsi="Arial"/>
          <w:sz w:val="20"/>
          <w:szCs w:val="20"/>
        </w:rPr>
        <w:t xml:space="preserve"> </w:t>
      </w:r>
    </w:p>
    <w:sectPr w:rsidR="00333D3B">
      <w:headerReference w:type="default" r:id="rId10"/>
      <w:footerReference w:type="default" r:id="rId11"/>
      <w:pgSz w:w="12240" w:h="15840"/>
      <w:pgMar w:top="142"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3A3C" w14:textId="77777777" w:rsidR="00DC2084" w:rsidRDefault="00DC2084">
      <w:r>
        <w:separator/>
      </w:r>
    </w:p>
  </w:endnote>
  <w:endnote w:type="continuationSeparator" w:id="0">
    <w:p w14:paraId="7C561BC1" w14:textId="77777777" w:rsidR="00DC2084" w:rsidRDefault="00DC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EFCC" w14:textId="77777777" w:rsidR="00333D3B" w:rsidRDefault="00333D3B">
    <w:pPr>
      <w:pStyle w:val="Footer"/>
      <w:rPr>
        <w:u w:val="single"/>
      </w:rPr>
    </w:pPr>
  </w:p>
  <w:p w14:paraId="50336AB5" w14:textId="77777777" w:rsidR="00333D3B" w:rsidRDefault="00DC2084">
    <w:pPr>
      <w:pStyle w:val="Footer"/>
      <w:rPr>
        <w:rStyle w:val="None"/>
        <w:color w:val="556A2C"/>
        <w:sz w:val="20"/>
        <w:szCs w:val="20"/>
        <w:u w:color="556A2C"/>
      </w:rPr>
    </w:pPr>
    <w:hyperlink r:id="rId1" w:history="1">
      <w:r>
        <w:rPr>
          <w:rStyle w:val="Hyperlink0"/>
        </w:rPr>
        <w:t>WWW.Concretegarden.org.uk</w:t>
      </w:r>
    </w:hyperlink>
    <w:r>
      <w:rPr>
        <w:rStyle w:val="None"/>
        <w:color w:val="556A2C"/>
        <w:sz w:val="20"/>
        <w:szCs w:val="20"/>
        <w:u w:color="556A2C"/>
      </w:rPr>
      <w:t xml:space="preserve">                              Tel: 0141 237 9144</w:t>
    </w:r>
    <w:r>
      <w:rPr>
        <w:rStyle w:val="None"/>
        <w:color w:val="556A2C"/>
        <w:sz w:val="20"/>
        <w:szCs w:val="20"/>
        <w:u w:color="556A2C"/>
      </w:rPr>
      <w:tab/>
    </w:r>
    <w:hyperlink r:id="rId2" w:history="1">
      <w:r>
        <w:rPr>
          <w:rStyle w:val="Hyperlink0"/>
        </w:rPr>
        <w:t>info@concretegarden.org.uk</w:t>
      </w:r>
    </w:hyperlink>
  </w:p>
  <w:p w14:paraId="5F91767F" w14:textId="77777777" w:rsidR="00333D3B" w:rsidRDefault="00333D3B">
    <w:pPr>
      <w:pStyle w:val="Footer"/>
      <w:rPr>
        <w:rStyle w:val="None"/>
        <w:color w:val="556A2C"/>
        <w:sz w:val="20"/>
        <w:szCs w:val="20"/>
        <w:u w:color="556A2C"/>
      </w:rPr>
    </w:pPr>
  </w:p>
  <w:p w14:paraId="6A7BD0AF" w14:textId="77777777" w:rsidR="00333D3B" w:rsidRDefault="00DC2084">
    <w:pPr>
      <w:pStyle w:val="Footer"/>
    </w:pPr>
    <w:hyperlink r:id="rId3" w:history="1">
      <w:r>
        <w:rPr>
          <w:rStyle w:val="Hyperlink0"/>
        </w:rPr>
        <w:t>https://www.facebook.com/theconcretegarden</w:t>
      </w:r>
    </w:hyperlink>
    <w:r>
      <w:rPr>
        <w:rStyle w:val="None"/>
        <w:color w:val="556A2C"/>
        <w:sz w:val="20"/>
        <w:szCs w:val="20"/>
        <w:u w:color="556A2C"/>
      </w:rPr>
      <w:t xml:space="preserve">      Scottish Charitable Incorporated Organisation SC043154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B203" w14:textId="77777777" w:rsidR="00DC2084" w:rsidRDefault="00DC2084">
      <w:r>
        <w:separator/>
      </w:r>
    </w:p>
  </w:footnote>
  <w:footnote w:type="continuationSeparator" w:id="0">
    <w:p w14:paraId="6E1A3126" w14:textId="77777777" w:rsidR="00DC2084" w:rsidRDefault="00DC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2F77" w14:textId="77777777" w:rsidR="00333D3B" w:rsidRDefault="00333D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1D86"/>
    <w:multiLevelType w:val="hybridMultilevel"/>
    <w:tmpl w:val="EC52B9A4"/>
    <w:numStyleLink w:val="ImportedStyle1"/>
  </w:abstractNum>
  <w:abstractNum w:abstractNumId="1" w15:restartNumberingAfterBreak="0">
    <w:nsid w:val="45994DF3"/>
    <w:multiLevelType w:val="hybridMultilevel"/>
    <w:tmpl w:val="98A0C89E"/>
    <w:numStyleLink w:val="ImportedStyle2"/>
  </w:abstractNum>
  <w:abstractNum w:abstractNumId="2" w15:restartNumberingAfterBreak="0">
    <w:nsid w:val="496039C5"/>
    <w:multiLevelType w:val="hybridMultilevel"/>
    <w:tmpl w:val="EC52B9A4"/>
    <w:styleLink w:val="ImportedStyle1"/>
    <w:lvl w:ilvl="0" w:tplc="7CA441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B08D8A">
      <w:start w:val="1"/>
      <w:numFmt w:val="bullet"/>
      <w:lvlText w:val="o"/>
      <w:lvlJc w:val="left"/>
      <w:pPr>
        <w:ind w:left="6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E4E3A">
      <w:start w:val="1"/>
      <w:numFmt w:val="bullet"/>
      <w:lvlText w:val="▪"/>
      <w:lvlJc w:val="left"/>
      <w:pPr>
        <w:ind w:left="13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D0B6DC">
      <w:start w:val="1"/>
      <w:numFmt w:val="bullet"/>
      <w:lvlText w:val="•"/>
      <w:lvlJc w:val="left"/>
      <w:pPr>
        <w:ind w:left="21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E497A">
      <w:start w:val="1"/>
      <w:numFmt w:val="bullet"/>
      <w:lvlText w:val="o"/>
      <w:lvlJc w:val="left"/>
      <w:pPr>
        <w:ind w:left="28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ECF0E0">
      <w:start w:val="1"/>
      <w:numFmt w:val="bullet"/>
      <w:lvlText w:val="▪"/>
      <w:lvlJc w:val="left"/>
      <w:pPr>
        <w:ind w:left="35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A3564">
      <w:start w:val="1"/>
      <w:numFmt w:val="bullet"/>
      <w:lvlText w:val="•"/>
      <w:lvlJc w:val="left"/>
      <w:pPr>
        <w:ind w:left="42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8E41A4">
      <w:start w:val="1"/>
      <w:numFmt w:val="bullet"/>
      <w:lvlText w:val="o"/>
      <w:lvlJc w:val="left"/>
      <w:pPr>
        <w:ind w:left="49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403F66">
      <w:start w:val="1"/>
      <w:numFmt w:val="bullet"/>
      <w:lvlText w:val="▪"/>
      <w:lvlJc w:val="left"/>
      <w:pPr>
        <w:ind w:left="57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5C54E0"/>
    <w:multiLevelType w:val="hybridMultilevel"/>
    <w:tmpl w:val="98A0C89E"/>
    <w:styleLink w:val="ImportedStyle2"/>
    <w:lvl w:ilvl="0" w:tplc="037AA5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8812FA">
      <w:start w:val="1"/>
      <w:numFmt w:val="bullet"/>
      <w:lvlText w:val="o"/>
      <w:lvlJc w:val="left"/>
      <w:pPr>
        <w:ind w:left="10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3A2BFE">
      <w:start w:val="1"/>
      <w:numFmt w:val="bullet"/>
      <w:lvlText w:val="▪"/>
      <w:lvlJc w:val="left"/>
      <w:pPr>
        <w:ind w:left="17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DA5008">
      <w:start w:val="1"/>
      <w:numFmt w:val="bullet"/>
      <w:lvlText w:val="•"/>
      <w:lvlJc w:val="left"/>
      <w:pPr>
        <w:ind w:left="24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945B3E">
      <w:start w:val="1"/>
      <w:numFmt w:val="bullet"/>
      <w:lvlText w:val="o"/>
      <w:lvlJc w:val="left"/>
      <w:pPr>
        <w:ind w:left="31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48EDC0">
      <w:start w:val="1"/>
      <w:numFmt w:val="bullet"/>
      <w:lvlText w:val="▪"/>
      <w:lvlJc w:val="left"/>
      <w:pPr>
        <w:ind w:left="39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307584">
      <w:start w:val="1"/>
      <w:numFmt w:val="bullet"/>
      <w:lvlText w:val="•"/>
      <w:lvlJc w:val="left"/>
      <w:pPr>
        <w:ind w:left="46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D015FC">
      <w:start w:val="1"/>
      <w:numFmt w:val="bullet"/>
      <w:lvlText w:val="o"/>
      <w:lvlJc w:val="left"/>
      <w:pPr>
        <w:ind w:left="53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5C056A">
      <w:start w:val="1"/>
      <w:numFmt w:val="bullet"/>
      <w:lvlText w:val="▪"/>
      <w:lvlJc w:val="left"/>
      <w:pPr>
        <w:ind w:left="60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22508551">
    <w:abstractNumId w:val="2"/>
  </w:num>
  <w:num w:numId="2" w16cid:durableId="1702437718">
    <w:abstractNumId w:val="0"/>
  </w:num>
  <w:num w:numId="3" w16cid:durableId="434445279">
    <w:abstractNumId w:val="3"/>
  </w:num>
  <w:num w:numId="4" w16cid:durableId="104595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D3B"/>
    <w:rsid w:val="00333D3B"/>
    <w:rsid w:val="00DB6749"/>
    <w:rsid w:val="00DC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3B2A"/>
  <w15:docId w15:val="{92AA43F8-D0EB-4E0F-8454-0B20739D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556A2C"/>
      <w:sz w:val="20"/>
      <w:szCs w:val="20"/>
      <w:u w:val="none" w:color="556A2C"/>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NoSpacing">
    <w:name w:val="No Spacing"/>
    <w:rPr>
      <w:rFonts w:ascii="Arial" w:hAnsi="Arial" w:cs="Arial Unicode MS"/>
      <w:color w:val="000000"/>
      <w:sz w:val="24"/>
      <w:szCs w:val="24"/>
      <w:u w:color="000000"/>
      <w:lang w:val="en-US"/>
    </w:rPr>
  </w:style>
  <w:style w:type="paragraph" w:customStyle="1" w:styleId="jbodytext">
    <w:name w:val="jbodytext"/>
    <w:pPr>
      <w:spacing w:after="240" w:line="320" w:lineRule="exact"/>
    </w:pPr>
    <w:rPr>
      <w:rFonts w:ascii="Univers" w:eastAsia="Univers" w:hAnsi="Univers" w:cs="Univers"/>
      <w:color w:val="000000"/>
      <w:sz w:val="28"/>
      <w:szCs w:val="28"/>
      <w:u w:color="000000"/>
      <w:lang w:val="en-US"/>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customStyle="1" w:styleId="NoParagraphStyle">
    <w:name w:val="[No Paragraph Style]"/>
    <w:pPr>
      <w:widowControl w:val="0"/>
      <w:suppressAutoHyphens/>
      <w:spacing w:line="288" w:lineRule="auto"/>
    </w:pPr>
    <w:rPr>
      <w:rFonts w:cs="Arial Unicode MS"/>
      <w:color w:val="000000"/>
      <w:kern w:val="1"/>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theconcretegarden" TargetMode="External"/><Relationship Id="rId2" Type="http://schemas.openxmlformats.org/officeDocument/2006/relationships/hyperlink" Target="mailto:info@concretegarden.org.uk" TargetMode="External"/><Relationship Id="rId1" Type="http://schemas.openxmlformats.org/officeDocument/2006/relationships/hyperlink" Target="http://WWW.Concretegarden.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1580</Words>
  <Characters>9006</Characters>
  <Application>Microsoft Office Word</Application>
  <DocSecurity>0</DocSecurity>
  <Lines>75</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Moira Ann McCaig</cp:lastModifiedBy>
  <cp:revision>2</cp:revision>
  <dcterms:created xsi:type="dcterms:W3CDTF">2022-06-23T13:59:00Z</dcterms:created>
  <dcterms:modified xsi:type="dcterms:W3CDTF">2022-06-23T13:59:00Z</dcterms:modified>
</cp:coreProperties>
</file>