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A9901" w14:textId="77777777" w:rsidR="005C4623" w:rsidRPr="005C4623" w:rsidRDefault="00857421" w:rsidP="001E6677">
      <w:r w:rsidRPr="0082257B">
        <w:rPr>
          <w:noProof/>
          <w:lang w:eastAsia="en-GB"/>
        </w:rPr>
        <w:drawing>
          <wp:anchor distT="0" distB="0" distL="114300" distR="114300" simplePos="0" relativeHeight="251667456" behindDoc="1" locked="0" layoutInCell="1" allowOverlap="1" wp14:anchorId="29051949" wp14:editId="43A7D338">
            <wp:simplePos x="0" y="0"/>
            <wp:positionH relativeFrom="column">
              <wp:posOffset>1504950</wp:posOffset>
            </wp:positionH>
            <wp:positionV relativeFrom="paragraph">
              <wp:posOffset>76835</wp:posOffset>
            </wp:positionV>
            <wp:extent cx="3006090" cy="1897380"/>
            <wp:effectExtent l="0" t="0" r="3810" b="7620"/>
            <wp:wrapTight wrapText="bothSides">
              <wp:wrapPolygon edited="0">
                <wp:start x="0" y="0"/>
                <wp:lineTo x="0" y="21470"/>
                <wp:lineTo x="21490" y="21470"/>
                <wp:lineTo x="21490" y="0"/>
                <wp:lineTo x="0" y="0"/>
              </wp:wrapPolygon>
            </wp:wrapTight>
            <wp:docPr id="3" name="Picture 3" descr="slcc_ras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cc_rasber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609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CAD68" w14:textId="77777777" w:rsidR="005C4623" w:rsidRDefault="005C4623" w:rsidP="005C4623"/>
    <w:p w14:paraId="185533CB" w14:textId="77777777" w:rsidR="008D0996" w:rsidRDefault="008D0996" w:rsidP="005C4623"/>
    <w:p w14:paraId="17B0B164" w14:textId="77777777" w:rsidR="008D0996" w:rsidRDefault="008D0996" w:rsidP="005C4623"/>
    <w:p w14:paraId="7091F71B" w14:textId="77777777" w:rsidR="008D0996" w:rsidRDefault="008D0996" w:rsidP="005C4623"/>
    <w:p w14:paraId="2AC1C657" w14:textId="77777777" w:rsidR="001E42D7" w:rsidRDefault="001E42D7" w:rsidP="005C4623"/>
    <w:p w14:paraId="66E2B113" w14:textId="77777777" w:rsidR="001E42D7" w:rsidRDefault="001E42D7" w:rsidP="005C4623"/>
    <w:p w14:paraId="21B00BF5" w14:textId="77777777" w:rsidR="001E42D7" w:rsidRDefault="001E42D7" w:rsidP="005C4623"/>
    <w:p w14:paraId="79C7789D" w14:textId="77777777" w:rsidR="001E42D7" w:rsidRDefault="001E42D7" w:rsidP="005C4623"/>
    <w:p w14:paraId="746B0B3B" w14:textId="77777777" w:rsidR="001E42D7" w:rsidRDefault="001E42D7" w:rsidP="005C4623"/>
    <w:p w14:paraId="499ABB5D" w14:textId="77777777" w:rsidR="001E42D7" w:rsidRDefault="001E42D7" w:rsidP="005C4623"/>
    <w:p w14:paraId="5012AC09" w14:textId="77777777" w:rsidR="001E42D7" w:rsidRDefault="001E42D7" w:rsidP="005C4623"/>
    <w:p w14:paraId="775EB985" w14:textId="77777777" w:rsidR="001E42D7" w:rsidRDefault="001E42D7" w:rsidP="005C4623"/>
    <w:p w14:paraId="080024DF" w14:textId="77777777" w:rsidR="001E42D7" w:rsidRDefault="001E42D7" w:rsidP="005C4623"/>
    <w:p w14:paraId="089334BD" w14:textId="77777777" w:rsidR="001E42D7" w:rsidRDefault="001E42D7" w:rsidP="005C4623"/>
    <w:p w14:paraId="125AF335" w14:textId="77777777" w:rsidR="001E42D7" w:rsidRDefault="001E42D7" w:rsidP="005C4623"/>
    <w:p w14:paraId="4630E2BD" w14:textId="77777777" w:rsidR="001E42D7" w:rsidRDefault="001E42D7" w:rsidP="005C4623"/>
    <w:p w14:paraId="5C774620" w14:textId="77777777" w:rsidR="001E42D7" w:rsidRDefault="001E42D7" w:rsidP="005C4623"/>
    <w:p w14:paraId="66CA0ED1" w14:textId="77777777" w:rsidR="006253B2" w:rsidRPr="005C4623" w:rsidRDefault="006253B2" w:rsidP="005C4623"/>
    <w:p w14:paraId="70A755EB" w14:textId="77777777" w:rsidR="00857421" w:rsidRDefault="004B4A74" w:rsidP="00857421">
      <w:pPr>
        <w:jc w:val="center"/>
        <w:rPr>
          <w:rFonts w:cs="Arial"/>
          <w:b/>
          <w:sz w:val="48"/>
          <w:szCs w:val="48"/>
        </w:rPr>
      </w:pPr>
      <w:r>
        <w:rPr>
          <w:rFonts w:cs="Arial"/>
          <w:b/>
          <w:sz w:val="48"/>
          <w:szCs w:val="48"/>
        </w:rPr>
        <w:t>Appointment of</w:t>
      </w:r>
      <w:r>
        <w:rPr>
          <w:rFonts w:cs="Arial"/>
          <w:b/>
          <w:sz w:val="48"/>
          <w:szCs w:val="48"/>
        </w:rPr>
        <w:br/>
        <w:t xml:space="preserve">Non-Lawyer and Lawyer Members </w:t>
      </w:r>
    </w:p>
    <w:p w14:paraId="5E980B16" w14:textId="77777777" w:rsidR="00857421" w:rsidRDefault="00857421" w:rsidP="00857421">
      <w:pPr>
        <w:jc w:val="center"/>
        <w:rPr>
          <w:rFonts w:cs="Arial"/>
          <w:b/>
          <w:sz w:val="48"/>
          <w:szCs w:val="48"/>
        </w:rPr>
      </w:pPr>
      <w:r w:rsidRPr="00593190">
        <w:rPr>
          <w:rFonts w:cs="Arial"/>
          <w:b/>
          <w:sz w:val="48"/>
          <w:szCs w:val="48"/>
        </w:rPr>
        <w:t xml:space="preserve">of the Board of </w:t>
      </w:r>
    </w:p>
    <w:p w14:paraId="09EE286E" w14:textId="77777777" w:rsidR="00857421" w:rsidRPr="00593190" w:rsidRDefault="00857421" w:rsidP="00857421">
      <w:pPr>
        <w:jc w:val="center"/>
        <w:rPr>
          <w:rFonts w:cs="Arial"/>
          <w:b/>
          <w:noProof/>
          <w:szCs w:val="24"/>
        </w:rPr>
      </w:pPr>
      <w:r w:rsidRPr="00593190">
        <w:rPr>
          <w:rFonts w:cs="Arial"/>
          <w:b/>
          <w:sz w:val="48"/>
          <w:szCs w:val="48"/>
        </w:rPr>
        <w:t>Scottish Legal Complaints Commission</w:t>
      </w:r>
    </w:p>
    <w:p w14:paraId="1091CAD9" w14:textId="77777777" w:rsidR="00D73E91" w:rsidRPr="001E42D7" w:rsidRDefault="00D73E91" w:rsidP="005C4623">
      <w:pPr>
        <w:rPr>
          <w:rFonts w:cs="Arial"/>
          <w:noProof/>
          <w:szCs w:val="24"/>
        </w:rPr>
      </w:pPr>
    </w:p>
    <w:p w14:paraId="441F93DD" w14:textId="77777777" w:rsidR="00E3599D" w:rsidRPr="001E42D7" w:rsidRDefault="00E3599D" w:rsidP="00284611"/>
    <w:p w14:paraId="0A78657F" w14:textId="77777777" w:rsidR="00D73E91" w:rsidRDefault="00D73E91" w:rsidP="005C4623">
      <w:pPr>
        <w:tabs>
          <w:tab w:val="clear" w:pos="720"/>
          <w:tab w:val="clear" w:pos="1440"/>
          <w:tab w:val="clear" w:pos="2160"/>
          <w:tab w:val="clear" w:pos="2880"/>
          <w:tab w:val="clear" w:pos="4680"/>
          <w:tab w:val="clear" w:pos="5400"/>
          <w:tab w:val="clear" w:pos="9000"/>
          <w:tab w:val="left" w:pos="3960"/>
        </w:tabs>
      </w:pPr>
    </w:p>
    <w:p w14:paraId="47DA754E" w14:textId="77777777" w:rsidR="00D73E91" w:rsidRDefault="00D73E91" w:rsidP="005C4623">
      <w:pPr>
        <w:tabs>
          <w:tab w:val="clear" w:pos="720"/>
          <w:tab w:val="clear" w:pos="1440"/>
          <w:tab w:val="clear" w:pos="2160"/>
          <w:tab w:val="clear" w:pos="2880"/>
          <w:tab w:val="clear" w:pos="4680"/>
          <w:tab w:val="clear" w:pos="5400"/>
          <w:tab w:val="clear" w:pos="9000"/>
          <w:tab w:val="left" w:pos="3960"/>
        </w:tabs>
      </w:pPr>
    </w:p>
    <w:p w14:paraId="22D305B5" w14:textId="77777777" w:rsidR="00D73E91" w:rsidRDefault="00D73E91" w:rsidP="005C4623">
      <w:pPr>
        <w:tabs>
          <w:tab w:val="clear" w:pos="720"/>
          <w:tab w:val="clear" w:pos="1440"/>
          <w:tab w:val="clear" w:pos="2160"/>
          <w:tab w:val="clear" w:pos="2880"/>
          <w:tab w:val="clear" w:pos="4680"/>
          <w:tab w:val="clear" w:pos="5400"/>
          <w:tab w:val="clear" w:pos="9000"/>
          <w:tab w:val="left" w:pos="3960"/>
        </w:tabs>
      </w:pPr>
    </w:p>
    <w:p w14:paraId="148EB877" w14:textId="77777777" w:rsidR="00D73E91" w:rsidRDefault="00D73E91" w:rsidP="005C4623">
      <w:pPr>
        <w:tabs>
          <w:tab w:val="clear" w:pos="720"/>
          <w:tab w:val="clear" w:pos="1440"/>
          <w:tab w:val="clear" w:pos="2160"/>
          <w:tab w:val="clear" w:pos="2880"/>
          <w:tab w:val="clear" w:pos="4680"/>
          <w:tab w:val="clear" w:pos="5400"/>
          <w:tab w:val="clear" w:pos="9000"/>
          <w:tab w:val="left" w:pos="3960"/>
        </w:tabs>
      </w:pPr>
    </w:p>
    <w:p w14:paraId="42475A30" w14:textId="77777777" w:rsidR="001E42D7" w:rsidRDefault="001E42D7" w:rsidP="005C4623">
      <w:pPr>
        <w:tabs>
          <w:tab w:val="clear" w:pos="720"/>
          <w:tab w:val="clear" w:pos="1440"/>
          <w:tab w:val="clear" w:pos="2160"/>
          <w:tab w:val="clear" w:pos="2880"/>
          <w:tab w:val="clear" w:pos="4680"/>
          <w:tab w:val="clear" w:pos="5400"/>
          <w:tab w:val="clear" w:pos="9000"/>
          <w:tab w:val="left" w:pos="3960"/>
        </w:tabs>
      </w:pPr>
    </w:p>
    <w:p w14:paraId="465BBCAD" w14:textId="77777777" w:rsidR="001E42D7" w:rsidRDefault="001E42D7" w:rsidP="005C4623">
      <w:pPr>
        <w:tabs>
          <w:tab w:val="clear" w:pos="720"/>
          <w:tab w:val="clear" w:pos="1440"/>
          <w:tab w:val="clear" w:pos="2160"/>
          <w:tab w:val="clear" w:pos="2880"/>
          <w:tab w:val="clear" w:pos="4680"/>
          <w:tab w:val="clear" w:pos="5400"/>
          <w:tab w:val="clear" w:pos="9000"/>
          <w:tab w:val="left" w:pos="3960"/>
        </w:tabs>
      </w:pPr>
    </w:p>
    <w:p w14:paraId="48621F80" w14:textId="77777777" w:rsidR="001E42D7" w:rsidRDefault="001E42D7" w:rsidP="005C4623">
      <w:pPr>
        <w:tabs>
          <w:tab w:val="clear" w:pos="720"/>
          <w:tab w:val="clear" w:pos="1440"/>
          <w:tab w:val="clear" w:pos="2160"/>
          <w:tab w:val="clear" w:pos="2880"/>
          <w:tab w:val="clear" w:pos="4680"/>
          <w:tab w:val="clear" w:pos="5400"/>
          <w:tab w:val="clear" w:pos="9000"/>
          <w:tab w:val="left" w:pos="3960"/>
        </w:tabs>
      </w:pPr>
    </w:p>
    <w:p w14:paraId="775F457E" w14:textId="77777777" w:rsidR="008D0996" w:rsidRDefault="008D0996" w:rsidP="005C4623">
      <w:pPr>
        <w:tabs>
          <w:tab w:val="clear" w:pos="720"/>
          <w:tab w:val="clear" w:pos="1440"/>
          <w:tab w:val="clear" w:pos="2160"/>
          <w:tab w:val="clear" w:pos="2880"/>
          <w:tab w:val="clear" w:pos="4680"/>
          <w:tab w:val="clear" w:pos="5400"/>
          <w:tab w:val="clear" w:pos="9000"/>
          <w:tab w:val="left" w:pos="3960"/>
        </w:tabs>
      </w:pPr>
    </w:p>
    <w:p w14:paraId="1CF9E45E" w14:textId="77777777" w:rsidR="008D0996" w:rsidRDefault="008D0996" w:rsidP="005C4623">
      <w:pPr>
        <w:tabs>
          <w:tab w:val="clear" w:pos="720"/>
          <w:tab w:val="clear" w:pos="1440"/>
          <w:tab w:val="clear" w:pos="2160"/>
          <w:tab w:val="clear" w:pos="2880"/>
          <w:tab w:val="clear" w:pos="4680"/>
          <w:tab w:val="clear" w:pos="5400"/>
          <w:tab w:val="clear" w:pos="9000"/>
          <w:tab w:val="left" w:pos="3960"/>
        </w:tabs>
      </w:pPr>
    </w:p>
    <w:p w14:paraId="39BAABB6" w14:textId="77777777" w:rsidR="00D73E91" w:rsidRDefault="00D73E91" w:rsidP="005C4623">
      <w:pPr>
        <w:tabs>
          <w:tab w:val="clear" w:pos="720"/>
          <w:tab w:val="clear" w:pos="1440"/>
          <w:tab w:val="clear" w:pos="2160"/>
          <w:tab w:val="clear" w:pos="2880"/>
          <w:tab w:val="clear" w:pos="4680"/>
          <w:tab w:val="clear" w:pos="5400"/>
          <w:tab w:val="clear" w:pos="9000"/>
          <w:tab w:val="left" w:pos="3960"/>
        </w:tabs>
      </w:pPr>
    </w:p>
    <w:p w14:paraId="495A3C7C" w14:textId="20A26FF8" w:rsidR="008D0996" w:rsidRDefault="008D0996" w:rsidP="008D0996">
      <w:pPr>
        <w:jc w:val="left"/>
        <w:rPr>
          <w:rFonts w:cs="Arial"/>
          <w:b/>
          <w:sz w:val="28"/>
          <w:szCs w:val="28"/>
        </w:rPr>
      </w:pPr>
      <w:r w:rsidRPr="001E42D7">
        <w:rPr>
          <w:rFonts w:cs="Arial"/>
          <w:b/>
          <w:sz w:val="28"/>
          <w:szCs w:val="28"/>
        </w:rPr>
        <w:t>Closing date</w:t>
      </w:r>
      <w:r w:rsidR="001E6126" w:rsidRPr="001E42D7">
        <w:rPr>
          <w:rFonts w:cs="Arial"/>
          <w:b/>
          <w:sz w:val="28"/>
          <w:szCs w:val="28"/>
        </w:rPr>
        <w:t xml:space="preserve"> for applications</w:t>
      </w:r>
      <w:r w:rsidRPr="001E42D7">
        <w:rPr>
          <w:rFonts w:cs="Arial"/>
          <w:b/>
          <w:sz w:val="28"/>
          <w:szCs w:val="28"/>
        </w:rPr>
        <w:t xml:space="preserve">: </w:t>
      </w:r>
      <w:r w:rsidR="001C4FE3">
        <w:rPr>
          <w:rFonts w:cs="Arial"/>
          <w:b/>
          <w:sz w:val="28"/>
          <w:szCs w:val="28"/>
        </w:rPr>
        <w:t>28 July 2022</w:t>
      </w:r>
      <w:r w:rsidR="00083D5A">
        <w:rPr>
          <w:rFonts w:cs="Arial"/>
          <w:b/>
          <w:sz w:val="28"/>
          <w:szCs w:val="28"/>
        </w:rPr>
        <w:t xml:space="preserve"> at 5 pm</w:t>
      </w:r>
    </w:p>
    <w:p w14:paraId="25CF32F2" w14:textId="77777777" w:rsidR="004B4A74" w:rsidRDefault="004B4A74" w:rsidP="008D0996">
      <w:pPr>
        <w:jc w:val="left"/>
        <w:rPr>
          <w:rFonts w:cs="Arial"/>
          <w:b/>
          <w:sz w:val="28"/>
          <w:szCs w:val="28"/>
        </w:rPr>
      </w:pPr>
    </w:p>
    <w:p w14:paraId="18E235D9" w14:textId="77777777" w:rsidR="004B4A74" w:rsidRDefault="004B4A74" w:rsidP="008D0996">
      <w:pPr>
        <w:jc w:val="left"/>
        <w:rPr>
          <w:rFonts w:cs="Arial"/>
          <w:b/>
          <w:sz w:val="28"/>
          <w:szCs w:val="28"/>
        </w:rPr>
      </w:pPr>
    </w:p>
    <w:p w14:paraId="393887B2" w14:textId="77777777" w:rsidR="004B4A74" w:rsidRPr="001E42D7" w:rsidRDefault="004B4A74" w:rsidP="008D0996">
      <w:pPr>
        <w:jc w:val="left"/>
        <w:rPr>
          <w:rFonts w:cs="Arial"/>
          <w:b/>
          <w:sz w:val="28"/>
          <w:szCs w:val="28"/>
        </w:rPr>
      </w:pPr>
    </w:p>
    <w:p w14:paraId="48BA848A" w14:textId="77777777" w:rsidR="00D73E91" w:rsidRDefault="00D73E91" w:rsidP="005C4623">
      <w:pPr>
        <w:tabs>
          <w:tab w:val="clear" w:pos="720"/>
          <w:tab w:val="clear" w:pos="1440"/>
          <w:tab w:val="clear" w:pos="2160"/>
          <w:tab w:val="clear" w:pos="2880"/>
          <w:tab w:val="clear" w:pos="4680"/>
          <w:tab w:val="clear" w:pos="5400"/>
          <w:tab w:val="clear" w:pos="9000"/>
          <w:tab w:val="left" w:pos="3960"/>
        </w:tabs>
      </w:pPr>
    </w:p>
    <w:p w14:paraId="367B89E9" w14:textId="7861B582" w:rsidR="001E42D7" w:rsidRDefault="001E42D7" w:rsidP="001E42D7">
      <w:pPr>
        <w:tabs>
          <w:tab w:val="clear" w:pos="720"/>
          <w:tab w:val="clear" w:pos="1440"/>
          <w:tab w:val="clear" w:pos="2160"/>
          <w:tab w:val="clear" w:pos="2880"/>
          <w:tab w:val="clear" w:pos="4680"/>
          <w:tab w:val="clear" w:pos="5400"/>
          <w:tab w:val="clear" w:pos="9000"/>
          <w:tab w:val="left" w:pos="3960"/>
        </w:tabs>
        <w:jc w:val="right"/>
      </w:pPr>
      <w:r w:rsidRPr="006D0666">
        <w:rPr>
          <w:rFonts w:cs="Arial"/>
          <w:b/>
          <w:noProof/>
          <w:szCs w:val="24"/>
          <w:lang w:eastAsia="en-GB"/>
        </w:rPr>
        <w:drawing>
          <wp:inline distT="0" distB="0" distL="0" distR="0" wp14:anchorId="185EF30C" wp14:editId="0D9ED5D3">
            <wp:extent cx="971550" cy="581562"/>
            <wp:effectExtent l="0" t="0" r="0" b="9525"/>
            <wp:docPr id="1" name="Picture 1" descr="C:\Users\n310132\AppData\Local\Microsoft\Windows\INetCache\Content.Outlook\MRV7V6N9\ESC regulated 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310132\AppData\Local\Microsoft\Windows\INetCache\Content.Outlook\MRV7V6N9\ESC regulated logo_CMY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7585" cy="597146"/>
                    </a:xfrm>
                    <a:prstGeom prst="rect">
                      <a:avLst/>
                    </a:prstGeom>
                    <a:noFill/>
                    <a:ln>
                      <a:noFill/>
                    </a:ln>
                  </pic:spPr>
                </pic:pic>
              </a:graphicData>
            </a:graphic>
          </wp:inline>
        </w:drawing>
      </w:r>
    </w:p>
    <w:p w14:paraId="3C667913" w14:textId="77777777" w:rsidR="00D73E91" w:rsidRDefault="00D73E91" w:rsidP="005C4623">
      <w:pPr>
        <w:tabs>
          <w:tab w:val="clear" w:pos="720"/>
          <w:tab w:val="clear" w:pos="1440"/>
          <w:tab w:val="clear" w:pos="2160"/>
          <w:tab w:val="clear" w:pos="2880"/>
          <w:tab w:val="clear" w:pos="4680"/>
          <w:tab w:val="clear" w:pos="5400"/>
          <w:tab w:val="clear" w:pos="9000"/>
          <w:tab w:val="left" w:pos="3960"/>
        </w:tabs>
      </w:pPr>
    </w:p>
    <w:p w14:paraId="423FA80B" w14:textId="77777777" w:rsidR="00603CD4" w:rsidRDefault="00603CD4" w:rsidP="00D73E91">
      <w:pPr>
        <w:rPr>
          <w:rFonts w:ascii="Verdana" w:eastAsia="Arial Unicode MS" w:hAnsi="Verdana" w:cs="Arial"/>
          <w:b/>
          <w:color w:val="00709E"/>
          <w:sz w:val="28"/>
          <w:szCs w:val="22"/>
        </w:rPr>
        <w:sectPr w:rsidR="00603CD4" w:rsidSect="00603CD4">
          <w:headerReference w:type="default" r:id="rId16"/>
          <w:footerReference w:type="default" r:id="rId17"/>
          <w:pgSz w:w="11906" w:h="16838"/>
          <w:pgMar w:top="1134" w:right="1134" w:bottom="1134" w:left="1134" w:header="709" w:footer="709" w:gutter="0"/>
          <w:pgNumType w:start="2"/>
          <w:cols w:space="720"/>
          <w:titlePg/>
          <w:docGrid w:linePitch="326"/>
        </w:sectPr>
      </w:pPr>
    </w:p>
    <w:p w14:paraId="1F1E752E" w14:textId="77777777" w:rsidR="00794933" w:rsidRPr="008D0996" w:rsidRDefault="00794933" w:rsidP="00C36D3D">
      <w:pPr>
        <w:rPr>
          <w:rFonts w:eastAsia="Arial Unicode MS" w:cs="Arial"/>
          <w:b/>
          <w:szCs w:val="24"/>
        </w:rPr>
      </w:pPr>
    </w:p>
    <w:tbl>
      <w:tblPr>
        <w:tblW w:w="9638" w:type="dxa"/>
        <w:tblLook w:val="04A0" w:firstRow="1" w:lastRow="0" w:firstColumn="1" w:lastColumn="0" w:noHBand="0" w:noVBand="1"/>
      </w:tblPr>
      <w:tblGrid>
        <w:gridCol w:w="8386"/>
        <w:gridCol w:w="1252"/>
      </w:tblGrid>
      <w:tr w:rsidR="00736A57" w:rsidRPr="009814B5" w14:paraId="413596A0" w14:textId="77777777" w:rsidTr="00B63D1D">
        <w:tc>
          <w:tcPr>
            <w:tcW w:w="8386" w:type="dxa"/>
          </w:tcPr>
          <w:p w14:paraId="69B279D9" w14:textId="77777777" w:rsidR="00736A57" w:rsidRPr="009814B5" w:rsidRDefault="00736A57" w:rsidP="00B63D1D">
            <w:pPr>
              <w:rPr>
                <w:rFonts w:eastAsia="Arial Unicode MS" w:cs="Arial"/>
                <w:color w:val="0070C0"/>
                <w:szCs w:val="24"/>
              </w:rPr>
            </w:pPr>
            <w:r w:rsidRPr="009814B5">
              <w:rPr>
                <w:rFonts w:eastAsia="Arial Unicode MS" w:cs="Arial"/>
                <w:b/>
                <w:color w:val="0070C0"/>
                <w:szCs w:val="24"/>
              </w:rPr>
              <w:t>Applicant Pack</w:t>
            </w:r>
          </w:p>
        </w:tc>
        <w:tc>
          <w:tcPr>
            <w:tcW w:w="1252" w:type="dxa"/>
            <w:vAlign w:val="center"/>
          </w:tcPr>
          <w:p w14:paraId="7EF96E91" w14:textId="77777777" w:rsidR="00736A57" w:rsidRPr="009814B5" w:rsidRDefault="00736A57" w:rsidP="00B63D1D">
            <w:pPr>
              <w:rPr>
                <w:rFonts w:eastAsia="Arial Unicode MS" w:cs="Arial"/>
                <w:b/>
                <w:color w:val="0070C0"/>
                <w:szCs w:val="24"/>
              </w:rPr>
            </w:pPr>
            <w:r w:rsidRPr="009814B5">
              <w:rPr>
                <w:rFonts w:eastAsia="Arial Unicode MS" w:cs="Arial"/>
                <w:b/>
                <w:color w:val="0070C0"/>
                <w:szCs w:val="24"/>
              </w:rPr>
              <w:t>Page</w:t>
            </w:r>
          </w:p>
          <w:p w14:paraId="4213B0BA" w14:textId="77777777" w:rsidR="00736A57" w:rsidRPr="009814B5" w:rsidRDefault="00736A57" w:rsidP="00B63D1D">
            <w:pPr>
              <w:rPr>
                <w:rFonts w:eastAsia="Arial Unicode MS" w:cs="Arial"/>
                <w:b/>
                <w:color w:val="0070C0"/>
                <w:szCs w:val="24"/>
              </w:rPr>
            </w:pPr>
          </w:p>
          <w:p w14:paraId="086FB9BF" w14:textId="77777777" w:rsidR="00736A57" w:rsidRPr="009814B5" w:rsidRDefault="00736A57" w:rsidP="00B63D1D">
            <w:pPr>
              <w:rPr>
                <w:rFonts w:eastAsia="Arial Unicode MS" w:cs="Arial"/>
                <w:color w:val="0070C0"/>
                <w:szCs w:val="24"/>
              </w:rPr>
            </w:pPr>
          </w:p>
        </w:tc>
      </w:tr>
      <w:tr w:rsidR="00736A57" w:rsidRPr="009814B5" w14:paraId="4F3E42DC" w14:textId="77777777" w:rsidTr="00B63D1D">
        <w:tc>
          <w:tcPr>
            <w:tcW w:w="8386" w:type="dxa"/>
          </w:tcPr>
          <w:p w14:paraId="3FE0417B" w14:textId="77777777" w:rsidR="00736A57" w:rsidRPr="009814B5" w:rsidRDefault="00736A57" w:rsidP="00B63D1D">
            <w:pPr>
              <w:rPr>
                <w:rFonts w:eastAsia="Arial Unicode MS" w:cs="Arial"/>
                <w:szCs w:val="24"/>
              </w:rPr>
            </w:pPr>
            <w:r w:rsidRPr="009814B5">
              <w:t>Welcome letter</w:t>
            </w:r>
          </w:p>
        </w:tc>
        <w:tc>
          <w:tcPr>
            <w:tcW w:w="1252" w:type="dxa"/>
            <w:vAlign w:val="center"/>
          </w:tcPr>
          <w:p w14:paraId="193CDEDB" w14:textId="77777777" w:rsidR="00736A57" w:rsidRPr="009814B5" w:rsidRDefault="00736A57" w:rsidP="00B63D1D">
            <w:pPr>
              <w:jc w:val="center"/>
              <w:rPr>
                <w:rFonts w:eastAsia="Arial Unicode MS" w:cs="Arial"/>
                <w:b/>
                <w:color w:val="0070C0"/>
                <w:szCs w:val="24"/>
              </w:rPr>
            </w:pPr>
            <w:r w:rsidRPr="009814B5">
              <w:rPr>
                <w:rFonts w:eastAsia="Arial Unicode MS" w:cs="Arial"/>
                <w:b/>
                <w:color w:val="0070C0"/>
                <w:szCs w:val="24"/>
              </w:rPr>
              <w:t>3</w:t>
            </w:r>
          </w:p>
        </w:tc>
      </w:tr>
      <w:tr w:rsidR="00736A57" w:rsidRPr="009814B5" w14:paraId="7139BB41" w14:textId="77777777" w:rsidTr="00B63D1D">
        <w:tc>
          <w:tcPr>
            <w:tcW w:w="8386" w:type="dxa"/>
          </w:tcPr>
          <w:p w14:paraId="2297E0D1" w14:textId="77777777" w:rsidR="00736A57" w:rsidRPr="009814B5" w:rsidRDefault="00736A57" w:rsidP="00B63D1D">
            <w:pPr>
              <w:rPr>
                <w:rFonts w:eastAsia="Arial Unicode MS" w:cs="Arial"/>
                <w:szCs w:val="24"/>
              </w:rPr>
            </w:pPr>
            <w:r w:rsidRPr="009814B5">
              <w:t>Information about Scottish Legal Complaints Commission (SLCC) and the role</w:t>
            </w:r>
          </w:p>
        </w:tc>
        <w:tc>
          <w:tcPr>
            <w:tcW w:w="1252" w:type="dxa"/>
            <w:vAlign w:val="center"/>
          </w:tcPr>
          <w:p w14:paraId="3798852C" w14:textId="77777777" w:rsidR="00736A57" w:rsidRPr="009814B5" w:rsidRDefault="00736A57" w:rsidP="00B63D1D">
            <w:pPr>
              <w:jc w:val="center"/>
              <w:rPr>
                <w:rFonts w:eastAsia="Arial Unicode MS" w:cs="Arial"/>
                <w:b/>
                <w:color w:val="0070C0"/>
                <w:szCs w:val="24"/>
              </w:rPr>
            </w:pPr>
            <w:r w:rsidRPr="009814B5">
              <w:rPr>
                <w:rFonts w:eastAsia="Arial Unicode MS" w:cs="Arial"/>
                <w:b/>
                <w:color w:val="0070C0"/>
                <w:szCs w:val="24"/>
              </w:rPr>
              <w:t>5</w:t>
            </w:r>
          </w:p>
        </w:tc>
      </w:tr>
      <w:tr w:rsidR="00736A57" w:rsidRPr="009814B5" w14:paraId="57531D1D" w14:textId="77777777" w:rsidTr="00B63D1D">
        <w:tc>
          <w:tcPr>
            <w:tcW w:w="8386" w:type="dxa"/>
          </w:tcPr>
          <w:p w14:paraId="4ED19763" w14:textId="77777777" w:rsidR="00736A57" w:rsidRPr="009814B5" w:rsidRDefault="00736A57" w:rsidP="00B63D1D">
            <w:pPr>
              <w:rPr>
                <w:rFonts w:eastAsia="Arial Unicode MS" w:cs="Arial"/>
                <w:szCs w:val="24"/>
              </w:rPr>
            </w:pPr>
            <w:r w:rsidRPr="009814B5">
              <w:t>Time commitment</w:t>
            </w:r>
          </w:p>
        </w:tc>
        <w:tc>
          <w:tcPr>
            <w:tcW w:w="1252" w:type="dxa"/>
            <w:vAlign w:val="center"/>
          </w:tcPr>
          <w:p w14:paraId="59A984A9" w14:textId="77777777" w:rsidR="00736A57" w:rsidRPr="009814B5" w:rsidRDefault="00736A57" w:rsidP="00B63D1D">
            <w:pPr>
              <w:jc w:val="center"/>
              <w:rPr>
                <w:rFonts w:eastAsia="Arial Unicode MS" w:cs="Arial"/>
                <w:b/>
                <w:color w:val="0070C0"/>
                <w:szCs w:val="24"/>
              </w:rPr>
            </w:pPr>
            <w:r w:rsidRPr="009814B5">
              <w:rPr>
                <w:rFonts w:eastAsia="Arial Unicode MS" w:cs="Arial"/>
                <w:b/>
                <w:color w:val="0070C0"/>
                <w:szCs w:val="24"/>
              </w:rPr>
              <w:t>8</w:t>
            </w:r>
          </w:p>
        </w:tc>
      </w:tr>
      <w:tr w:rsidR="00736A57" w:rsidRPr="009814B5" w14:paraId="7BD2869E" w14:textId="77777777" w:rsidTr="00B63D1D">
        <w:tc>
          <w:tcPr>
            <w:tcW w:w="8386" w:type="dxa"/>
          </w:tcPr>
          <w:p w14:paraId="2A90B395" w14:textId="77777777" w:rsidR="00736A57" w:rsidRPr="009814B5" w:rsidRDefault="00736A57" w:rsidP="00B63D1D">
            <w:pPr>
              <w:rPr>
                <w:rFonts w:eastAsia="Arial Unicode MS" w:cs="Arial"/>
                <w:szCs w:val="24"/>
              </w:rPr>
            </w:pPr>
            <w:r w:rsidRPr="009814B5">
              <w:t>Remuneration and length of term</w:t>
            </w:r>
          </w:p>
        </w:tc>
        <w:tc>
          <w:tcPr>
            <w:tcW w:w="1252" w:type="dxa"/>
            <w:vAlign w:val="center"/>
          </w:tcPr>
          <w:p w14:paraId="0C463100" w14:textId="77777777" w:rsidR="00736A57" w:rsidRPr="009814B5" w:rsidRDefault="00736A57" w:rsidP="00B63D1D">
            <w:pPr>
              <w:jc w:val="center"/>
              <w:rPr>
                <w:rFonts w:eastAsia="Arial Unicode MS" w:cs="Arial"/>
                <w:b/>
                <w:color w:val="0070C0"/>
                <w:szCs w:val="24"/>
              </w:rPr>
            </w:pPr>
            <w:r w:rsidRPr="009814B5">
              <w:rPr>
                <w:rFonts w:eastAsia="Arial Unicode MS" w:cs="Arial"/>
                <w:b/>
                <w:color w:val="0070C0"/>
                <w:szCs w:val="24"/>
              </w:rPr>
              <w:t>9</w:t>
            </w:r>
          </w:p>
        </w:tc>
      </w:tr>
      <w:tr w:rsidR="00736A57" w:rsidRPr="009814B5" w14:paraId="60A8BE9C" w14:textId="77777777" w:rsidTr="00B63D1D">
        <w:tc>
          <w:tcPr>
            <w:tcW w:w="8386" w:type="dxa"/>
          </w:tcPr>
          <w:p w14:paraId="56834F63" w14:textId="77777777" w:rsidR="00736A57" w:rsidRPr="009814B5" w:rsidRDefault="00736A57" w:rsidP="00B63D1D">
            <w:pPr>
              <w:rPr>
                <w:rFonts w:eastAsia="Arial Unicode MS" w:cs="Arial"/>
                <w:szCs w:val="24"/>
              </w:rPr>
            </w:pPr>
            <w:r w:rsidRPr="009814B5">
              <w:t>Person specification</w:t>
            </w:r>
          </w:p>
        </w:tc>
        <w:tc>
          <w:tcPr>
            <w:tcW w:w="1252" w:type="dxa"/>
            <w:vAlign w:val="center"/>
          </w:tcPr>
          <w:p w14:paraId="068969B3" w14:textId="77777777" w:rsidR="00736A57" w:rsidRPr="009814B5" w:rsidRDefault="00736A57" w:rsidP="00B63D1D">
            <w:pPr>
              <w:jc w:val="center"/>
              <w:rPr>
                <w:rFonts w:eastAsia="Arial Unicode MS" w:cs="Arial"/>
                <w:b/>
                <w:color w:val="0070C0"/>
                <w:szCs w:val="24"/>
              </w:rPr>
            </w:pPr>
            <w:r w:rsidRPr="009814B5">
              <w:rPr>
                <w:rFonts w:eastAsia="Arial Unicode MS" w:cs="Arial"/>
                <w:b/>
                <w:color w:val="0070C0"/>
                <w:szCs w:val="24"/>
              </w:rPr>
              <w:t>10</w:t>
            </w:r>
          </w:p>
        </w:tc>
      </w:tr>
      <w:tr w:rsidR="00736A57" w:rsidRPr="009814B5" w14:paraId="2FCC40D4" w14:textId="77777777" w:rsidTr="00B63D1D">
        <w:tc>
          <w:tcPr>
            <w:tcW w:w="8386" w:type="dxa"/>
          </w:tcPr>
          <w:p w14:paraId="44A5448F" w14:textId="77777777" w:rsidR="00736A57" w:rsidRPr="009814B5" w:rsidRDefault="00736A57" w:rsidP="00B63D1D">
            <w:pPr>
              <w:rPr>
                <w:rFonts w:eastAsia="Arial Unicode MS" w:cs="Arial"/>
                <w:szCs w:val="24"/>
              </w:rPr>
            </w:pPr>
            <w:r w:rsidRPr="009814B5">
              <w:t>Key dates in the competition</w:t>
            </w:r>
          </w:p>
        </w:tc>
        <w:tc>
          <w:tcPr>
            <w:tcW w:w="1252" w:type="dxa"/>
            <w:vAlign w:val="center"/>
          </w:tcPr>
          <w:p w14:paraId="1343EC48" w14:textId="77777777" w:rsidR="00736A57" w:rsidRPr="009814B5" w:rsidRDefault="00736A57" w:rsidP="00B63D1D">
            <w:pPr>
              <w:jc w:val="center"/>
              <w:rPr>
                <w:rFonts w:eastAsia="Arial Unicode MS" w:cs="Arial"/>
                <w:b/>
                <w:color w:val="0070C0"/>
                <w:szCs w:val="24"/>
              </w:rPr>
            </w:pPr>
            <w:r w:rsidRPr="009814B5">
              <w:rPr>
                <w:rFonts w:eastAsia="Arial Unicode MS" w:cs="Arial"/>
                <w:b/>
                <w:color w:val="0070C0"/>
                <w:szCs w:val="24"/>
              </w:rPr>
              <w:t>14</w:t>
            </w:r>
          </w:p>
        </w:tc>
      </w:tr>
      <w:tr w:rsidR="00736A57" w:rsidRPr="009814B5" w14:paraId="2754FF3B" w14:textId="77777777" w:rsidTr="00B63D1D">
        <w:tc>
          <w:tcPr>
            <w:tcW w:w="8386" w:type="dxa"/>
          </w:tcPr>
          <w:p w14:paraId="49DFC11C" w14:textId="77777777" w:rsidR="00736A57" w:rsidRPr="009814B5" w:rsidRDefault="00736A57" w:rsidP="00B63D1D">
            <w:pPr>
              <w:rPr>
                <w:rFonts w:eastAsia="Arial Unicode MS" w:cs="Arial"/>
                <w:szCs w:val="24"/>
              </w:rPr>
            </w:pPr>
            <w:r w:rsidRPr="009814B5">
              <w:t>Disqualifications and nationality</w:t>
            </w:r>
          </w:p>
        </w:tc>
        <w:tc>
          <w:tcPr>
            <w:tcW w:w="1252" w:type="dxa"/>
            <w:vAlign w:val="center"/>
          </w:tcPr>
          <w:p w14:paraId="28001C93" w14:textId="77777777" w:rsidR="00736A57" w:rsidRPr="009814B5" w:rsidRDefault="00736A57" w:rsidP="00B63D1D">
            <w:pPr>
              <w:jc w:val="center"/>
              <w:rPr>
                <w:rFonts w:eastAsia="Arial Unicode MS" w:cs="Arial"/>
                <w:b/>
                <w:color w:val="0070C0"/>
                <w:szCs w:val="24"/>
              </w:rPr>
            </w:pPr>
            <w:r w:rsidRPr="009814B5">
              <w:rPr>
                <w:rFonts w:eastAsia="Arial Unicode MS" w:cs="Arial"/>
                <w:b/>
                <w:color w:val="0070C0"/>
                <w:szCs w:val="24"/>
              </w:rPr>
              <w:t>14</w:t>
            </w:r>
          </w:p>
        </w:tc>
      </w:tr>
      <w:tr w:rsidR="00736A57" w:rsidRPr="009814B5" w14:paraId="768A57E5" w14:textId="77777777" w:rsidTr="00B63D1D">
        <w:tc>
          <w:tcPr>
            <w:tcW w:w="8386" w:type="dxa"/>
          </w:tcPr>
          <w:p w14:paraId="02D04D62" w14:textId="77777777" w:rsidR="00736A57" w:rsidRPr="009814B5" w:rsidRDefault="00736A57" w:rsidP="00B63D1D">
            <w:pPr>
              <w:rPr>
                <w:rFonts w:eastAsia="Arial Unicode MS" w:cs="Arial"/>
                <w:szCs w:val="24"/>
              </w:rPr>
            </w:pPr>
            <w:r w:rsidRPr="009814B5">
              <w:t>Reasonable Adjustment</w:t>
            </w:r>
          </w:p>
        </w:tc>
        <w:tc>
          <w:tcPr>
            <w:tcW w:w="1252" w:type="dxa"/>
            <w:vAlign w:val="center"/>
          </w:tcPr>
          <w:p w14:paraId="0C355F01" w14:textId="77777777" w:rsidR="00736A57" w:rsidRPr="009814B5" w:rsidRDefault="00736A57" w:rsidP="00B63D1D">
            <w:pPr>
              <w:jc w:val="center"/>
              <w:rPr>
                <w:rFonts w:eastAsia="Arial Unicode MS" w:cs="Arial"/>
                <w:b/>
                <w:color w:val="0070C0"/>
                <w:szCs w:val="24"/>
              </w:rPr>
            </w:pPr>
            <w:r w:rsidRPr="009814B5">
              <w:rPr>
                <w:rFonts w:eastAsia="Arial Unicode MS" w:cs="Arial"/>
                <w:b/>
                <w:color w:val="0070C0"/>
                <w:szCs w:val="24"/>
              </w:rPr>
              <w:t>14</w:t>
            </w:r>
          </w:p>
        </w:tc>
      </w:tr>
      <w:tr w:rsidR="00736A57" w:rsidRPr="009814B5" w14:paraId="2F9B5189" w14:textId="77777777" w:rsidTr="00B63D1D">
        <w:tc>
          <w:tcPr>
            <w:tcW w:w="8386" w:type="dxa"/>
          </w:tcPr>
          <w:p w14:paraId="345AD54F" w14:textId="77777777" w:rsidR="00736A57" w:rsidRPr="009814B5" w:rsidRDefault="00736A57" w:rsidP="00B63D1D">
            <w:pPr>
              <w:rPr>
                <w:rFonts w:eastAsia="Arial Unicode MS" w:cs="Arial"/>
                <w:szCs w:val="24"/>
              </w:rPr>
            </w:pPr>
            <w:r w:rsidRPr="009814B5">
              <w:t>Conflicts of interest</w:t>
            </w:r>
          </w:p>
        </w:tc>
        <w:tc>
          <w:tcPr>
            <w:tcW w:w="1252" w:type="dxa"/>
            <w:vAlign w:val="center"/>
          </w:tcPr>
          <w:p w14:paraId="1BB5FC43" w14:textId="77777777" w:rsidR="00736A57" w:rsidRPr="009814B5" w:rsidRDefault="00736A57" w:rsidP="00B63D1D">
            <w:pPr>
              <w:jc w:val="center"/>
              <w:rPr>
                <w:rFonts w:eastAsia="Arial Unicode MS" w:cs="Arial"/>
                <w:b/>
                <w:color w:val="0070C0"/>
                <w:szCs w:val="24"/>
              </w:rPr>
            </w:pPr>
            <w:r w:rsidRPr="009814B5">
              <w:rPr>
                <w:rFonts w:eastAsia="Arial Unicode MS" w:cs="Arial"/>
                <w:b/>
                <w:color w:val="0070C0"/>
                <w:szCs w:val="24"/>
              </w:rPr>
              <w:t>14</w:t>
            </w:r>
          </w:p>
        </w:tc>
      </w:tr>
      <w:tr w:rsidR="00736A57" w:rsidRPr="009814B5" w14:paraId="0CD83992" w14:textId="77777777" w:rsidTr="00B63D1D">
        <w:tc>
          <w:tcPr>
            <w:tcW w:w="8386" w:type="dxa"/>
          </w:tcPr>
          <w:p w14:paraId="7493BB46" w14:textId="77777777" w:rsidR="00736A57" w:rsidRPr="009814B5" w:rsidRDefault="00736A57" w:rsidP="00B63D1D">
            <w:pPr>
              <w:rPr>
                <w:rFonts w:eastAsia="Arial Unicode MS" w:cs="Arial"/>
                <w:szCs w:val="24"/>
              </w:rPr>
            </w:pPr>
            <w:r w:rsidRPr="009814B5">
              <w:t>Lobbying</w:t>
            </w:r>
          </w:p>
        </w:tc>
        <w:tc>
          <w:tcPr>
            <w:tcW w:w="1252" w:type="dxa"/>
            <w:vAlign w:val="center"/>
          </w:tcPr>
          <w:p w14:paraId="628469B5" w14:textId="77777777" w:rsidR="00736A57" w:rsidRPr="009814B5" w:rsidRDefault="00736A57" w:rsidP="00B63D1D">
            <w:pPr>
              <w:jc w:val="center"/>
              <w:rPr>
                <w:rFonts w:eastAsia="Arial Unicode MS" w:cs="Arial"/>
                <w:b/>
                <w:color w:val="0070C0"/>
                <w:szCs w:val="24"/>
              </w:rPr>
            </w:pPr>
            <w:r w:rsidRPr="009814B5">
              <w:rPr>
                <w:rFonts w:eastAsia="Arial Unicode MS" w:cs="Arial"/>
                <w:b/>
                <w:color w:val="0070C0"/>
                <w:szCs w:val="24"/>
              </w:rPr>
              <w:t>14</w:t>
            </w:r>
          </w:p>
        </w:tc>
      </w:tr>
      <w:tr w:rsidR="00736A57" w:rsidRPr="009814B5" w14:paraId="68E55D90" w14:textId="77777777" w:rsidTr="00B63D1D">
        <w:tc>
          <w:tcPr>
            <w:tcW w:w="8386" w:type="dxa"/>
          </w:tcPr>
          <w:p w14:paraId="5E255055" w14:textId="77777777" w:rsidR="00736A57" w:rsidRPr="009814B5" w:rsidRDefault="00736A57" w:rsidP="00B63D1D">
            <w:r w:rsidRPr="009814B5">
              <w:t>Selection panel</w:t>
            </w:r>
          </w:p>
        </w:tc>
        <w:tc>
          <w:tcPr>
            <w:tcW w:w="1252" w:type="dxa"/>
            <w:vAlign w:val="center"/>
          </w:tcPr>
          <w:p w14:paraId="5887B2DB" w14:textId="77777777" w:rsidR="00736A57" w:rsidRPr="009814B5" w:rsidRDefault="00736A57" w:rsidP="00B63D1D">
            <w:pPr>
              <w:jc w:val="center"/>
              <w:rPr>
                <w:rFonts w:eastAsia="Arial Unicode MS" w:cs="Arial"/>
                <w:b/>
                <w:color w:val="0070C0"/>
                <w:szCs w:val="24"/>
              </w:rPr>
            </w:pPr>
            <w:r w:rsidRPr="009814B5">
              <w:rPr>
                <w:rFonts w:eastAsia="Arial Unicode MS" w:cs="Arial"/>
                <w:b/>
                <w:color w:val="0070C0"/>
                <w:szCs w:val="24"/>
              </w:rPr>
              <w:t>15</w:t>
            </w:r>
          </w:p>
        </w:tc>
      </w:tr>
      <w:tr w:rsidR="00736A57" w:rsidRPr="009814B5" w14:paraId="1FEFBCB2" w14:textId="77777777" w:rsidTr="00B63D1D">
        <w:tc>
          <w:tcPr>
            <w:tcW w:w="8386" w:type="dxa"/>
          </w:tcPr>
          <w:p w14:paraId="42434DA1" w14:textId="77777777" w:rsidR="00736A57" w:rsidRPr="009814B5" w:rsidRDefault="00736A57" w:rsidP="00B63D1D">
            <w:pPr>
              <w:rPr>
                <w:rFonts w:eastAsia="Arial Unicode MS" w:cs="Arial"/>
                <w:szCs w:val="24"/>
              </w:rPr>
            </w:pPr>
            <w:r>
              <w:t>A</w:t>
            </w:r>
            <w:r w:rsidRPr="009814B5">
              <w:t>pplication process</w:t>
            </w:r>
          </w:p>
        </w:tc>
        <w:tc>
          <w:tcPr>
            <w:tcW w:w="1252" w:type="dxa"/>
            <w:vAlign w:val="center"/>
          </w:tcPr>
          <w:p w14:paraId="2B05FE0B" w14:textId="77777777" w:rsidR="00736A57" w:rsidRPr="009814B5" w:rsidRDefault="00736A57" w:rsidP="00B63D1D">
            <w:pPr>
              <w:jc w:val="center"/>
              <w:rPr>
                <w:rFonts w:eastAsia="Arial Unicode MS" w:cs="Arial"/>
                <w:b/>
                <w:color w:val="0070C0"/>
                <w:szCs w:val="24"/>
              </w:rPr>
            </w:pPr>
            <w:r>
              <w:rPr>
                <w:rFonts w:eastAsia="Arial Unicode MS" w:cs="Arial"/>
                <w:b/>
                <w:color w:val="0070C0"/>
                <w:szCs w:val="24"/>
              </w:rPr>
              <w:t>15</w:t>
            </w:r>
          </w:p>
        </w:tc>
      </w:tr>
      <w:tr w:rsidR="00736A57" w:rsidRPr="009814B5" w14:paraId="4D6F100B" w14:textId="77777777" w:rsidTr="00B63D1D">
        <w:tc>
          <w:tcPr>
            <w:tcW w:w="8386" w:type="dxa"/>
          </w:tcPr>
          <w:p w14:paraId="4B26C431" w14:textId="77777777" w:rsidR="00736A57" w:rsidRPr="009814B5" w:rsidRDefault="00736A57" w:rsidP="00B63D1D">
            <w:pPr>
              <w:rPr>
                <w:rFonts w:eastAsia="Arial Unicode MS" w:cs="Arial"/>
                <w:szCs w:val="24"/>
              </w:rPr>
            </w:pPr>
            <w:r w:rsidRPr="009814B5">
              <w:t xml:space="preserve">Gender Representation on Public Boards (Scotland) Act 2018 </w:t>
            </w:r>
          </w:p>
        </w:tc>
        <w:tc>
          <w:tcPr>
            <w:tcW w:w="1252" w:type="dxa"/>
            <w:vAlign w:val="center"/>
          </w:tcPr>
          <w:p w14:paraId="2941693D" w14:textId="77777777" w:rsidR="00736A57" w:rsidRPr="009814B5" w:rsidRDefault="00736A57" w:rsidP="00B63D1D">
            <w:pPr>
              <w:jc w:val="center"/>
              <w:rPr>
                <w:rFonts w:eastAsia="Arial Unicode MS" w:cs="Arial"/>
                <w:b/>
                <w:color w:val="0070C0"/>
                <w:szCs w:val="24"/>
              </w:rPr>
            </w:pPr>
            <w:r w:rsidRPr="009814B5">
              <w:rPr>
                <w:rFonts w:eastAsia="Arial Unicode MS" w:cs="Arial"/>
                <w:b/>
                <w:color w:val="0070C0"/>
                <w:szCs w:val="24"/>
              </w:rPr>
              <w:t>16</w:t>
            </w:r>
          </w:p>
        </w:tc>
      </w:tr>
      <w:tr w:rsidR="00736A57" w:rsidRPr="009814B5" w14:paraId="4345A74D" w14:textId="77777777" w:rsidTr="00B63D1D">
        <w:tc>
          <w:tcPr>
            <w:tcW w:w="8386" w:type="dxa"/>
          </w:tcPr>
          <w:p w14:paraId="38C74964" w14:textId="77777777" w:rsidR="00736A57" w:rsidRPr="009814B5" w:rsidRDefault="00736A57" w:rsidP="00B63D1D">
            <w:pPr>
              <w:rPr>
                <w:rFonts w:eastAsia="Arial Unicode MS" w:cs="Arial"/>
                <w:szCs w:val="24"/>
              </w:rPr>
            </w:pPr>
            <w:r w:rsidRPr="009814B5">
              <w:t>Valuing diversity</w:t>
            </w:r>
          </w:p>
        </w:tc>
        <w:tc>
          <w:tcPr>
            <w:tcW w:w="1252" w:type="dxa"/>
            <w:vAlign w:val="center"/>
          </w:tcPr>
          <w:p w14:paraId="50576189" w14:textId="77777777" w:rsidR="00736A57" w:rsidRPr="009814B5" w:rsidRDefault="00736A57" w:rsidP="00B63D1D">
            <w:pPr>
              <w:jc w:val="center"/>
              <w:rPr>
                <w:rFonts w:eastAsia="Arial Unicode MS" w:cs="Arial"/>
                <w:b/>
                <w:color w:val="0070C0"/>
                <w:szCs w:val="24"/>
              </w:rPr>
            </w:pPr>
            <w:r w:rsidRPr="009814B5">
              <w:rPr>
                <w:rFonts w:eastAsia="Arial Unicode MS" w:cs="Arial"/>
                <w:b/>
                <w:color w:val="0070C0"/>
                <w:szCs w:val="24"/>
              </w:rPr>
              <w:t>16</w:t>
            </w:r>
          </w:p>
        </w:tc>
      </w:tr>
      <w:tr w:rsidR="00736A57" w:rsidRPr="009814B5" w14:paraId="139B8C2C" w14:textId="77777777" w:rsidTr="00B63D1D">
        <w:tc>
          <w:tcPr>
            <w:tcW w:w="8386" w:type="dxa"/>
          </w:tcPr>
          <w:p w14:paraId="62300957" w14:textId="77777777" w:rsidR="00736A57" w:rsidRPr="009814B5" w:rsidRDefault="00736A57" w:rsidP="00B63D1D">
            <w:pPr>
              <w:rPr>
                <w:rFonts w:eastAsia="Arial Unicode MS" w:cs="Arial"/>
                <w:szCs w:val="24"/>
              </w:rPr>
            </w:pPr>
            <w:r w:rsidRPr="009814B5">
              <w:t>Expenses for attending interviews</w:t>
            </w:r>
          </w:p>
        </w:tc>
        <w:tc>
          <w:tcPr>
            <w:tcW w:w="1252" w:type="dxa"/>
            <w:vAlign w:val="center"/>
          </w:tcPr>
          <w:p w14:paraId="67E33CAC" w14:textId="77777777" w:rsidR="00736A57" w:rsidRPr="009814B5" w:rsidRDefault="00736A57" w:rsidP="00B63D1D">
            <w:pPr>
              <w:jc w:val="center"/>
              <w:rPr>
                <w:rFonts w:eastAsia="Arial Unicode MS" w:cs="Arial"/>
                <w:b/>
                <w:color w:val="0070C0"/>
                <w:szCs w:val="24"/>
              </w:rPr>
            </w:pPr>
            <w:r w:rsidRPr="009814B5">
              <w:rPr>
                <w:rFonts w:eastAsia="Arial Unicode MS" w:cs="Arial"/>
                <w:b/>
                <w:color w:val="0070C0"/>
                <w:szCs w:val="24"/>
              </w:rPr>
              <w:t>17</w:t>
            </w:r>
          </w:p>
        </w:tc>
      </w:tr>
      <w:tr w:rsidR="00736A57" w:rsidRPr="009814B5" w14:paraId="4AF15766" w14:textId="77777777" w:rsidTr="00B63D1D">
        <w:tc>
          <w:tcPr>
            <w:tcW w:w="8386" w:type="dxa"/>
          </w:tcPr>
          <w:p w14:paraId="515D26DC" w14:textId="77777777" w:rsidR="00736A57" w:rsidRPr="009814B5" w:rsidRDefault="00736A57" w:rsidP="00B63D1D">
            <w:pPr>
              <w:rPr>
                <w:rFonts w:eastAsia="Arial Unicode MS" w:cs="Arial"/>
                <w:szCs w:val="24"/>
              </w:rPr>
            </w:pPr>
            <w:r w:rsidRPr="009814B5">
              <w:t>The fit and proper person test</w:t>
            </w:r>
          </w:p>
        </w:tc>
        <w:tc>
          <w:tcPr>
            <w:tcW w:w="1252" w:type="dxa"/>
            <w:vAlign w:val="center"/>
          </w:tcPr>
          <w:p w14:paraId="7DA8AC92" w14:textId="77777777" w:rsidR="00736A57" w:rsidRPr="009814B5" w:rsidRDefault="00736A57" w:rsidP="00B63D1D">
            <w:pPr>
              <w:jc w:val="center"/>
              <w:rPr>
                <w:rFonts w:eastAsia="Arial Unicode MS" w:cs="Arial"/>
                <w:b/>
                <w:color w:val="0070C0"/>
                <w:szCs w:val="24"/>
              </w:rPr>
            </w:pPr>
            <w:r w:rsidRPr="009814B5">
              <w:rPr>
                <w:rFonts w:eastAsia="Arial Unicode MS" w:cs="Arial"/>
                <w:b/>
                <w:color w:val="0070C0"/>
                <w:szCs w:val="24"/>
              </w:rPr>
              <w:t>17</w:t>
            </w:r>
          </w:p>
        </w:tc>
      </w:tr>
      <w:tr w:rsidR="00736A57" w:rsidRPr="009814B5" w14:paraId="0CDC77E4" w14:textId="77777777" w:rsidTr="00B63D1D">
        <w:tc>
          <w:tcPr>
            <w:tcW w:w="8386" w:type="dxa"/>
          </w:tcPr>
          <w:p w14:paraId="27B2AF5C" w14:textId="77777777" w:rsidR="00736A57" w:rsidRPr="009814B5" w:rsidRDefault="00736A57" w:rsidP="00B63D1D">
            <w:pPr>
              <w:rPr>
                <w:rFonts w:eastAsia="Arial Unicode MS" w:cs="Arial"/>
                <w:szCs w:val="24"/>
              </w:rPr>
            </w:pPr>
            <w:r w:rsidRPr="009814B5">
              <w:t>Assessment process</w:t>
            </w:r>
          </w:p>
        </w:tc>
        <w:tc>
          <w:tcPr>
            <w:tcW w:w="1252" w:type="dxa"/>
            <w:vAlign w:val="center"/>
          </w:tcPr>
          <w:p w14:paraId="0CFE24F5" w14:textId="77777777" w:rsidR="00736A57" w:rsidRPr="009814B5" w:rsidRDefault="00736A57" w:rsidP="00B63D1D">
            <w:pPr>
              <w:jc w:val="center"/>
              <w:rPr>
                <w:rFonts w:eastAsia="Arial Unicode MS" w:cs="Arial"/>
                <w:b/>
                <w:color w:val="0070C0"/>
                <w:szCs w:val="24"/>
              </w:rPr>
            </w:pPr>
            <w:r w:rsidRPr="009814B5">
              <w:rPr>
                <w:rFonts w:eastAsia="Arial Unicode MS" w:cs="Arial"/>
                <w:b/>
                <w:color w:val="0070C0"/>
                <w:szCs w:val="24"/>
              </w:rPr>
              <w:t>18</w:t>
            </w:r>
          </w:p>
        </w:tc>
      </w:tr>
      <w:tr w:rsidR="00736A57" w:rsidRPr="009814B5" w14:paraId="3A713A29" w14:textId="77777777" w:rsidTr="00B63D1D">
        <w:tc>
          <w:tcPr>
            <w:tcW w:w="8386" w:type="dxa"/>
          </w:tcPr>
          <w:p w14:paraId="00F011BE" w14:textId="77777777" w:rsidR="00736A57" w:rsidRPr="009814B5" w:rsidRDefault="00736A57" w:rsidP="00B63D1D">
            <w:pPr>
              <w:rPr>
                <w:rFonts w:eastAsia="Arial Unicode MS" w:cs="Arial"/>
                <w:szCs w:val="24"/>
              </w:rPr>
            </w:pPr>
            <w:r w:rsidRPr="009814B5">
              <w:t>Pre-appointment checks</w:t>
            </w:r>
          </w:p>
        </w:tc>
        <w:tc>
          <w:tcPr>
            <w:tcW w:w="1252" w:type="dxa"/>
            <w:vAlign w:val="center"/>
          </w:tcPr>
          <w:p w14:paraId="14E54413" w14:textId="77777777" w:rsidR="00736A57" w:rsidRPr="009814B5" w:rsidRDefault="00736A57" w:rsidP="00B63D1D">
            <w:pPr>
              <w:jc w:val="center"/>
              <w:rPr>
                <w:rFonts w:eastAsia="Arial Unicode MS" w:cs="Arial"/>
                <w:b/>
                <w:color w:val="0070C0"/>
                <w:szCs w:val="24"/>
              </w:rPr>
            </w:pPr>
            <w:r w:rsidRPr="009814B5">
              <w:rPr>
                <w:rFonts w:eastAsia="Arial Unicode MS" w:cs="Arial"/>
                <w:b/>
                <w:color w:val="0070C0"/>
                <w:szCs w:val="24"/>
              </w:rPr>
              <w:t>18</w:t>
            </w:r>
          </w:p>
        </w:tc>
      </w:tr>
      <w:tr w:rsidR="00736A57" w:rsidRPr="009814B5" w14:paraId="1E1E32D2" w14:textId="77777777" w:rsidTr="00B63D1D">
        <w:tc>
          <w:tcPr>
            <w:tcW w:w="8386" w:type="dxa"/>
          </w:tcPr>
          <w:p w14:paraId="24D11126" w14:textId="77777777" w:rsidR="00736A57" w:rsidRPr="009814B5" w:rsidRDefault="00736A57" w:rsidP="00B63D1D">
            <w:pPr>
              <w:rPr>
                <w:rFonts w:eastAsia="Arial Unicode MS" w:cs="Arial"/>
                <w:szCs w:val="24"/>
              </w:rPr>
            </w:pPr>
            <w:r w:rsidRPr="009814B5">
              <w:t>Training and support</w:t>
            </w:r>
          </w:p>
        </w:tc>
        <w:tc>
          <w:tcPr>
            <w:tcW w:w="1252" w:type="dxa"/>
            <w:vAlign w:val="center"/>
          </w:tcPr>
          <w:p w14:paraId="038B9D4D" w14:textId="77777777" w:rsidR="00736A57" w:rsidRPr="009814B5" w:rsidRDefault="00736A57" w:rsidP="00B63D1D">
            <w:pPr>
              <w:jc w:val="center"/>
              <w:rPr>
                <w:rFonts w:eastAsia="Arial Unicode MS" w:cs="Arial"/>
                <w:b/>
                <w:color w:val="0070C0"/>
                <w:szCs w:val="24"/>
              </w:rPr>
            </w:pPr>
            <w:r>
              <w:rPr>
                <w:rFonts w:eastAsia="Arial Unicode MS" w:cs="Arial"/>
                <w:b/>
                <w:color w:val="0070C0"/>
                <w:szCs w:val="24"/>
              </w:rPr>
              <w:t>18</w:t>
            </w:r>
          </w:p>
        </w:tc>
      </w:tr>
      <w:tr w:rsidR="00736A57" w:rsidRPr="009814B5" w14:paraId="287D5EB9" w14:textId="77777777" w:rsidTr="00B63D1D">
        <w:tc>
          <w:tcPr>
            <w:tcW w:w="8386" w:type="dxa"/>
          </w:tcPr>
          <w:p w14:paraId="07905D56" w14:textId="77777777" w:rsidR="00736A57" w:rsidRPr="009814B5" w:rsidRDefault="00736A57" w:rsidP="00B63D1D">
            <w:pPr>
              <w:rPr>
                <w:rFonts w:eastAsia="Arial Unicode MS" w:cs="Arial"/>
                <w:szCs w:val="24"/>
              </w:rPr>
            </w:pPr>
            <w:r w:rsidRPr="009814B5">
              <w:t>Complaints</w:t>
            </w:r>
          </w:p>
        </w:tc>
        <w:tc>
          <w:tcPr>
            <w:tcW w:w="1252" w:type="dxa"/>
            <w:vAlign w:val="center"/>
          </w:tcPr>
          <w:p w14:paraId="485964D0" w14:textId="77777777" w:rsidR="00736A57" w:rsidRPr="009814B5" w:rsidRDefault="00736A57" w:rsidP="00B63D1D">
            <w:pPr>
              <w:jc w:val="center"/>
              <w:rPr>
                <w:rFonts w:eastAsia="Arial Unicode MS" w:cs="Arial"/>
                <w:b/>
                <w:color w:val="0070C0"/>
                <w:szCs w:val="24"/>
              </w:rPr>
            </w:pPr>
            <w:r>
              <w:rPr>
                <w:rFonts w:eastAsia="Arial Unicode MS" w:cs="Arial"/>
                <w:b/>
                <w:color w:val="0070C0"/>
                <w:szCs w:val="24"/>
              </w:rPr>
              <w:t>19</w:t>
            </w:r>
          </w:p>
        </w:tc>
      </w:tr>
      <w:tr w:rsidR="00736A57" w:rsidRPr="009814B5" w14:paraId="7C87B101" w14:textId="77777777" w:rsidTr="00B63D1D">
        <w:tc>
          <w:tcPr>
            <w:tcW w:w="8386" w:type="dxa"/>
          </w:tcPr>
          <w:p w14:paraId="6CA7ACE8" w14:textId="77777777" w:rsidR="00736A57" w:rsidRPr="009814B5" w:rsidRDefault="00736A57" w:rsidP="00B63D1D">
            <w:pPr>
              <w:rPr>
                <w:rFonts w:eastAsia="Arial Unicode MS" w:cs="Arial"/>
                <w:szCs w:val="24"/>
              </w:rPr>
            </w:pPr>
            <w:r w:rsidRPr="009814B5">
              <w:t>The Principles of Public Life in Scotland</w:t>
            </w:r>
          </w:p>
        </w:tc>
        <w:tc>
          <w:tcPr>
            <w:tcW w:w="1252" w:type="dxa"/>
            <w:vAlign w:val="center"/>
          </w:tcPr>
          <w:p w14:paraId="77A127FB" w14:textId="77777777" w:rsidR="00736A57" w:rsidRPr="009814B5" w:rsidRDefault="00736A57" w:rsidP="00B63D1D">
            <w:pPr>
              <w:jc w:val="center"/>
              <w:rPr>
                <w:rFonts w:eastAsia="Arial Unicode MS" w:cs="Arial"/>
                <w:b/>
                <w:color w:val="0070C0"/>
                <w:szCs w:val="24"/>
              </w:rPr>
            </w:pPr>
            <w:r>
              <w:rPr>
                <w:rFonts w:eastAsia="Arial Unicode MS" w:cs="Arial"/>
                <w:b/>
                <w:color w:val="0070C0"/>
                <w:szCs w:val="24"/>
              </w:rPr>
              <w:t>19</w:t>
            </w:r>
          </w:p>
        </w:tc>
      </w:tr>
      <w:tr w:rsidR="00736A57" w:rsidRPr="009814B5" w14:paraId="1042081C" w14:textId="77777777" w:rsidTr="00B63D1D">
        <w:tc>
          <w:tcPr>
            <w:tcW w:w="8386" w:type="dxa"/>
          </w:tcPr>
          <w:p w14:paraId="7C9E780F" w14:textId="77777777" w:rsidR="00736A57" w:rsidRPr="009814B5" w:rsidRDefault="00736A57" w:rsidP="00B63D1D">
            <w:pPr>
              <w:rPr>
                <w:rFonts w:eastAsia="Arial Unicode MS" w:cs="Arial"/>
                <w:szCs w:val="24"/>
              </w:rPr>
            </w:pPr>
            <w:r w:rsidRPr="009814B5">
              <w:t>Ethical Standards Commissioner</w:t>
            </w:r>
          </w:p>
        </w:tc>
        <w:tc>
          <w:tcPr>
            <w:tcW w:w="1252" w:type="dxa"/>
            <w:vAlign w:val="center"/>
          </w:tcPr>
          <w:p w14:paraId="6670CBA9" w14:textId="77777777" w:rsidR="00736A57" w:rsidRPr="009814B5" w:rsidRDefault="00736A57" w:rsidP="00B63D1D">
            <w:pPr>
              <w:jc w:val="center"/>
              <w:rPr>
                <w:rFonts w:eastAsia="Arial Unicode MS" w:cs="Arial"/>
                <w:b/>
                <w:color w:val="0070C0"/>
                <w:szCs w:val="24"/>
              </w:rPr>
            </w:pPr>
            <w:r>
              <w:rPr>
                <w:rFonts w:eastAsia="Arial Unicode MS" w:cs="Arial"/>
                <w:b/>
                <w:color w:val="0070C0"/>
                <w:szCs w:val="24"/>
              </w:rPr>
              <w:t>21</w:t>
            </w:r>
          </w:p>
        </w:tc>
      </w:tr>
      <w:tr w:rsidR="00736A57" w:rsidRPr="009814B5" w14:paraId="785E4433" w14:textId="77777777" w:rsidTr="00B63D1D">
        <w:tc>
          <w:tcPr>
            <w:tcW w:w="8386" w:type="dxa"/>
          </w:tcPr>
          <w:p w14:paraId="503DDB5C" w14:textId="77777777" w:rsidR="00736A57" w:rsidRPr="009814B5" w:rsidRDefault="00736A57" w:rsidP="00B63D1D">
            <w:pPr>
              <w:rPr>
                <w:rFonts w:eastAsia="Arial Unicode MS" w:cs="Arial"/>
                <w:szCs w:val="24"/>
              </w:rPr>
            </w:pPr>
            <w:r w:rsidRPr="009814B5">
              <w:t>Scottish Government Public Appointments</w:t>
            </w:r>
          </w:p>
        </w:tc>
        <w:tc>
          <w:tcPr>
            <w:tcW w:w="1252" w:type="dxa"/>
            <w:vAlign w:val="center"/>
          </w:tcPr>
          <w:p w14:paraId="7015334F" w14:textId="77777777" w:rsidR="00736A57" w:rsidRPr="009814B5" w:rsidRDefault="00736A57" w:rsidP="00B63D1D">
            <w:pPr>
              <w:jc w:val="center"/>
              <w:rPr>
                <w:rFonts w:eastAsia="Arial Unicode MS" w:cs="Arial"/>
                <w:b/>
                <w:color w:val="0070C0"/>
                <w:szCs w:val="24"/>
              </w:rPr>
            </w:pPr>
            <w:r>
              <w:rPr>
                <w:rFonts w:eastAsia="Arial Unicode MS" w:cs="Arial"/>
                <w:b/>
                <w:color w:val="0070C0"/>
                <w:szCs w:val="24"/>
              </w:rPr>
              <w:t>22</w:t>
            </w:r>
          </w:p>
        </w:tc>
      </w:tr>
    </w:tbl>
    <w:p w14:paraId="448AD3C1" w14:textId="77777777" w:rsidR="00035B63" w:rsidRPr="00035B63" w:rsidRDefault="00035B63" w:rsidP="00D73E91">
      <w:pPr>
        <w:tabs>
          <w:tab w:val="clear" w:pos="720"/>
          <w:tab w:val="clear" w:pos="1440"/>
          <w:tab w:val="clear" w:pos="2160"/>
          <w:tab w:val="clear" w:pos="2880"/>
          <w:tab w:val="clear" w:pos="4680"/>
          <w:tab w:val="clear" w:pos="5400"/>
          <w:tab w:val="clear" w:pos="9000"/>
        </w:tabs>
        <w:spacing w:line="240" w:lineRule="auto"/>
        <w:jc w:val="left"/>
        <w:rPr>
          <w:rFonts w:cs="Arial"/>
          <w:szCs w:val="24"/>
        </w:rPr>
        <w:sectPr w:rsidR="00035B63" w:rsidRPr="00035B63" w:rsidSect="00603CD4">
          <w:headerReference w:type="default" r:id="rId18"/>
          <w:headerReference w:type="first" r:id="rId19"/>
          <w:footerReference w:type="first" r:id="rId20"/>
          <w:pgSz w:w="11906" w:h="16838"/>
          <w:pgMar w:top="1134" w:right="1134" w:bottom="1134" w:left="1134" w:header="709" w:footer="709" w:gutter="0"/>
          <w:pgNumType w:start="2"/>
          <w:cols w:space="720"/>
          <w:docGrid w:linePitch="326"/>
        </w:sectPr>
      </w:pPr>
    </w:p>
    <w:p w14:paraId="1CEA6BAE" w14:textId="77777777" w:rsidR="00746BE6" w:rsidRDefault="00746BE6" w:rsidP="005402C3">
      <w:pPr>
        <w:jc w:val="left"/>
        <w:rPr>
          <w:rFonts w:cs="Arial"/>
          <w:szCs w:val="24"/>
        </w:rPr>
      </w:pPr>
    </w:p>
    <w:p w14:paraId="10EAA8EC" w14:textId="77777777" w:rsidR="00D25B58" w:rsidRPr="000B7C95" w:rsidRDefault="00D25B58" w:rsidP="00D25B58">
      <w:pPr>
        <w:pStyle w:val="NoSpacing"/>
        <w:spacing w:line="252" w:lineRule="auto"/>
        <w:rPr>
          <w:rFonts w:ascii="Arial" w:hAnsi="Arial" w:cs="Arial"/>
          <w:b/>
          <w:color w:val="0070C0"/>
          <w:sz w:val="24"/>
          <w:szCs w:val="24"/>
          <w:highlight w:val="yellow"/>
        </w:rPr>
      </w:pPr>
      <w:r w:rsidRPr="000B7C95">
        <w:rPr>
          <w:rFonts w:ascii="Arial" w:eastAsia="Arial Unicode MS" w:hAnsi="Arial" w:cs="Arial"/>
          <w:b/>
          <w:color w:val="0070C0"/>
          <w:sz w:val="28"/>
        </w:rPr>
        <w:t xml:space="preserve">Welcome Letter from </w:t>
      </w:r>
      <w:r w:rsidRPr="000B7C95">
        <w:rPr>
          <w:rFonts w:ascii="Arial" w:eastAsia="Arial Unicode MS" w:hAnsi="Arial" w:cs="Arial"/>
          <w:b/>
          <w:noProof/>
          <w:color w:val="0070C0"/>
          <w:sz w:val="28"/>
        </w:rPr>
        <w:t>Chair</w:t>
      </w:r>
    </w:p>
    <w:p w14:paraId="155F20A2" w14:textId="77777777" w:rsidR="00D25B58" w:rsidRPr="00D250AD" w:rsidRDefault="00D25B58" w:rsidP="00D25B58">
      <w:pPr>
        <w:pStyle w:val="NoSpacing"/>
        <w:spacing w:line="252" w:lineRule="auto"/>
        <w:rPr>
          <w:rFonts w:ascii="Arial" w:hAnsi="Arial" w:cs="Arial"/>
          <w:sz w:val="24"/>
          <w:szCs w:val="24"/>
        </w:rPr>
      </w:pPr>
    </w:p>
    <w:p w14:paraId="7D73917B" w14:textId="77777777" w:rsidR="00D25B58" w:rsidRPr="00D250AD" w:rsidRDefault="00D25B58" w:rsidP="004B4A74">
      <w:pPr>
        <w:pStyle w:val="NoSpacing"/>
        <w:rPr>
          <w:rFonts w:ascii="Arial" w:hAnsi="Arial" w:cs="Arial"/>
          <w:sz w:val="24"/>
          <w:szCs w:val="24"/>
        </w:rPr>
      </w:pPr>
      <w:r w:rsidRPr="00D250AD">
        <w:rPr>
          <w:rFonts w:ascii="Arial" w:hAnsi="Arial" w:cs="Arial"/>
          <w:sz w:val="24"/>
          <w:szCs w:val="24"/>
        </w:rPr>
        <w:t>Thank you for considering applying to be a Member</w:t>
      </w:r>
      <w:r w:rsidRPr="00D250AD">
        <w:rPr>
          <w:rFonts w:ascii="Arial" w:hAnsi="Arial" w:cs="Arial"/>
          <w:noProof/>
          <w:sz w:val="24"/>
          <w:szCs w:val="24"/>
        </w:rPr>
        <w:t xml:space="preserve"> </w:t>
      </w:r>
      <w:r w:rsidRPr="00D250AD">
        <w:rPr>
          <w:rFonts w:ascii="Arial" w:hAnsi="Arial" w:cs="Arial"/>
          <w:sz w:val="24"/>
          <w:szCs w:val="24"/>
        </w:rPr>
        <w:t xml:space="preserve">of the </w:t>
      </w:r>
      <w:r w:rsidRPr="00D250AD">
        <w:rPr>
          <w:rFonts w:ascii="Arial" w:hAnsi="Arial" w:cs="Arial"/>
          <w:noProof/>
          <w:sz w:val="24"/>
          <w:szCs w:val="24"/>
        </w:rPr>
        <w:t xml:space="preserve">Scottish Legal Complaints Commission (SLCC) Board.  Our legal and lay </w:t>
      </w:r>
      <w:r w:rsidRPr="00D250AD">
        <w:rPr>
          <w:rFonts w:ascii="Arial" w:hAnsi="Arial" w:cs="Arial"/>
          <w:sz w:val="24"/>
          <w:szCs w:val="24"/>
        </w:rPr>
        <w:t>Board Members play an essential dual role at the SLCC: being members of a Board that ensures the good governance of the organisation, and members of Determination Committees, making important decisions on individual complaints.</w:t>
      </w:r>
    </w:p>
    <w:p w14:paraId="55A12972" w14:textId="77777777" w:rsidR="00D25B58" w:rsidRPr="00D250AD" w:rsidRDefault="00D25B58" w:rsidP="004B4A74">
      <w:pPr>
        <w:pStyle w:val="NoSpacing"/>
        <w:rPr>
          <w:rFonts w:ascii="Arial" w:hAnsi="Arial" w:cs="Arial"/>
          <w:sz w:val="24"/>
          <w:szCs w:val="24"/>
        </w:rPr>
      </w:pPr>
    </w:p>
    <w:p w14:paraId="22BFEDBB" w14:textId="6D4B3CD0" w:rsidR="00D25B58" w:rsidRPr="00D250AD" w:rsidRDefault="00D25B58" w:rsidP="004B4A74">
      <w:pPr>
        <w:pStyle w:val="NoSpacing"/>
        <w:rPr>
          <w:rFonts w:ascii="Arial" w:hAnsi="Arial" w:cs="Arial"/>
          <w:sz w:val="24"/>
          <w:szCs w:val="24"/>
        </w:rPr>
      </w:pPr>
      <w:r w:rsidRPr="00D250AD">
        <w:rPr>
          <w:rFonts w:ascii="Arial" w:hAnsi="Arial" w:cs="Arial"/>
          <w:sz w:val="24"/>
          <w:szCs w:val="24"/>
        </w:rPr>
        <w:t>Have a look round our website to find out more about the work of the SLCC in resolving and determining complaints early, efficiently and effectively and</w:t>
      </w:r>
      <w:r w:rsidR="00BE55BE" w:rsidRPr="00D250AD">
        <w:rPr>
          <w:rFonts w:ascii="Arial" w:hAnsi="Arial" w:cs="Arial"/>
          <w:sz w:val="24"/>
          <w:szCs w:val="24"/>
        </w:rPr>
        <w:t>,</w:t>
      </w:r>
      <w:r w:rsidRPr="00D250AD">
        <w:rPr>
          <w:rFonts w:ascii="Arial" w:hAnsi="Arial" w:cs="Arial"/>
          <w:sz w:val="24"/>
          <w:szCs w:val="24"/>
        </w:rPr>
        <w:t xml:space="preserve"> in </w:t>
      </w:r>
      <w:r w:rsidR="00BE55BE" w:rsidRPr="00D250AD">
        <w:rPr>
          <w:rFonts w:ascii="Arial" w:hAnsi="Arial" w:cs="Arial"/>
          <w:sz w:val="24"/>
          <w:szCs w:val="24"/>
        </w:rPr>
        <w:t xml:space="preserve">recent years, </w:t>
      </w:r>
      <w:r w:rsidRPr="00D250AD">
        <w:rPr>
          <w:rFonts w:ascii="Arial" w:hAnsi="Arial" w:cs="Arial"/>
          <w:sz w:val="24"/>
          <w:szCs w:val="24"/>
        </w:rPr>
        <w:t xml:space="preserve">improving complaint handling across the legal professions: </w:t>
      </w:r>
      <w:hyperlink r:id="rId21" w:history="1">
        <w:r w:rsidRPr="00D250AD">
          <w:rPr>
            <w:rStyle w:val="Hyperlink"/>
            <w:rFonts w:ascii="Arial" w:hAnsi="Arial" w:cs="Arial"/>
            <w:sz w:val="24"/>
            <w:szCs w:val="24"/>
          </w:rPr>
          <w:t>http://www.scottishlegalcomplaints.org.uk</w:t>
        </w:r>
      </w:hyperlink>
      <w:r w:rsidRPr="00D250AD">
        <w:rPr>
          <w:rStyle w:val="Hyperlink"/>
          <w:rFonts w:ascii="Arial" w:hAnsi="Arial" w:cs="Arial"/>
          <w:sz w:val="24"/>
          <w:szCs w:val="24"/>
        </w:rPr>
        <w:t>.</w:t>
      </w:r>
      <w:r w:rsidRPr="00D250AD">
        <w:rPr>
          <w:rFonts w:ascii="Arial" w:hAnsi="Arial" w:cs="Arial"/>
          <w:sz w:val="24"/>
          <w:szCs w:val="24"/>
        </w:rPr>
        <w:t xml:space="preserve">  You will find case studies of the issues we deal with, and examples of the impact our decisions can have.</w:t>
      </w:r>
    </w:p>
    <w:p w14:paraId="18A05A4C" w14:textId="77777777" w:rsidR="00D250AD" w:rsidRDefault="00D250AD" w:rsidP="004B4A74">
      <w:pPr>
        <w:pStyle w:val="NoSpacing"/>
        <w:rPr>
          <w:rFonts w:ascii="Arial" w:hAnsi="Arial" w:cs="Arial"/>
          <w:b/>
          <w:sz w:val="24"/>
          <w:szCs w:val="24"/>
        </w:rPr>
      </w:pPr>
    </w:p>
    <w:p w14:paraId="5529D3BC" w14:textId="40ABC48E" w:rsidR="00D25B58" w:rsidRPr="00D250AD" w:rsidRDefault="00D25B58" w:rsidP="004B4A74">
      <w:pPr>
        <w:pStyle w:val="NoSpacing"/>
        <w:rPr>
          <w:rFonts w:ascii="Arial" w:hAnsi="Arial" w:cs="Arial"/>
          <w:b/>
          <w:sz w:val="24"/>
          <w:szCs w:val="24"/>
        </w:rPr>
      </w:pPr>
      <w:r w:rsidRPr="00D250AD">
        <w:rPr>
          <w:rFonts w:ascii="Arial" w:hAnsi="Arial" w:cs="Arial"/>
          <w:b/>
          <w:sz w:val="24"/>
          <w:szCs w:val="24"/>
        </w:rPr>
        <w:t>Why join us?</w:t>
      </w:r>
    </w:p>
    <w:p w14:paraId="40ACADCF" w14:textId="77777777" w:rsidR="00D25B58" w:rsidRPr="00D250AD" w:rsidRDefault="00D25B58" w:rsidP="004B4A74">
      <w:pPr>
        <w:pStyle w:val="NoSpacing"/>
        <w:rPr>
          <w:rFonts w:ascii="Arial" w:hAnsi="Arial" w:cs="Arial"/>
          <w:sz w:val="24"/>
          <w:szCs w:val="24"/>
        </w:rPr>
      </w:pPr>
      <w:r w:rsidRPr="00D250AD">
        <w:rPr>
          <w:rFonts w:ascii="Arial" w:hAnsi="Arial" w:cs="Arial"/>
          <w:sz w:val="24"/>
          <w:szCs w:val="24"/>
        </w:rPr>
        <w:t>As Chair, there are perhaps four reasons which I believe make this an exciting and rewarding time to join the SLCC:</w:t>
      </w:r>
    </w:p>
    <w:p w14:paraId="3B94C839" w14:textId="77777777" w:rsidR="00D25B58" w:rsidRPr="00D250AD" w:rsidRDefault="00D25B58" w:rsidP="004B4A74">
      <w:pPr>
        <w:pStyle w:val="NoSpacing"/>
        <w:rPr>
          <w:rFonts w:ascii="Arial" w:hAnsi="Arial" w:cs="Arial"/>
          <w:sz w:val="24"/>
          <w:szCs w:val="24"/>
        </w:rPr>
      </w:pPr>
    </w:p>
    <w:p w14:paraId="55D20D5F" w14:textId="77777777" w:rsidR="00D25B58" w:rsidRPr="00D250AD" w:rsidRDefault="00D25B58" w:rsidP="004B4A74">
      <w:pPr>
        <w:pStyle w:val="NoSpacing"/>
        <w:numPr>
          <w:ilvl w:val="0"/>
          <w:numId w:val="15"/>
        </w:numPr>
        <w:rPr>
          <w:rFonts w:ascii="Arial" w:hAnsi="Arial" w:cs="Arial"/>
          <w:sz w:val="24"/>
          <w:szCs w:val="24"/>
        </w:rPr>
      </w:pPr>
      <w:r w:rsidRPr="00D250AD">
        <w:rPr>
          <w:rFonts w:ascii="Arial" w:hAnsi="Arial" w:cs="Arial"/>
          <w:b/>
          <w:sz w:val="24"/>
          <w:szCs w:val="24"/>
        </w:rPr>
        <w:t>Renewal:</w:t>
      </w:r>
      <w:r w:rsidRPr="00D250AD">
        <w:rPr>
          <w:rFonts w:ascii="Arial" w:hAnsi="Arial" w:cs="Arial"/>
          <w:sz w:val="24"/>
          <w:szCs w:val="24"/>
        </w:rPr>
        <w:t xml:space="preserve"> The Coronavirus situation has had a huge impact for individuals and for the legal sector, but the SLCC moved swiftly to digital and remote working, and continued to provide all our services throughout lockdown and what has followed.  You will assist the organisation build further on this strong base, adapting to, and creating, a new future based on what we have learnt, and considering our IT and property needs (in light of an elective break clause in our lease in 2023). </w:t>
      </w:r>
    </w:p>
    <w:p w14:paraId="7657C71B" w14:textId="77777777" w:rsidR="00D25B58" w:rsidRPr="00D250AD" w:rsidRDefault="00D25B58" w:rsidP="004B4A74">
      <w:pPr>
        <w:pStyle w:val="NoSpacing"/>
        <w:ind w:left="720"/>
        <w:rPr>
          <w:rFonts w:ascii="Arial" w:hAnsi="Arial" w:cs="Arial"/>
          <w:sz w:val="24"/>
          <w:szCs w:val="24"/>
        </w:rPr>
      </w:pPr>
    </w:p>
    <w:p w14:paraId="207E4F98" w14:textId="77777777" w:rsidR="00D25B58" w:rsidRPr="00D250AD" w:rsidRDefault="00D25B58" w:rsidP="004B4A74">
      <w:pPr>
        <w:pStyle w:val="NoSpacing"/>
        <w:numPr>
          <w:ilvl w:val="0"/>
          <w:numId w:val="15"/>
        </w:numPr>
        <w:rPr>
          <w:rFonts w:ascii="Arial" w:hAnsi="Arial" w:cs="Arial"/>
          <w:sz w:val="24"/>
          <w:szCs w:val="24"/>
        </w:rPr>
      </w:pPr>
      <w:r w:rsidRPr="00D250AD">
        <w:rPr>
          <w:rFonts w:ascii="Arial" w:hAnsi="Arial" w:cs="Arial"/>
          <w:b/>
          <w:sz w:val="24"/>
          <w:szCs w:val="24"/>
        </w:rPr>
        <w:t xml:space="preserve">Improvement: </w:t>
      </w:r>
      <w:r w:rsidRPr="00D250AD">
        <w:rPr>
          <w:rFonts w:ascii="Arial" w:hAnsi="Arial" w:cs="Arial"/>
          <w:sz w:val="24"/>
          <w:szCs w:val="24"/>
        </w:rPr>
        <w:t>Throughout my time as Chair there has been an ambitious programme of process improvement, delivering real changes within the confines of the existing legislation.  This included a move to ‘remote’ decision making on many cases, and investment in IT, all which proved fortuitous as the events of 2020 unfolded.  However, there is always more to be done and a need to focus on efficiency and cost, and on quality, customer service and access for vulnerable consumers.  You will work with a motivated and experienced executive team to set ambitions and assess progress.</w:t>
      </w:r>
    </w:p>
    <w:p w14:paraId="28C04C91" w14:textId="77777777" w:rsidR="00D25B58" w:rsidRPr="00D250AD" w:rsidRDefault="00D25B58" w:rsidP="004B4A74">
      <w:pPr>
        <w:pStyle w:val="NoSpacing"/>
        <w:ind w:left="720"/>
        <w:rPr>
          <w:rFonts w:ascii="Arial" w:hAnsi="Arial" w:cs="Arial"/>
          <w:sz w:val="24"/>
          <w:szCs w:val="24"/>
        </w:rPr>
      </w:pPr>
    </w:p>
    <w:p w14:paraId="7446220D" w14:textId="77777777" w:rsidR="00D25B58" w:rsidRPr="00D250AD" w:rsidRDefault="00D25B58" w:rsidP="004B4A74">
      <w:pPr>
        <w:pStyle w:val="NoSpacing"/>
        <w:numPr>
          <w:ilvl w:val="0"/>
          <w:numId w:val="15"/>
        </w:numPr>
        <w:rPr>
          <w:rFonts w:ascii="Arial" w:hAnsi="Arial" w:cs="Arial"/>
          <w:sz w:val="24"/>
          <w:szCs w:val="24"/>
        </w:rPr>
      </w:pPr>
      <w:r w:rsidRPr="00D250AD">
        <w:rPr>
          <w:rFonts w:ascii="Arial" w:hAnsi="Arial" w:cs="Arial"/>
          <w:b/>
          <w:sz w:val="24"/>
          <w:szCs w:val="24"/>
        </w:rPr>
        <w:t>Impact:</w:t>
      </w:r>
      <w:r w:rsidRPr="00D250AD">
        <w:rPr>
          <w:rFonts w:ascii="Arial" w:hAnsi="Arial" w:cs="Arial"/>
          <w:sz w:val="24"/>
          <w:szCs w:val="24"/>
        </w:rPr>
        <w:t xml:space="preserve"> You will join an organisation where your view matters and count.  We have a diverse Board and staff, and believe in the value of discussion, different viewpoints, and constructive challenge. Diversity can come from your identity (gender, race, etc.), your thinking style, work experience, or your lived experience.  As a smaller organisation your views in Board meetings will directly and immediately influence our work, culture, and how we engage with stakeholders.  In Determination Committees your decisions will help clients resolve concerns and achieve redress, or assist lawyers in bringing closure to a concern which may have been raised genuinely but where the lawyer has delivered appropriate work. </w:t>
      </w:r>
    </w:p>
    <w:p w14:paraId="41954296" w14:textId="77777777" w:rsidR="00D25B58" w:rsidRPr="00D250AD" w:rsidRDefault="00D25B58" w:rsidP="004B4A74">
      <w:pPr>
        <w:pStyle w:val="NoSpacing"/>
        <w:ind w:left="720"/>
        <w:rPr>
          <w:rFonts w:ascii="Arial" w:hAnsi="Arial" w:cs="Arial"/>
          <w:sz w:val="24"/>
          <w:szCs w:val="24"/>
        </w:rPr>
      </w:pPr>
    </w:p>
    <w:p w14:paraId="162843B2" w14:textId="77777777" w:rsidR="00D25B58" w:rsidRPr="00D250AD" w:rsidRDefault="00D25B58" w:rsidP="004B4A74">
      <w:pPr>
        <w:pStyle w:val="NoSpacing"/>
        <w:numPr>
          <w:ilvl w:val="0"/>
          <w:numId w:val="15"/>
        </w:numPr>
        <w:rPr>
          <w:rFonts w:ascii="Arial" w:hAnsi="Arial" w:cs="Arial"/>
          <w:sz w:val="24"/>
          <w:szCs w:val="24"/>
        </w:rPr>
      </w:pPr>
      <w:r w:rsidRPr="00D250AD">
        <w:rPr>
          <w:rFonts w:ascii="Arial" w:hAnsi="Arial" w:cs="Arial"/>
          <w:b/>
          <w:sz w:val="24"/>
          <w:szCs w:val="24"/>
        </w:rPr>
        <w:t>Reform:</w:t>
      </w:r>
      <w:r w:rsidRPr="00D250AD">
        <w:rPr>
          <w:rFonts w:ascii="Arial" w:hAnsi="Arial" w:cs="Arial"/>
          <w:sz w:val="24"/>
          <w:szCs w:val="24"/>
        </w:rPr>
        <w:t xml:space="preserve"> There is the potential for significant legislative reform of complaints handling and regulation.  The SLCC has been at the forefront of the debate, and many of our proposals influenced the outcome of a recent independent review.  You will have the opportunity to influence the system for the next generation of lawyers and the public. </w:t>
      </w:r>
    </w:p>
    <w:p w14:paraId="21B9B6EB" w14:textId="77777777" w:rsidR="00D25B58" w:rsidRPr="00D250AD" w:rsidRDefault="00D25B58" w:rsidP="004B4A74">
      <w:pPr>
        <w:pStyle w:val="NoSpacing"/>
        <w:ind w:left="720"/>
        <w:rPr>
          <w:rFonts w:ascii="Arial" w:hAnsi="Arial" w:cs="Arial"/>
          <w:sz w:val="24"/>
          <w:szCs w:val="24"/>
        </w:rPr>
      </w:pPr>
      <w:r w:rsidRPr="00D250AD">
        <w:rPr>
          <w:rFonts w:ascii="Arial" w:hAnsi="Arial" w:cs="Arial"/>
          <w:sz w:val="24"/>
          <w:szCs w:val="24"/>
        </w:rPr>
        <w:t xml:space="preserve"> </w:t>
      </w:r>
    </w:p>
    <w:p w14:paraId="6CAB1223" w14:textId="77777777" w:rsidR="00D25B58" w:rsidRPr="00D250AD" w:rsidRDefault="00D25B58" w:rsidP="004B4A74">
      <w:pPr>
        <w:pStyle w:val="NoSpacing"/>
        <w:rPr>
          <w:rFonts w:ascii="Arial" w:hAnsi="Arial" w:cs="Arial"/>
          <w:sz w:val="24"/>
          <w:szCs w:val="24"/>
        </w:rPr>
      </w:pPr>
      <w:r w:rsidRPr="00D250AD">
        <w:rPr>
          <w:rFonts w:ascii="Arial" w:hAnsi="Arial" w:cs="Arial"/>
          <w:sz w:val="24"/>
          <w:szCs w:val="24"/>
        </w:rPr>
        <w:t xml:space="preserve">There is so much else we are proud of, from our successful outreach programme with the legal profession which sees us meet hundreds of lawyers each year, to our Independent Consumer Panel which aids our work.  Or, from our focus on early consensual resolution </w:t>
      </w:r>
      <w:r w:rsidRPr="00D250AD">
        <w:rPr>
          <w:rFonts w:ascii="Arial" w:hAnsi="Arial" w:cs="Arial"/>
          <w:sz w:val="24"/>
          <w:szCs w:val="24"/>
        </w:rPr>
        <w:lastRenderedPageBreak/>
        <w:t xml:space="preserve">(without a formal determination) to our nationally respected mediation service.  All of this focussed on impartial, independent and fair complaint handing. </w:t>
      </w:r>
    </w:p>
    <w:p w14:paraId="79E3AE77" w14:textId="77777777" w:rsidR="00D25B58" w:rsidRPr="00D250AD" w:rsidRDefault="00D25B58" w:rsidP="004B4A74">
      <w:pPr>
        <w:pStyle w:val="NoSpacing"/>
        <w:rPr>
          <w:rFonts w:ascii="Arial" w:hAnsi="Arial" w:cs="Arial"/>
          <w:sz w:val="24"/>
          <w:szCs w:val="24"/>
        </w:rPr>
      </w:pPr>
    </w:p>
    <w:p w14:paraId="2EA8FED9" w14:textId="77777777" w:rsidR="00D25B58" w:rsidRPr="00D250AD" w:rsidRDefault="00D25B58" w:rsidP="004B4A74">
      <w:pPr>
        <w:pStyle w:val="NoSpacing"/>
        <w:rPr>
          <w:rFonts w:ascii="Arial" w:hAnsi="Arial" w:cs="Arial"/>
          <w:sz w:val="24"/>
          <w:szCs w:val="24"/>
        </w:rPr>
      </w:pPr>
      <w:r w:rsidRPr="00D250AD">
        <w:rPr>
          <w:rFonts w:ascii="Arial" w:hAnsi="Arial" w:cs="Arial"/>
          <w:sz w:val="24"/>
          <w:szCs w:val="24"/>
        </w:rPr>
        <w:t xml:space="preserve">In addition we believe successful applicants will have a chance to build their governance skills in a smaller public body and to build their networks in the justice, ombudsman, regulation and public body sectors.  </w:t>
      </w:r>
    </w:p>
    <w:p w14:paraId="244588CD" w14:textId="77777777" w:rsidR="00D25B58" w:rsidRPr="00D250AD" w:rsidRDefault="00D25B58" w:rsidP="004B4A74">
      <w:pPr>
        <w:pStyle w:val="NoSpacing"/>
        <w:rPr>
          <w:rFonts w:ascii="Arial" w:hAnsi="Arial" w:cs="Arial"/>
          <w:sz w:val="24"/>
          <w:szCs w:val="24"/>
        </w:rPr>
      </w:pPr>
    </w:p>
    <w:p w14:paraId="1A9DDC45" w14:textId="77777777" w:rsidR="00D25B58" w:rsidRPr="00D250AD" w:rsidRDefault="00D25B58" w:rsidP="004B4A74">
      <w:pPr>
        <w:pStyle w:val="NoSpacing"/>
        <w:rPr>
          <w:rFonts w:ascii="Arial" w:hAnsi="Arial" w:cs="Arial"/>
          <w:b/>
          <w:sz w:val="24"/>
          <w:szCs w:val="24"/>
        </w:rPr>
      </w:pPr>
      <w:r w:rsidRPr="00D250AD">
        <w:rPr>
          <w:rFonts w:ascii="Arial" w:hAnsi="Arial" w:cs="Arial"/>
          <w:b/>
          <w:sz w:val="24"/>
          <w:szCs w:val="24"/>
        </w:rPr>
        <w:t>Who we are looking for?</w:t>
      </w:r>
    </w:p>
    <w:p w14:paraId="3517F498" w14:textId="69EC4621" w:rsidR="00D25B58" w:rsidRPr="00D250AD" w:rsidRDefault="00D25B58" w:rsidP="004B4A74">
      <w:pPr>
        <w:pStyle w:val="NoSpacing"/>
        <w:rPr>
          <w:rFonts w:ascii="Arial" w:hAnsi="Arial" w:cs="Arial"/>
          <w:sz w:val="24"/>
          <w:szCs w:val="24"/>
        </w:rPr>
      </w:pPr>
      <w:r w:rsidRPr="00D250AD">
        <w:rPr>
          <w:rFonts w:ascii="Arial" w:hAnsi="Arial" w:cs="Arial"/>
          <w:sz w:val="24"/>
          <w:szCs w:val="24"/>
        </w:rPr>
        <w:t>The SLCC has two types of Member – lawyer and non-lawyer, with a majority of non-lawyer members. Lay members bring expertise from a number of different professions and sectors, and different life experience, and help ensure the SLCC is independent of the legal sector and credible to consumers.  Legal members bring sectoral and transactional knowledge, and have a specific role in chairing Determination Committees.  All member play an equal and valuable role in the scrutiny and the governance of the organisation.  More details of the role are provided later in this information pack.</w:t>
      </w:r>
      <w:r w:rsidR="007213A9" w:rsidRPr="00D250AD">
        <w:rPr>
          <w:rFonts w:ascii="Arial" w:hAnsi="Arial" w:cs="Arial"/>
          <w:sz w:val="24"/>
          <w:szCs w:val="24"/>
        </w:rPr>
        <w:t xml:space="preserve"> </w:t>
      </w:r>
    </w:p>
    <w:p w14:paraId="730F4787" w14:textId="77777777" w:rsidR="00D25B58" w:rsidRPr="001F6A09" w:rsidRDefault="00D25B58" w:rsidP="004B4A74">
      <w:pPr>
        <w:pStyle w:val="NoSpacing"/>
        <w:rPr>
          <w:rFonts w:ascii="Arial" w:hAnsi="Arial" w:cs="Arial"/>
          <w:sz w:val="24"/>
          <w:szCs w:val="24"/>
          <w:highlight w:val="yellow"/>
        </w:rPr>
      </w:pPr>
    </w:p>
    <w:p w14:paraId="2C37FDDB" w14:textId="77777777" w:rsidR="00D25B58" w:rsidRPr="00D250AD" w:rsidRDefault="00D25B58" w:rsidP="004B4A74">
      <w:pPr>
        <w:pStyle w:val="NoSpacing"/>
        <w:rPr>
          <w:rFonts w:ascii="Arial" w:hAnsi="Arial" w:cs="Arial"/>
          <w:sz w:val="24"/>
          <w:szCs w:val="24"/>
        </w:rPr>
      </w:pPr>
      <w:r w:rsidRPr="00D250AD">
        <w:rPr>
          <w:rFonts w:ascii="Arial" w:hAnsi="Arial" w:cs="Arial"/>
          <w:sz w:val="24"/>
          <w:szCs w:val="24"/>
        </w:rPr>
        <w:t xml:space="preserve">Previous Board experience is not a requirement of this appointment, and whilst we will look for some candidates with Board experience, we value those who can bring diversity of thought – be this from different professional and work experience, different identity, or different lived experience. We support many vulnerable complainers and lawyers facing the pressure of a complaint against them, and need to ensure we can reflect different needs of different users of our services. A full induction will be provided, alongside ongoing training and a collegiate and supportive Board and management team. </w:t>
      </w:r>
    </w:p>
    <w:p w14:paraId="7B127F1D" w14:textId="77777777" w:rsidR="00D25B58" w:rsidRPr="00D250AD" w:rsidRDefault="00D25B58" w:rsidP="004B4A74">
      <w:pPr>
        <w:pStyle w:val="NoSpacing"/>
        <w:rPr>
          <w:rFonts w:ascii="Arial" w:hAnsi="Arial" w:cs="Arial"/>
          <w:sz w:val="24"/>
          <w:szCs w:val="24"/>
        </w:rPr>
      </w:pPr>
    </w:p>
    <w:p w14:paraId="0FA38375" w14:textId="77777777" w:rsidR="00D25B58" w:rsidRPr="00D250AD" w:rsidRDefault="00D25B58" w:rsidP="004B4A74">
      <w:pPr>
        <w:spacing w:line="240" w:lineRule="auto"/>
        <w:jc w:val="left"/>
        <w:rPr>
          <w:rFonts w:cs="Arial"/>
          <w:szCs w:val="24"/>
        </w:rPr>
      </w:pPr>
      <w:r w:rsidRPr="00D250AD">
        <w:rPr>
          <w:rFonts w:cs="Arial"/>
          <w:szCs w:val="24"/>
        </w:rPr>
        <w:t xml:space="preserve">If you want to hear directly what it’s like to be a Member at the SLCC, please contact our Chief Executive Neil Stevenson, who can also arrange a chat with one of our current Members.  </w:t>
      </w:r>
      <w:r w:rsidR="009E540C" w:rsidRPr="00D250AD">
        <w:rPr>
          <w:rFonts w:cs="Arial"/>
          <w:szCs w:val="24"/>
        </w:rPr>
        <w:t xml:space="preserve">Neil can be contacted </w:t>
      </w:r>
      <w:r w:rsidR="00DC2070" w:rsidRPr="00D250AD">
        <w:rPr>
          <w:rFonts w:cs="Arial"/>
          <w:szCs w:val="24"/>
        </w:rPr>
        <w:t xml:space="preserve">at </w:t>
      </w:r>
      <w:hyperlink r:id="rId22" w:history="1">
        <w:r w:rsidR="00DC2070" w:rsidRPr="00D250AD">
          <w:rPr>
            <w:rStyle w:val="Hyperlink"/>
            <w:rFonts w:cs="Arial"/>
            <w:szCs w:val="24"/>
          </w:rPr>
          <w:t>Neil.Stevenson@scottishlegalcomplaints.org.uk</w:t>
        </w:r>
      </w:hyperlink>
      <w:r w:rsidR="00DC2070" w:rsidRPr="00D250AD">
        <w:rPr>
          <w:rFonts w:cs="Arial"/>
          <w:szCs w:val="24"/>
        </w:rPr>
        <w:t xml:space="preserve">. </w:t>
      </w:r>
      <w:r w:rsidRPr="00D250AD">
        <w:rPr>
          <w:rFonts w:cs="Arial"/>
          <w:szCs w:val="24"/>
        </w:rPr>
        <w:t>Discussions are confidential and do not form part of the selection process.</w:t>
      </w:r>
    </w:p>
    <w:p w14:paraId="0EF6E62A" w14:textId="77777777" w:rsidR="00D25B58" w:rsidRPr="00D250AD" w:rsidRDefault="00D25B58" w:rsidP="004B4A74">
      <w:pPr>
        <w:pStyle w:val="NoSpacing"/>
        <w:rPr>
          <w:rFonts w:ascii="Arial" w:hAnsi="Arial" w:cs="Arial"/>
          <w:sz w:val="24"/>
          <w:szCs w:val="24"/>
        </w:rPr>
      </w:pPr>
    </w:p>
    <w:p w14:paraId="30E897C0" w14:textId="61026646" w:rsidR="00D25B58" w:rsidRDefault="00D25B58" w:rsidP="004B4A74">
      <w:pPr>
        <w:pStyle w:val="NoSpacing"/>
        <w:rPr>
          <w:rFonts w:ascii="Arial" w:hAnsi="Arial" w:cs="Arial"/>
          <w:sz w:val="24"/>
          <w:szCs w:val="24"/>
        </w:rPr>
      </w:pPr>
      <w:r w:rsidRPr="00D250AD">
        <w:rPr>
          <w:rFonts w:ascii="Arial" w:hAnsi="Arial" w:cs="Arial"/>
          <w:sz w:val="24"/>
          <w:szCs w:val="24"/>
        </w:rPr>
        <w:t xml:space="preserve">If all of this sounds interesting, and you think you could contribute, please apply. It is not uncommon to later meet a ‘perfect’ candidate, who talked themselves out of applying because they assumed others might be a closer fit. Any Board is a team, and in this exercise in particular, with seven positions available, we are looking for a wide range of complementary and contrasting experience to help us deliver our role, and lead our ongoing improvement. So please apply.  </w:t>
      </w:r>
    </w:p>
    <w:p w14:paraId="661266F5" w14:textId="77777777" w:rsidR="00D25B58" w:rsidRPr="008F5B4D" w:rsidRDefault="00D25B58" w:rsidP="004B4A74">
      <w:pPr>
        <w:pStyle w:val="NoSpacing"/>
        <w:rPr>
          <w:rFonts w:ascii="Arial" w:hAnsi="Arial" w:cs="Arial"/>
          <w:sz w:val="24"/>
          <w:szCs w:val="24"/>
        </w:rPr>
      </w:pPr>
    </w:p>
    <w:p w14:paraId="6B04A669" w14:textId="77777777" w:rsidR="00D25B58" w:rsidRDefault="00D25B58" w:rsidP="004B4A74">
      <w:pPr>
        <w:pStyle w:val="NoSpacing"/>
        <w:rPr>
          <w:rFonts w:ascii="Arial" w:hAnsi="Arial" w:cs="Arial"/>
          <w:sz w:val="24"/>
          <w:szCs w:val="24"/>
        </w:rPr>
      </w:pPr>
      <w:r w:rsidRPr="008F5B4D">
        <w:rPr>
          <w:rFonts w:ascii="Arial" w:hAnsi="Arial" w:cs="Arial"/>
          <w:sz w:val="24"/>
          <w:szCs w:val="24"/>
        </w:rPr>
        <w:t>Yours sincerely</w:t>
      </w:r>
    </w:p>
    <w:p w14:paraId="2C70E915" w14:textId="77777777" w:rsidR="004B4A74" w:rsidRPr="008F5B4D" w:rsidRDefault="004B4A74" w:rsidP="004B4A74">
      <w:pPr>
        <w:pStyle w:val="NoSpacing"/>
        <w:rPr>
          <w:rFonts w:ascii="Arial" w:hAnsi="Arial" w:cs="Arial"/>
          <w:sz w:val="24"/>
          <w:szCs w:val="24"/>
        </w:rPr>
      </w:pPr>
    </w:p>
    <w:p w14:paraId="02AA8381" w14:textId="77777777" w:rsidR="00D25B58" w:rsidRDefault="00D25B58" w:rsidP="004B4A74">
      <w:pPr>
        <w:pStyle w:val="NoSpacing"/>
        <w:rPr>
          <w:rFonts w:ascii="Arial" w:hAnsi="Arial" w:cs="Arial"/>
          <w:b/>
          <w:sz w:val="24"/>
          <w:szCs w:val="24"/>
        </w:rPr>
      </w:pPr>
      <w:r>
        <w:rPr>
          <w:rFonts w:ascii="Arial" w:hAnsi="Arial" w:cs="Arial"/>
          <w:b/>
          <w:sz w:val="24"/>
          <w:szCs w:val="24"/>
        </w:rPr>
        <w:t xml:space="preserve">Jim Martin </w:t>
      </w:r>
    </w:p>
    <w:p w14:paraId="62839A2B" w14:textId="77777777" w:rsidR="00D25B58" w:rsidRPr="008F5B4D" w:rsidRDefault="00D25B58" w:rsidP="004B4A74">
      <w:pPr>
        <w:pStyle w:val="NoSpacing"/>
        <w:rPr>
          <w:rFonts w:ascii="Arial" w:hAnsi="Arial" w:cs="Arial"/>
          <w:b/>
          <w:sz w:val="24"/>
          <w:szCs w:val="24"/>
        </w:rPr>
      </w:pPr>
      <w:r w:rsidRPr="008F5B4D">
        <w:rPr>
          <w:rFonts w:ascii="Arial" w:hAnsi="Arial" w:cs="Arial"/>
          <w:b/>
          <w:sz w:val="24"/>
          <w:szCs w:val="24"/>
        </w:rPr>
        <w:t>Chair, SLCC</w:t>
      </w:r>
    </w:p>
    <w:p w14:paraId="6DBE4733" w14:textId="77777777" w:rsidR="00D25B58" w:rsidRDefault="00D25B58" w:rsidP="004B4A74">
      <w:pPr>
        <w:pStyle w:val="NoSpacing"/>
        <w:rPr>
          <w:rFonts w:ascii="Arial" w:hAnsi="Arial" w:cs="Arial"/>
          <w:b/>
          <w:sz w:val="24"/>
          <w:szCs w:val="24"/>
        </w:rPr>
      </w:pPr>
    </w:p>
    <w:p w14:paraId="37BE6FBB" w14:textId="77777777" w:rsidR="00D25B58" w:rsidRDefault="00D25B58" w:rsidP="004B4A74">
      <w:pPr>
        <w:pStyle w:val="NoSpacing"/>
        <w:rPr>
          <w:rFonts w:ascii="Arial" w:hAnsi="Arial" w:cs="Arial"/>
          <w:b/>
          <w:sz w:val="24"/>
          <w:szCs w:val="24"/>
        </w:rPr>
      </w:pPr>
    </w:p>
    <w:p w14:paraId="1FD12AAF" w14:textId="77777777" w:rsidR="00D25B58" w:rsidRDefault="00D25B58" w:rsidP="00D25B58">
      <w:pPr>
        <w:pStyle w:val="NoSpacing"/>
        <w:spacing w:line="252" w:lineRule="auto"/>
        <w:rPr>
          <w:rFonts w:ascii="Arial" w:hAnsi="Arial" w:cs="Arial"/>
          <w:b/>
          <w:sz w:val="24"/>
          <w:szCs w:val="24"/>
        </w:rPr>
      </w:pPr>
    </w:p>
    <w:p w14:paraId="365F3592" w14:textId="77777777" w:rsidR="00D25B58" w:rsidRDefault="00D25B58" w:rsidP="00D25B58">
      <w:pPr>
        <w:pStyle w:val="NoSpacing"/>
        <w:spacing w:line="252" w:lineRule="auto"/>
        <w:rPr>
          <w:rFonts w:ascii="Arial" w:hAnsi="Arial" w:cs="Arial"/>
          <w:b/>
          <w:sz w:val="24"/>
          <w:szCs w:val="24"/>
        </w:rPr>
      </w:pPr>
    </w:p>
    <w:p w14:paraId="7D96EC24" w14:textId="77777777" w:rsidR="00D25B58" w:rsidRDefault="00D25B58" w:rsidP="00D25B58">
      <w:pPr>
        <w:pStyle w:val="NoSpacing"/>
        <w:spacing w:line="252" w:lineRule="auto"/>
        <w:rPr>
          <w:rFonts w:ascii="Arial" w:hAnsi="Arial" w:cs="Arial"/>
          <w:b/>
          <w:sz w:val="24"/>
          <w:szCs w:val="24"/>
        </w:rPr>
      </w:pPr>
    </w:p>
    <w:p w14:paraId="21EE1392" w14:textId="77777777" w:rsidR="00D25B58" w:rsidRDefault="00D25B58" w:rsidP="00D25B58">
      <w:pPr>
        <w:pStyle w:val="NoSpacing"/>
        <w:spacing w:line="252" w:lineRule="auto"/>
        <w:rPr>
          <w:rFonts w:ascii="Arial" w:hAnsi="Arial" w:cs="Arial"/>
          <w:b/>
          <w:sz w:val="24"/>
          <w:szCs w:val="24"/>
        </w:rPr>
      </w:pPr>
    </w:p>
    <w:p w14:paraId="4571907F" w14:textId="77777777" w:rsidR="000B7C95" w:rsidRDefault="000B7C95">
      <w:pPr>
        <w:tabs>
          <w:tab w:val="clear" w:pos="720"/>
          <w:tab w:val="clear" w:pos="1440"/>
          <w:tab w:val="clear" w:pos="2160"/>
          <w:tab w:val="clear" w:pos="2880"/>
          <w:tab w:val="clear" w:pos="4680"/>
          <w:tab w:val="clear" w:pos="5400"/>
          <w:tab w:val="clear" w:pos="9000"/>
        </w:tabs>
        <w:spacing w:line="240" w:lineRule="auto"/>
        <w:jc w:val="left"/>
        <w:rPr>
          <w:rFonts w:eastAsia="Arial Unicode MS" w:cs="Arial"/>
          <w:b/>
          <w:color w:val="00709E"/>
          <w:sz w:val="28"/>
          <w:szCs w:val="28"/>
        </w:rPr>
      </w:pPr>
      <w:r>
        <w:rPr>
          <w:rFonts w:eastAsia="Arial Unicode MS" w:cs="Arial"/>
          <w:b/>
          <w:color w:val="00709E"/>
          <w:sz w:val="28"/>
          <w:szCs w:val="28"/>
        </w:rPr>
        <w:br w:type="page"/>
      </w:r>
    </w:p>
    <w:p w14:paraId="30C1246A" w14:textId="080AE548" w:rsidR="00D25B58" w:rsidRPr="00BD71BD" w:rsidRDefault="00D25B58" w:rsidP="00D25B58">
      <w:pPr>
        <w:pStyle w:val="NoSpacing"/>
        <w:rPr>
          <w:rFonts w:ascii="Arial" w:eastAsia="Arial Unicode MS" w:hAnsi="Arial" w:cs="Arial"/>
          <w:b/>
          <w:noProof/>
          <w:color w:val="0070C0"/>
          <w:sz w:val="32"/>
          <w:szCs w:val="32"/>
        </w:rPr>
      </w:pPr>
      <w:r w:rsidRPr="00BD71BD">
        <w:rPr>
          <w:rFonts w:ascii="Arial" w:eastAsia="Arial Unicode MS" w:hAnsi="Arial" w:cs="Arial"/>
          <w:b/>
          <w:color w:val="0070C0"/>
          <w:sz w:val="32"/>
          <w:szCs w:val="32"/>
        </w:rPr>
        <w:lastRenderedPageBreak/>
        <w:t xml:space="preserve">Information about </w:t>
      </w:r>
      <w:r w:rsidRPr="00BD71BD">
        <w:rPr>
          <w:rFonts w:ascii="Arial" w:eastAsia="Arial Unicode MS" w:hAnsi="Arial" w:cs="Arial"/>
          <w:b/>
          <w:noProof/>
          <w:color w:val="0070C0"/>
          <w:sz w:val="32"/>
          <w:szCs w:val="32"/>
        </w:rPr>
        <w:t xml:space="preserve">the Scottish Legal Complaints Commission </w:t>
      </w:r>
      <w:r w:rsidR="00C429E2" w:rsidRPr="00BD71BD">
        <w:rPr>
          <w:rFonts w:ascii="Arial" w:eastAsia="Arial Unicode MS" w:hAnsi="Arial" w:cs="Arial"/>
          <w:b/>
          <w:noProof/>
          <w:color w:val="0070C0"/>
          <w:sz w:val="32"/>
          <w:szCs w:val="32"/>
        </w:rPr>
        <w:t>(SLCC)</w:t>
      </w:r>
    </w:p>
    <w:p w14:paraId="7C9ECCE6" w14:textId="77777777" w:rsidR="00D25B58" w:rsidRPr="009A6627" w:rsidRDefault="00D25B58" w:rsidP="00D25B58">
      <w:pPr>
        <w:pStyle w:val="NoSpacing"/>
        <w:rPr>
          <w:rFonts w:ascii="Arial" w:hAnsi="Arial" w:cs="Arial"/>
          <w:b/>
          <w:sz w:val="24"/>
          <w:szCs w:val="24"/>
        </w:rPr>
      </w:pPr>
    </w:p>
    <w:p w14:paraId="4D17D0C8" w14:textId="77777777" w:rsidR="00D25B58" w:rsidRPr="009A6627" w:rsidRDefault="00D25B58" w:rsidP="00D25B58">
      <w:pPr>
        <w:pStyle w:val="NoSpacing"/>
        <w:rPr>
          <w:rFonts w:ascii="Arial" w:hAnsi="Arial" w:cs="Arial"/>
          <w:sz w:val="24"/>
          <w:szCs w:val="24"/>
        </w:rPr>
      </w:pPr>
      <w:r w:rsidRPr="009A6627">
        <w:rPr>
          <w:rFonts w:ascii="Arial" w:hAnsi="Arial" w:cs="Arial"/>
          <w:sz w:val="24"/>
          <w:szCs w:val="24"/>
        </w:rPr>
        <w:t xml:space="preserve">The Scottish Legal Complaints Commission (SLCC) is an independent statutory body providing a single point of contact for all complaints against legal practitioners operating in Scotland.  The SLCC investigate and resolve complaints about inadequate professional services; refer conduct complaints to the relevant professional body and have oversight of complaint handling across the profession. </w:t>
      </w:r>
    </w:p>
    <w:p w14:paraId="25B16C17" w14:textId="77777777" w:rsidR="00D25B58" w:rsidRPr="009A6627" w:rsidRDefault="00D25B58" w:rsidP="00D25B58">
      <w:pPr>
        <w:pStyle w:val="NoSpacing"/>
        <w:rPr>
          <w:rFonts w:ascii="Arial" w:hAnsi="Arial" w:cs="Arial"/>
          <w:sz w:val="24"/>
          <w:szCs w:val="24"/>
        </w:rPr>
      </w:pPr>
    </w:p>
    <w:p w14:paraId="228C6342" w14:textId="77777777" w:rsidR="00D25B58" w:rsidRPr="009A6627" w:rsidRDefault="00D25B58" w:rsidP="00D25B58">
      <w:pPr>
        <w:pStyle w:val="NoSpacing"/>
        <w:rPr>
          <w:rFonts w:ascii="Arial" w:hAnsi="Arial" w:cs="Arial"/>
          <w:sz w:val="24"/>
          <w:szCs w:val="24"/>
        </w:rPr>
      </w:pPr>
      <w:r w:rsidRPr="009A6627">
        <w:rPr>
          <w:rFonts w:ascii="Arial" w:hAnsi="Arial" w:cs="Arial"/>
          <w:sz w:val="24"/>
          <w:szCs w:val="24"/>
        </w:rPr>
        <w:t>The SLCC operates independently of the legal profession and government and aims to resolve complaints early, efficiently and effectively and to improve complaints handling across the profession.  Through this work we aim to improve trust and confidence in Scottish legal services.</w:t>
      </w:r>
    </w:p>
    <w:p w14:paraId="7EC89797" w14:textId="77777777" w:rsidR="00D25B58" w:rsidRPr="009A6627" w:rsidRDefault="00D25B58" w:rsidP="00D25B58">
      <w:pPr>
        <w:pStyle w:val="NoSpacing"/>
        <w:rPr>
          <w:rFonts w:ascii="Arial" w:hAnsi="Arial" w:cs="Arial"/>
          <w:sz w:val="24"/>
          <w:szCs w:val="24"/>
        </w:rPr>
      </w:pPr>
    </w:p>
    <w:p w14:paraId="706C7A08" w14:textId="77777777" w:rsidR="00D25B58" w:rsidRPr="009A6627" w:rsidRDefault="00D25B58" w:rsidP="00D25B58">
      <w:pPr>
        <w:pStyle w:val="NoSpacing"/>
        <w:rPr>
          <w:rFonts w:ascii="Arial" w:hAnsi="Arial" w:cs="Arial"/>
          <w:sz w:val="24"/>
          <w:szCs w:val="24"/>
        </w:rPr>
      </w:pPr>
      <w:r w:rsidRPr="009A6627">
        <w:rPr>
          <w:rFonts w:ascii="Arial" w:hAnsi="Arial" w:cs="Arial"/>
          <w:sz w:val="24"/>
          <w:szCs w:val="24"/>
        </w:rPr>
        <w:t xml:space="preserve">There is a strong focus on early resolution, resolving cases without using our formal investigative or determination powers.  A significant majority of cases are resolved after conciliation work by the SLCC lets the parties </w:t>
      </w:r>
      <w:r>
        <w:rPr>
          <w:rFonts w:ascii="Arial" w:hAnsi="Arial" w:cs="Arial"/>
          <w:sz w:val="24"/>
          <w:szCs w:val="24"/>
        </w:rPr>
        <w:t xml:space="preserve">resolve </w:t>
      </w:r>
      <w:r w:rsidRPr="009A6627">
        <w:rPr>
          <w:rFonts w:ascii="Arial" w:hAnsi="Arial" w:cs="Arial"/>
          <w:sz w:val="24"/>
          <w:szCs w:val="24"/>
        </w:rPr>
        <w:t xml:space="preserve">the matter consensually, or through mediation.  </w:t>
      </w:r>
    </w:p>
    <w:p w14:paraId="0C92809E" w14:textId="77777777" w:rsidR="00D25B58" w:rsidRPr="009A6627" w:rsidRDefault="00D25B58" w:rsidP="00D25B58">
      <w:pPr>
        <w:pStyle w:val="NoSpacing"/>
        <w:rPr>
          <w:rFonts w:ascii="Arial" w:hAnsi="Arial" w:cs="Arial"/>
          <w:color w:val="333333"/>
          <w:sz w:val="24"/>
          <w:szCs w:val="24"/>
          <w:lang w:eastAsia="en-GB"/>
        </w:rPr>
      </w:pPr>
    </w:p>
    <w:p w14:paraId="6B5CDCAD" w14:textId="77777777" w:rsidR="006A00CE" w:rsidRPr="006A00CE" w:rsidRDefault="006A00CE" w:rsidP="006A00CE">
      <w:pPr>
        <w:tabs>
          <w:tab w:val="clear" w:pos="720"/>
          <w:tab w:val="clear" w:pos="1440"/>
          <w:tab w:val="clear" w:pos="2160"/>
          <w:tab w:val="clear" w:pos="2880"/>
          <w:tab w:val="clear" w:pos="4680"/>
          <w:tab w:val="clear" w:pos="5400"/>
          <w:tab w:val="clear" w:pos="9000"/>
        </w:tabs>
        <w:spacing w:line="240" w:lineRule="auto"/>
        <w:jc w:val="left"/>
        <w:rPr>
          <w:rFonts w:cs="Arial"/>
          <w:szCs w:val="24"/>
          <w:lang w:eastAsia="en-GB"/>
        </w:rPr>
      </w:pPr>
      <w:r w:rsidRPr="006A00CE">
        <w:rPr>
          <w:rFonts w:cs="Arial"/>
          <w:color w:val="333333"/>
          <w:szCs w:val="24"/>
          <w:lang w:eastAsia="en-GB"/>
        </w:rPr>
        <w:t xml:space="preserve">The introduction of </w:t>
      </w:r>
      <w:r w:rsidRPr="006A00CE">
        <w:rPr>
          <w:rFonts w:cs="Arial"/>
          <w:szCs w:val="24"/>
          <w:lang w:eastAsia="en-GB"/>
        </w:rPr>
        <w:t>the </w:t>
      </w:r>
      <w:hyperlink r:id="rId23" w:tgtFrame="_blank" w:history="1">
        <w:r w:rsidRPr="006A00CE">
          <w:rPr>
            <w:rFonts w:cs="Arial"/>
            <w:color w:val="0563C1"/>
            <w:szCs w:val="24"/>
            <w:u w:val="single"/>
            <w:lang w:eastAsia="en-GB"/>
          </w:rPr>
          <w:t>Legal Profession and Legal Aid (Scotland) Act 2007</w:t>
        </w:r>
      </w:hyperlink>
      <w:r w:rsidR="001C4FE3">
        <w:rPr>
          <w:rFonts w:cs="Arial"/>
          <w:color w:val="0563C1"/>
          <w:szCs w:val="24"/>
          <w:u w:val="single"/>
          <w:lang w:eastAsia="en-GB"/>
        </w:rPr>
        <w:t xml:space="preserve"> </w:t>
      </w:r>
      <w:r w:rsidRPr="006A00CE">
        <w:rPr>
          <w:rFonts w:cs="Arial"/>
          <w:color w:val="333333"/>
          <w:szCs w:val="24"/>
          <w:lang w:eastAsia="en-GB"/>
        </w:rPr>
        <w:t xml:space="preserve">(the “2007 Act”) created the Scottish Legal Complaints Commission and the organisation opened for business on 1 October 2008. </w:t>
      </w:r>
      <w:r w:rsidRPr="006A00CE">
        <w:rPr>
          <w:rFonts w:cs="Arial"/>
          <w:szCs w:val="24"/>
          <w:lang w:eastAsia="en-GB"/>
        </w:rPr>
        <w:t xml:space="preserve">The </w:t>
      </w:r>
      <w:hyperlink r:id="rId24" w:history="1">
        <w:r w:rsidRPr="006A00CE">
          <w:rPr>
            <w:rFonts w:cs="Arial"/>
            <w:color w:val="0563C1"/>
            <w:szCs w:val="24"/>
            <w:u w:val="single"/>
            <w:lang w:eastAsia="en-GB"/>
          </w:rPr>
          <w:t>annual report and accounts</w:t>
        </w:r>
      </w:hyperlink>
      <w:r w:rsidRPr="006A00CE">
        <w:rPr>
          <w:rFonts w:cs="Arial"/>
          <w:color w:val="44546A"/>
          <w:szCs w:val="24"/>
          <w:lang w:eastAsia="en-GB"/>
        </w:rPr>
        <w:t xml:space="preserve"> </w:t>
      </w:r>
      <w:r w:rsidRPr="006A00CE">
        <w:rPr>
          <w:rFonts w:cs="Arial"/>
          <w:szCs w:val="24"/>
          <w:lang w:eastAsia="en-GB"/>
        </w:rPr>
        <w:t xml:space="preserve">has key facts and figures about our case numbers and outcomes, providing a useful summary and overview of the work of the SLCC.  Our </w:t>
      </w:r>
      <w:hyperlink r:id="rId25" w:history="1">
        <w:r w:rsidRPr="006A00CE">
          <w:rPr>
            <w:rFonts w:cs="Arial"/>
            <w:color w:val="0563C1"/>
            <w:szCs w:val="24"/>
            <w:u w:val="single"/>
            <w:lang w:eastAsia="en-GB"/>
          </w:rPr>
          <w:t>website</w:t>
        </w:r>
      </w:hyperlink>
      <w:r w:rsidRPr="006A00CE">
        <w:rPr>
          <w:rFonts w:cs="Arial"/>
          <w:szCs w:val="24"/>
          <w:lang w:eastAsia="en-GB"/>
        </w:rPr>
        <w:t xml:space="preserve"> has more detail on all aspects of our work. </w:t>
      </w:r>
    </w:p>
    <w:p w14:paraId="648ACA4A" w14:textId="77777777" w:rsidR="00D25B58" w:rsidRPr="009A6627" w:rsidRDefault="00D25B58" w:rsidP="00D25B58">
      <w:pPr>
        <w:pStyle w:val="NoSpacing"/>
        <w:rPr>
          <w:rFonts w:ascii="Arial" w:hAnsi="Arial" w:cs="Arial"/>
          <w:sz w:val="24"/>
          <w:szCs w:val="24"/>
        </w:rPr>
      </w:pPr>
    </w:p>
    <w:p w14:paraId="3B7F5306" w14:textId="77777777" w:rsidR="00D25B58" w:rsidRPr="009A6627" w:rsidRDefault="00D25B58" w:rsidP="00D25B58">
      <w:pPr>
        <w:pStyle w:val="NoSpacing"/>
        <w:rPr>
          <w:rFonts w:ascii="Arial" w:hAnsi="Arial" w:cs="Arial"/>
          <w:color w:val="333333"/>
          <w:sz w:val="24"/>
          <w:szCs w:val="24"/>
          <w:lang w:eastAsia="en-GB"/>
        </w:rPr>
      </w:pPr>
      <w:r w:rsidRPr="009A6627">
        <w:rPr>
          <w:rFonts w:ascii="Arial" w:hAnsi="Arial" w:cs="Arial"/>
          <w:sz w:val="24"/>
          <w:szCs w:val="24"/>
        </w:rPr>
        <w:t xml:space="preserve">In the spring of 2020 the SLCC consulted extensively on a </w:t>
      </w:r>
      <w:hyperlink r:id="rId26" w:history="1">
        <w:r w:rsidRPr="009A6627">
          <w:rPr>
            <w:rStyle w:val="Hyperlink"/>
            <w:rFonts w:ascii="Arial" w:hAnsi="Arial" w:cs="Arial"/>
            <w:sz w:val="24"/>
            <w:szCs w:val="24"/>
          </w:rPr>
          <w:t>new strategy</w:t>
        </w:r>
      </w:hyperlink>
      <w:r w:rsidRPr="009A6627">
        <w:rPr>
          <w:rFonts w:ascii="Arial" w:hAnsi="Arial" w:cs="Arial"/>
          <w:sz w:val="24"/>
          <w:szCs w:val="24"/>
        </w:rPr>
        <w:t xml:space="preserve"> for the organisation (to cover the period 2020 to 202</w:t>
      </w:r>
      <w:r>
        <w:rPr>
          <w:rFonts w:ascii="Arial" w:hAnsi="Arial" w:cs="Arial"/>
          <w:sz w:val="24"/>
          <w:szCs w:val="24"/>
        </w:rPr>
        <w:t>4</w:t>
      </w:r>
      <w:r w:rsidRPr="009A6627">
        <w:rPr>
          <w:rFonts w:ascii="Arial" w:hAnsi="Arial" w:cs="Arial"/>
          <w:sz w:val="24"/>
          <w:szCs w:val="24"/>
        </w:rPr>
        <w:t xml:space="preserve">) and received feedback from a range of legal and consumer bodies, and on 1 July 2020 launched </w:t>
      </w:r>
      <w:r>
        <w:rPr>
          <w:rFonts w:ascii="Arial" w:hAnsi="Arial" w:cs="Arial"/>
          <w:sz w:val="24"/>
          <w:szCs w:val="24"/>
        </w:rPr>
        <w:t>our</w:t>
      </w:r>
      <w:r w:rsidRPr="009A6627">
        <w:rPr>
          <w:rFonts w:ascii="Arial" w:hAnsi="Arial" w:cs="Arial"/>
          <w:sz w:val="24"/>
          <w:szCs w:val="24"/>
        </w:rPr>
        <w:t xml:space="preserve"> new approach (although adapting </w:t>
      </w:r>
      <w:r>
        <w:rPr>
          <w:rFonts w:ascii="Arial" w:hAnsi="Arial" w:cs="Arial"/>
          <w:sz w:val="24"/>
          <w:szCs w:val="24"/>
        </w:rPr>
        <w:t>our</w:t>
      </w:r>
      <w:r w:rsidRPr="009A6627">
        <w:rPr>
          <w:rFonts w:ascii="Arial" w:hAnsi="Arial" w:cs="Arial"/>
          <w:sz w:val="24"/>
          <w:szCs w:val="24"/>
        </w:rPr>
        <w:t xml:space="preserve"> specific workplans to take account of the Coronavirus situation and the impact on the sector and users of legal services). Details of the strategy (and the first year’s operating plan and budget) are available on the SLCC’s website. The strategy is a significant milestone, representing a continuing commitment to the SLCC’s independent adjudication of complaints, but with a greater focus on customer service, quality, and an ongoing move to digital working.  </w:t>
      </w:r>
    </w:p>
    <w:p w14:paraId="1EA0D45D" w14:textId="77777777" w:rsidR="00D25B58" w:rsidRPr="009A6627" w:rsidRDefault="00D25B58" w:rsidP="00D25B58">
      <w:pPr>
        <w:pStyle w:val="NoSpacing"/>
        <w:rPr>
          <w:rFonts w:ascii="Arial" w:hAnsi="Arial" w:cs="Arial"/>
          <w:color w:val="333333"/>
          <w:sz w:val="24"/>
          <w:szCs w:val="24"/>
          <w:lang w:eastAsia="en-GB"/>
        </w:rPr>
      </w:pPr>
    </w:p>
    <w:p w14:paraId="1AFFBCB1" w14:textId="77777777" w:rsidR="00D25B58" w:rsidRPr="009A6627" w:rsidRDefault="00D25B58" w:rsidP="00D25B58">
      <w:pPr>
        <w:pStyle w:val="NoSpacing"/>
        <w:rPr>
          <w:rFonts w:ascii="Arial" w:hAnsi="Arial" w:cs="Arial"/>
          <w:sz w:val="24"/>
          <w:szCs w:val="24"/>
          <w:lang w:eastAsia="en-GB"/>
        </w:rPr>
      </w:pPr>
      <w:r w:rsidRPr="009A6627">
        <w:rPr>
          <w:rFonts w:ascii="Arial" w:hAnsi="Arial" w:cs="Arial"/>
          <w:sz w:val="24"/>
          <w:szCs w:val="24"/>
          <w:lang w:eastAsia="en-GB"/>
        </w:rPr>
        <w:t xml:space="preserve">As a public body, the SLCC </w:t>
      </w:r>
      <w:r>
        <w:rPr>
          <w:rFonts w:ascii="Arial" w:hAnsi="Arial" w:cs="Arial"/>
          <w:sz w:val="24"/>
          <w:szCs w:val="24"/>
          <w:lang w:eastAsia="en-GB"/>
        </w:rPr>
        <w:t>is</w:t>
      </w:r>
      <w:r w:rsidRPr="009A6627">
        <w:rPr>
          <w:rFonts w:ascii="Arial" w:hAnsi="Arial" w:cs="Arial"/>
          <w:sz w:val="24"/>
          <w:szCs w:val="24"/>
          <w:lang w:eastAsia="en-GB"/>
        </w:rPr>
        <w:t xml:space="preserve"> subject to </w:t>
      </w:r>
      <w:hyperlink r:id="rId27" w:tooltip="Freedom of Information" w:history="1">
        <w:r w:rsidRPr="009A6627">
          <w:rPr>
            <w:rStyle w:val="Hyperlink"/>
            <w:rFonts w:ascii="Arial" w:hAnsi="Arial" w:cs="Arial"/>
            <w:sz w:val="24"/>
            <w:szCs w:val="24"/>
            <w:lang w:eastAsia="en-GB"/>
          </w:rPr>
          <w:t>freedom of information</w:t>
        </w:r>
      </w:hyperlink>
      <w:r w:rsidRPr="009A6627">
        <w:rPr>
          <w:rFonts w:ascii="Arial" w:hAnsi="Arial" w:cs="Arial"/>
          <w:sz w:val="24"/>
          <w:szCs w:val="24"/>
          <w:lang w:eastAsia="en-GB"/>
        </w:rPr>
        <w:t xml:space="preserve">, </w:t>
      </w:r>
      <w:hyperlink r:id="rId28" w:history="1">
        <w:r w:rsidRPr="009A6627">
          <w:rPr>
            <w:rStyle w:val="Hyperlink"/>
            <w:rFonts w:ascii="Arial" w:hAnsi="Arial" w:cs="Arial"/>
            <w:sz w:val="24"/>
            <w:szCs w:val="24"/>
            <w:lang w:eastAsia="en-GB"/>
          </w:rPr>
          <w:t>standards in public life</w:t>
        </w:r>
      </w:hyperlink>
      <w:r w:rsidRPr="009A6627">
        <w:rPr>
          <w:rFonts w:ascii="Arial" w:hAnsi="Arial" w:cs="Arial"/>
          <w:sz w:val="24"/>
          <w:szCs w:val="24"/>
          <w:lang w:eastAsia="en-GB"/>
        </w:rPr>
        <w:t xml:space="preserve"> and </w:t>
      </w:r>
      <w:hyperlink r:id="rId29" w:tgtFrame="_blank" w:history="1">
        <w:r w:rsidRPr="009A6627">
          <w:rPr>
            <w:rStyle w:val="Hyperlink"/>
            <w:rFonts w:ascii="Arial" w:hAnsi="Arial" w:cs="Arial"/>
            <w:sz w:val="24"/>
            <w:szCs w:val="24"/>
            <w:lang w:eastAsia="en-GB"/>
          </w:rPr>
          <w:t>The Human Rights Act 1998</w:t>
        </w:r>
      </w:hyperlink>
      <w:r w:rsidRPr="009A6627">
        <w:rPr>
          <w:rFonts w:ascii="Arial" w:hAnsi="Arial" w:cs="Arial"/>
          <w:sz w:val="24"/>
          <w:szCs w:val="24"/>
          <w:lang w:eastAsia="en-GB"/>
        </w:rPr>
        <w:t xml:space="preserve">. However, </w:t>
      </w:r>
      <w:r>
        <w:rPr>
          <w:rFonts w:ascii="Arial" w:hAnsi="Arial" w:cs="Arial"/>
          <w:sz w:val="24"/>
          <w:szCs w:val="24"/>
          <w:lang w:eastAsia="en-GB"/>
        </w:rPr>
        <w:t>we</w:t>
      </w:r>
      <w:r w:rsidRPr="009A6627">
        <w:rPr>
          <w:rFonts w:ascii="Arial" w:hAnsi="Arial" w:cs="Arial"/>
          <w:sz w:val="24"/>
          <w:szCs w:val="24"/>
          <w:lang w:eastAsia="en-GB"/>
        </w:rPr>
        <w:t xml:space="preserve"> receive no public money and are responsible for </w:t>
      </w:r>
      <w:r>
        <w:rPr>
          <w:rFonts w:ascii="Arial" w:hAnsi="Arial" w:cs="Arial"/>
          <w:sz w:val="24"/>
          <w:szCs w:val="24"/>
          <w:lang w:eastAsia="en-GB"/>
        </w:rPr>
        <w:t>our</w:t>
      </w:r>
      <w:r w:rsidRPr="009A6627">
        <w:rPr>
          <w:rFonts w:ascii="Arial" w:hAnsi="Arial" w:cs="Arial"/>
          <w:sz w:val="24"/>
          <w:szCs w:val="24"/>
          <w:lang w:eastAsia="en-GB"/>
        </w:rPr>
        <w:t xml:space="preserve"> own finances, including setting </w:t>
      </w:r>
      <w:r>
        <w:rPr>
          <w:rFonts w:ascii="Arial" w:hAnsi="Arial" w:cs="Arial"/>
          <w:sz w:val="24"/>
          <w:szCs w:val="24"/>
          <w:lang w:eastAsia="en-GB"/>
        </w:rPr>
        <w:t>our</w:t>
      </w:r>
      <w:r w:rsidRPr="009A6627">
        <w:rPr>
          <w:rFonts w:ascii="Arial" w:hAnsi="Arial" w:cs="Arial"/>
          <w:sz w:val="24"/>
          <w:szCs w:val="24"/>
          <w:lang w:eastAsia="en-GB"/>
        </w:rPr>
        <w:t xml:space="preserve"> own </w:t>
      </w:r>
      <w:hyperlink r:id="rId30" w:tooltip="Budget &amp; Levy" w:history="1">
        <w:r w:rsidRPr="009A6627">
          <w:rPr>
            <w:rStyle w:val="Hyperlink"/>
            <w:rFonts w:ascii="Arial" w:hAnsi="Arial" w:cs="Arial"/>
            <w:sz w:val="24"/>
            <w:szCs w:val="24"/>
            <w:lang w:eastAsia="en-GB"/>
          </w:rPr>
          <w:t>annual budget</w:t>
        </w:r>
      </w:hyperlink>
      <w:r w:rsidRPr="009A6627">
        <w:rPr>
          <w:rFonts w:ascii="Arial" w:hAnsi="Arial" w:cs="Arial"/>
          <w:sz w:val="24"/>
          <w:szCs w:val="24"/>
          <w:lang w:eastAsia="en-GB"/>
        </w:rPr>
        <w:t>. SLCC’s funding comes from the legal profession in Scotland through a levy, collected by the</w:t>
      </w:r>
      <w:r>
        <w:rPr>
          <w:rFonts w:ascii="Arial" w:hAnsi="Arial" w:cs="Arial"/>
          <w:sz w:val="24"/>
          <w:szCs w:val="24"/>
          <w:lang w:eastAsia="en-GB"/>
        </w:rPr>
        <w:t xml:space="preserve"> Relevant Professional Organisations; the</w:t>
      </w:r>
      <w:r w:rsidRPr="009A6627">
        <w:rPr>
          <w:rFonts w:ascii="Arial" w:hAnsi="Arial" w:cs="Arial"/>
          <w:sz w:val="24"/>
          <w:szCs w:val="24"/>
          <w:lang w:eastAsia="en-GB"/>
        </w:rPr>
        <w:t xml:space="preserve"> </w:t>
      </w:r>
      <w:hyperlink r:id="rId31" w:tgtFrame="_blank" w:history="1">
        <w:r w:rsidRPr="009A6627">
          <w:rPr>
            <w:rStyle w:val="Hyperlink"/>
            <w:rFonts w:ascii="Arial" w:hAnsi="Arial" w:cs="Arial"/>
            <w:sz w:val="24"/>
            <w:szCs w:val="24"/>
            <w:lang w:eastAsia="en-GB"/>
          </w:rPr>
          <w:t>Law Society of Scotland</w:t>
        </w:r>
      </w:hyperlink>
      <w:r w:rsidRPr="009A6627">
        <w:rPr>
          <w:rFonts w:ascii="Arial" w:hAnsi="Arial" w:cs="Arial"/>
          <w:sz w:val="24"/>
          <w:szCs w:val="24"/>
          <w:lang w:eastAsia="en-GB"/>
        </w:rPr>
        <w:t xml:space="preserve">, the </w:t>
      </w:r>
      <w:hyperlink r:id="rId32" w:tgtFrame="_blank" w:history="1">
        <w:r w:rsidRPr="009A6627">
          <w:rPr>
            <w:rStyle w:val="Hyperlink"/>
            <w:rFonts w:ascii="Arial" w:hAnsi="Arial" w:cs="Arial"/>
            <w:sz w:val="24"/>
            <w:szCs w:val="24"/>
            <w:lang w:eastAsia="en-GB"/>
          </w:rPr>
          <w:t>Faculty of Advocates</w:t>
        </w:r>
      </w:hyperlink>
      <w:r w:rsidRPr="009A6627">
        <w:rPr>
          <w:rFonts w:ascii="Arial" w:hAnsi="Arial" w:cs="Arial"/>
          <w:sz w:val="24"/>
          <w:szCs w:val="24"/>
          <w:lang w:eastAsia="en-GB"/>
        </w:rPr>
        <w:t xml:space="preserve"> and the </w:t>
      </w:r>
      <w:hyperlink r:id="rId33" w:history="1">
        <w:r w:rsidRPr="009A6627">
          <w:rPr>
            <w:rStyle w:val="Hyperlink"/>
            <w:rFonts w:ascii="Arial" w:hAnsi="Arial" w:cs="Arial"/>
            <w:sz w:val="24"/>
            <w:szCs w:val="24"/>
            <w:lang w:eastAsia="en-GB"/>
          </w:rPr>
          <w:t>Association of Commercial Attorneys</w:t>
        </w:r>
      </w:hyperlink>
      <w:r w:rsidRPr="009A6627">
        <w:rPr>
          <w:rFonts w:ascii="Arial" w:hAnsi="Arial" w:cs="Arial"/>
          <w:sz w:val="24"/>
          <w:szCs w:val="24"/>
          <w:lang w:eastAsia="en-GB"/>
        </w:rPr>
        <w:t xml:space="preserve">. </w:t>
      </w:r>
    </w:p>
    <w:p w14:paraId="5FF6A206" w14:textId="77777777" w:rsidR="00D25B58" w:rsidRPr="009A6627" w:rsidRDefault="00D25B58" w:rsidP="00D25B58">
      <w:pPr>
        <w:shd w:val="clear" w:color="auto" w:fill="FFFFFF"/>
        <w:spacing w:line="288" w:lineRule="auto"/>
        <w:rPr>
          <w:rFonts w:cs="Arial"/>
          <w:lang w:eastAsia="en-GB"/>
        </w:rPr>
      </w:pPr>
    </w:p>
    <w:p w14:paraId="13B2A436" w14:textId="77777777" w:rsidR="00D25B58" w:rsidRPr="009A6627" w:rsidRDefault="00083D5A" w:rsidP="00D25B58">
      <w:pPr>
        <w:pStyle w:val="NoSpacing"/>
        <w:rPr>
          <w:rFonts w:ascii="Arial" w:hAnsi="Arial" w:cs="Arial"/>
          <w:sz w:val="24"/>
          <w:szCs w:val="24"/>
          <w:lang w:eastAsia="en-GB"/>
        </w:rPr>
      </w:pPr>
      <w:hyperlink r:id="rId34" w:history="1">
        <w:r w:rsidR="00D25B58" w:rsidRPr="009A6627">
          <w:rPr>
            <w:rStyle w:val="Hyperlink"/>
            <w:rFonts w:ascii="Arial" w:hAnsi="Arial" w:cs="Arial"/>
            <w:sz w:val="24"/>
            <w:szCs w:val="24"/>
            <w:lang w:eastAsia="en-GB"/>
          </w:rPr>
          <w:t>Board Members</w:t>
        </w:r>
      </w:hyperlink>
      <w:r w:rsidR="00D25B58" w:rsidRPr="009A6627">
        <w:rPr>
          <w:rFonts w:ascii="Arial" w:hAnsi="Arial" w:cs="Arial"/>
          <w:sz w:val="24"/>
          <w:szCs w:val="24"/>
          <w:lang w:eastAsia="en-GB"/>
        </w:rPr>
        <w:t xml:space="preserve"> are appointed by Scottish Ministers in consultation with the Lord President of the Court of Session.  Details of </w:t>
      </w:r>
      <w:hyperlink r:id="rId35" w:history="1">
        <w:r w:rsidR="00D25B58" w:rsidRPr="009A6627">
          <w:rPr>
            <w:rStyle w:val="Hyperlink"/>
            <w:rFonts w:ascii="Arial" w:hAnsi="Arial" w:cs="Arial"/>
            <w:sz w:val="24"/>
            <w:szCs w:val="24"/>
            <w:lang w:eastAsia="en-GB"/>
          </w:rPr>
          <w:t>Senior Staff</w:t>
        </w:r>
      </w:hyperlink>
      <w:r w:rsidR="00D25B58" w:rsidRPr="009A6627">
        <w:rPr>
          <w:rFonts w:ascii="Arial" w:hAnsi="Arial" w:cs="Arial"/>
          <w:sz w:val="24"/>
          <w:szCs w:val="24"/>
          <w:lang w:eastAsia="en-GB"/>
        </w:rPr>
        <w:t xml:space="preserve"> are also available on SLCC’s website. </w:t>
      </w:r>
    </w:p>
    <w:p w14:paraId="475271E6" w14:textId="77777777" w:rsidR="00D25B58" w:rsidRPr="009A6627" w:rsidRDefault="00D25B58" w:rsidP="00D25B58">
      <w:pPr>
        <w:pStyle w:val="NoSpacing"/>
        <w:rPr>
          <w:rFonts w:ascii="Arial" w:hAnsi="Arial" w:cs="Arial"/>
          <w:sz w:val="24"/>
          <w:szCs w:val="24"/>
          <w:lang w:eastAsia="en-GB"/>
        </w:rPr>
      </w:pPr>
    </w:p>
    <w:p w14:paraId="40E86CEE" w14:textId="77777777" w:rsidR="004B4A74" w:rsidRDefault="004B4A74">
      <w:pPr>
        <w:tabs>
          <w:tab w:val="clear" w:pos="720"/>
          <w:tab w:val="clear" w:pos="1440"/>
          <w:tab w:val="clear" w:pos="2160"/>
          <w:tab w:val="clear" w:pos="2880"/>
          <w:tab w:val="clear" w:pos="4680"/>
          <w:tab w:val="clear" w:pos="5400"/>
          <w:tab w:val="clear" w:pos="9000"/>
        </w:tabs>
        <w:spacing w:line="240" w:lineRule="auto"/>
        <w:jc w:val="left"/>
        <w:rPr>
          <w:rFonts w:eastAsia="Calibri" w:cs="Arial"/>
          <w:b/>
          <w:color w:val="0070C0"/>
          <w:szCs w:val="24"/>
          <w:lang w:eastAsia="en-GB"/>
        </w:rPr>
      </w:pPr>
      <w:r>
        <w:rPr>
          <w:rFonts w:cs="Arial"/>
          <w:b/>
          <w:color w:val="0070C0"/>
          <w:szCs w:val="24"/>
          <w:lang w:eastAsia="en-GB"/>
        </w:rPr>
        <w:br w:type="page"/>
      </w:r>
    </w:p>
    <w:p w14:paraId="2FA7C146" w14:textId="1E93618E" w:rsidR="00D25B58" w:rsidRDefault="00C429E2" w:rsidP="00D25B58">
      <w:pPr>
        <w:pStyle w:val="NoSpacing"/>
        <w:rPr>
          <w:rFonts w:ascii="Arial" w:hAnsi="Arial" w:cs="Arial"/>
          <w:b/>
          <w:color w:val="0070C0"/>
          <w:sz w:val="32"/>
          <w:szCs w:val="32"/>
          <w:lang w:eastAsia="en-GB"/>
        </w:rPr>
      </w:pPr>
      <w:r w:rsidRPr="00C429E2">
        <w:rPr>
          <w:rFonts w:ascii="Arial" w:hAnsi="Arial" w:cs="Arial"/>
          <w:b/>
          <w:color w:val="0070C0"/>
          <w:sz w:val="32"/>
          <w:szCs w:val="32"/>
          <w:lang w:eastAsia="en-GB"/>
        </w:rPr>
        <w:lastRenderedPageBreak/>
        <w:t xml:space="preserve">The role of the </w:t>
      </w:r>
      <w:r>
        <w:rPr>
          <w:rFonts w:ascii="Arial" w:hAnsi="Arial" w:cs="Arial"/>
          <w:b/>
          <w:color w:val="0070C0"/>
          <w:sz w:val="32"/>
          <w:szCs w:val="32"/>
          <w:lang w:eastAsia="en-GB"/>
        </w:rPr>
        <w:t>b</w:t>
      </w:r>
      <w:r w:rsidRPr="00C429E2">
        <w:rPr>
          <w:rFonts w:ascii="Arial" w:hAnsi="Arial" w:cs="Arial"/>
          <w:b/>
          <w:color w:val="0070C0"/>
          <w:sz w:val="32"/>
          <w:szCs w:val="32"/>
          <w:lang w:eastAsia="en-GB"/>
        </w:rPr>
        <w:t>oard member</w:t>
      </w:r>
    </w:p>
    <w:p w14:paraId="171241CE" w14:textId="77777777" w:rsidR="00C429E2" w:rsidRPr="000B7C95" w:rsidRDefault="00C429E2" w:rsidP="00D25B58">
      <w:pPr>
        <w:pStyle w:val="NoSpacing"/>
        <w:rPr>
          <w:rFonts w:ascii="Arial" w:hAnsi="Arial" w:cs="Arial"/>
          <w:b/>
          <w:color w:val="0070C0"/>
          <w:sz w:val="24"/>
          <w:szCs w:val="24"/>
          <w:lang w:eastAsia="en-GB"/>
        </w:rPr>
      </w:pPr>
    </w:p>
    <w:p w14:paraId="51AE79F6" w14:textId="77777777" w:rsidR="00D25B58" w:rsidRPr="00D250AD" w:rsidRDefault="00D25B58" w:rsidP="00D25B58">
      <w:pPr>
        <w:pStyle w:val="NoSpacing"/>
        <w:rPr>
          <w:rFonts w:ascii="Arial" w:hAnsi="Arial" w:cs="Arial"/>
          <w:sz w:val="24"/>
          <w:szCs w:val="24"/>
          <w:lang w:eastAsia="en-GB"/>
        </w:rPr>
      </w:pPr>
      <w:r w:rsidRPr="00D250AD">
        <w:rPr>
          <w:rFonts w:ascii="Arial" w:hAnsi="Arial" w:cs="Arial"/>
          <w:sz w:val="24"/>
          <w:szCs w:val="24"/>
          <w:lang w:eastAsia="en-GB"/>
        </w:rPr>
        <w:t>Members play an essential dual role at the SLCC. In addition to forming the Board of the SLCC, they also make important decisions on individual complaints.  Members can be involved at the start when considering if a complaint is one the SLCC can accept (this work is done by a single member acting alone, and at a time of your choosing). They are also involved at the end of the process when they make determinations to uphold, uphold in part or not uphold complaints (some of this work is done remotely at a time of your choosing within a given window, some will involve scheduled meetings or video conference calls).</w:t>
      </w:r>
    </w:p>
    <w:p w14:paraId="2D89C2E9" w14:textId="77777777" w:rsidR="00D25B58" w:rsidRPr="00D250AD" w:rsidRDefault="00D25B58" w:rsidP="00D25B58">
      <w:pPr>
        <w:pStyle w:val="NoSpacing"/>
        <w:rPr>
          <w:rFonts w:ascii="Arial" w:hAnsi="Arial" w:cs="Arial"/>
          <w:sz w:val="24"/>
          <w:szCs w:val="24"/>
          <w:lang w:eastAsia="en-GB"/>
        </w:rPr>
      </w:pPr>
    </w:p>
    <w:p w14:paraId="190737BE" w14:textId="77777777" w:rsidR="00D25B58" w:rsidRPr="00D250AD" w:rsidRDefault="00D25B58" w:rsidP="00D25B58">
      <w:pPr>
        <w:pStyle w:val="NoSpacing"/>
        <w:rPr>
          <w:rFonts w:ascii="Arial" w:hAnsi="Arial" w:cs="Arial"/>
          <w:sz w:val="24"/>
          <w:szCs w:val="24"/>
          <w:lang w:eastAsia="en-GB"/>
        </w:rPr>
      </w:pPr>
      <w:r w:rsidRPr="00D250AD">
        <w:rPr>
          <w:rFonts w:ascii="Arial" w:hAnsi="Arial" w:cs="Arial"/>
          <w:sz w:val="24"/>
          <w:szCs w:val="24"/>
          <w:lang w:eastAsia="en-GB"/>
        </w:rPr>
        <w:t xml:space="preserve">The Board’s work covers all the elements of governance present in any organisation – reviewing financial statements, key performance indicators, progress with approved projects, risk registers and risk appetite, health and safety arrangements, and the overall performance of the organisation.  </w:t>
      </w:r>
    </w:p>
    <w:p w14:paraId="44F2385C" w14:textId="77777777" w:rsidR="00D25B58" w:rsidRPr="00D250AD" w:rsidRDefault="00D25B58" w:rsidP="00D25B58">
      <w:pPr>
        <w:pStyle w:val="NoSpacing"/>
        <w:rPr>
          <w:rFonts w:ascii="Arial" w:hAnsi="Arial" w:cs="Arial"/>
          <w:sz w:val="24"/>
          <w:szCs w:val="24"/>
          <w:lang w:eastAsia="en-GB"/>
        </w:rPr>
      </w:pPr>
    </w:p>
    <w:p w14:paraId="1B68EE13" w14:textId="77777777" w:rsidR="00D25B58" w:rsidRPr="00D250AD" w:rsidRDefault="00D25B58" w:rsidP="00D25B58">
      <w:pPr>
        <w:pStyle w:val="NoSpacing"/>
        <w:rPr>
          <w:rFonts w:ascii="Arial" w:hAnsi="Arial" w:cs="Arial"/>
          <w:sz w:val="24"/>
          <w:szCs w:val="24"/>
          <w:lang w:eastAsia="en-GB"/>
        </w:rPr>
      </w:pPr>
      <w:r w:rsidRPr="00D250AD">
        <w:rPr>
          <w:rFonts w:ascii="Arial" w:hAnsi="Arial" w:cs="Arial"/>
          <w:sz w:val="24"/>
          <w:szCs w:val="24"/>
          <w:lang w:eastAsia="en-GB"/>
        </w:rPr>
        <w:t xml:space="preserve">In addition to the Board, there are three formal committees which Board members sit on:  Audit and Risk Committee, Remuneration Committee, the Health and Safety Committee.  There will be other informal groups and working parties from time to time.  </w:t>
      </w:r>
    </w:p>
    <w:p w14:paraId="238221C6" w14:textId="77777777" w:rsidR="00D25B58" w:rsidRPr="00D250AD" w:rsidRDefault="00D25B58" w:rsidP="00D25B58">
      <w:pPr>
        <w:pStyle w:val="NoSpacing"/>
        <w:rPr>
          <w:rFonts w:ascii="Arial" w:hAnsi="Arial" w:cs="Arial"/>
          <w:sz w:val="24"/>
          <w:szCs w:val="24"/>
          <w:lang w:eastAsia="en-GB"/>
        </w:rPr>
      </w:pPr>
    </w:p>
    <w:p w14:paraId="52567EB9" w14:textId="77777777" w:rsidR="00D25B58" w:rsidRPr="00D250AD" w:rsidRDefault="00D25B58" w:rsidP="00D25B58">
      <w:pPr>
        <w:pStyle w:val="NoSpacing"/>
        <w:rPr>
          <w:rFonts w:ascii="Arial" w:hAnsi="Arial" w:cs="Arial"/>
          <w:sz w:val="24"/>
          <w:szCs w:val="24"/>
          <w:lang w:eastAsia="en-GB"/>
        </w:rPr>
      </w:pPr>
      <w:r w:rsidRPr="00D250AD">
        <w:rPr>
          <w:rFonts w:ascii="Arial" w:hAnsi="Arial" w:cs="Arial"/>
          <w:sz w:val="24"/>
          <w:szCs w:val="24"/>
          <w:lang w:eastAsia="en-GB"/>
        </w:rPr>
        <w:t xml:space="preserve">Board members are also involved in setting the organisation’s views on key policy issues affecting our work.  An independent review of legal regulation reported findings in October 2018, and it adopted many recommendations from the SLCC.  Since that time the SLCC has been part of the Scottish Government working party looking a consultation options for new legislation, and the Board will continue to be engaged in making proposals, engaging stakeholders, and responding to future consultations on detailed proposals for reform.  New types of legal business, and new types of legal complaint, are soon to be authorised and members will be involved in finalising SLCC policy and progress in this area.  </w:t>
      </w:r>
    </w:p>
    <w:p w14:paraId="5B485838" w14:textId="77777777" w:rsidR="00D25B58" w:rsidRPr="00BD71BD" w:rsidRDefault="00D25B58" w:rsidP="00D25B58">
      <w:pPr>
        <w:pStyle w:val="NoSpacing"/>
        <w:rPr>
          <w:rFonts w:ascii="Arial" w:hAnsi="Arial" w:cs="Arial"/>
          <w:sz w:val="24"/>
          <w:szCs w:val="24"/>
          <w:highlight w:val="yellow"/>
        </w:rPr>
      </w:pPr>
    </w:p>
    <w:p w14:paraId="016D5475" w14:textId="78FB5EE8" w:rsidR="00D25B58" w:rsidRPr="00D250AD" w:rsidRDefault="00D25B58" w:rsidP="00D25B58">
      <w:pPr>
        <w:pStyle w:val="NoSpacing"/>
        <w:rPr>
          <w:rFonts w:ascii="Arial" w:hAnsi="Arial" w:cs="Arial"/>
          <w:b/>
          <w:color w:val="0070C0"/>
          <w:sz w:val="24"/>
          <w:szCs w:val="24"/>
        </w:rPr>
      </w:pPr>
      <w:r w:rsidRPr="00D250AD">
        <w:rPr>
          <w:rFonts w:ascii="Arial" w:hAnsi="Arial" w:cs="Arial"/>
          <w:b/>
          <w:color w:val="0070C0"/>
          <w:sz w:val="24"/>
          <w:szCs w:val="24"/>
        </w:rPr>
        <w:t>Complaint handling</w:t>
      </w:r>
      <w:r w:rsidR="007213A9" w:rsidRPr="00D250AD">
        <w:rPr>
          <w:rFonts w:ascii="Arial" w:hAnsi="Arial" w:cs="Arial"/>
          <w:b/>
          <w:color w:val="0070C0"/>
          <w:sz w:val="24"/>
          <w:szCs w:val="24"/>
        </w:rPr>
        <w:t xml:space="preserve"> </w:t>
      </w:r>
    </w:p>
    <w:p w14:paraId="5A4DC67F" w14:textId="77777777" w:rsidR="00D25B58" w:rsidRPr="00D250AD" w:rsidRDefault="00D25B58" w:rsidP="00D25B58">
      <w:pPr>
        <w:pStyle w:val="NoSpacing"/>
        <w:rPr>
          <w:rFonts w:ascii="Arial" w:hAnsi="Arial" w:cs="Arial"/>
          <w:sz w:val="24"/>
          <w:szCs w:val="24"/>
        </w:rPr>
      </w:pPr>
      <w:r w:rsidRPr="00D250AD">
        <w:rPr>
          <w:rFonts w:ascii="Arial" w:hAnsi="Arial" w:cs="Arial"/>
          <w:sz w:val="24"/>
          <w:szCs w:val="24"/>
        </w:rPr>
        <w:t xml:space="preserve">Complaint handling does, of course, form the core part of SLCC’s work.  Each year the SLCC receives around 1,200 complaints from members of the public and around half of those are resolved or accepted on for further investigation.  Around 140 complaints per year progress to a full Determination Committee.  The SLCC is a reactive service, last year complaints dropped a little due to the impact of the Coronavirus and the lockdown.  In the previous four years complaints had increased.  In both their Board and Determination roles members and the executive team must work to ensure incoming business can be dealt with fairly and appropriately. </w:t>
      </w:r>
    </w:p>
    <w:p w14:paraId="74C4E69A" w14:textId="77777777" w:rsidR="00D25B58" w:rsidRPr="00D250AD" w:rsidRDefault="00D25B58" w:rsidP="00D25B58">
      <w:pPr>
        <w:pStyle w:val="NoSpacing"/>
        <w:rPr>
          <w:rFonts w:ascii="Arial" w:hAnsi="Arial" w:cs="Arial"/>
          <w:sz w:val="24"/>
          <w:szCs w:val="24"/>
        </w:rPr>
      </w:pPr>
    </w:p>
    <w:p w14:paraId="4AD28D50" w14:textId="77777777" w:rsidR="00D25B58" w:rsidRPr="00D250AD" w:rsidRDefault="00D25B58" w:rsidP="00D25B58">
      <w:pPr>
        <w:pStyle w:val="NoSpacing"/>
        <w:rPr>
          <w:rFonts w:ascii="Arial" w:hAnsi="Arial" w:cs="Arial"/>
          <w:sz w:val="24"/>
          <w:szCs w:val="24"/>
        </w:rPr>
      </w:pPr>
      <w:r w:rsidRPr="00D250AD">
        <w:rPr>
          <w:rFonts w:ascii="Arial" w:hAnsi="Arial" w:cs="Arial"/>
          <w:sz w:val="24"/>
          <w:szCs w:val="24"/>
        </w:rPr>
        <w:t xml:space="preserve">Common areas of law are conveyancing, family, litigation, criminal and will and executries.  Common issues relate to failure to communicate clearly, failure to provide important information, failure to give adequate advice and delays.  All cases are assessed against the standards from the relevant professional bodies, our own statutory guidance, and our own policy guidance (for example, a ‘tariff’ for distress). </w:t>
      </w:r>
    </w:p>
    <w:p w14:paraId="0A8400C5" w14:textId="77777777" w:rsidR="00D25B58" w:rsidRPr="00D250AD" w:rsidRDefault="00D25B58" w:rsidP="00D25B58">
      <w:pPr>
        <w:pStyle w:val="NoSpacing"/>
        <w:rPr>
          <w:rFonts w:ascii="Arial" w:hAnsi="Arial" w:cs="Arial"/>
          <w:sz w:val="24"/>
          <w:szCs w:val="24"/>
        </w:rPr>
      </w:pPr>
    </w:p>
    <w:p w14:paraId="051E3CB8" w14:textId="77777777" w:rsidR="00D25B58" w:rsidRPr="00D250AD" w:rsidRDefault="00D25B58" w:rsidP="00D25B58">
      <w:pPr>
        <w:pStyle w:val="NoSpacing"/>
        <w:rPr>
          <w:rFonts w:ascii="Arial" w:hAnsi="Arial" w:cs="Arial"/>
          <w:sz w:val="24"/>
          <w:szCs w:val="24"/>
        </w:rPr>
      </w:pPr>
      <w:r w:rsidRPr="00D250AD">
        <w:rPr>
          <w:rFonts w:ascii="Arial" w:hAnsi="Arial" w:cs="Arial"/>
          <w:sz w:val="24"/>
          <w:szCs w:val="24"/>
        </w:rPr>
        <w:t>Because of this varied role, SLCC Members are offered a full induction along with regular training.  They are supported by the management team, clerks and investigators, and the other staff of the SLCC.</w:t>
      </w:r>
    </w:p>
    <w:p w14:paraId="740C0654" w14:textId="77777777" w:rsidR="00D25B58" w:rsidRPr="00D250AD" w:rsidRDefault="00D25B58" w:rsidP="00D25B58">
      <w:pPr>
        <w:pStyle w:val="ListParagraph"/>
        <w:rPr>
          <w:rFonts w:ascii="Arial" w:hAnsi="Arial" w:cs="Arial"/>
          <w:sz w:val="24"/>
          <w:szCs w:val="24"/>
        </w:rPr>
      </w:pPr>
    </w:p>
    <w:p w14:paraId="0C5BBA28" w14:textId="77777777" w:rsidR="00D25B58" w:rsidRPr="00D250AD" w:rsidRDefault="00D25B58" w:rsidP="00D25B58">
      <w:pPr>
        <w:tabs>
          <w:tab w:val="left" w:pos="3960"/>
        </w:tabs>
        <w:rPr>
          <w:rFonts w:cs="Arial"/>
          <w:b/>
          <w:color w:val="0070C0"/>
        </w:rPr>
      </w:pPr>
      <w:r w:rsidRPr="00D250AD">
        <w:rPr>
          <w:rFonts w:cs="Arial"/>
          <w:b/>
          <w:color w:val="0070C0"/>
        </w:rPr>
        <w:t xml:space="preserve">Review of Regulation of Legal Services </w:t>
      </w:r>
    </w:p>
    <w:p w14:paraId="36014AE7" w14:textId="77777777" w:rsidR="00D25B58" w:rsidRPr="00D250AD" w:rsidRDefault="00D25B58" w:rsidP="00D25B58">
      <w:pPr>
        <w:rPr>
          <w:rFonts w:cs="Arial"/>
        </w:rPr>
      </w:pPr>
      <w:r w:rsidRPr="00D250AD">
        <w:rPr>
          <w:rFonts w:cs="Arial"/>
        </w:rPr>
        <w:t>As previously mentioned an independent review of the regulation of legal services was announced by the then Minister of Community Safety and Legal Affairs, Annabelle Ewing on 25 April 2017.</w:t>
      </w:r>
    </w:p>
    <w:p w14:paraId="6AA34680" w14:textId="77777777" w:rsidR="00D25B58" w:rsidRPr="00D250AD" w:rsidRDefault="00D25B58" w:rsidP="00D25B58">
      <w:pPr>
        <w:rPr>
          <w:rFonts w:cs="Arial"/>
          <w:lang w:eastAsia="en-GB"/>
        </w:rPr>
      </w:pPr>
    </w:p>
    <w:p w14:paraId="14D47A63" w14:textId="77777777" w:rsidR="00D25B58" w:rsidRPr="00D250AD" w:rsidRDefault="00D25B58" w:rsidP="00D25B58">
      <w:pPr>
        <w:rPr>
          <w:rFonts w:cs="Arial"/>
          <w:lang w:eastAsia="en-GB"/>
        </w:rPr>
      </w:pPr>
      <w:r w:rsidRPr="00D250AD">
        <w:rPr>
          <w:rFonts w:cs="Arial"/>
          <w:lang w:eastAsia="en-GB"/>
        </w:rPr>
        <w:t xml:space="preserve">As the gateway for all legal complaints in Scotland, and with experience of over 13,000 cases, the SLCC had been lobbying for reform, and made significant proposals as to what that reform should look like, through our </w:t>
      </w:r>
      <w:hyperlink r:id="rId36" w:history="1">
        <w:r w:rsidRPr="00D250AD">
          <w:rPr>
            <w:rStyle w:val="Hyperlink"/>
            <w:rFonts w:cs="Arial"/>
            <w:b/>
            <w:i/>
            <w:lang w:eastAsia="en-GB"/>
          </w:rPr>
          <w:t>#ReimagineRegulation</w:t>
        </w:r>
      </w:hyperlink>
      <w:r w:rsidRPr="00D250AD">
        <w:rPr>
          <w:rFonts w:cs="Arial"/>
          <w:color w:val="333333"/>
        </w:rPr>
        <w:t xml:space="preserve"> work.  Whilst the 2007 Act the SLCC operates under represented a step forward at the time, many elements have not worked as intended, and overall the lack of flexibility in the process, particularly in relation to simple complaints, creates a process more costly than it needs to be. The SLCC was open about these issues, and drew on best practice in other sectors and its own data to propose solutions. </w:t>
      </w:r>
    </w:p>
    <w:p w14:paraId="3667F24B" w14:textId="77777777" w:rsidR="00D25B58" w:rsidRPr="00D250AD" w:rsidRDefault="00D25B58" w:rsidP="00D25B58">
      <w:pPr>
        <w:rPr>
          <w:rFonts w:cs="Arial"/>
        </w:rPr>
      </w:pPr>
    </w:p>
    <w:p w14:paraId="4CC70847" w14:textId="77777777" w:rsidR="00D25B58" w:rsidRPr="00D250AD" w:rsidRDefault="00D25B58" w:rsidP="00D25B58">
      <w:pPr>
        <w:rPr>
          <w:rFonts w:cs="Arial"/>
        </w:rPr>
      </w:pPr>
      <w:r w:rsidRPr="00D250AD">
        <w:rPr>
          <w:rFonts w:cs="Arial"/>
        </w:rPr>
        <w:t xml:space="preserve">The review was chaired by Esther Roberton, and the SLCC had representation on the review panel, and submitted further evidence during the process – again available on our website following the </w:t>
      </w:r>
      <w:r w:rsidRPr="00D250AD">
        <w:rPr>
          <w:rFonts w:cs="Arial"/>
          <w:b/>
          <w:i/>
        </w:rPr>
        <w:t xml:space="preserve">#ReimagineRegulation </w:t>
      </w:r>
      <w:r w:rsidRPr="00D250AD">
        <w:rPr>
          <w:rFonts w:cs="Arial"/>
        </w:rPr>
        <w:t xml:space="preserve">link above.  </w:t>
      </w:r>
    </w:p>
    <w:p w14:paraId="0A956E41" w14:textId="77777777" w:rsidR="00D25B58" w:rsidRPr="00D250AD" w:rsidRDefault="00D25B58" w:rsidP="00D25B58">
      <w:pPr>
        <w:rPr>
          <w:rFonts w:cs="Arial"/>
        </w:rPr>
      </w:pPr>
    </w:p>
    <w:p w14:paraId="21B35AA7" w14:textId="6F205A51" w:rsidR="00D25B58" w:rsidRPr="009E2F7C" w:rsidRDefault="00083D5A" w:rsidP="00D25B58">
      <w:pPr>
        <w:rPr>
          <w:rFonts w:cs="Arial"/>
        </w:rPr>
      </w:pPr>
      <w:hyperlink r:id="rId37" w:history="1">
        <w:r w:rsidR="00D25B58" w:rsidRPr="00D250AD">
          <w:rPr>
            <w:rStyle w:val="Hyperlink"/>
            <w:rFonts w:cs="Arial"/>
          </w:rPr>
          <w:t>The findings</w:t>
        </w:r>
      </w:hyperlink>
      <w:r w:rsidR="00D25B58" w:rsidRPr="00D250AD">
        <w:rPr>
          <w:rFonts w:cs="Arial"/>
        </w:rPr>
        <w:t xml:space="preserve"> were published in October 2018.  Many of these supported the SLCC’s view, including that the current system was not fully fit for purpose and needed reform. </w:t>
      </w:r>
      <w:hyperlink r:id="rId38" w:history="1">
        <w:r w:rsidR="00D25B58" w:rsidRPr="00D250AD">
          <w:rPr>
            <w:rStyle w:val="Hyperlink"/>
            <w:rFonts w:cs="Arial"/>
          </w:rPr>
          <w:t>A response from the Scottish Government</w:t>
        </w:r>
      </w:hyperlink>
      <w:r w:rsidR="00D25B58" w:rsidRPr="00D250AD">
        <w:rPr>
          <w:rFonts w:cs="Arial"/>
        </w:rPr>
        <w:t xml:space="preserve"> was published in June 2019 welcoming the findings, but highlighting polarised views on them. To try to build greater consensus, Scottish Government formed a working party to develop options for further consultation, and the SLCC has two representatives on this group.  </w:t>
      </w:r>
      <w:r w:rsidR="00D240C7">
        <w:rPr>
          <w:rFonts w:cs="Arial"/>
        </w:rPr>
        <w:t>A further consultation was issued in December 2021, we are currently waiting on the outcome.</w:t>
      </w:r>
    </w:p>
    <w:p w14:paraId="78A9847E" w14:textId="77777777" w:rsidR="001E42D7" w:rsidRDefault="001E42D7" w:rsidP="005402C3">
      <w:pPr>
        <w:jc w:val="left"/>
        <w:rPr>
          <w:rFonts w:cs="Arial"/>
          <w:szCs w:val="24"/>
        </w:rPr>
      </w:pPr>
    </w:p>
    <w:p w14:paraId="439C685F" w14:textId="77777777" w:rsidR="00C429E2" w:rsidRDefault="00C429E2">
      <w:pPr>
        <w:tabs>
          <w:tab w:val="clear" w:pos="720"/>
          <w:tab w:val="clear" w:pos="1440"/>
          <w:tab w:val="clear" w:pos="2160"/>
          <w:tab w:val="clear" w:pos="2880"/>
          <w:tab w:val="clear" w:pos="4680"/>
          <w:tab w:val="clear" w:pos="5400"/>
          <w:tab w:val="clear" w:pos="9000"/>
        </w:tabs>
        <w:spacing w:line="240" w:lineRule="auto"/>
        <w:jc w:val="left"/>
        <w:rPr>
          <w:rFonts w:eastAsia="Calibri" w:cs="Arial"/>
          <w:b/>
          <w:color w:val="0070C0"/>
          <w:szCs w:val="24"/>
        </w:rPr>
      </w:pPr>
      <w:r>
        <w:rPr>
          <w:rFonts w:cs="Arial"/>
          <w:b/>
          <w:color w:val="0070C0"/>
          <w:szCs w:val="24"/>
        </w:rPr>
        <w:br w:type="page"/>
      </w:r>
    </w:p>
    <w:p w14:paraId="1A4CCF16" w14:textId="37B8B249" w:rsidR="00F131E5" w:rsidRPr="00D25B58" w:rsidRDefault="00077B01" w:rsidP="008156DA">
      <w:pPr>
        <w:pStyle w:val="NoSpacing"/>
        <w:rPr>
          <w:rFonts w:ascii="Arial" w:hAnsi="Arial" w:cs="Arial"/>
          <w:b/>
          <w:color w:val="0070C0"/>
          <w:sz w:val="24"/>
          <w:szCs w:val="24"/>
        </w:rPr>
      </w:pPr>
      <w:r w:rsidRPr="00D25B58">
        <w:rPr>
          <w:rFonts w:ascii="Arial" w:hAnsi="Arial" w:cs="Arial"/>
          <w:b/>
          <w:color w:val="0070C0"/>
          <w:sz w:val="24"/>
          <w:szCs w:val="24"/>
        </w:rPr>
        <w:lastRenderedPageBreak/>
        <w:t>Further information</w:t>
      </w:r>
    </w:p>
    <w:p w14:paraId="0FB13578" w14:textId="77777777" w:rsidR="006D5F43" w:rsidRDefault="006D5F43" w:rsidP="006D5F43">
      <w:pPr>
        <w:jc w:val="left"/>
        <w:rPr>
          <w:rFonts w:cs="Arial"/>
          <w:szCs w:val="24"/>
        </w:rPr>
      </w:pPr>
      <w:r w:rsidRPr="00D25B58">
        <w:rPr>
          <w:rFonts w:cs="Arial"/>
          <w:szCs w:val="24"/>
        </w:rPr>
        <w:t xml:space="preserve">For further information about the </w:t>
      </w:r>
      <w:r w:rsidR="001E42D7" w:rsidRPr="00D25B58">
        <w:rPr>
          <w:rFonts w:cs="Arial"/>
          <w:szCs w:val="24"/>
        </w:rPr>
        <w:t>body and the role, p</w:t>
      </w:r>
      <w:r w:rsidRPr="00D25B58">
        <w:rPr>
          <w:rFonts w:cs="Arial"/>
          <w:szCs w:val="24"/>
        </w:rPr>
        <w:t>lease contact</w:t>
      </w:r>
      <w:r w:rsidR="00D25B58" w:rsidRPr="00D25B58">
        <w:rPr>
          <w:rFonts w:cs="Arial"/>
          <w:szCs w:val="24"/>
        </w:rPr>
        <w:t xml:space="preserve"> Neil Stevenson, Chief Executive at </w:t>
      </w:r>
      <w:r w:rsidRPr="00D25B58">
        <w:rPr>
          <w:rFonts w:cs="Arial"/>
          <w:szCs w:val="24"/>
        </w:rPr>
        <w:t xml:space="preserve"> </w:t>
      </w:r>
      <w:hyperlink r:id="rId39" w:history="1">
        <w:r w:rsidR="00D25B58" w:rsidRPr="00D25B58">
          <w:rPr>
            <w:rStyle w:val="Hyperlink"/>
            <w:rFonts w:cs="Arial"/>
            <w:szCs w:val="24"/>
          </w:rPr>
          <w:t>Neil.Stevenson@scottishlegalcomplaints.org.uk</w:t>
        </w:r>
      </w:hyperlink>
      <w:r w:rsidR="00D25B58" w:rsidRPr="00D25B58">
        <w:rPr>
          <w:rFonts w:cs="Arial"/>
          <w:szCs w:val="24"/>
        </w:rPr>
        <w:t xml:space="preserve"> </w:t>
      </w:r>
      <w:r w:rsidR="00A63CB6" w:rsidRPr="00D25B58">
        <w:rPr>
          <w:rFonts w:cs="Arial"/>
          <w:szCs w:val="24"/>
        </w:rPr>
        <w:t>.</w:t>
      </w:r>
      <w:r w:rsidR="001E42D7" w:rsidRPr="00D25B58">
        <w:rPr>
          <w:rFonts w:cs="Arial"/>
          <w:szCs w:val="24"/>
        </w:rPr>
        <w:t xml:space="preserve">  You can also find out more about </w:t>
      </w:r>
      <w:r w:rsidR="00081F9E" w:rsidRPr="00D25B58">
        <w:rPr>
          <w:rFonts w:cs="Arial"/>
          <w:szCs w:val="24"/>
        </w:rPr>
        <w:t>SLCC</w:t>
      </w:r>
      <w:r w:rsidR="001E42D7" w:rsidRPr="00D25B58">
        <w:rPr>
          <w:rFonts w:cs="Arial"/>
          <w:szCs w:val="24"/>
        </w:rPr>
        <w:t xml:space="preserve"> at website</w:t>
      </w:r>
      <w:r w:rsidR="00D25B58" w:rsidRPr="00D25B58">
        <w:rPr>
          <w:rFonts w:cs="Arial"/>
          <w:szCs w:val="24"/>
        </w:rPr>
        <w:t xml:space="preserve"> at </w:t>
      </w:r>
      <w:hyperlink r:id="rId40" w:history="1">
        <w:r w:rsidR="00D25B58" w:rsidRPr="00D25B58">
          <w:rPr>
            <w:rStyle w:val="Hyperlink"/>
            <w:rFonts w:cs="Arial"/>
            <w:szCs w:val="24"/>
          </w:rPr>
          <w:t>https://www.scottishlegalcomplaints.org.uk/</w:t>
        </w:r>
      </w:hyperlink>
      <w:r w:rsidR="001E42D7" w:rsidRPr="00D25B58">
        <w:rPr>
          <w:rFonts w:cs="Arial"/>
          <w:szCs w:val="24"/>
        </w:rPr>
        <w:t>.</w:t>
      </w:r>
    </w:p>
    <w:p w14:paraId="1C5CF218" w14:textId="77777777" w:rsidR="00D343A5" w:rsidRDefault="00D25B58" w:rsidP="006D5F43">
      <w:pPr>
        <w:jc w:val="left"/>
        <w:rPr>
          <w:rFonts w:cs="Arial"/>
          <w:szCs w:val="24"/>
        </w:rPr>
      </w:pPr>
      <w:r>
        <w:rPr>
          <w:rFonts w:cs="Arial"/>
          <w:szCs w:val="24"/>
        </w:rPr>
        <w:t xml:space="preserve"> </w:t>
      </w:r>
    </w:p>
    <w:p w14:paraId="49D1E08A" w14:textId="77777777" w:rsidR="00C429E2" w:rsidRPr="00C429E2" w:rsidRDefault="00C429E2" w:rsidP="00C429E2">
      <w:pPr>
        <w:spacing w:line="240" w:lineRule="auto"/>
        <w:jc w:val="left"/>
        <w:rPr>
          <w:rStyle w:val="Emphasis"/>
          <w:color w:val="0070C0"/>
          <w:sz w:val="32"/>
          <w:szCs w:val="32"/>
        </w:rPr>
      </w:pPr>
      <w:r w:rsidRPr="00C429E2">
        <w:rPr>
          <w:rStyle w:val="Emphasis"/>
          <w:color w:val="0070C0"/>
          <w:sz w:val="32"/>
          <w:szCs w:val="32"/>
        </w:rPr>
        <w:t xml:space="preserve">Duties and responsibilities </w:t>
      </w:r>
    </w:p>
    <w:p w14:paraId="139FF610" w14:textId="77777777" w:rsidR="00C429E2" w:rsidRDefault="00C429E2" w:rsidP="00C429E2">
      <w:pPr>
        <w:spacing w:line="240" w:lineRule="auto"/>
        <w:jc w:val="left"/>
        <w:rPr>
          <w:rFonts w:cs="Arial"/>
          <w:b/>
          <w:color w:val="0070C0"/>
          <w:szCs w:val="24"/>
        </w:rPr>
      </w:pPr>
    </w:p>
    <w:p w14:paraId="7AAF74D0" w14:textId="77777777" w:rsidR="00C429E2" w:rsidRDefault="00C429E2" w:rsidP="00C429E2">
      <w:pPr>
        <w:spacing w:line="240" w:lineRule="auto"/>
        <w:jc w:val="left"/>
      </w:pPr>
      <w:r>
        <w:rPr>
          <w:rFonts w:cs="Arial"/>
          <w:szCs w:val="24"/>
        </w:rPr>
        <w:t xml:space="preserve">Please refer to the </w:t>
      </w:r>
      <w:hyperlink r:id="rId41" w:anchor="annex-one-%E2%80%93-the-principles-of-public-life-in-scotland" w:history="1">
        <w:r w:rsidRPr="00F9000B">
          <w:rPr>
            <w:rStyle w:val="Hyperlink"/>
            <w:rFonts w:cs="Arial"/>
            <w:szCs w:val="24"/>
          </w:rPr>
          <w:t>principles of public life</w:t>
        </w:r>
      </w:hyperlink>
      <w:r>
        <w:rPr>
          <w:rFonts w:cs="Arial"/>
          <w:szCs w:val="24"/>
        </w:rPr>
        <w:t xml:space="preserve"> these apply</w:t>
      </w:r>
      <w:r>
        <w:t xml:space="preserve"> to all members of public body boards.  </w:t>
      </w:r>
    </w:p>
    <w:p w14:paraId="382147D3" w14:textId="77777777" w:rsidR="00C429E2" w:rsidRDefault="00C429E2" w:rsidP="00C429E2">
      <w:pPr>
        <w:spacing w:line="240" w:lineRule="auto"/>
        <w:jc w:val="left"/>
      </w:pPr>
    </w:p>
    <w:p w14:paraId="6FCD31A8" w14:textId="7A52709A" w:rsidR="00C429E2" w:rsidRPr="00F9000B" w:rsidRDefault="00C429E2" w:rsidP="00C429E2">
      <w:pPr>
        <w:spacing w:line="240" w:lineRule="auto"/>
        <w:jc w:val="left"/>
      </w:pPr>
      <w:r>
        <w:rPr>
          <w:rFonts w:cs="Arial"/>
          <w:szCs w:val="24"/>
        </w:rPr>
        <w:t xml:space="preserve">Further information about how a board member should discharge their duties is </w:t>
      </w:r>
      <w:r w:rsidRPr="00732BB9">
        <w:rPr>
          <w:rFonts w:cs="Arial"/>
          <w:szCs w:val="24"/>
        </w:rPr>
        <w:t>prov</w:t>
      </w:r>
      <w:r>
        <w:rPr>
          <w:rFonts w:cs="Arial"/>
          <w:szCs w:val="24"/>
        </w:rPr>
        <w:t>ided here:</w:t>
      </w:r>
      <w:r w:rsidRPr="00732BB9">
        <w:rPr>
          <w:rFonts w:cs="Arial"/>
          <w:szCs w:val="24"/>
        </w:rPr>
        <w:t xml:space="preserve"> </w:t>
      </w:r>
      <w:hyperlink r:id="rId42" w:history="1">
        <w:r w:rsidRPr="00FC7272">
          <w:rPr>
            <w:rStyle w:val="Hyperlink"/>
            <w:rFonts w:cs="Arial"/>
            <w:szCs w:val="24"/>
          </w:rPr>
          <w:t>On Board A Guide for Board Members of Public Bodies in Scotland</w:t>
        </w:r>
      </w:hyperlink>
    </w:p>
    <w:p w14:paraId="3A628478" w14:textId="77777777" w:rsidR="00C429E2" w:rsidRDefault="00C429E2" w:rsidP="004B4A74">
      <w:pPr>
        <w:spacing w:line="240" w:lineRule="auto"/>
        <w:jc w:val="left"/>
        <w:rPr>
          <w:rFonts w:cs="Arial"/>
          <w:b/>
          <w:color w:val="0070C0"/>
          <w:szCs w:val="24"/>
        </w:rPr>
      </w:pPr>
    </w:p>
    <w:p w14:paraId="61E26041" w14:textId="77777777" w:rsidR="00C429E2" w:rsidRPr="00D250AD" w:rsidRDefault="00C429E2" w:rsidP="00C429E2">
      <w:pPr>
        <w:rPr>
          <w:rFonts w:cs="Arial"/>
          <w:b/>
          <w:bCs/>
          <w:snapToGrid w:val="0"/>
          <w:color w:val="0070C0"/>
          <w:szCs w:val="24"/>
        </w:rPr>
      </w:pPr>
      <w:r w:rsidRPr="00D250AD">
        <w:rPr>
          <w:rFonts w:cs="Arial"/>
          <w:b/>
          <w:bCs/>
          <w:snapToGrid w:val="0"/>
          <w:color w:val="0070C0"/>
          <w:szCs w:val="24"/>
        </w:rPr>
        <w:t xml:space="preserve">Time Commitment </w:t>
      </w:r>
    </w:p>
    <w:p w14:paraId="44937D39" w14:textId="77777777" w:rsidR="00C429E2" w:rsidRPr="00D250AD" w:rsidRDefault="00C429E2" w:rsidP="00C429E2">
      <w:pPr>
        <w:rPr>
          <w:rFonts w:cs="Arial"/>
          <w:szCs w:val="24"/>
        </w:rPr>
      </w:pPr>
      <w:r w:rsidRPr="00D250AD">
        <w:rPr>
          <w:rFonts w:cs="Arial"/>
          <w:szCs w:val="24"/>
        </w:rPr>
        <w:t>In total, the time commitment for all work will be:</w:t>
      </w:r>
    </w:p>
    <w:p w14:paraId="6937C4DA" w14:textId="77777777" w:rsidR="00C429E2" w:rsidRPr="00D250AD" w:rsidRDefault="00C429E2" w:rsidP="00C429E2">
      <w:pPr>
        <w:rPr>
          <w:rFonts w:cs="Arial"/>
          <w:szCs w:val="24"/>
        </w:rPr>
      </w:pPr>
    </w:p>
    <w:p w14:paraId="1B87D489" w14:textId="77777777" w:rsidR="00C429E2" w:rsidRPr="00D250AD" w:rsidRDefault="00C429E2" w:rsidP="00C429E2">
      <w:pPr>
        <w:pStyle w:val="ListParagraph"/>
        <w:numPr>
          <w:ilvl w:val="0"/>
          <w:numId w:val="21"/>
        </w:numPr>
        <w:spacing w:line="252" w:lineRule="auto"/>
        <w:rPr>
          <w:rFonts w:ascii="Arial" w:hAnsi="Arial" w:cs="Arial"/>
          <w:sz w:val="24"/>
          <w:szCs w:val="24"/>
        </w:rPr>
      </w:pPr>
      <w:r w:rsidRPr="00D250AD">
        <w:rPr>
          <w:rFonts w:ascii="Arial" w:hAnsi="Arial" w:cs="Arial"/>
          <w:sz w:val="24"/>
          <w:szCs w:val="24"/>
        </w:rPr>
        <w:t xml:space="preserve">around 14 days of fixed attendance (meeting or video calls, although with each meeting usually being a half day).  </w:t>
      </w:r>
    </w:p>
    <w:p w14:paraId="44F1507B" w14:textId="77777777" w:rsidR="00C429E2" w:rsidRPr="00D250AD" w:rsidRDefault="00C429E2" w:rsidP="00C429E2">
      <w:pPr>
        <w:pStyle w:val="ListParagraph"/>
        <w:numPr>
          <w:ilvl w:val="0"/>
          <w:numId w:val="21"/>
        </w:numPr>
        <w:spacing w:line="252" w:lineRule="auto"/>
        <w:rPr>
          <w:rFonts w:ascii="Arial" w:hAnsi="Arial" w:cs="Arial"/>
          <w:sz w:val="24"/>
          <w:szCs w:val="24"/>
        </w:rPr>
      </w:pPr>
      <w:r w:rsidRPr="00D250AD">
        <w:rPr>
          <w:rFonts w:ascii="Arial" w:hAnsi="Arial" w:cs="Arial"/>
          <w:sz w:val="24"/>
          <w:szCs w:val="24"/>
        </w:rPr>
        <w:t>around 8 days of work you can complete at home, at a time to suit yourself, and usually in one or two hour blocks.</w:t>
      </w:r>
    </w:p>
    <w:p w14:paraId="78A947CF" w14:textId="77777777" w:rsidR="00C429E2" w:rsidRDefault="00C429E2" w:rsidP="00C429E2">
      <w:pPr>
        <w:rPr>
          <w:rFonts w:cs="Arial"/>
          <w:szCs w:val="24"/>
        </w:rPr>
      </w:pPr>
    </w:p>
    <w:p w14:paraId="1134DB32" w14:textId="77777777" w:rsidR="00C429E2" w:rsidRDefault="00C429E2" w:rsidP="00C429E2">
      <w:pPr>
        <w:rPr>
          <w:rFonts w:cs="Arial"/>
          <w:szCs w:val="24"/>
        </w:rPr>
      </w:pPr>
      <w:r>
        <w:rPr>
          <w:rFonts w:cs="Arial"/>
          <w:szCs w:val="24"/>
        </w:rPr>
        <w:t>This broken down into the following:</w:t>
      </w:r>
    </w:p>
    <w:p w14:paraId="33C9BE8B" w14:textId="77777777" w:rsidR="00C429E2" w:rsidRDefault="00C429E2" w:rsidP="00C429E2">
      <w:pPr>
        <w:rPr>
          <w:rFonts w:cs="Arial"/>
          <w:szCs w:val="24"/>
        </w:rPr>
      </w:pPr>
    </w:p>
    <w:p w14:paraId="5D9FA8DF" w14:textId="77777777" w:rsidR="00C429E2" w:rsidRDefault="00C429E2" w:rsidP="00C429E2">
      <w:pPr>
        <w:rPr>
          <w:rFonts w:cs="Arial"/>
          <w:szCs w:val="24"/>
          <w:u w:val="single"/>
        </w:rPr>
      </w:pPr>
      <w:r w:rsidRPr="00BD5E16">
        <w:rPr>
          <w:rFonts w:cs="Arial"/>
          <w:b/>
          <w:color w:val="0070C0"/>
          <w:szCs w:val="24"/>
        </w:rPr>
        <w:t>Formal board meetings and informal workshops</w:t>
      </w:r>
    </w:p>
    <w:p w14:paraId="511E4CB3" w14:textId="77777777" w:rsidR="00C429E2" w:rsidRDefault="00C429E2" w:rsidP="00C429E2">
      <w:pPr>
        <w:pStyle w:val="ListParagraph"/>
        <w:numPr>
          <w:ilvl w:val="0"/>
          <w:numId w:val="22"/>
        </w:numPr>
        <w:spacing w:line="252" w:lineRule="auto"/>
        <w:rPr>
          <w:rFonts w:ascii="Arial" w:hAnsi="Arial" w:cs="Arial"/>
          <w:sz w:val="24"/>
          <w:szCs w:val="24"/>
        </w:rPr>
      </w:pPr>
      <w:r>
        <w:rPr>
          <w:rFonts w:ascii="Arial" w:hAnsi="Arial" w:cs="Arial"/>
          <w:sz w:val="24"/>
          <w:szCs w:val="24"/>
          <w:u w:val="single"/>
        </w:rPr>
        <w:t>There are usually six formal Board meetings a year</w:t>
      </w:r>
      <w:r>
        <w:rPr>
          <w:rFonts w:ascii="Arial" w:hAnsi="Arial" w:cs="Arial"/>
          <w:sz w:val="24"/>
          <w:szCs w:val="24"/>
        </w:rPr>
        <w:t xml:space="preserve">.  These take place on a Tuesday morning. </w:t>
      </w:r>
    </w:p>
    <w:p w14:paraId="12715921" w14:textId="77777777" w:rsidR="00C429E2" w:rsidRDefault="00C429E2" w:rsidP="00C429E2">
      <w:pPr>
        <w:pStyle w:val="ListParagraph"/>
        <w:numPr>
          <w:ilvl w:val="0"/>
          <w:numId w:val="22"/>
        </w:numPr>
        <w:spacing w:line="252" w:lineRule="auto"/>
        <w:rPr>
          <w:rFonts w:ascii="Arial" w:hAnsi="Arial" w:cs="Arial"/>
          <w:sz w:val="24"/>
          <w:szCs w:val="24"/>
        </w:rPr>
      </w:pPr>
      <w:r>
        <w:rPr>
          <w:rFonts w:ascii="Arial" w:hAnsi="Arial" w:cs="Arial"/>
          <w:sz w:val="24"/>
          <w:szCs w:val="24"/>
        </w:rPr>
        <w:t xml:space="preserve">Four of the formal meetings focus on quarterly performance data, and two on other key elements of the governance cycle (budget and planning, and annual accounts), alongside other agenda items occurring. </w:t>
      </w:r>
    </w:p>
    <w:p w14:paraId="21750242" w14:textId="77777777" w:rsidR="00C429E2" w:rsidRDefault="00C429E2" w:rsidP="00C429E2">
      <w:pPr>
        <w:pStyle w:val="ListParagraph"/>
        <w:numPr>
          <w:ilvl w:val="0"/>
          <w:numId w:val="22"/>
        </w:numPr>
        <w:spacing w:line="252" w:lineRule="auto"/>
        <w:rPr>
          <w:rFonts w:ascii="Arial" w:hAnsi="Arial" w:cs="Arial"/>
          <w:sz w:val="24"/>
          <w:szCs w:val="24"/>
        </w:rPr>
      </w:pPr>
      <w:r>
        <w:rPr>
          <w:rFonts w:ascii="Arial" w:hAnsi="Arial" w:cs="Arial"/>
          <w:sz w:val="24"/>
          <w:szCs w:val="24"/>
          <w:u w:val="single"/>
        </w:rPr>
        <w:t>In addition, there are around eight informal Board workshops a year</w:t>
      </w:r>
      <w:r>
        <w:rPr>
          <w:rFonts w:ascii="Arial" w:hAnsi="Arial" w:cs="Arial"/>
          <w:sz w:val="24"/>
          <w:szCs w:val="24"/>
        </w:rPr>
        <w:t>, generally these take place on a Monday (prior to the formal Board on Tuesday), but two support long-term planning and take place separately.  The workshops allow wider discussion, provide any requested training or development, and allow open policy discussions at an early stage of development.  They also ensure regular contact for the Board.</w:t>
      </w:r>
    </w:p>
    <w:p w14:paraId="20E46B74" w14:textId="77777777" w:rsidR="00C429E2" w:rsidRDefault="00C429E2" w:rsidP="00C429E2">
      <w:pPr>
        <w:pStyle w:val="ListParagraph"/>
        <w:numPr>
          <w:ilvl w:val="0"/>
          <w:numId w:val="22"/>
        </w:numPr>
        <w:spacing w:line="252" w:lineRule="auto"/>
        <w:rPr>
          <w:rFonts w:ascii="Arial" w:hAnsi="Arial" w:cs="Arial"/>
          <w:sz w:val="24"/>
          <w:szCs w:val="24"/>
        </w:rPr>
      </w:pPr>
      <w:r>
        <w:rPr>
          <w:rFonts w:ascii="Arial" w:hAnsi="Arial" w:cs="Arial"/>
          <w:sz w:val="24"/>
          <w:szCs w:val="24"/>
        </w:rPr>
        <w:t xml:space="preserve">Meetings are usually held in Edinburgh, however, in line with current Scottish Government health guidelines for tackling Covid-19, meetings are currently held remotely via video conferencing. We are currently considering how to manage physical attendance at meetings in the future but we encourage applications from all areas of the country. </w:t>
      </w:r>
    </w:p>
    <w:p w14:paraId="75FB13EF" w14:textId="77777777" w:rsidR="00C429E2" w:rsidRDefault="00C429E2" w:rsidP="00C429E2">
      <w:pPr>
        <w:pStyle w:val="ListParagraph"/>
        <w:ind w:left="0"/>
        <w:rPr>
          <w:rFonts w:ascii="Arial" w:hAnsi="Arial" w:cs="Arial"/>
          <w:sz w:val="24"/>
          <w:szCs w:val="24"/>
        </w:rPr>
      </w:pPr>
    </w:p>
    <w:p w14:paraId="3C38AD03" w14:textId="77777777" w:rsidR="00C429E2" w:rsidRDefault="00C429E2" w:rsidP="00C429E2">
      <w:pPr>
        <w:pStyle w:val="ListParagraph"/>
        <w:ind w:left="0"/>
        <w:rPr>
          <w:rFonts w:ascii="Arial" w:hAnsi="Arial" w:cs="Arial"/>
          <w:sz w:val="24"/>
          <w:szCs w:val="24"/>
        </w:rPr>
      </w:pPr>
      <w:r w:rsidRPr="00BD5E16">
        <w:rPr>
          <w:rFonts w:ascii="Arial" w:hAnsi="Arial" w:cs="Arial"/>
          <w:b/>
          <w:color w:val="0070C0"/>
          <w:sz w:val="24"/>
          <w:szCs w:val="24"/>
        </w:rPr>
        <w:t>Committees and working parties</w:t>
      </w:r>
    </w:p>
    <w:p w14:paraId="65522939" w14:textId="77777777" w:rsidR="00C429E2" w:rsidRDefault="00C429E2" w:rsidP="00C429E2">
      <w:pPr>
        <w:pStyle w:val="ListParagraph"/>
        <w:numPr>
          <w:ilvl w:val="0"/>
          <w:numId w:val="22"/>
        </w:numPr>
        <w:spacing w:line="252" w:lineRule="auto"/>
        <w:rPr>
          <w:rFonts w:ascii="Arial" w:hAnsi="Arial" w:cs="Arial"/>
          <w:sz w:val="24"/>
          <w:szCs w:val="24"/>
        </w:rPr>
      </w:pPr>
      <w:r>
        <w:rPr>
          <w:rFonts w:ascii="Arial" w:hAnsi="Arial" w:cs="Arial"/>
          <w:sz w:val="24"/>
          <w:szCs w:val="24"/>
        </w:rPr>
        <w:t xml:space="preserve">Committees (Audit, Remuneration, Health and Safety) meet three to four times a year.  </w:t>
      </w:r>
    </w:p>
    <w:p w14:paraId="1C046772" w14:textId="77777777" w:rsidR="00C429E2" w:rsidRDefault="00C429E2" w:rsidP="00C429E2">
      <w:pPr>
        <w:pStyle w:val="ListParagraph"/>
        <w:numPr>
          <w:ilvl w:val="0"/>
          <w:numId w:val="22"/>
        </w:numPr>
        <w:spacing w:line="252" w:lineRule="auto"/>
        <w:rPr>
          <w:rFonts w:ascii="Arial" w:hAnsi="Arial" w:cs="Arial"/>
          <w:sz w:val="24"/>
          <w:szCs w:val="24"/>
        </w:rPr>
      </w:pPr>
      <w:r>
        <w:rPr>
          <w:rFonts w:ascii="Arial" w:hAnsi="Arial" w:cs="Arial"/>
          <w:sz w:val="24"/>
          <w:szCs w:val="24"/>
        </w:rPr>
        <w:t>Members may serve or one or two committees.</w:t>
      </w:r>
    </w:p>
    <w:p w14:paraId="70013DED" w14:textId="77777777" w:rsidR="00C429E2" w:rsidRDefault="00C429E2" w:rsidP="00C429E2">
      <w:pPr>
        <w:pStyle w:val="ListParagraph"/>
        <w:numPr>
          <w:ilvl w:val="0"/>
          <w:numId w:val="22"/>
        </w:numPr>
        <w:spacing w:line="252" w:lineRule="auto"/>
        <w:rPr>
          <w:rFonts w:ascii="Arial" w:hAnsi="Arial" w:cs="Arial"/>
          <w:sz w:val="24"/>
          <w:szCs w:val="24"/>
        </w:rPr>
      </w:pPr>
      <w:r>
        <w:rPr>
          <w:rFonts w:ascii="Arial" w:hAnsi="Arial" w:cs="Arial"/>
          <w:sz w:val="24"/>
          <w:szCs w:val="24"/>
        </w:rPr>
        <w:t>There is occasional use of working parties, but these have always been for two or three meeting to deliver a specific outcome, and are not a standing commitment for members.</w:t>
      </w:r>
    </w:p>
    <w:p w14:paraId="7AB1B22B" w14:textId="77777777" w:rsidR="00C429E2" w:rsidRDefault="00C429E2" w:rsidP="00C429E2">
      <w:pPr>
        <w:pStyle w:val="ListParagraph"/>
        <w:numPr>
          <w:ilvl w:val="0"/>
          <w:numId w:val="22"/>
        </w:numPr>
        <w:spacing w:line="252" w:lineRule="auto"/>
        <w:rPr>
          <w:rFonts w:ascii="Arial" w:hAnsi="Arial" w:cs="Arial"/>
          <w:sz w:val="24"/>
          <w:szCs w:val="24"/>
        </w:rPr>
      </w:pPr>
      <w:r>
        <w:rPr>
          <w:rFonts w:ascii="Arial" w:hAnsi="Arial" w:cs="Arial"/>
          <w:sz w:val="24"/>
          <w:szCs w:val="24"/>
        </w:rPr>
        <w:t xml:space="preserve">Some of this business may well continue by video conference even after restrictions reduce. </w:t>
      </w:r>
    </w:p>
    <w:p w14:paraId="0E0D0C3E" w14:textId="77777777" w:rsidR="00C429E2" w:rsidRDefault="00C429E2" w:rsidP="00C429E2">
      <w:pPr>
        <w:rPr>
          <w:rFonts w:cs="Arial"/>
          <w:szCs w:val="24"/>
        </w:rPr>
      </w:pPr>
    </w:p>
    <w:p w14:paraId="4448C585" w14:textId="77777777" w:rsidR="00C429E2" w:rsidRDefault="00C429E2">
      <w:pPr>
        <w:tabs>
          <w:tab w:val="clear" w:pos="720"/>
          <w:tab w:val="clear" w:pos="1440"/>
          <w:tab w:val="clear" w:pos="2160"/>
          <w:tab w:val="clear" w:pos="2880"/>
          <w:tab w:val="clear" w:pos="4680"/>
          <w:tab w:val="clear" w:pos="5400"/>
          <w:tab w:val="clear" w:pos="9000"/>
        </w:tabs>
        <w:spacing w:line="240" w:lineRule="auto"/>
        <w:jc w:val="left"/>
        <w:rPr>
          <w:rFonts w:cs="Arial"/>
          <w:b/>
          <w:color w:val="0070C0"/>
          <w:szCs w:val="24"/>
        </w:rPr>
      </w:pPr>
      <w:r>
        <w:rPr>
          <w:rFonts w:cs="Arial"/>
          <w:b/>
          <w:color w:val="0070C0"/>
          <w:szCs w:val="24"/>
        </w:rPr>
        <w:br w:type="page"/>
      </w:r>
    </w:p>
    <w:p w14:paraId="259B5A4D" w14:textId="1FA2D16B" w:rsidR="00C429E2" w:rsidRDefault="00C429E2" w:rsidP="00C429E2">
      <w:pPr>
        <w:rPr>
          <w:rFonts w:cs="Arial"/>
          <w:szCs w:val="24"/>
        </w:rPr>
      </w:pPr>
      <w:r w:rsidRPr="00BD5E16">
        <w:rPr>
          <w:rFonts w:cs="Arial"/>
          <w:b/>
          <w:color w:val="0070C0"/>
          <w:szCs w:val="24"/>
        </w:rPr>
        <w:lastRenderedPageBreak/>
        <w:t>Determination work involves:</w:t>
      </w:r>
    </w:p>
    <w:p w14:paraId="53E40327" w14:textId="77777777" w:rsidR="00C429E2" w:rsidRDefault="00C429E2" w:rsidP="00C429E2">
      <w:pPr>
        <w:pStyle w:val="ListParagraph"/>
        <w:numPr>
          <w:ilvl w:val="0"/>
          <w:numId w:val="23"/>
        </w:numPr>
        <w:spacing w:line="252" w:lineRule="auto"/>
        <w:rPr>
          <w:rFonts w:ascii="Arial" w:hAnsi="Arial" w:cs="Arial"/>
          <w:sz w:val="24"/>
          <w:szCs w:val="24"/>
        </w:rPr>
      </w:pPr>
      <w:r>
        <w:rPr>
          <w:rFonts w:ascii="Arial" w:hAnsi="Arial" w:cs="Arial"/>
          <w:sz w:val="24"/>
          <w:szCs w:val="24"/>
        </w:rPr>
        <w:t>Eligibility decisions (single member) – working alone, in your own time, on a single ‘sift’ decision approximately six to eight cases per quarter</w:t>
      </w:r>
    </w:p>
    <w:p w14:paraId="6D59DE6F" w14:textId="77777777" w:rsidR="00C429E2" w:rsidRDefault="00C429E2" w:rsidP="00C429E2">
      <w:pPr>
        <w:pStyle w:val="ListParagraph"/>
        <w:numPr>
          <w:ilvl w:val="0"/>
          <w:numId w:val="23"/>
        </w:numPr>
        <w:spacing w:line="252" w:lineRule="auto"/>
        <w:rPr>
          <w:rFonts w:ascii="Arial" w:hAnsi="Arial" w:cs="Arial"/>
          <w:sz w:val="24"/>
          <w:szCs w:val="24"/>
        </w:rPr>
      </w:pPr>
      <w:r>
        <w:rPr>
          <w:rFonts w:ascii="Arial" w:hAnsi="Arial" w:cs="Arial"/>
          <w:sz w:val="24"/>
          <w:szCs w:val="24"/>
        </w:rPr>
        <w:t>Remote Determination Committees (3 members) (RDC) - working alone, in your own time, on one to five cases approximately) eight or nine times per year</w:t>
      </w:r>
    </w:p>
    <w:p w14:paraId="2BB73E6A" w14:textId="77777777" w:rsidR="00C429E2" w:rsidRDefault="00C429E2" w:rsidP="00C429E2">
      <w:pPr>
        <w:pStyle w:val="ListParagraph"/>
        <w:numPr>
          <w:ilvl w:val="0"/>
          <w:numId w:val="23"/>
        </w:numPr>
        <w:spacing w:line="252" w:lineRule="auto"/>
        <w:rPr>
          <w:rFonts w:ascii="Arial" w:hAnsi="Arial" w:cs="Arial"/>
          <w:sz w:val="24"/>
          <w:szCs w:val="24"/>
        </w:rPr>
      </w:pPr>
      <w:r>
        <w:rPr>
          <w:rFonts w:ascii="Arial" w:hAnsi="Arial" w:cs="Arial"/>
          <w:sz w:val="24"/>
          <w:szCs w:val="24"/>
        </w:rPr>
        <w:t>Determination Committee Meeting (3 members) (DCM) – physical or video conference meeting, on one to six cases, approximately five or six times per year</w:t>
      </w:r>
    </w:p>
    <w:p w14:paraId="2FE2262D" w14:textId="77777777" w:rsidR="00C429E2" w:rsidRDefault="00C429E2" w:rsidP="00C429E2">
      <w:pPr>
        <w:rPr>
          <w:rFonts w:cs="Arial"/>
          <w:szCs w:val="24"/>
        </w:rPr>
      </w:pPr>
    </w:p>
    <w:p w14:paraId="11DF52A2" w14:textId="77777777" w:rsidR="00C429E2" w:rsidRDefault="00C429E2" w:rsidP="00C429E2">
      <w:pPr>
        <w:rPr>
          <w:rFonts w:cs="Arial"/>
          <w:szCs w:val="24"/>
        </w:rPr>
      </w:pPr>
      <w:r>
        <w:rPr>
          <w:rFonts w:cs="Arial"/>
          <w:szCs w:val="24"/>
        </w:rPr>
        <w:t xml:space="preserve">Holidays can be accommodated for this work.  In the first year, attendance may be a little higher to support initial induction and training. </w:t>
      </w:r>
    </w:p>
    <w:p w14:paraId="3F71D2DD" w14:textId="77777777" w:rsidR="00C429E2" w:rsidRDefault="00C429E2" w:rsidP="00C429E2">
      <w:pPr>
        <w:rPr>
          <w:rFonts w:cs="Arial"/>
          <w:szCs w:val="24"/>
        </w:rPr>
      </w:pPr>
    </w:p>
    <w:p w14:paraId="0CB3431A" w14:textId="77777777" w:rsidR="00C429E2" w:rsidRPr="009307A6" w:rsidRDefault="00C429E2" w:rsidP="00C429E2">
      <w:pPr>
        <w:jc w:val="left"/>
        <w:rPr>
          <w:rFonts w:cs="Arial"/>
          <w:b/>
          <w:snapToGrid w:val="0"/>
          <w:color w:val="0070C0"/>
          <w:szCs w:val="24"/>
        </w:rPr>
      </w:pPr>
      <w:r w:rsidRPr="009307A6">
        <w:rPr>
          <w:rFonts w:cs="Arial"/>
          <w:b/>
          <w:snapToGrid w:val="0"/>
          <w:color w:val="0070C0"/>
          <w:szCs w:val="24"/>
        </w:rPr>
        <w:t>Length of the Appointment</w:t>
      </w:r>
    </w:p>
    <w:p w14:paraId="5421F59D" w14:textId="77777777" w:rsidR="00C429E2" w:rsidRPr="0082257B" w:rsidRDefault="00C429E2" w:rsidP="00C429E2">
      <w:pPr>
        <w:jc w:val="left"/>
        <w:rPr>
          <w:rFonts w:cs="Arial"/>
          <w:szCs w:val="24"/>
        </w:rPr>
      </w:pPr>
      <w:r>
        <w:rPr>
          <w:rFonts w:cs="Arial"/>
          <w:szCs w:val="24"/>
        </w:rPr>
        <w:t>Appointment will be</w:t>
      </w:r>
      <w:r w:rsidRPr="0082257B">
        <w:rPr>
          <w:rFonts w:cs="Arial"/>
          <w:szCs w:val="24"/>
        </w:rPr>
        <w:t xml:space="preserve"> for a </w:t>
      </w:r>
      <w:r>
        <w:rPr>
          <w:rFonts w:cs="Arial"/>
          <w:szCs w:val="24"/>
        </w:rPr>
        <w:t xml:space="preserve">single </w:t>
      </w:r>
      <w:r w:rsidRPr="0082257B">
        <w:rPr>
          <w:rFonts w:cs="Arial"/>
          <w:szCs w:val="24"/>
        </w:rPr>
        <w:t>term of five years.  Thereafter y</w:t>
      </w:r>
      <w:r>
        <w:rPr>
          <w:rFonts w:cs="Arial"/>
          <w:szCs w:val="24"/>
        </w:rPr>
        <w:t>ou can only apply to be on the B</w:t>
      </w:r>
      <w:r w:rsidRPr="0082257B">
        <w:rPr>
          <w:rFonts w:cs="Arial"/>
          <w:szCs w:val="24"/>
        </w:rPr>
        <w:t>oard again after a minimum gap of three years. No re-app</w:t>
      </w:r>
      <w:r>
        <w:rPr>
          <w:rFonts w:cs="Arial"/>
          <w:szCs w:val="24"/>
        </w:rPr>
        <w:t>ointments are made to the SLCC B</w:t>
      </w:r>
      <w:r w:rsidRPr="0082257B">
        <w:rPr>
          <w:rFonts w:cs="Arial"/>
          <w:szCs w:val="24"/>
        </w:rPr>
        <w:t xml:space="preserve">oard. </w:t>
      </w:r>
    </w:p>
    <w:p w14:paraId="35D87894" w14:textId="77777777" w:rsidR="00C429E2" w:rsidRPr="0082257B" w:rsidRDefault="00C429E2" w:rsidP="00C429E2">
      <w:pPr>
        <w:jc w:val="left"/>
        <w:rPr>
          <w:rFonts w:cs="Arial"/>
          <w:szCs w:val="24"/>
        </w:rPr>
      </w:pPr>
    </w:p>
    <w:p w14:paraId="4C9698DC" w14:textId="77777777" w:rsidR="00C429E2" w:rsidRDefault="00C429E2" w:rsidP="00C429E2">
      <w:pPr>
        <w:jc w:val="left"/>
        <w:rPr>
          <w:rFonts w:cs="Arial"/>
          <w:szCs w:val="24"/>
        </w:rPr>
      </w:pPr>
      <w:r w:rsidRPr="0082257B">
        <w:rPr>
          <w:rFonts w:cs="Arial"/>
          <w:szCs w:val="24"/>
        </w:rPr>
        <w:t>If appointed you will be expec</w:t>
      </w:r>
      <w:r>
        <w:rPr>
          <w:rFonts w:cs="Arial"/>
          <w:szCs w:val="24"/>
        </w:rPr>
        <w:t>ted to take up your position</w:t>
      </w:r>
      <w:r w:rsidRPr="0082257B">
        <w:rPr>
          <w:rFonts w:cs="Arial"/>
          <w:szCs w:val="24"/>
        </w:rPr>
        <w:t xml:space="preserve"> on </w:t>
      </w:r>
      <w:r>
        <w:rPr>
          <w:rFonts w:cs="Arial"/>
          <w:szCs w:val="24"/>
        </w:rPr>
        <w:t xml:space="preserve">either </w:t>
      </w:r>
      <w:r w:rsidRPr="00B509DC">
        <w:rPr>
          <w:rFonts w:cs="Arial"/>
          <w:b/>
          <w:szCs w:val="24"/>
        </w:rPr>
        <w:t xml:space="preserve">1 </w:t>
      </w:r>
      <w:r>
        <w:rPr>
          <w:rFonts w:cs="Arial"/>
          <w:b/>
          <w:szCs w:val="24"/>
        </w:rPr>
        <w:t>January 2023</w:t>
      </w:r>
      <w:r w:rsidRPr="00B509DC">
        <w:rPr>
          <w:rFonts w:cs="Arial"/>
          <w:b/>
          <w:szCs w:val="24"/>
        </w:rPr>
        <w:t>.</w:t>
      </w:r>
      <w:r w:rsidRPr="0082257B">
        <w:rPr>
          <w:rFonts w:cs="Arial"/>
          <w:szCs w:val="24"/>
        </w:rPr>
        <w:t xml:space="preserve">  </w:t>
      </w:r>
    </w:p>
    <w:p w14:paraId="523D5ED5" w14:textId="77777777" w:rsidR="00C429E2" w:rsidRDefault="00C429E2" w:rsidP="00C429E2">
      <w:pPr>
        <w:pStyle w:val="NoSpacing"/>
        <w:rPr>
          <w:rStyle w:val="Normal1"/>
          <w:rFonts w:ascii="Arial" w:hAnsi="Arial" w:cs="Arial"/>
          <w:b/>
          <w:color w:val="0070C0"/>
          <w:szCs w:val="24"/>
        </w:rPr>
      </w:pPr>
    </w:p>
    <w:p w14:paraId="6C01D953" w14:textId="76E88B85" w:rsidR="00C429E2" w:rsidRPr="009307A6" w:rsidRDefault="00C429E2" w:rsidP="00C429E2">
      <w:pPr>
        <w:pStyle w:val="NoSpacing"/>
        <w:rPr>
          <w:rStyle w:val="Normal1"/>
          <w:rFonts w:ascii="Arial" w:hAnsi="Arial" w:cs="Arial"/>
          <w:b/>
          <w:color w:val="0070C0"/>
          <w:szCs w:val="24"/>
        </w:rPr>
      </w:pPr>
      <w:r w:rsidRPr="009307A6">
        <w:rPr>
          <w:rStyle w:val="Normal1"/>
          <w:rFonts w:ascii="Arial" w:hAnsi="Arial" w:cs="Arial"/>
          <w:b/>
          <w:color w:val="0070C0"/>
          <w:szCs w:val="24"/>
        </w:rPr>
        <w:t>Remuneration</w:t>
      </w:r>
      <w:r>
        <w:rPr>
          <w:rStyle w:val="Normal1"/>
          <w:rFonts w:ascii="Arial" w:hAnsi="Arial" w:cs="Arial"/>
          <w:b/>
          <w:color w:val="0070C0"/>
          <w:szCs w:val="24"/>
        </w:rPr>
        <w:t xml:space="preserve"> and Expenses</w:t>
      </w:r>
    </w:p>
    <w:p w14:paraId="1DFB2D15" w14:textId="77777777" w:rsidR="00C429E2" w:rsidRPr="009307A6" w:rsidRDefault="00C429E2" w:rsidP="00C429E2">
      <w:pPr>
        <w:pStyle w:val="NoSpacing"/>
        <w:rPr>
          <w:rStyle w:val="Normal1"/>
          <w:rFonts w:ascii="Arial" w:hAnsi="Arial" w:cs="Arial"/>
          <w:color w:val="000000"/>
          <w:szCs w:val="24"/>
        </w:rPr>
      </w:pPr>
      <w:r w:rsidRPr="009E540C">
        <w:rPr>
          <w:rFonts w:ascii="Arial" w:hAnsi="Arial" w:cs="Arial"/>
          <w:b/>
          <w:sz w:val="24"/>
          <w:szCs w:val="24"/>
        </w:rPr>
        <w:t>Members</w:t>
      </w:r>
      <w:r w:rsidRPr="009E540C">
        <w:rPr>
          <w:rStyle w:val="Normal1"/>
          <w:rFonts w:ascii="Arial" w:hAnsi="Arial" w:cs="Arial"/>
          <w:color w:val="000000"/>
          <w:szCs w:val="24"/>
        </w:rPr>
        <w:t xml:space="preserve"> receive </w:t>
      </w:r>
      <w:r w:rsidRPr="009E540C">
        <w:rPr>
          <w:rStyle w:val="Normal1"/>
          <w:rFonts w:ascii="Arial" w:hAnsi="Arial" w:cs="Arial"/>
          <w:b/>
          <w:color w:val="000000"/>
          <w:szCs w:val="24"/>
        </w:rPr>
        <w:t>£21</w:t>
      </w:r>
      <w:r>
        <w:rPr>
          <w:rStyle w:val="Normal1"/>
          <w:rFonts w:ascii="Arial" w:hAnsi="Arial" w:cs="Arial"/>
          <w:b/>
          <w:color w:val="000000"/>
          <w:szCs w:val="24"/>
        </w:rPr>
        <w:t>9.92</w:t>
      </w:r>
      <w:r w:rsidRPr="009E540C">
        <w:rPr>
          <w:rStyle w:val="Normal1"/>
          <w:rFonts w:ascii="Arial" w:hAnsi="Arial" w:cs="Arial"/>
          <w:color w:val="000000"/>
          <w:szCs w:val="24"/>
        </w:rPr>
        <w:t xml:space="preserve"> per day.  Expenses incurred as a result of carrying out the duties of </w:t>
      </w:r>
      <w:r w:rsidRPr="009307A6">
        <w:rPr>
          <w:rStyle w:val="Normal1"/>
          <w:rFonts w:ascii="Arial" w:hAnsi="Arial" w:cs="Arial"/>
          <w:color w:val="000000"/>
          <w:szCs w:val="24"/>
        </w:rPr>
        <w:t>the appointment, including reasonable travel and subsistence costs and dependant carer and childcare expenses, will be reimbursed.</w:t>
      </w:r>
    </w:p>
    <w:p w14:paraId="47FD2FB5" w14:textId="77777777" w:rsidR="00C429E2" w:rsidRDefault="00C429E2" w:rsidP="00C429E2">
      <w:pPr>
        <w:pStyle w:val="NoSpacing"/>
        <w:rPr>
          <w:rStyle w:val="Normal1"/>
          <w:rFonts w:ascii="Arial" w:hAnsi="Arial" w:cs="Arial"/>
          <w:color w:val="000000"/>
          <w:szCs w:val="24"/>
        </w:rPr>
      </w:pPr>
    </w:p>
    <w:p w14:paraId="571C0B9E" w14:textId="77777777" w:rsidR="00C429E2" w:rsidRDefault="00C429E2" w:rsidP="00C429E2">
      <w:pPr>
        <w:pStyle w:val="NoSpacing"/>
        <w:rPr>
          <w:rStyle w:val="Normal1"/>
          <w:rFonts w:ascii="Arial" w:hAnsi="Arial" w:cs="Arial"/>
          <w:color w:val="000000"/>
          <w:szCs w:val="24"/>
        </w:rPr>
      </w:pPr>
      <w:r>
        <w:rPr>
          <w:rStyle w:val="Normal1"/>
          <w:rFonts w:ascii="Arial" w:hAnsi="Arial" w:cs="Arial"/>
          <w:color w:val="000000"/>
          <w:szCs w:val="24"/>
        </w:rPr>
        <w:t xml:space="preserve">The appointment </w:t>
      </w:r>
      <w:r w:rsidRPr="009307A6">
        <w:rPr>
          <w:rStyle w:val="Normal1"/>
          <w:rFonts w:ascii="Arial" w:hAnsi="Arial" w:cs="Arial"/>
          <w:color w:val="000000"/>
          <w:szCs w:val="24"/>
        </w:rPr>
        <w:t>is non-pensionable.</w:t>
      </w:r>
    </w:p>
    <w:p w14:paraId="5FC9F520" w14:textId="77777777" w:rsidR="00C429E2" w:rsidRDefault="00C429E2" w:rsidP="00C429E2">
      <w:pPr>
        <w:jc w:val="left"/>
        <w:rPr>
          <w:rFonts w:cs="Arial"/>
          <w:szCs w:val="24"/>
          <w:highlight w:val="yellow"/>
        </w:rPr>
      </w:pPr>
    </w:p>
    <w:p w14:paraId="4DFFE2D7" w14:textId="77777777" w:rsidR="00C429E2" w:rsidRDefault="00C429E2" w:rsidP="00C429E2">
      <w:pPr>
        <w:rPr>
          <w:rFonts w:cs="Arial"/>
          <w:szCs w:val="24"/>
        </w:rPr>
      </w:pPr>
    </w:p>
    <w:p w14:paraId="5D607520" w14:textId="316BB773" w:rsidR="00432A9A" w:rsidRDefault="00432A9A" w:rsidP="004B4A74">
      <w:pPr>
        <w:pStyle w:val="legclearfix"/>
        <w:shd w:val="clear" w:color="auto" w:fill="FFFFFF"/>
        <w:spacing w:before="0" w:beforeAutospacing="0" w:after="0" w:afterAutospacing="0"/>
        <w:rPr>
          <w:rFonts w:ascii="Arial" w:hAnsi="Arial" w:cs="Arial"/>
        </w:rPr>
      </w:pPr>
    </w:p>
    <w:p w14:paraId="0F6E716E" w14:textId="77777777" w:rsidR="004B4A74" w:rsidRDefault="004B4A74" w:rsidP="004B4A74">
      <w:pPr>
        <w:pStyle w:val="legclearfix"/>
        <w:shd w:val="clear" w:color="auto" w:fill="FFFFFF"/>
        <w:spacing w:before="0" w:beforeAutospacing="0" w:after="0" w:afterAutospacing="0"/>
        <w:rPr>
          <w:rFonts w:ascii="Arial" w:hAnsi="Arial" w:cs="Arial"/>
        </w:rPr>
      </w:pPr>
    </w:p>
    <w:p w14:paraId="651B2C49" w14:textId="77777777" w:rsidR="00FB1D9C" w:rsidRPr="001E42D7" w:rsidRDefault="00FB1D9C" w:rsidP="006D5F43">
      <w:pPr>
        <w:jc w:val="left"/>
        <w:rPr>
          <w:rFonts w:cs="Arial"/>
          <w:szCs w:val="24"/>
        </w:rPr>
      </w:pPr>
    </w:p>
    <w:p w14:paraId="5E7ED9CD" w14:textId="77777777" w:rsidR="005402C3" w:rsidRPr="001E42D7" w:rsidRDefault="005402C3" w:rsidP="008156DA">
      <w:pPr>
        <w:pStyle w:val="NoSpacing"/>
        <w:rPr>
          <w:rFonts w:ascii="Arial" w:hAnsi="Arial" w:cs="Arial"/>
          <w:color w:val="000000"/>
          <w:sz w:val="24"/>
          <w:szCs w:val="24"/>
        </w:rPr>
      </w:pPr>
    </w:p>
    <w:p w14:paraId="43767792" w14:textId="77777777" w:rsidR="00F131E5" w:rsidRPr="009307A6" w:rsidRDefault="00F131E5" w:rsidP="008156DA">
      <w:pPr>
        <w:pStyle w:val="NoSpacing"/>
        <w:rPr>
          <w:rFonts w:ascii="Arial" w:hAnsi="Arial" w:cs="Arial"/>
          <w:color w:val="000000"/>
          <w:sz w:val="24"/>
          <w:szCs w:val="24"/>
        </w:rPr>
        <w:sectPr w:rsidR="00F131E5" w:rsidRPr="009307A6" w:rsidSect="003160CC">
          <w:headerReference w:type="first" r:id="rId43"/>
          <w:pgSz w:w="11906" w:h="16838" w:code="9"/>
          <w:pgMar w:top="1021" w:right="1021" w:bottom="851" w:left="1021" w:header="454" w:footer="284" w:gutter="0"/>
          <w:cols w:space="708"/>
          <w:titlePg/>
          <w:docGrid w:linePitch="360"/>
        </w:sectPr>
      </w:pPr>
    </w:p>
    <w:p w14:paraId="32D5FDAC" w14:textId="77777777" w:rsidR="00F131E5" w:rsidRDefault="00F131E5" w:rsidP="00F131E5">
      <w:pPr>
        <w:jc w:val="left"/>
        <w:rPr>
          <w:rStyle w:val="Normal1"/>
          <w:rFonts w:ascii="Arial" w:hAnsi="Arial" w:cs="Arial"/>
          <w:color w:val="000000"/>
          <w:szCs w:val="24"/>
        </w:rPr>
      </w:pPr>
    </w:p>
    <w:p w14:paraId="6DD5F330" w14:textId="77777777" w:rsidR="009C3862" w:rsidRPr="009C3862" w:rsidRDefault="009C3862" w:rsidP="009C3862">
      <w:pPr>
        <w:tabs>
          <w:tab w:val="clear" w:pos="720"/>
          <w:tab w:val="clear" w:pos="1440"/>
          <w:tab w:val="clear" w:pos="2160"/>
          <w:tab w:val="clear" w:pos="2880"/>
          <w:tab w:val="clear" w:pos="4680"/>
          <w:tab w:val="clear" w:pos="5400"/>
          <w:tab w:val="clear" w:pos="9000"/>
          <w:tab w:val="left" w:pos="3960"/>
        </w:tabs>
        <w:jc w:val="left"/>
        <w:rPr>
          <w:rFonts w:cs="Arial"/>
          <w:b/>
          <w:color w:val="0070C0"/>
          <w:szCs w:val="24"/>
        </w:rPr>
      </w:pPr>
      <w:r w:rsidRPr="009C3862">
        <w:rPr>
          <w:rFonts w:eastAsia="Arial Unicode MS" w:cs="Arial"/>
          <w:b/>
          <w:color w:val="0070C0"/>
          <w:szCs w:val="24"/>
        </w:rPr>
        <w:t>Person Specification</w:t>
      </w:r>
    </w:p>
    <w:p w14:paraId="1C2226D2" w14:textId="77777777" w:rsidR="00F131E5" w:rsidRDefault="00F131E5" w:rsidP="00F131E5">
      <w:pPr>
        <w:tabs>
          <w:tab w:val="clear" w:pos="720"/>
          <w:tab w:val="clear" w:pos="1440"/>
          <w:tab w:val="clear" w:pos="2160"/>
          <w:tab w:val="clear" w:pos="2880"/>
          <w:tab w:val="clear" w:pos="4680"/>
          <w:tab w:val="clear" w:pos="5400"/>
          <w:tab w:val="clear" w:pos="9000"/>
        </w:tabs>
        <w:spacing w:line="240" w:lineRule="auto"/>
        <w:jc w:val="left"/>
        <w:rPr>
          <w:rFonts w:eastAsia="Arial Unicode MS" w:cs="Arial"/>
          <w:szCs w:val="24"/>
        </w:rPr>
      </w:pPr>
    </w:p>
    <w:p w14:paraId="2354F763" w14:textId="77777777" w:rsidR="009C3862" w:rsidRPr="009C3862" w:rsidRDefault="009C3862" w:rsidP="009C3862">
      <w:pPr>
        <w:jc w:val="left"/>
        <w:rPr>
          <w:rFonts w:cs="Arial"/>
          <w:b/>
          <w:sz w:val="28"/>
          <w:szCs w:val="28"/>
        </w:rPr>
      </w:pPr>
      <w:r w:rsidRPr="009C3862">
        <w:rPr>
          <w:rFonts w:cs="Arial"/>
          <w:b/>
          <w:sz w:val="28"/>
          <w:szCs w:val="28"/>
        </w:rPr>
        <w:t xml:space="preserve">Do you want to </w:t>
      </w:r>
      <w:r w:rsidRPr="009C3862">
        <w:rPr>
          <w:rFonts w:cs="Arial"/>
          <w:b/>
          <w:color w:val="333333"/>
          <w:sz w:val="28"/>
          <w:szCs w:val="28"/>
        </w:rPr>
        <w:t>play your part to develop good professional legal practice in Scotland?</w:t>
      </w:r>
    </w:p>
    <w:p w14:paraId="0DA365F0" w14:textId="77777777" w:rsidR="009C3862" w:rsidRPr="009C3862" w:rsidRDefault="009C3862" w:rsidP="009C3862">
      <w:pPr>
        <w:jc w:val="left"/>
        <w:rPr>
          <w:rFonts w:cs="Arial"/>
          <w:b/>
        </w:rPr>
      </w:pPr>
    </w:p>
    <w:p w14:paraId="508A5AEA" w14:textId="77777777" w:rsidR="009C3862" w:rsidRPr="009C3862" w:rsidRDefault="009C3862" w:rsidP="009C3862">
      <w:pPr>
        <w:spacing w:line="240" w:lineRule="auto"/>
        <w:rPr>
          <w:rFonts w:cs="Arial"/>
          <w:szCs w:val="24"/>
        </w:rPr>
      </w:pPr>
      <w:r w:rsidRPr="009C3862">
        <w:rPr>
          <w:rFonts w:cs="Arial"/>
          <w:szCs w:val="24"/>
        </w:rPr>
        <w:t xml:space="preserve">To enable the SLCC Board to work effectively and efficiently it is vital we have people with a variety of skills and experience from all walks of life – previous board experience is </w:t>
      </w:r>
      <w:r w:rsidRPr="009C3862">
        <w:rPr>
          <w:rFonts w:cs="Arial"/>
          <w:b/>
          <w:szCs w:val="24"/>
        </w:rPr>
        <w:t>not</w:t>
      </w:r>
      <w:r w:rsidRPr="009C3862">
        <w:rPr>
          <w:rFonts w:cs="Arial"/>
          <w:szCs w:val="24"/>
        </w:rPr>
        <w:t xml:space="preserve"> required.  The SLCC need members with certain specific skills and personal qualities.  You may have gained your experience / knowledge by working, being active in your community, in a voluntary capacity or just through your own personal life experience – we have explained exactly what we will be looking for and how they will be tested in this section. </w:t>
      </w:r>
    </w:p>
    <w:p w14:paraId="66CE9BB9" w14:textId="77777777" w:rsidR="009C3862" w:rsidRPr="009C3862" w:rsidRDefault="009C3862" w:rsidP="009C3862">
      <w:pPr>
        <w:spacing w:line="240" w:lineRule="auto"/>
        <w:rPr>
          <w:rFonts w:cs="Arial"/>
          <w:szCs w:val="24"/>
        </w:rPr>
      </w:pPr>
    </w:p>
    <w:p w14:paraId="1F38E472" w14:textId="77777777" w:rsidR="009C3862" w:rsidRPr="009C3862" w:rsidRDefault="009C3862" w:rsidP="009C3862">
      <w:pPr>
        <w:spacing w:line="240" w:lineRule="auto"/>
        <w:jc w:val="left"/>
        <w:rPr>
          <w:rFonts w:cs="Arial"/>
          <w:szCs w:val="24"/>
        </w:rPr>
      </w:pPr>
      <w:r w:rsidRPr="009C3862">
        <w:rPr>
          <w:rFonts w:cs="Arial"/>
          <w:color w:val="000000"/>
        </w:rPr>
        <w:t xml:space="preserve">Scottish Ministers particularly welcome applications from </w:t>
      </w:r>
      <w:r w:rsidRPr="009C3862">
        <w:rPr>
          <w:rFonts w:cs="Arial"/>
          <w:szCs w:val="24"/>
        </w:rPr>
        <w:t xml:space="preserve">people with protected characteristics that are currently </w:t>
      </w:r>
      <w:r w:rsidRPr="009C3862">
        <w:rPr>
          <w:rFonts w:cs="Arial"/>
          <w:bCs/>
          <w:szCs w:val="24"/>
          <w:shd w:val="clear" w:color="auto" w:fill="FFFFFF"/>
        </w:rPr>
        <w:t>under-represented on the Boards of public bodies such as: women, disabled people, LGBTI+ people, </w:t>
      </w:r>
      <w:r w:rsidRPr="009C3862">
        <w:rPr>
          <w:rFonts w:cs="Arial"/>
          <w:szCs w:val="24"/>
        </w:rPr>
        <w:t>those from minority ethnic communities</w:t>
      </w:r>
      <w:r w:rsidRPr="009C3862">
        <w:rPr>
          <w:rFonts w:cs="Arial"/>
          <w:bCs/>
          <w:szCs w:val="24"/>
          <w:shd w:val="clear" w:color="auto" w:fill="FFFFFF"/>
        </w:rPr>
        <w:t xml:space="preserve"> and people aged under 50</w:t>
      </w:r>
      <w:r w:rsidRPr="009C3862">
        <w:rPr>
          <w:rFonts w:cs="Arial"/>
          <w:szCs w:val="24"/>
        </w:rPr>
        <w:t xml:space="preserve">. </w:t>
      </w:r>
      <w:r w:rsidRPr="009C3862">
        <w:rPr>
          <w:rFonts w:cs="Arial"/>
          <w:color w:val="000000"/>
        </w:rPr>
        <w:t>Specifically for the SLCC, applications from people who reside outwith the Central Belt of Scotland would be welcomed</w:t>
      </w:r>
      <w:r w:rsidRPr="009C3862">
        <w:rPr>
          <w:rFonts w:cs="Arial"/>
          <w:szCs w:val="24"/>
        </w:rPr>
        <w:t xml:space="preserve">.  Travel commitments are minimised by the regular use of video conferencing for many meetings. </w:t>
      </w:r>
    </w:p>
    <w:p w14:paraId="64A0B3E4" w14:textId="77777777" w:rsidR="009C3862" w:rsidRPr="009C3862" w:rsidRDefault="009C3862" w:rsidP="009C3862">
      <w:pPr>
        <w:spacing w:line="240" w:lineRule="auto"/>
        <w:rPr>
          <w:rFonts w:cs="Arial"/>
          <w:color w:val="000000"/>
        </w:rPr>
      </w:pPr>
    </w:p>
    <w:p w14:paraId="042220CD" w14:textId="77777777" w:rsidR="009C3862" w:rsidRPr="009C3862" w:rsidRDefault="009C3862" w:rsidP="009C3862">
      <w:pPr>
        <w:spacing w:line="240" w:lineRule="auto"/>
        <w:jc w:val="left"/>
        <w:rPr>
          <w:rFonts w:cs="Arial"/>
          <w:color w:val="000000"/>
        </w:rPr>
      </w:pPr>
      <w:r w:rsidRPr="009C3862">
        <w:rPr>
          <w:rFonts w:cs="Arial"/>
          <w:color w:val="000000"/>
        </w:rPr>
        <w:t xml:space="preserve">This appointment round seeks 1 lawyer member and 1 non-lawyer member to begin their appointment on </w:t>
      </w:r>
      <w:r w:rsidRPr="009C3862">
        <w:rPr>
          <w:rFonts w:cs="Arial"/>
          <w:b/>
          <w:color w:val="000000"/>
        </w:rPr>
        <w:t>1 January 2023</w:t>
      </w:r>
      <w:r w:rsidRPr="009C3862">
        <w:rPr>
          <w:rFonts w:cs="Arial"/>
          <w:color w:val="000000"/>
        </w:rPr>
        <w:t xml:space="preserve">.  </w:t>
      </w:r>
    </w:p>
    <w:p w14:paraId="2C510C53" w14:textId="77777777" w:rsidR="009C3862" w:rsidRPr="009C3862" w:rsidRDefault="009C3862" w:rsidP="009C3862">
      <w:pPr>
        <w:spacing w:line="240" w:lineRule="auto"/>
        <w:jc w:val="left"/>
        <w:rPr>
          <w:rFonts w:cs="Arial"/>
          <w:color w:val="000000"/>
        </w:rPr>
      </w:pPr>
    </w:p>
    <w:p w14:paraId="3C529A4E" w14:textId="77777777" w:rsidR="009C3862" w:rsidRPr="009C3862" w:rsidRDefault="009C3862" w:rsidP="009C3862">
      <w:pPr>
        <w:spacing w:line="240" w:lineRule="auto"/>
        <w:jc w:val="left"/>
        <w:rPr>
          <w:rFonts w:cs="Arial"/>
          <w:szCs w:val="24"/>
        </w:rPr>
      </w:pPr>
      <w:r w:rsidRPr="009C3862">
        <w:rPr>
          <w:rFonts w:cs="Arial"/>
          <w:color w:val="000000"/>
        </w:rPr>
        <w:t xml:space="preserve">The lawyer member must have practiced for at least </w:t>
      </w:r>
      <w:r w:rsidRPr="009C3862">
        <w:rPr>
          <w:rFonts w:cs="Arial"/>
          <w:b/>
          <w:color w:val="000000"/>
        </w:rPr>
        <w:t>ten years</w:t>
      </w:r>
      <w:r w:rsidRPr="009C3862">
        <w:rPr>
          <w:rFonts w:cs="Arial"/>
          <w:color w:val="000000"/>
        </w:rPr>
        <w:t xml:space="preserve"> within any, or any combination, of the following categories:</w:t>
      </w:r>
    </w:p>
    <w:p w14:paraId="47F6671F" w14:textId="77777777" w:rsidR="009C3862" w:rsidRPr="009C3862" w:rsidRDefault="009C3862" w:rsidP="009C3862">
      <w:pPr>
        <w:numPr>
          <w:ilvl w:val="0"/>
          <w:numId w:val="32"/>
        </w:numPr>
        <w:tabs>
          <w:tab w:val="clear" w:pos="720"/>
        </w:tabs>
        <w:spacing w:line="252" w:lineRule="auto"/>
        <w:ind w:left="993" w:hanging="426"/>
        <w:contextualSpacing/>
        <w:jc w:val="left"/>
        <w:rPr>
          <w:rFonts w:cs="Arial"/>
          <w:szCs w:val="24"/>
        </w:rPr>
      </w:pPr>
      <w:r w:rsidRPr="009C3862">
        <w:rPr>
          <w:rFonts w:cs="Arial"/>
          <w:szCs w:val="24"/>
        </w:rPr>
        <w:t>Solicitors</w:t>
      </w:r>
      <w:r w:rsidRPr="009C3862">
        <w:rPr>
          <w:rFonts w:cs="Arial"/>
          <w:szCs w:val="24"/>
        </w:rPr>
        <w:tab/>
      </w:r>
    </w:p>
    <w:p w14:paraId="52DEE05C" w14:textId="77777777" w:rsidR="009C3862" w:rsidRPr="009C3862" w:rsidRDefault="009C3862" w:rsidP="009C3862">
      <w:pPr>
        <w:numPr>
          <w:ilvl w:val="0"/>
          <w:numId w:val="32"/>
        </w:numPr>
        <w:tabs>
          <w:tab w:val="clear" w:pos="720"/>
        </w:tabs>
        <w:spacing w:line="252" w:lineRule="auto"/>
        <w:ind w:left="993" w:hanging="426"/>
        <w:contextualSpacing/>
        <w:jc w:val="left"/>
        <w:rPr>
          <w:rFonts w:cs="Arial"/>
          <w:szCs w:val="24"/>
        </w:rPr>
      </w:pPr>
      <w:r w:rsidRPr="009C3862">
        <w:rPr>
          <w:rFonts w:cs="Arial"/>
          <w:szCs w:val="24"/>
        </w:rPr>
        <w:t xml:space="preserve">Advocates  </w:t>
      </w:r>
    </w:p>
    <w:p w14:paraId="4B5209EE" w14:textId="77777777" w:rsidR="009C3862" w:rsidRPr="009C3862" w:rsidRDefault="009C3862" w:rsidP="009C3862">
      <w:pPr>
        <w:numPr>
          <w:ilvl w:val="0"/>
          <w:numId w:val="32"/>
        </w:numPr>
        <w:tabs>
          <w:tab w:val="clear" w:pos="720"/>
        </w:tabs>
        <w:spacing w:line="252" w:lineRule="auto"/>
        <w:ind w:left="993" w:hanging="426"/>
        <w:contextualSpacing/>
        <w:jc w:val="left"/>
        <w:rPr>
          <w:rFonts w:cs="Arial"/>
          <w:szCs w:val="24"/>
        </w:rPr>
      </w:pPr>
      <w:r w:rsidRPr="009C3862">
        <w:rPr>
          <w:rFonts w:cs="Arial"/>
          <w:szCs w:val="24"/>
        </w:rPr>
        <w:t xml:space="preserve">Conveyancing or Executry practitioners  </w:t>
      </w:r>
    </w:p>
    <w:p w14:paraId="2553C781" w14:textId="77777777" w:rsidR="009C3862" w:rsidRPr="009C3862" w:rsidRDefault="009C3862" w:rsidP="009C3862">
      <w:pPr>
        <w:numPr>
          <w:ilvl w:val="0"/>
          <w:numId w:val="32"/>
        </w:numPr>
        <w:tabs>
          <w:tab w:val="clear" w:pos="720"/>
        </w:tabs>
        <w:spacing w:line="252" w:lineRule="auto"/>
        <w:ind w:left="993" w:hanging="426"/>
        <w:contextualSpacing/>
        <w:jc w:val="left"/>
        <w:rPr>
          <w:rFonts w:cs="Arial"/>
          <w:szCs w:val="24"/>
        </w:rPr>
      </w:pPr>
      <w:r w:rsidRPr="009C3862">
        <w:rPr>
          <w:rFonts w:cs="Arial"/>
          <w:szCs w:val="24"/>
        </w:rPr>
        <w:t>Persons exercising a right to conduct litigation or a right of audience acquired by virtue of section 27 of the</w:t>
      </w:r>
      <w:r w:rsidRPr="009C3862">
        <w:rPr>
          <w:rFonts w:cs="Arial"/>
          <w:szCs w:val="24"/>
        </w:rPr>
        <w:br/>
        <w:t xml:space="preserve">Law Reform (Misc Provisions) (Scotland) Act 1990  </w:t>
      </w:r>
    </w:p>
    <w:p w14:paraId="1A1963C0" w14:textId="77777777" w:rsidR="009C3862" w:rsidRPr="009C3862" w:rsidRDefault="009C3862" w:rsidP="009C3862">
      <w:pPr>
        <w:tabs>
          <w:tab w:val="clear" w:pos="720"/>
        </w:tabs>
        <w:spacing w:line="252" w:lineRule="auto"/>
        <w:contextualSpacing/>
        <w:jc w:val="left"/>
        <w:rPr>
          <w:rFonts w:cs="Arial"/>
          <w:szCs w:val="24"/>
        </w:rPr>
      </w:pPr>
    </w:p>
    <w:p w14:paraId="5B1485F4" w14:textId="77777777" w:rsidR="009C3862" w:rsidRPr="009C3862" w:rsidRDefault="009C3862" w:rsidP="009C3862">
      <w:pPr>
        <w:spacing w:line="240" w:lineRule="auto"/>
        <w:jc w:val="left"/>
        <w:rPr>
          <w:rFonts w:cs="Arial"/>
          <w:szCs w:val="24"/>
        </w:rPr>
      </w:pPr>
      <w:r w:rsidRPr="009C3862">
        <w:rPr>
          <w:rFonts w:cs="Arial"/>
        </w:rPr>
        <w:t>In practice non-lawyer members b</w:t>
      </w:r>
      <w:r w:rsidRPr="009C3862">
        <w:rPr>
          <w:rFonts w:cs="Arial"/>
          <w:szCs w:val="24"/>
        </w:rPr>
        <w:t xml:space="preserve">ecome familiar with the Commission’s processes for handling complaints, consider their appropriateness and make recommendations for their improvement, if applicable and will act objectively and impartially in determining complaints.  </w:t>
      </w:r>
    </w:p>
    <w:p w14:paraId="3D63CD3D" w14:textId="77777777" w:rsidR="009C3862" w:rsidRPr="009C3862" w:rsidRDefault="009C3862" w:rsidP="009C3862">
      <w:pPr>
        <w:spacing w:line="240" w:lineRule="auto"/>
        <w:jc w:val="left"/>
        <w:rPr>
          <w:rFonts w:cs="Arial"/>
          <w:szCs w:val="24"/>
        </w:rPr>
      </w:pPr>
    </w:p>
    <w:p w14:paraId="38C570B5" w14:textId="77777777" w:rsidR="009C3862" w:rsidRPr="009C3862" w:rsidRDefault="009C3862" w:rsidP="009C3862">
      <w:pPr>
        <w:spacing w:line="240" w:lineRule="auto"/>
        <w:jc w:val="left"/>
        <w:rPr>
          <w:rFonts w:cs="Arial"/>
          <w:b/>
          <w:szCs w:val="24"/>
        </w:rPr>
      </w:pPr>
      <w:r w:rsidRPr="009C3862">
        <w:rPr>
          <w:rFonts w:cs="Arial"/>
          <w:szCs w:val="24"/>
        </w:rPr>
        <w:t>Lawyer members Chair the Determination Committees, and any subsequent meetings of the committee, to ensure complaints are determined objectively and impartially by the Committee and that proper process is followed and that sufficient reasoning is developed.</w:t>
      </w:r>
      <w:r w:rsidRPr="009C3862">
        <w:rPr>
          <w:rFonts w:cs="Arial"/>
          <w:b/>
          <w:szCs w:val="24"/>
        </w:rPr>
        <w:br w:type="page"/>
      </w:r>
    </w:p>
    <w:p w14:paraId="0981978A" w14:textId="77777777" w:rsidR="009C3862" w:rsidRPr="009C3862" w:rsidRDefault="009C3862" w:rsidP="009C3862">
      <w:pPr>
        <w:tabs>
          <w:tab w:val="center" w:pos="4500"/>
        </w:tabs>
        <w:rPr>
          <w:rFonts w:cs="Arial"/>
          <w:b/>
          <w:szCs w:val="24"/>
        </w:rPr>
      </w:pPr>
      <w:r w:rsidRPr="009C3862">
        <w:rPr>
          <w:rFonts w:cs="Arial"/>
          <w:b/>
          <w:szCs w:val="24"/>
        </w:rPr>
        <w:lastRenderedPageBreak/>
        <w:t>Lawyer Member role only</w:t>
      </w:r>
    </w:p>
    <w:p w14:paraId="4B9F3D0F" w14:textId="77777777" w:rsidR="009C3862" w:rsidRPr="009C3862" w:rsidRDefault="009C3862" w:rsidP="009C3862">
      <w:pPr>
        <w:tabs>
          <w:tab w:val="clear" w:pos="720"/>
          <w:tab w:val="left" w:pos="426"/>
        </w:tabs>
        <w:spacing w:line="252" w:lineRule="auto"/>
        <w:ind w:left="142"/>
        <w:contextualSpacing/>
        <w:jc w:val="left"/>
        <w:rPr>
          <w:rFonts w:cs="Arial"/>
          <w:szCs w:val="24"/>
        </w:rPr>
      </w:pPr>
    </w:p>
    <w:p w14:paraId="36F63D92" w14:textId="62A0A452" w:rsidR="009C3862" w:rsidRPr="009C3862" w:rsidRDefault="009C3862" w:rsidP="009C3862">
      <w:pPr>
        <w:tabs>
          <w:tab w:val="center" w:pos="4500"/>
        </w:tabs>
        <w:rPr>
          <w:rFonts w:cs="Arial"/>
          <w:szCs w:val="24"/>
        </w:rPr>
      </w:pPr>
      <w:r w:rsidRPr="009C3862">
        <w:rPr>
          <w:rFonts w:cs="Arial"/>
          <w:szCs w:val="24"/>
        </w:rPr>
        <w:t>To apply for the</w:t>
      </w:r>
      <w:r w:rsidRPr="009C3862">
        <w:rPr>
          <w:rFonts w:cs="Arial"/>
          <w:b/>
          <w:szCs w:val="24"/>
        </w:rPr>
        <w:t xml:space="preserve"> Lawyer Member </w:t>
      </w:r>
      <w:r w:rsidRPr="009C3862">
        <w:rPr>
          <w:rFonts w:cs="Arial"/>
          <w:szCs w:val="24"/>
        </w:rPr>
        <w:t xml:space="preserve">role you must be able to demonstrate the following priority skills/experience.  </w:t>
      </w:r>
    </w:p>
    <w:p w14:paraId="1FA4CAB4" w14:textId="77777777" w:rsidR="009C3862" w:rsidRPr="009C3862" w:rsidRDefault="009C3862" w:rsidP="009C3862">
      <w:pPr>
        <w:tabs>
          <w:tab w:val="center" w:pos="4500"/>
        </w:tabs>
        <w:jc w:val="center"/>
        <w:rPr>
          <w:rFonts w:cs="Arial"/>
          <w:szCs w:val="24"/>
        </w:rPr>
      </w:pPr>
    </w:p>
    <w:tbl>
      <w:tblPr>
        <w:tblStyle w:val="TableGrid11"/>
        <w:tblW w:w="0" w:type="auto"/>
        <w:tblLook w:val="04A0" w:firstRow="1" w:lastRow="0" w:firstColumn="1" w:lastColumn="0" w:noHBand="0" w:noVBand="1"/>
      </w:tblPr>
      <w:tblGrid>
        <w:gridCol w:w="4531"/>
        <w:gridCol w:w="4820"/>
        <w:gridCol w:w="4536"/>
      </w:tblGrid>
      <w:tr w:rsidR="009C3862" w:rsidRPr="009C3862" w14:paraId="49B657B3" w14:textId="77777777" w:rsidTr="009C3862">
        <w:tc>
          <w:tcPr>
            <w:tcW w:w="4531" w:type="dxa"/>
            <w:tcBorders>
              <w:top w:val="single" w:sz="4" w:space="0" w:color="auto"/>
              <w:left w:val="single" w:sz="4" w:space="0" w:color="auto"/>
              <w:bottom w:val="single" w:sz="4" w:space="0" w:color="auto"/>
              <w:right w:val="single" w:sz="4" w:space="0" w:color="auto"/>
            </w:tcBorders>
            <w:shd w:val="clear" w:color="auto" w:fill="D9D9D9"/>
            <w:hideMark/>
          </w:tcPr>
          <w:p w14:paraId="10012BDE" w14:textId="77777777" w:rsidR="009C3862" w:rsidRPr="009C3862" w:rsidRDefault="009C3862" w:rsidP="009C3862">
            <w:pPr>
              <w:jc w:val="center"/>
              <w:rPr>
                <w:rFonts w:cs="Arial"/>
                <w:b/>
                <w:szCs w:val="24"/>
              </w:rPr>
            </w:pPr>
            <w:r w:rsidRPr="009C3862">
              <w:rPr>
                <w:rFonts w:cs="Arial"/>
                <w:b/>
                <w:szCs w:val="24"/>
              </w:rPr>
              <w:t xml:space="preserve">Priority skills/experience </w:t>
            </w:r>
          </w:p>
        </w:tc>
        <w:tc>
          <w:tcPr>
            <w:tcW w:w="4820" w:type="dxa"/>
            <w:tcBorders>
              <w:top w:val="single" w:sz="4" w:space="0" w:color="auto"/>
              <w:left w:val="single" w:sz="4" w:space="0" w:color="auto"/>
              <w:bottom w:val="single" w:sz="4" w:space="0" w:color="auto"/>
              <w:right w:val="single" w:sz="4" w:space="0" w:color="auto"/>
            </w:tcBorders>
            <w:shd w:val="clear" w:color="auto" w:fill="D9D9D9"/>
            <w:hideMark/>
          </w:tcPr>
          <w:p w14:paraId="17FC9A46" w14:textId="77777777" w:rsidR="009C3862" w:rsidRPr="009C3862" w:rsidRDefault="009C3862" w:rsidP="009C3862">
            <w:pPr>
              <w:jc w:val="center"/>
              <w:rPr>
                <w:rFonts w:cs="Arial"/>
                <w:b/>
                <w:szCs w:val="24"/>
              </w:rPr>
            </w:pPr>
            <w:r w:rsidRPr="009C3862">
              <w:rPr>
                <w:rFonts w:cs="Arial"/>
                <w:b/>
                <w:szCs w:val="24"/>
              </w:rPr>
              <w:t>What does this mean?</w:t>
            </w:r>
          </w:p>
          <w:p w14:paraId="50B732DD" w14:textId="77777777" w:rsidR="009C3862" w:rsidRPr="009C3862" w:rsidRDefault="009C3862" w:rsidP="009C3862">
            <w:pPr>
              <w:jc w:val="center"/>
              <w:rPr>
                <w:rFonts w:cs="Arial"/>
                <w:b/>
                <w:szCs w:val="24"/>
              </w:rPr>
            </w:pPr>
          </w:p>
          <w:p w14:paraId="1F273469" w14:textId="77777777" w:rsidR="009C3862" w:rsidRPr="009C3862" w:rsidRDefault="009C3862" w:rsidP="009C3862">
            <w:pPr>
              <w:rPr>
                <w:b/>
              </w:rPr>
            </w:pPr>
            <w:r w:rsidRPr="009C3862">
              <w:rPr>
                <w:b/>
              </w:rPr>
              <w:t>The panel is looking for evidence that most closely matches the following:</w:t>
            </w:r>
          </w:p>
          <w:p w14:paraId="3E1257BE" w14:textId="77777777" w:rsidR="009C3862" w:rsidRPr="009C3862" w:rsidRDefault="009C3862" w:rsidP="009C3862">
            <w:pPr>
              <w:jc w:val="center"/>
              <w:rPr>
                <w:rFonts w:cs="Arial"/>
                <w:b/>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60BCE552" w14:textId="77777777" w:rsidR="009C3862" w:rsidRPr="009C3862" w:rsidRDefault="009C3862" w:rsidP="009C3862">
            <w:pPr>
              <w:jc w:val="center"/>
              <w:rPr>
                <w:rFonts w:cs="Arial"/>
                <w:b/>
                <w:szCs w:val="24"/>
              </w:rPr>
            </w:pPr>
            <w:r w:rsidRPr="009C3862">
              <w:rPr>
                <w:rFonts w:cs="Arial"/>
                <w:b/>
                <w:szCs w:val="24"/>
              </w:rPr>
              <w:t>How will this be tested?</w:t>
            </w:r>
          </w:p>
        </w:tc>
      </w:tr>
      <w:tr w:rsidR="009C3862" w:rsidRPr="009C3862" w14:paraId="56472E32" w14:textId="77777777" w:rsidTr="00157F7F">
        <w:tc>
          <w:tcPr>
            <w:tcW w:w="4531" w:type="dxa"/>
            <w:tcBorders>
              <w:top w:val="single" w:sz="4" w:space="0" w:color="auto"/>
              <w:left w:val="single" w:sz="4" w:space="0" w:color="auto"/>
              <w:bottom w:val="single" w:sz="4" w:space="0" w:color="auto"/>
              <w:right w:val="single" w:sz="4" w:space="0" w:color="auto"/>
            </w:tcBorders>
            <w:shd w:val="clear" w:color="auto" w:fill="auto"/>
          </w:tcPr>
          <w:p w14:paraId="734F50DB" w14:textId="77777777" w:rsidR="009C3862" w:rsidRPr="009C3862" w:rsidRDefault="009C3862" w:rsidP="009C3862">
            <w:pPr>
              <w:jc w:val="left"/>
              <w:rPr>
                <w:rFonts w:cs="Arial"/>
                <w:b/>
                <w:szCs w:val="24"/>
              </w:rPr>
            </w:pPr>
            <w:r w:rsidRPr="009C3862">
              <w:rPr>
                <w:b/>
              </w:rPr>
              <w:t xml:space="preserve">Solicitor, advocate, conveyancing practitioner or executry practitioner, persons </w:t>
            </w:r>
            <w:r w:rsidRPr="009C3862">
              <w:rPr>
                <w:rFonts w:eastAsia="Arial" w:cs="Arial"/>
                <w:b/>
                <w:szCs w:val="24"/>
              </w:rPr>
              <w:t>exercising a right to conduct litigation or a right of audience experience</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44DDD1CD" w14:textId="77777777" w:rsidR="009C3862" w:rsidRPr="009C3862" w:rsidRDefault="009C3862" w:rsidP="009C3862">
            <w:pPr>
              <w:numPr>
                <w:ilvl w:val="0"/>
                <w:numId w:val="31"/>
              </w:numPr>
              <w:tabs>
                <w:tab w:val="clear" w:pos="720"/>
                <w:tab w:val="clear" w:pos="1440"/>
                <w:tab w:val="clear" w:pos="2160"/>
                <w:tab w:val="clear" w:pos="2880"/>
                <w:tab w:val="clear" w:pos="4680"/>
                <w:tab w:val="clear" w:pos="5400"/>
                <w:tab w:val="clear" w:pos="9000"/>
              </w:tabs>
              <w:spacing w:line="240" w:lineRule="auto"/>
              <w:ind w:left="345" w:hanging="283"/>
              <w:contextualSpacing/>
              <w:jc w:val="left"/>
              <w:rPr>
                <w:rFonts w:eastAsia="Calibri" w:cs="Arial"/>
                <w:szCs w:val="24"/>
              </w:rPr>
            </w:pPr>
            <w:r w:rsidRPr="009C3862">
              <w:rPr>
                <w:rFonts w:eastAsia="Calibri" w:cs="Arial"/>
                <w:szCs w:val="24"/>
              </w:rPr>
              <w:t>You must have practiced for at least 10 years in any or a combination of these roles.</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CC68336" w14:textId="77777777" w:rsidR="009C3862" w:rsidRPr="009C3862" w:rsidRDefault="009C3862" w:rsidP="009C3862">
            <w:pPr>
              <w:jc w:val="left"/>
              <w:rPr>
                <w:rFonts w:cs="Arial"/>
                <w:szCs w:val="24"/>
              </w:rPr>
            </w:pPr>
            <w:r w:rsidRPr="009C3862">
              <w:rPr>
                <w:rFonts w:cs="Arial"/>
                <w:szCs w:val="24"/>
              </w:rPr>
              <w:t xml:space="preserve">You will be asked to provide an overall statement, in no more than </w:t>
            </w:r>
            <w:r w:rsidRPr="009C3862">
              <w:rPr>
                <w:rFonts w:cs="Arial"/>
                <w:b/>
                <w:szCs w:val="24"/>
                <w:u w:val="single"/>
              </w:rPr>
              <w:t>300 words</w:t>
            </w:r>
            <w:r w:rsidRPr="009C3862">
              <w:rPr>
                <w:rFonts w:cs="Arial"/>
                <w:szCs w:val="24"/>
              </w:rPr>
              <w:t xml:space="preserve">, that demonstrates how you have gained and used this experience. </w:t>
            </w:r>
          </w:p>
          <w:p w14:paraId="36A46B03" w14:textId="77777777" w:rsidR="009C3862" w:rsidRPr="009C3862" w:rsidRDefault="009C3862" w:rsidP="009C3862">
            <w:pPr>
              <w:jc w:val="left"/>
              <w:rPr>
                <w:rFonts w:cs="Arial"/>
                <w:szCs w:val="24"/>
              </w:rPr>
            </w:pPr>
          </w:p>
          <w:p w14:paraId="5CAA1500" w14:textId="77777777" w:rsidR="009C3862" w:rsidRPr="009C3862" w:rsidRDefault="009C3862" w:rsidP="009C3862">
            <w:pPr>
              <w:jc w:val="left"/>
              <w:rPr>
                <w:rFonts w:cs="Arial"/>
                <w:szCs w:val="24"/>
              </w:rPr>
            </w:pPr>
            <w:r w:rsidRPr="009C3862">
              <w:rPr>
                <w:rFonts w:cs="Arial"/>
                <w:szCs w:val="24"/>
              </w:rPr>
              <w:t xml:space="preserve">You will also be asked questions about your experience of this if invited to interview.  </w:t>
            </w:r>
          </w:p>
          <w:p w14:paraId="03F482B6" w14:textId="77777777" w:rsidR="009C3862" w:rsidRPr="009C3862" w:rsidRDefault="009C3862" w:rsidP="009C3862">
            <w:pPr>
              <w:jc w:val="left"/>
              <w:rPr>
                <w:rFonts w:cs="Arial"/>
                <w:szCs w:val="24"/>
              </w:rPr>
            </w:pPr>
          </w:p>
        </w:tc>
      </w:tr>
    </w:tbl>
    <w:p w14:paraId="03C42935" w14:textId="77777777" w:rsidR="009C3862" w:rsidRPr="009C3862" w:rsidRDefault="009C3862" w:rsidP="009C3862">
      <w:pPr>
        <w:tabs>
          <w:tab w:val="clear" w:pos="720"/>
          <w:tab w:val="clear" w:pos="1440"/>
          <w:tab w:val="clear" w:pos="2160"/>
          <w:tab w:val="clear" w:pos="2880"/>
          <w:tab w:val="clear" w:pos="4680"/>
          <w:tab w:val="clear" w:pos="5400"/>
          <w:tab w:val="clear" w:pos="9000"/>
        </w:tabs>
        <w:spacing w:line="240" w:lineRule="auto"/>
        <w:jc w:val="left"/>
        <w:rPr>
          <w:rFonts w:cs="Arial"/>
          <w:b/>
          <w:szCs w:val="24"/>
        </w:rPr>
      </w:pPr>
    </w:p>
    <w:p w14:paraId="176D7F18" w14:textId="77777777" w:rsidR="009C3862" w:rsidRPr="009C3862" w:rsidRDefault="009C3862" w:rsidP="009C3862">
      <w:pPr>
        <w:jc w:val="left"/>
        <w:rPr>
          <w:rFonts w:cs="Arial"/>
          <w:b/>
        </w:rPr>
      </w:pPr>
      <w:r w:rsidRPr="009C3862">
        <w:rPr>
          <w:rFonts w:cs="Arial"/>
          <w:b/>
        </w:rPr>
        <w:t>Lawyer Member and Non-Lawyer Member roles</w:t>
      </w:r>
    </w:p>
    <w:p w14:paraId="5EB16EF8" w14:textId="77777777" w:rsidR="009C3862" w:rsidRPr="009C3862" w:rsidRDefault="009C3862" w:rsidP="009C3862">
      <w:pPr>
        <w:jc w:val="left"/>
        <w:rPr>
          <w:rFonts w:cs="Arial"/>
          <w:b/>
        </w:rPr>
      </w:pPr>
    </w:p>
    <w:p w14:paraId="57FB0339" w14:textId="77777777" w:rsidR="009C3862" w:rsidRPr="009C3862" w:rsidRDefault="009C3862" w:rsidP="009C3862">
      <w:pPr>
        <w:rPr>
          <w:rFonts w:cs="Arial"/>
          <w:color w:val="4D4D4D"/>
          <w:szCs w:val="24"/>
          <w:lang w:eastAsia="en-GB"/>
        </w:rPr>
      </w:pPr>
      <w:r w:rsidRPr="009C3862">
        <w:t xml:space="preserve">Successful candidates will be able to </w:t>
      </w:r>
      <w:r w:rsidRPr="009C3862">
        <w:rPr>
          <w:b/>
        </w:rPr>
        <w:t>meet all of the following essential</w:t>
      </w:r>
      <w:r w:rsidRPr="009C3862">
        <w:t xml:space="preserve"> criteria:</w:t>
      </w:r>
      <w:r w:rsidRPr="009C3862" w:rsidDel="005859D1">
        <w:rPr>
          <w:rFonts w:cs="Arial"/>
          <w:b/>
        </w:rPr>
        <w:t xml:space="preserve"> </w:t>
      </w:r>
    </w:p>
    <w:p w14:paraId="53B78775" w14:textId="77777777" w:rsidR="009C3862" w:rsidRPr="009C3862" w:rsidRDefault="009C3862" w:rsidP="009C3862">
      <w:pPr>
        <w:jc w:val="left"/>
        <w:rPr>
          <w:rFonts w:cs="Arial"/>
        </w:rPr>
      </w:pPr>
    </w:p>
    <w:tbl>
      <w:tblPr>
        <w:tblStyle w:val="TableGrid21"/>
        <w:tblW w:w="0" w:type="auto"/>
        <w:tblLook w:val="04A0" w:firstRow="1" w:lastRow="0" w:firstColumn="1" w:lastColumn="0" w:noHBand="0" w:noVBand="1"/>
      </w:tblPr>
      <w:tblGrid>
        <w:gridCol w:w="4648"/>
        <w:gridCol w:w="4657"/>
        <w:gridCol w:w="4643"/>
      </w:tblGrid>
      <w:tr w:rsidR="009C3862" w:rsidRPr="009C3862" w14:paraId="0D059B5F" w14:textId="77777777" w:rsidTr="009C3862">
        <w:tc>
          <w:tcPr>
            <w:tcW w:w="4648" w:type="dxa"/>
            <w:shd w:val="clear" w:color="auto" w:fill="D9D9D9"/>
          </w:tcPr>
          <w:p w14:paraId="42D486F8" w14:textId="77777777" w:rsidR="009C3862" w:rsidRPr="009C3862" w:rsidRDefault="009C3862" w:rsidP="009C3862">
            <w:pPr>
              <w:jc w:val="center"/>
              <w:rPr>
                <w:rFonts w:cs="Arial"/>
                <w:b/>
              </w:rPr>
            </w:pPr>
            <w:r w:rsidRPr="009C3862">
              <w:rPr>
                <w:rFonts w:cs="Arial"/>
                <w:b/>
              </w:rPr>
              <w:t>Essential criteria</w:t>
            </w:r>
          </w:p>
        </w:tc>
        <w:tc>
          <w:tcPr>
            <w:tcW w:w="4657" w:type="dxa"/>
            <w:shd w:val="clear" w:color="auto" w:fill="D9D9D9"/>
          </w:tcPr>
          <w:p w14:paraId="6E4AAE69" w14:textId="77777777" w:rsidR="009C3862" w:rsidRPr="009C3862" w:rsidRDefault="009C3862" w:rsidP="009C3862">
            <w:pPr>
              <w:jc w:val="center"/>
              <w:rPr>
                <w:rFonts w:cs="Arial"/>
                <w:b/>
              </w:rPr>
            </w:pPr>
            <w:r w:rsidRPr="009C3862">
              <w:rPr>
                <w:rFonts w:cs="Arial"/>
                <w:b/>
              </w:rPr>
              <w:t>What does this mean?</w:t>
            </w:r>
          </w:p>
          <w:p w14:paraId="4211D593" w14:textId="77777777" w:rsidR="009C3862" w:rsidRPr="009C3862" w:rsidRDefault="009C3862" w:rsidP="009C3862">
            <w:pPr>
              <w:rPr>
                <w:b/>
              </w:rPr>
            </w:pPr>
            <w:r w:rsidRPr="009C3862">
              <w:rPr>
                <w:b/>
              </w:rPr>
              <w:t>The panel is looking for evidence that most closely matches the following:</w:t>
            </w:r>
          </w:p>
          <w:p w14:paraId="413B43BD" w14:textId="77777777" w:rsidR="009C3862" w:rsidRPr="009C3862" w:rsidRDefault="009C3862" w:rsidP="009C3862">
            <w:pPr>
              <w:jc w:val="center"/>
              <w:rPr>
                <w:rFonts w:cs="Arial"/>
                <w:b/>
              </w:rPr>
            </w:pPr>
          </w:p>
        </w:tc>
        <w:tc>
          <w:tcPr>
            <w:tcW w:w="4643" w:type="dxa"/>
            <w:shd w:val="clear" w:color="auto" w:fill="D9D9D9"/>
          </w:tcPr>
          <w:p w14:paraId="19A2939D" w14:textId="77777777" w:rsidR="009C3862" w:rsidRPr="009C3862" w:rsidRDefault="009C3862" w:rsidP="009C3862">
            <w:pPr>
              <w:jc w:val="center"/>
              <w:rPr>
                <w:rFonts w:cs="Arial"/>
                <w:b/>
              </w:rPr>
            </w:pPr>
            <w:r w:rsidRPr="009C3862">
              <w:rPr>
                <w:rFonts w:cs="Arial"/>
                <w:b/>
              </w:rPr>
              <w:t>How will this be tested?</w:t>
            </w:r>
          </w:p>
        </w:tc>
      </w:tr>
      <w:tr w:rsidR="009C3862" w:rsidRPr="009C3862" w14:paraId="76B2DC5E" w14:textId="77777777" w:rsidTr="00157F7F">
        <w:tc>
          <w:tcPr>
            <w:tcW w:w="4648" w:type="dxa"/>
          </w:tcPr>
          <w:p w14:paraId="2B263ADE" w14:textId="77777777" w:rsidR="009C3862" w:rsidRPr="009C3862" w:rsidRDefault="009C3862" w:rsidP="009C3862">
            <w:pPr>
              <w:jc w:val="left"/>
              <w:rPr>
                <w:rFonts w:cs="Arial"/>
                <w:b/>
                <w:szCs w:val="24"/>
              </w:rPr>
            </w:pPr>
            <w:r w:rsidRPr="009C3862">
              <w:rPr>
                <w:rFonts w:cs="Arial"/>
                <w:b/>
                <w:szCs w:val="24"/>
              </w:rPr>
              <w:t>Understanding of governance</w:t>
            </w:r>
          </w:p>
          <w:p w14:paraId="74AD28B1" w14:textId="77777777" w:rsidR="009C3862" w:rsidRPr="009C3862" w:rsidRDefault="009C3862" w:rsidP="009C3862">
            <w:pPr>
              <w:jc w:val="left"/>
              <w:rPr>
                <w:rFonts w:cs="Arial"/>
                <w:szCs w:val="24"/>
              </w:rPr>
            </w:pPr>
          </w:p>
          <w:p w14:paraId="31FF0A88" w14:textId="77777777" w:rsidR="009C3862" w:rsidRPr="009C3862" w:rsidRDefault="009C3862" w:rsidP="009C3862">
            <w:pPr>
              <w:jc w:val="left"/>
              <w:rPr>
                <w:rFonts w:cs="Arial"/>
                <w:szCs w:val="24"/>
              </w:rPr>
            </w:pPr>
          </w:p>
          <w:p w14:paraId="2043E38B" w14:textId="77777777" w:rsidR="009C3862" w:rsidRPr="009C3862" w:rsidRDefault="009C3862" w:rsidP="009C3862">
            <w:pPr>
              <w:jc w:val="left"/>
              <w:rPr>
                <w:rFonts w:cs="Arial"/>
                <w:szCs w:val="24"/>
              </w:rPr>
            </w:pPr>
          </w:p>
        </w:tc>
        <w:tc>
          <w:tcPr>
            <w:tcW w:w="4657" w:type="dxa"/>
          </w:tcPr>
          <w:p w14:paraId="677D00B1" w14:textId="77777777" w:rsidR="009C3862" w:rsidRPr="009C3862" w:rsidRDefault="009C3862" w:rsidP="009C3862">
            <w:pPr>
              <w:numPr>
                <w:ilvl w:val="0"/>
                <w:numId w:val="27"/>
              </w:numPr>
              <w:tabs>
                <w:tab w:val="clear" w:pos="720"/>
                <w:tab w:val="clear" w:pos="1440"/>
                <w:tab w:val="clear" w:pos="2160"/>
                <w:tab w:val="clear" w:pos="2880"/>
                <w:tab w:val="clear" w:pos="4680"/>
                <w:tab w:val="clear" w:pos="5400"/>
                <w:tab w:val="clear" w:pos="9000"/>
              </w:tabs>
              <w:spacing w:line="240" w:lineRule="auto"/>
              <w:ind w:left="345" w:hanging="283"/>
              <w:contextualSpacing/>
              <w:jc w:val="left"/>
              <w:rPr>
                <w:rFonts w:eastAsia="Calibri" w:cs="Arial"/>
                <w:szCs w:val="24"/>
              </w:rPr>
            </w:pPr>
            <w:r w:rsidRPr="009C3862">
              <w:rPr>
                <w:rFonts w:eastAsia="Calibri" w:cs="Arial"/>
                <w:szCs w:val="24"/>
              </w:rPr>
              <w:t>Understanding can be gained from within the public or private sector or through involvement within a charity or a member of a committee</w:t>
            </w:r>
          </w:p>
          <w:p w14:paraId="41908528" w14:textId="77777777" w:rsidR="009C3862" w:rsidRPr="009C3862" w:rsidRDefault="009C3862" w:rsidP="009C3862">
            <w:pPr>
              <w:numPr>
                <w:ilvl w:val="0"/>
                <w:numId w:val="27"/>
              </w:numPr>
              <w:tabs>
                <w:tab w:val="clear" w:pos="720"/>
                <w:tab w:val="clear" w:pos="1440"/>
                <w:tab w:val="clear" w:pos="2160"/>
                <w:tab w:val="clear" w:pos="2880"/>
                <w:tab w:val="clear" w:pos="4680"/>
                <w:tab w:val="clear" w:pos="5400"/>
                <w:tab w:val="clear" w:pos="9000"/>
              </w:tabs>
              <w:spacing w:line="240" w:lineRule="auto"/>
              <w:ind w:left="345" w:hanging="283"/>
              <w:contextualSpacing/>
              <w:jc w:val="left"/>
              <w:rPr>
                <w:rFonts w:eastAsia="Calibri" w:cs="Arial"/>
                <w:szCs w:val="24"/>
              </w:rPr>
            </w:pPr>
            <w:r w:rsidRPr="009C3862">
              <w:rPr>
                <w:rFonts w:eastAsia="Calibri" w:cs="Arial"/>
                <w:szCs w:val="24"/>
              </w:rPr>
              <w:t xml:space="preserve">Understands what governance is and be able to define this in very broad </w:t>
            </w:r>
            <w:r w:rsidRPr="009C3862">
              <w:rPr>
                <w:rFonts w:eastAsia="Calibri" w:cs="Arial"/>
                <w:szCs w:val="24"/>
              </w:rPr>
              <w:lastRenderedPageBreak/>
              <w:t>terms but no need for any direct experience</w:t>
            </w:r>
          </w:p>
          <w:p w14:paraId="605116DD" w14:textId="77777777" w:rsidR="009C3862" w:rsidRPr="009C3862" w:rsidRDefault="009C3862" w:rsidP="009C3862">
            <w:pPr>
              <w:numPr>
                <w:ilvl w:val="0"/>
                <w:numId w:val="27"/>
              </w:numPr>
              <w:tabs>
                <w:tab w:val="clear" w:pos="720"/>
                <w:tab w:val="clear" w:pos="1440"/>
                <w:tab w:val="clear" w:pos="2160"/>
                <w:tab w:val="clear" w:pos="2880"/>
                <w:tab w:val="clear" w:pos="4680"/>
                <w:tab w:val="clear" w:pos="5400"/>
                <w:tab w:val="clear" w:pos="9000"/>
              </w:tabs>
              <w:spacing w:line="240" w:lineRule="auto"/>
              <w:ind w:left="345" w:hanging="283"/>
              <w:contextualSpacing/>
              <w:jc w:val="left"/>
              <w:rPr>
                <w:rFonts w:eastAsia="Calibri" w:cs="Arial"/>
                <w:szCs w:val="24"/>
              </w:rPr>
            </w:pPr>
            <w:r w:rsidRPr="009C3862">
              <w:rPr>
                <w:rFonts w:eastAsia="Calibri" w:cs="Arial"/>
                <w:szCs w:val="24"/>
              </w:rPr>
              <w:t>Appreciate the board’s role in ensuring effective governance</w:t>
            </w:r>
          </w:p>
          <w:p w14:paraId="21E6F321" w14:textId="77777777" w:rsidR="009C3862" w:rsidRPr="009C3862" w:rsidRDefault="009C3862" w:rsidP="009C3862">
            <w:pPr>
              <w:spacing w:line="240" w:lineRule="auto"/>
              <w:rPr>
                <w:rFonts w:cs="Arial"/>
                <w:szCs w:val="24"/>
              </w:rPr>
            </w:pPr>
          </w:p>
          <w:p w14:paraId="340A0079" w14:textId="77777777" w:rsidR="009C3862" w:rsidRPr="009C3862" w:rsidRDefault="009C3862" w:rsidP="009C3862">
            <w:pPr>
              <w:spacing w:line="240" w:lineRule="auto"/>
              <w:rPr>
                <w:rFonts w:cs="Arial"/>
                <w:szCs w:val="24"/>
              </w:rPr>
            </w:pPr>
            <w:r w:rsidRPr="009C3862">
              <w:rPr>
                <w:rFonts w:cs="Arial"/>
                <w:szCs w:val="24"/>
              </w:rPr>
              <w:t xml:space="preserve"> </w:t>
            </w:r>
          </w:p>
        </w:tc>
        <w:tc>
          <w:tcPr>
            <w:tcW w:w="4643" w:type="dxa"/>
          </w:tcPr>
          <w:p w14:paraId="7EC0E05E" w14:textId="13DE4AF7" w:rsidR="009C3862" w:rsidRPr="009C3862" w:rsidRDefault="009C3862" w:rsidP="009C3862">
            <w:pPr>
              <w:tabs>
                <w:tab w:val="clear" w:pos="720"/>
                <w:tab w:val="clear" w:pos="1440"/>
                <w:tab w:val="clear" w:pos="2160"/>
                <w:tab w:val="clear" w:pos="2880"/>
                <w:tab w:val="clear" w:pos="4680"/>
                <w:tab w:val="clear" w:pos="5400"/>
                <w:tab w:val="clear" w:pos="9000"/>
              </w:tabs>
              <w:spacing w:line="240" w:lineRule="auto"/>
              <w:contextualSpacing/>
              <w:jc w:val="left"/>
              <w:rPr>
                <w:rFonts w:eastAsia="Calibri" w:cs="Arial"/>
                <w:szCs w:val="24"/>
              </w:rPr>
            </w:pPr>
            <w:r w:rsidRPr="009C3862">
              <w:rPr>
                <w:rFonts w:eastAsia="Calibri" w:cs="Arial"/>
                <w:szCs w:val="24"/>
              </w:rPr>
              <w:lastRenderedPageBreak/>
              <w:t xml:space="preserve">In the application you will be given </w:t>
            </w:r>
            <w:r w:rsidR="008868ED">
              <w:rPr>
                <w:rFonts w:eastAsia="Calibri" w:cs="Arial"/>
                <w:b/>
                <w:szCs w:val="24"/>
                <w:u w:val="single"/>
              </w:rPr>
              <w:t>3</w:t>
            </w:r>
            <w:r w:rsidRPr="009C3862">
              <w:rPr>
                <w:rFonts w:eastAsia="Calibri" w:cs="Arial"/>
                <w:b/>
                <w:szCs w:val="24"/>
                <w:u w:val="single"/>
              </w:rPr>
              <w:t>00 words</w:t>
            </w:r>
            <w:r w:rsidRPr="009C3862">
              <w:rPr>
                <w:rFonts w:eastAsia="Calibri" w:cs="Arial"/>
                <w:szCs w:val="24"/>
              </w:rPr>
              <w:t xml:space="preserve"> to provide a statement to demonstrate </w:t>
            </w:r>
            <w:r w:rsidR="008868ED">
              <w:rPr>
                <w:rFonts w:eastAsia="Calibri" w:cs="Arial"/>
                <w:szCs w:val="24"/>
              </w:rPr>
              <w:t xml:space="preserve">this </w:t>
            </w:r>
            <w:r w:rsidRPr="009C3862">
              <w:rPr>
                <w:rFonts w:eastAsia="Calibri" w:cs="Arial"/>
                <w:szCs w:val="24"/>
              </w:rPr>
              <w:t>criteria.</w:t>
            </w:r>
          </w:p>
          <w:p w14:paraId="486C821D" w14:textId="77777777" w:rsidR="009C3862" w:rsidRPr="009C3862" w:rsidRDefault="009C3862" w:rsidP="009C3862">
            <w:pPr>
              <w:jc w:val="left"/>
              <w:rPr>
                <w:rFonts w:eastAsia="Calibri" w:cs="Arial"/>
                <w:szCs w:val="24"/>
              </w:rPr>
            </w:pPr>
          </w:p>
          <w:p w14:paraId="05C87811" w14:textId="77777777" w:rsidR="009C3862" w:rsidRPr="009C3862" w:rsidRDefault="009C3862" w:rsidP="009C3862">
            <w:pPr>
              <w:jc w:val="left"/>
              <w:rPr>
                <w:rFonts w:cs="Arial"/>
                <w:szCs w:val="24"/>
              </w:rPr>
            </w:pPr>
            <w:r w:rsidRPr="009C3862">
              <w:rPr>
                <w:rFonts w:eastAsia="Calibri" w:cs="Arial"/>
                <w:szCs w:val="24"/>
              </w:rPr>
              <w:t xml:space="preserve">During the </w:t>
            </w:r>
            <w:r w:rsidRPr="009C3862">
              <w:rPr>
                <w:rFonts w:eastAsia="Calibri" w:cs="Arial"/>
                <w:b/>
                <w:szCs w:val="24"/>
              </w:rPr>
              <w:t>interview</w:t>
            </w:r>
            <w:r w:rsidRPr="009C3862">
              <w:rPr>
                <w:rFonts w:eastAsia="Calibri" w:cs="Arial"/>
                <w:szCs w:val="24"/>
              </w:rPr>
              <w:t xml:space="preserve">, we will be asking you to give us some practical examples </w:t>
            </w:r>
            <w:r w:rsidRPr="009C3862">
              <w:rPr>
                <w:rFonts w:eastAsia="Calibri" w:cs="Arial"/>
                <w:szCs w:val="24"/>
              </w:rPr>
              <w:lastRenderedPageBreak/>
              <w:t>to demonstrate your understanding of governance.</w:t>
            </w:r>
          </w:p>
        </w:tc>
      </w:tr>
      <w:tr w:rsidR="009C3862" w:rsidRPr="009C3862" w14:paraId="6A609DFB" w14:textId="77777777" w:rsidTr="00157F7F">
        <w:tc>
          <w:tcPr>
            <w:tcW w:w="4648" w:type="dxa"/>
          </w:tcPr>
          <w:p w14:paraId="46BD0B31" w14:textId="77777777" w:rsidR="009C3862" w:rsidRPr="009C3862" w:rsidRDefault="009C3862" w:rsidP="009C3862">
            <w:pPr>
              <w:jc w:val="left"/>
              <w:rPr>
                <w:rFonts w:cs="Arial"/>
                <w:b/>
                <w:szCs w:val="24"/>
              </w:rPr>
            </w:pPr>
            <w:r w:rsidRPr="009C3862">
              <w:rPr>
                <w:rFonts w:cs="Arial"/>
                <w:b/>
                <w:szCs w:val="24"/>
              </w:rPr>
              <w:lastRenderedPageBreak/>
              <w:t>Good communication skills</w:t>
            </w:r>
          </w:p>
          <w:p w14:paraId="5D63392E" w14:textId="77777777" w:rsidR="009C3862" w:rsidRPr="009C3862" w:rsidRDefault="009C3862" w:rsidP="009C3862">
            <w:pPr>
              <w:jc w:val="left"/>
              <w:rPr>
                <w:rFonts w:cs="Arial"/>
                <w:szCs w:val="24"/>
              </w:rPr>
            </w:pPr>
          </w:p>
        </w:tc>
        <w:tc>
          <w:tcPr>
            <w:tcW w:w="4657" w:type="dxa"/>
          </w:tcPr>
          <w:p w14:paraId="42958682" w14:textId="77777777" w:rsidR="009C3862" w:rsidRPr="009C3862" w:rsidRDefault="009C3862" w:rsidP="009C3862">
            <w:pPr>
              <w:numPr>
                <w:ilvl w:val="0"/>
                <w:numId w:val="27"/>
              </w:numPr>
              <w:tabs>
                <w:tab w:val="clear" w:pos="720"/>
                <w:tab w:val="clear" w:pos="1440"/>
                <w:tab w:val="clear" w:pos="2160"/>
                <w:tab w:val="clear" w:pos="2880"/>
                <w:tab w:val="clear" w:pos="4680"/>
                <w:tab w:val="clear" w:pos="5400"/>
                <w:tab w:val="clear" w:pos="9000"/>
              </w:tabs>
              <w:spacing w:line="240" w:lineRule="auto"/>
              <w:ind w:left="345" w:hanging="283"/>
              <w:contextualSpacing/>
              <w:jc w:val="left"/>
              <w:rPr>
                <w:rFonts w:eastAsia="Calibri" w:cs="Arial"/>
                <w:szCs w:val="24"/>
              </w:rPr>
            </w:pPr>
            <w:r w:rsidRPr="009C3862">
              <w:rPr>
                <w:rFonts w:eastAsia="Calibri" w:cs="Arial"/>
                <w:szCs w:val="24"/>
              </w:rPr>
              <w:t>Being focused and succinct in your communication with good listening skills.</w:t>
            </w:r>
          </w:p>
          <w:p w14:paraId="7D55F92C" w14:textId="77777777" w:rsidR="009C3862" w:rsidRPr="009C3862" w:rsidRDefault="009C3862" w:rsidP="009C3862">
            <w:pPr>
              <w:numPr>
                <w:ilvl w:val="0"/>
                <w:numId w:val="27"/>
              </w:numPr>
              <w:tabs>
                <w:tab w:val="clear" w:pos="720"/>
                <w:tab w:val="clear" w:pos="1440"/>
                <w:tab w:val="clear" w:pos="2160"/>
                <w:tab w:val="clear" w:pos="2880"/>
                <w:tab w:val="clear" w:pos="4680"/>
                <w:tab w:val="clear" w:pos="5400"/>
                <w:tab w:val="clear" w:pos="9000"/>
              </w:tabs>
              <w:spacing w:after="200" w:line="240" w:lineRule="auto"/>
              <w:ind w:left="345" w:hanging="283"/>
              <w:contextualSpacing/>
              <w:jc w:val="left"/>
              <w:rPr>
                <w:rFonts w:eastAsia="Calibri" w:cs="Arial"/>
                <w:szCs w:val="24"/>
              </w:rPr>
            </w:pPr>
            <w:r w:rsidRPr="009C3862">
              <w:rPr>
                <w:rFonts w:eastAsia="Calibri" w:cs="Arial"/>
                <w:szCs w:val="24"/>
              </w:rPr>
              <w:t>Able to adapt your style appropriately for different situations.</w:t>
            </w:r>
          </w:p>
          <w:p w14:paraId="664505EB" w14:textId="77777777" w:rsidR="009C3862" w:rsidRPr="009C3862" w:rsidRDefault="009C3862" w:rsidP="009C3862">
            <w:pPr>
              <w:numPr>
                <w:ilvl w:val="0"/>
                <w:numId w:val="27"/>
              </w:numPr>
              <w:tabs>
                <w:tab w:val="clear" w:pos="720"/>
                <w:tab w:val="clear" w:pos="1440"/>
                <w:tab w:val="clear" w:pos="2160"/>
                <w:tab w:val="clear" w:pos="2880"/>
                <w:tab w:val="clear" w:pos="4680"/>
                <w:tab w:val="clear" w:pos="5400"/>
                <w:tab w:val="clear" w:pos="9000"/>
              </w:tabs>
              <w:spacing w:line="240" w:lineRule="auto"/>
              <w:ind w:left="345" w:hanging="283"/>
              <w:contextualSpacing/>
              <w:jc w:val="left"/>
              <w:rPr>
                <w:rFonts w:eastAsia="Calibri" w:cs="Arial"/>
                <w:szCs w:val="24"/>
              </w:rPr>
            </w:pPr>
            <w:r w:rsidRPr="009C3862">
              <w:rPr>
                <w:rFonts w:eastAsia="Calibri" w:cs="Arial"/>
                <w:szCs w:val="24"/>
              </w:rPr>
              <w:t>Good written skills.</w:t>
            </w:r>
          </w:p>
          <w:p w14:paraId="0100E8CF" w14:textId="77777777" w:rsidR="009C3862" w:rsidRPr="009C3862" w:rsidRDefault="009C3862" w:rsidP="009C3862">
            <w:pPr>
              <w:tabs>
                <w:tab w:val="clear" w:pos="720"/>
                <w:tab w:val="clear" w:pos="1440"/>
                <w:tab w:val="clear" w:pos="2160"/>
                <w:tab w:val="clear" w:pos="2880"/>
                <w:tab w:val="clear" w:pos="4680"/>
                <w:tab w:val="clear" w:pos="5400"/>
                <w:tab w:val="clear" w:pos="9000"/>
              </w:tabs>
              <w:spacing w:line="240" w:lineRule="auto"/>
              <w:ind w:left="345" w:hanging="283"/>
              <w:contextualSpacing/>
              <w:jc w:val="left"/>
              <w:rPr>
                <w:rFonts w:eastAsia="Calibri" w:cs="Arial"/>
                <w:szCs w:val="24"/>
              </w:rPr>
            </w:pPr>
          </w:p>
        </w:tc>
        <w:tc>
          <w:tcPr>
            <w:tcW w:w="4643" w:type="dxa"/>
          </w:tcPr>
          <w:p w14:paraId="1AEFF7E9" w14:textId="77777777" w:rsidR="009C3862" w:rsidRPr="009C3862" w:rsidRDefault="009C3862" w:rsidP="009C3862">
            <w:pPr>
              <w:jc w:val="left"/>
              <w:rPr>
                <w:rFonts w:cs="Arial"/>
                <w:szCs w:val="24"/>
              </w:rPr>
            </w:pPr>
            <w:r w:rsidRPr="009C3862">
              <w:rPr>
                <w:rFonts w:cs="Arial"/>
                <w:szCs w:val="24"/>
              </w:rPr>
              <w:t xml:space="preserve">We will assess your written skills from the completion of your written application. </w:t>
            </w:r>
          </w:p>
          <w:p w14:paraId="03066DA8" w14:textId="77777777" w:rsidR="009C3862" w:rsidRPr="009C3862" w:rsidRDefault="009C3862" w:rsidP="009C3862">
            <w:pPr>
              <w:jc w:val="left"/>
              <w:rPr>
                <w:rFonts w:cs="Arial"/>
                <w:szCs w:val="24"/>
              </w:rPr>
            </w:pPr>
          </w:p>
          <w:p w14:paraId="28A97400" w14:textId="77777777" w:rsidR="009C3862" w:rsidRPr="009C3862" w:rsidRDefault="009C3862" w:rsidP="009C3862">
            <w:pPr>
              <w:jc w:val="left"/>
              <w:rPr>
                <w:rFonts w:cs="Arial"/>
                <w:szCs w:val="24"/>
              </w:rPr>
            </w:pPr>
            <w:r w:rsidRPr="009C3862">
              <w:rPr>
                <w:rFonts w:cs="Arial"/>
                <w:szCs w:val="24"/>
              </w:rPr>
              <w:t xml:space="preserve">We will assess your oral skills at the interview. </w:t>
            </w:r>
          </w:p>
          <w:p w14:paraId="07D3FB69" w14:textId="77777777" w:rsidR="009C3862" w:rsidRPr="009C3862" w:rsidRDefault="009C3862" w:rsidP="009C3862">
            <w:pPr>
              <w:jc w:val="left"/>
              <w:rPr>
                <w:rFonts w:cs="Arial"/>
                <w:szCs w:val="24"/>
              </w:rPr>
            </w:pPr>
          </w:p>
        </w:tc>
      </w:tr>
      <w:tr w:rsidR="009C3862" w:rsidRPr="009C3862" w14:paraId="4283DFE7" w14:textId="77777777" w:rsidTr="00157F7F">
        <w:tc>
          <w:tcPr>
            <w:tcW w:w="4648" w:type="dxa"/>
          </w:tcPr>
          <w:p w14:paraId="17999C89" w14:textId="77777777" w:rsidR="009C3862" w:rsidRPr="009C3862" w:rsidRDefault="009C3862" w:rsidP="009C3862">
            <w:pPr>
              <w:jc w:val="left"/>
              <w:rPr>
                <w:rFonts w:cs="Arial"/>
                <w:b/>
                <w:szCs w:val="24"/>
              </w:rPr>
            </w:pPr>
            <w:r w:rsidRPr="009C3862">
              <w:rPr>
                <w:rFonts w:cs="Arial"/>
                <w:b/>
                <w:szCs w:val="24"/>
              </w:rPr>
              <w:t>Analysing information and good decision making ability</w:t>
            </w:r>
          </w:p>
        </w:tc>
        <w:tc>
          <w:tcPr>
            <w:tcW w:w="4657" w:type="dxa"/>
          </w:tcPr>
          <w:p w14:paraId="7B16F69A" w14:textId="77777777" w:rsidR="009C3862" w:rsidRPr="009C3862" w:rsidRDefault="009C3862" w:rsidP="009C3862">
            <w:pPr>
              <w:numPr>
                <w:ilvl w:val="0"/>
                <w:numId w:val="25"/>
              </w:numPr>
              <w:ind w:left="345" w:hanging="283"/>
              <w:contextualSpacing/>
              <w:jc w:val="left"/>
              <w:rPr>
                <w:rFonts w:eastAsia="Calibri" w:cs="Arial"/>
                <w:szCs w:val="24"/>
              </w:rPr>
            </w:pPr>
            <w:r w:rsidRPr="009C3862">
              <w:rPr>
                <w:rFonts w:eastAsia="Calibri" w:cs="Arial"/>
                <w:szCs w:val="24"/>
              </w:rPr>
              <w:t>Ability to make sound decisions using complicated and sometimes conflicting information.</w:t>
            </w:r>
          </w:p>
          <w:p w14:paraId="3AFF730C" w14:textId="77777777" w:rsidR="009C3862" w:rsidRPr="009C3862" w:rsidRDefault="009C3862" w:rsidP="009C3862">
            <w:pPr>
              <w:numPr>
                <w:ilvl w:val="0"/>
                <w:numId w:val="25"/>
              </w:numPr>
              <w:ind w:left="345" w:hanging="283"/>
              <w:contextualSpacing/>
              <w:jc w:val="left"/>
              <w:rPr>
                <w:rFonts w:eastAsia="Calibri" w:cs="Arial"/>
                <w:szCs w:val="24"/>
              </w:rPr>
            </w:pPr>
            <w:r w:rsidRPr="009C3862">
              <w:rPr>
                <w:rFonts w:eastAsia="Calibri" w:cs="Arial"/>
                <w:szCs w:val="24"/>
              </w:rPr>
              <w:t xml:space="preserve">Demonstrate how you arrived at a rounded and considered judgement. </w:t>
            </w:r>
          </w:p>
          <w:p w14:paraId="74ED6BFF" w14:textId="77777777" w:rsidR="009C3862" w:rsidRPr="009C3862" w:rsidRDefault="009C3862" w:rsidP="009C3862">
            <w:pPr>
              <w:numPr>
                <w:ilvl w:val="0"/>
                <w:numId w:val="25"/>
              </w:numPr>
              <w:ind w:left="345" w:hanging="283"/>
              <w:contextualSpacing/>
              <w:jc w:val="left"/>
              <w:rPr>
                <w:rFonts w:eastAsia="Calibri" w:cs="Arial"/>
                <w:szCs w:val="24"/>
              </w:rPr>
            </w:pPr>
            <w:r w:rsidRPr="009C3862">
              <w:rPr>
                <w:rFonts w:eastAsia="Calibri" w:cs="Arial"/>
                <w:szCs w:val="24"/>
              </w:rPr>
              <w:t xml:space="preserve">Ability to defend decisions made. </w:t>
            </w:r>
            <w:r w:rsidRPr="009C3862">
              <w:rPr>
                <w:rFonts w:eastAsia="Calibri" w:cs="Arial"/>
                <w:szCs w:val="24"/>
              </w:rPr>
              <w:br/>
            </w:r>
          </w:p>
        </w:tc>
        <w:tc>
          <w:tcPr>
            <w:tcW w:w="4643" w:type="dxa"/>
          </w:tcPr>
          <w:p w14:paraId="53551144" w14:textId="69A64D69" w:rsidR="009C3862" w:rsidRPr="009C3862" w:rsidRDefault="009C3862" w:rsidP="009C3862">
            <w:pPr>
              <w:tabs>
                <w:tab w:val="clear" w:pos="720"/>
                <w:tab w:val="clear" w:pos="1440"/>
                <w:tab w:val="clear" w:pos="2160"/>
                <w:tab w:val="clear" w:pos="2880"/>
                <w:tab w:val="clear" w:pos="4680"/>
                <w:tab w:val="clear" w:pos="5400"/>
                <w:tab w:val="clear" w:pos="9000"/>
              </w:tabs>
              <w:spacing w:line="240" w:lineRule="auto"/>
              <w:contextualSpacing/>
              <w:jc w:val="left"/>
              <w:rPr>
                <w:rFonts w:eastAsia="Calibri" w:cs="Arial"/>
                <w:szCs w:val="24"/>
              </w:rPr>
            </w:pPr>
            <w:r w:rsidRPr="009C3862">
              <w:rPr>
                <w:rFonts w:eastAsia="Calibri" w:cs="Arial"/>
                <w:szCs w:val="24"/>
              </w:rPr>
              <w:t xml:space="preserve">In the application you will be given </w:t>
            </w:r>
            <w:r w:rsidR="008868ED">
              <w:rPr>
                <w:rFonts w:eastAsia="Calibri" w:cs="Arial"/>
                <w:b/>
                <w:szCs w:val="24"/>
                <w:u w:val="single"/>
              </w:rPr>
              <w:t>3</w:t>
            </w:r>
            <w:r w:rsidRPr="009C3862">
              <w:rPr>
                <w:rFonts w:eastAsia="Calibri" w:cs="Arial"/>
                <w:b/>
                <w:szCs w:val="24"/>
                <w:u w:val="single"/>
              </w:rPr>
              <w:t>00 words</w:t>
            </w:r>
            <w:r w:rsidRPr="009C3862">
              <w:rPr>
                <w:rFonts w:eastAsia="Calibri" w:cs="Arial"/>
                <w:szCs w:val="24"/>
              </w:rPr>
              <w:t xml:space="preserve"> to provide a statement to demonstrate </w:t>
            </w:r>
            <w:r w:rsidR="008868ED">
              <w:rPr>
                <w:rFonts w:eastAsia="Calibri" w:cs="Arial"/>
                <w:szCs w:val="24"/>
              </w:rPr>
              <w:t>this</w:t>
            </w:r>
            <w:r w:rsidRPr="009C3862">
              <w:rPr>
                <w:rFonts w:eastAsia="Calibri" w:cs="Arial"/>
                <w:szCs w:val="24"/>
              </w:rPr>
              <w:t xml:space="preserve"> criteria.</w:t>
            </w:r>
          </w:p>
          <w:p w14:paraId="018452D2" w14:textId="77777777" w:rsidR="009C3862" w:rsidRPr="009C3862" w:rsidRDefault="009C3862" w:rsidP="009C3862">
            <w:pPr>
              <w:jc w:val="left"/>
              <w:rPr>
                <w:rFonts w:eastAsia="Calibri" w:cs="Arial"/>
                <w:szCs w:val="24"/>
              </w:rPr>
            </w:pPr>
          </w:p>
          <w:p w14:paraId="4C69F218" w14:textId="77777777" w:rsidR="009C3862" w:rsidRPr="009C3862" w:rsidRDefault="009C3862" w:rsidP="009C3862">
            <w:pPr>
              <w:jc w:val="left"/>
              <w:rPr>
                <w:rFonts w:eastAsia="Calibri" w:cs="Arial"/>
                <w:szCs w:val="24"/>
              </w:rPr>
            </w:pPr>
          </w:p>
          <w:p w14:paraId="17795837" w14:textId="77777777" w:rsidR="009C3862" w:rsidRPr="009C3862" w:rsidRDefault="009C3862" w:rsidP="009C3862">
            <w:pPr>
              <w:jc w:val="left"/>
              <w:rPr>
                <w:rFonts w:cs="Arial"/>
                <w:szCs w:val="24"/>
              </w:rPr>
            </w:pPr>
            <w:r w:rsidRPr="009C3862">
              <w:rPr>
                <w:rFonts w:eastAsia="Calibri" w:cs="Arial"/>
                <w:szCs w:val="24"/>
              </w:rPr>
              <w:t xml:space="preserve">During the </w:t>
            </w:r>
            <w:r w:rsidRPr="009C3862">
              <w:rPr>
                <w:rFonts w:eastAsia="Calibri" w:cs="Arial"/>
                <w:b/>
                <w:szCs w:val="24"/>
              </w:rPr>
              <w:t>interview</w:t>
            </w:r>
            <w:r w:rsidRPr="009C3862">
              <w:rPr>
                <w:rFonts w:eastAsia="Calibri" w:cs="Arial"/>
                <w:szCs w:val="24"/>
              </w:rPr>
              <w:t>, we will be asking you to give us some practical examples to demonstrate this criterion.</w:t>
            </w:r>
          </w:p>
          <w:p w14:paraId="2539FE97" w14:textId="77777777" w:rsidR="009C3862" w:rsidRPr="009C3862" w:rsidRDefault="009C3862" w:rsidP="009C3862">
            <w:pPr>
              <w:jc w:val="left"/>
              <w:rPr>
                <w:rFonts w:cs="Arial"/>
                <w:szCs w:val="24"/>
              </w:rPr>
            </w:pPr>
          </w:p>
          <w:p w14:paraId="3CE89AB5" w14:textId="77777777" w:rsidR="009C3862" w:rsidRPr="009C3862" w:rsidRDefault="009C3862" w:rsidP="009C3862">
            <w:pPr>
              <w:jc w:val="left"/>
              <w:rPr>
                <w:rFonts w:cs="Arial"/>
                <w:szCs w:val="24"/>
              </w:rPr>
            </w:pPr>
          </w:p>
        </w:tc>
      </w:tr>
      <w:tr w:rsidR="009C3862" w:rsidRPr="009C3862" w14:paraId="7A9BC085" w14:textId="77777777" w:rsidTr="00157F7F">
        <w:tc>
          <w:tcPr>
            <w:tcW w:w="4648" w:type="dxa"/>
          </w:tcPr>
          <w:p w14:paraId="58318C10" w14:textId="77777777" w:rsidR="009C3862" w:rsidRPr="009C3862" w:rsidRDefault="009C3862" w:rsidP="009C3862">
            <w:pPr>
              <w:jc w:val="left"/>
              <w:rPr>
                <w:rFonts w:cs="Arial"/>
                <w:b/>
                <w:szCs w:val="24"/>
              </w:rPr>
            </w:pPr>
            <w:r w:rsidRPr="009C3862">
              <w:rPr>
                <w:rFonts w:cs="Arial"/>
                <w:b/>
                <w:szCs w:val="24"/>
              </w:rPr>
              <w:t>Challenging the decisions of others in a constructive and supportive way.</w:t>
            </w:r>
          </w:p>
        </w:tc>
        <w:tc>
          <w:tcPr>
            <w:tcW w:w="4657" w:type="dxa"/>
          </w:tcPr>
          <w:p w14:paraId="7FD73845" w14:textId="77777777" w:rsidR="009C3862" w:rsidRPr="009C3862" w:rsidRDefault="009C3862" w:rsidP="009C3862">
            <w:pPr>
              <w:numPr>
                <w:ilvl w:val="0"/>
                <w:numId w:val="26"/>
              </w:numPr>
              <w:tabs>
                <w:tab w:val="clear" w:pos="720"/>
                <w:tab w:val="left" w:pos="360"/>
              </w:tabs>
              <w:ind w:left="345" w:hanging="283"/>
              <w:contextualSpacing/>
              <w:jc w:val="left"/>
              <w:rPr>
                <w:rFonts w:eastAsia="Calibri" w:cs="Arial"/>
                <w:szCs w:val="24"/>
              </w:rPr>
            </w:pPr>
            <w:r w:rsidRPr="009C3862">
              <w:rPr>
                <w:rFonts w:eastAsia="Calibri" w:cs="Arial"/>
                <w:szCs w:val="24"/>
              </w:rPr>
              <w:t>Confident in questioning evidence and debating issues.</w:t>
            </w:r>
          </w:p>
          <w:p w14:paraId="7E96B5EF" w14:textId="77777777" w:rsidR="009C3862" w:rsidRPr="009C3862" w:rsidRDefault="009C3862" w:rsidP="009C3862">
            <w:pPr>
              <w:numPr>
                <w:ilvl w:val="0"/>
                <w:numId w:val="26"/>
              </w:numPr>
              <w:tabs>
                <w:tab w:val="clear" w:pos="720"/>
                <w:tab w:val="left" w:pos="360"/>
              </w:tabs>
              <w:ind w:left="345" w:hanging="283"/>
              <w:contextualSpacing/>
              <w:jc w:val="left"/>
              <w:rPr>
                <w:rFonts w:eastAsia="Calibri" w:cs="Arial"/>
                <w:szCs w:val="24"/>
              </w:rPr>
            </w:pPr>
            <w:r w:rsidRPr="009C3862">
              <w:rPr>
                <w:rFonts w:eastAsia="Calibri" w:cs="Arial"/>
                <w:szCs w:val="24"/>
              </w:rPr>
              <w:t>Ability to express your opinions constructively in a group setting</w:t>
            </w:r>
          </w:p>
          <w:p w14:paraId="76CE903A" w14:textId="77777777" w:rsidR="009C3862" w:rsidRPr="009C3862" w:rsidRDefault="009C3862" w:rsidP="009C3862">
            <w:pPr>
              <w:numPr>
                <w:ilvl w:val="0"/>
                <w:numId w:val="26"/>
              </w:numPr>
              <w:tabs>
                <w:tab w:val="clear" w:pos="720"/>
                <w:tab w:val="left" w:pos="360"/>
              </w:tabs>
              <w:ind w:left="345" w:hanging="283"/>
              <w:contextualSpacing/>
              <w:jc w:val="left"/>
              <w:rPr>
                <w:rFonts w:eastAsia="Calibri" w:cs="Arial"/>
                <w:szCs w:val="24"/>
              </w:rPr>
            </w:pPr>
            <w:r w:rsidRPr="009C3862">
              <w:rPr>
                <w:rFonts w:eastAsia="Calibri" w:cs="Arial"/>
                <w:szCs w:val="24"/>
              </w:rPr>
              <w:t>Ability to change the status quo and encourage new thinking</w:t>
            </w:r>
          </w:p>
        </w:tc>
        <w:tc>
          <w:tcPr>
            <w:tcW w:w="4643" w:type="dxa"/>
          </w:tcPr>
          <w:p w14:paraId="6D7FEB64" w14:textId="63098998" w:rsidR="009C3862" w:rsidRPr="009C3862" w:rsidRDefault="009C3862" w:rsidP="009C3862">
            <w:pPr>
              <w:tabs>
                <w:tab w:val="clear" w:pos="720"/>
                <w:tab w:val="clear" w:pos="1440"/>
                <w:tab w:val="clear" w:pos="2160"/>
                <w:tab w:val="clear" w:pos="2880"/>
                <w:tab w:val="clear" w:pos="4680"/>
                <w:tab w:val="clear" w:pos="5400"/>
                <w:tab w:val="clear" w:pos="9000"/>
              </w:tabs>
              <w:spacing w:line="240" w:lineRule="auto"/>
              <w:contextualSpacing/>
              <w:jc w:val="left"/>
              <w:rPr>
                <w:rFonts w:eastAsia="Calibri" w:cs="Arial"/>
                <w:szCs w:val="24"/>
              </w:rPr>
            </w:pPr>
            <w:r w:rsidRPr="009C3862">
              <w:rPr>
                <w:rFonts w:eastAsia="Calibri" w:cs="Arial"/>
                <w:szCs w:val="24"/>
              </w:rPr>
              <w:t xml:space="preserve">In the application you will be given </w:t>
            </w:r>
            <w:r w:rsidR="008868ED">
              <w:rPr>
                <w:rFonts w:eastAsia="Calibri" w:cs="Arial"/>
                <w:b/>
                <w:szCs w:val="24"/>
                <w:u w:val="single"/>
              </w:rPr>
              <w:t>3</w:t>
            </w:r>
            <w:r w:rsidRPr="009C3862">
              <w:rPr>
                <w:rFonts w:eastAsia="Calibri" w:cs="Arial"/>
                <w:b/>
                <w:szCs w:val="24"/>
                <w:u w:val="single"/>
              </w:rPr>
              <w:t>00 words</w:t>
            </w:r>
            <w:r w:rsidRPr="009C3862">
              <w:rPr>
                <w:rFonts w:eastAsia="Calibri" w:cs="Arial"/>
                <w:szCs w:val="24"/>
              </w:rPr>
              <w:t xml:space="preserve"> to provide a statement to demonstrate </w:t>
            </w:r>
            <w:r w:rsidR="008868ED">
              <w:rPr>
                <w:rFonts w:eastAsia="Calibri" w:cs="Arial"/>
                <w:szCs w:val="24"/>
              </w:rPr>
              <w:t>this</w:t>
            </w:r>
            <w:r w:rsidR="008868ED" w:rsidRPr="009C3862">
              <w:rPr>
                <w:rFonts w:eastAsia="Calibri" w:cs="Arial"/>
                <w:szCs w:val="24"/>
              </w:rPr>
              <w:t xml:space="preserve"> </w:t>
            </w:r>
            <w:r w:rsidRPr="009C3862">
              <w:rPr>
                <w:rFonts w:eastAsia="Calibri" w:cs="Arial"/>
                <w:szCs w:val="24"/>
              </w:rPr>
              <w:t>criteria.</w:t>
            </w:r>
          </w:p>
          <w:p w14:paraId="5F7651F0" w14:textId="77777777" w:rsidR="009C3862" w:rsidRPr="009C3862" w:rsidRDefault="009C3862" w:rsidP="009C3862">
            <w:pPr>
              <w:jc w:val="left"/>
              <w:rPr>
                <w:rFonts w:cs="Arial"/>
                <w:szCs w:val="24"/>
              </w:rPr>
            </w:pPr>
            <w:r w:rsidRPr="009C3862">
              <w:rPr>
                <w:rFonts w:cs="Arial"/>
                <w:szCs w:val="24"/>
              </w:rPr>
              <w:br/>
            </w:r>
            <w:r w:rsidRPr="009C3862">
              <w:rPr>
                <w:rFonts w:eastAsia="Calibri" w:cs="Arial"/>
                <w:szCs w:val="24"/>
              </w:rPr>
              <w:t xml:space="preserve">During the </w:t>
            </w:r>
            <w:r w:rsidRPr="009C3862">
              <w:rPr>
                <w:rFonts w:eastAsia="Calibri" w:cs="Arial"/>
                <w:b/>
                <w:szCs w:val="24"/>
              </w:rPr>
              <w:t>interview</w:t>
            </w:r>
            <w:r w:rsidRPr="009C3862">
              <w:rPr>
                <w:rFonts w:eastAsia="Calibri" w:cs="Arial"/>
                <w:szCs w:val="24"/>
              </w:rPr>
              <w:t>, we will be asking you to give us some practical examples to demonstrate this criterion.</w:t>
            </w:r>
          </w:p>
          <w:p w14:paraId="593252B5" w14:textId="77777777" w:rsidR="009C3862" w:rsidRPr="009C3862" w:rsidRDefault="009C3862" w:rsidP="009C3862">
            <w:pPr>
              <w:jc w:val="left"/>
              <w:rPr>
                <w:rFonts w:cs="Arial"/>
                <w:szCs w:val="24"/>
              </w:rPr>
            </w:pPr>
          </w:p>
        </w:tc>
      </w:tr>
      <w:tr w:rsidR="009C3862" w:rsidRPr="009C3862" w14:paraId="06B30354" w14:textId="77777777" w:rsidTr="00157F7F">
        <w:tc>
          <w:tcPr>
            <w:tcW w:w="4648" w:type="dxa"/>
          </w:tcPr>
          <w:p w14:paraId="44359531" w14:textId="77777777" w:rsidR="009C3862" w:rsidRPr="009C3862" w:rsidRDefault="009C3862" w:rsidP="009C3862">
            <w:pPr>
              <w:jc w:val="left"/>
              <w:rPr>
                <w:rFonts w:cs="Arial"/>
                <w:b/>
                <w:szCs w:val="24"/>
              </w:rPr>
            </w:pPr>
            <w:r w:rsidRPr="009C3862">
              <w:rPr>
                <w:rFonts w:cs="Arial"/>
                <w:b/>
                <w:szCs w:val="24"/>
              </w:rPr>
              <w:t xml:space="preserve">Working collaboratively and constructively within a team. </w:t>
            </w:r>
          </w:p>
          <w:p w14:paraId="56A961C6" w14:textId="77777777" w:rsidR="009C3862" w:rsidRPr="009C3862" w:rsidRDefault="009C3862" w:rsidP="009C3862">
            <w:pPr>
              <w:jc w:val="left"/>
              <w:rPr>
                <w:rFonts w:cs="Arial"/>
                <w:szCs w:val="24"/>
              </w:rPr>
            </w:pPr>
          </w:p>
          <w:p w14:paraId="3B18D520" w14:textId="77777777" w:rsidR="009C3862" w:rsidRPr="009C3862" w:rsidRDefault="009C3862" w:rsidP="009C3862">
            <w:pPr>
              <w:jc w:val="left"/>
              <w:rPr>
                <w:rFonts w:cs="Arial"/>
                <w:szCs w:val="24"/>
              </w:rPr>
            </w:pPr>
          </w:p>
        </w:tc>
        <w:tc>
          <w:tcPr>
            <w:tcW w:w="4657" w:type="dxa"/>
          </w:tcPr>
          <w:p w14:paraId="42B5118E" w14:textId="77777777" w:rsidR="009C3862" w:rsidRPr="009C3862" w:rsidRDefault="009C3862" w:rsidP="009C3862">
            <w:pPr>
              <w:numPr>
                <w:ilvl w:val="0"/>
                <w:numId w:val="29"/>
              </w:numPr>
              <w:tabs>
                <w:tab w:val="clear" w:pos="720"/>
                <w:tab w:val="left" w:pos="360"/>
              </w:tabs>
              <w:ind w:left="345" w:hanging="283"/>
              <w:contextualSpacing/>
              <w:jc w:val="left"/>
              <w:rPr>
                <w:rFonts w:eastAsia="Calibri" w:cs="Arial"/>
                <w:szCs w:val="24"/>
              </w:rPr>
            </w:pPr>
            <w:r w:rsidRPr="009C3862">
              <w:rPr>
                <w:rFonts w:eastAsia="Calibri" w:cs="Arial"/>
                <w:szCs w:val="24"/>
              </w:rPr>
              <w:lastRenderedPageBreak/>
              <w:t xml:space="preserve">Ability to reach consensus, even if it goes against a personal view </w:t>
            </w:r>
          </w:p>
          <w:p w14:paraId="376F41C3" w14:textId="77777777" w:rsidR="009C3862" w:rsidRPr="009C3862" w:rsidRDefault="009C3862" w:rsidP="009C3862">
            <w:pPr>
              <w:numPr>
                <w:ilvl w:val="0"/>
                <w:numId w:val="29"/>
              </w:numPr>
              <w:tabs>
                <w:tab w:val="clear" w:pos="720"/>
                <w:tab w:val="left" w:pos="360"/>
              </w:tabs>
              <w:ind w:left="345" w:hanging="283"/>
              <w:contextualSpacing/>
              <w:jc w:val="left"/>
              <w:rPr>
                <w:rFonts w:eastAsia="Calibri" w:cs="Arial"/>
                <w:szCs w:val="24"/>
              </w:rPr>
            </w:pPr>
            <w:r w:rsidRPr="009C3862">
              <w:rPr>
                <w:rFonts w:eastAsia="Calibri" w:cs="Arial"/>
                <w:szCs w:val="24"/>
              </w:rPr>
              <w:lastRenderedPageBreak/>
              <w:t xml:space="preserve">Ability to build and maintain relations within the organisation or other groups </w:t>
            </w:r>
          </w:p>
        </w:tc>
        <w:tc>
          <w:tcPr>
            <w:tcW w:w="4643" w:type="dxa"/>
          </w:tcPr>
          <w:p w14:paraId="423AB320" w14:textId="44DE5B3E" w:rsidR="009C3862" w:rsidRPr="009C3862" w:rsidRDefault="009C3862" w:rsidP="009C3862">
            <w:pPr>
              <w:tabs>
                <w:tab w:val="clear" w:pos="720"/>
                <w:tab w:val="clear" w:pos="1440"/>
                <w:tab w:val="clear" w:pos="2160"/>
                <w:tab w:val="clear" w:pos="2880"/>
                <w:tab w:val="clear" w:pos="4680"/>
                <w:tab w:val="clear" w:pos="5400"/>
                <w:tab w:val="clear" w:pos="9000"/>
              </w:tabs>
              <w:spacing w:line="240" w:lineRule="auto"/>
              <w:contextualSpacing/>
              <w:jc w:val="left"/>
              <w:rPr>
                <w:rFonts w:eastAsia="Calibri" w:cs="Arial"/>
                <w:szCs w:val="24"/>
              </w:rPr>
            </w:pPr>
            <w:r w:rsidRPr="009C3862">
              <w:rPr>
                <w:rFonts w:eastAsia="Calibri" w:cs="Arial"/>
                <w:szCs w:val="24"/>
              </w:rPr>
              <w:lastRenderedPageBreak/>
              <w:t xml:space="preserve">In the application you will be given </w:t>
            </w:r>
            <w:r w:rsidR="008868ED">
              <w:rPr>
                <w:rFonts w:eastAsia="Calibri" w:cs="Arial"/>
                <w:b/>
                <w:szCs w:val="24"/>
                <w:u w:val="single"/>
              </w:rPr>
              <w:t>3</w:t>
            </w:r>
            <w:r w:rsidRPr="009C3862">
              <w:rPr>
                <w:rFonts w:eastAsia="Calibri" w:cs="Arial"/>
                <w:b/>
                <w:szCs w:val="24"/>
                <w:u w:val="single"/>
              </w:rPr>
              <w:t>00 words</w:t>
            </w:r>
            <w:r w:rsidRPr="009C3862">
              <w:rPr>
                <w:rFonts w:eastAsia="Calibri" w:cs="Arial"/>
                <w:szCs w:val="24"/>
              </w:rPr>
              <w:t xml:space="preserve"> to provide a statement to demonstrate </w:t>
            </w:r>
            <w:r w:rsidR="008868ED">
              <w:rPr>
                <w:rFonts w:eastAsia="Calibri" w:cs="Arial"/>
                <w:szCs w:val="24"/>
              </w:rPr>
              <w:t>this</w:t>
            </w:r>
            <w:r w:rsidR="008868ED" w:rsidRPr="009C3862">
              <w:rPr>
                <w:rFonts w:eastAsia="Calibri" w:cs="Arial"/>
                <w:szCs w:val="24"/>
              </w:rPr>
              <w:t xml:space="preserve"> </w:t>
            </w:r>
            <w:r w:rsidRPr="009C3862">
              <w:rPr>
                <w:rFonts w:eastAsia="Calibri" w:cs="Arial"/>
                <w:szCs w:val="24"/>
              </w:rPr>
              <w:t>criteria.</w:t>
            </w:r>
          </w:p>
          <w:p w14:paraId="60F6B1EF" w14:textId="77777777" w:rsidR="009C3862" w:rsidRPr="009C3862" w:rsidRDefault="009C3862" w:rsidP="009C3862">
            <w:pPr>
              <w:jc w:val="left"/>
              <w:rPr>
                <w:rFonts w:cs="Arial"/>
                <w:szCs w:val="24"/>
              </w:rPr>
            </w:pPr>
          </w:p>
          <w:p w14:paraId="7314F975" w14:textId="77777777" w:rsidR="009C3862" w:rsidRPr="009C3862" w:rsidRDefault="009C3862" w:rsidP="009C3862">
            <w:pPr>
              <w:jc w:val="left"/>
              <w:rPr>
                <w:rFonts w:cs="Arial"/>
                <w:szCs w:val="24"/>
              </w:rPr>
            </w:pPr>
            <w:r w:rsidRPr="009C3862">
              <w:rPr>
                <w:rFonts w:eastAsia="Calibri" w:cs="Arial"/>
                <w:szCs w:val="24"/>
              </w:rPr>
              <w:t xml:space="preserve">During the </w:t>
            </w:r>
            <w:r w:rsidRPr="009C3862">
              <w:rPr>
                <w:rFonts w:eastAsia="Calibri" w:cs="Arial"/>
                <w:b/>
                <w:szCs w:val="24"/>
              </w:rPr>
              <w:t>interview</w:t>
            </w:r>
            <w:r w:rsidRPr="009C3862">
              <w:rPr>
                <w:rFonts w:eastAsia="Calibri" w:cs="Arial"/>
                <w:szCs w:val="24"/>
              </w:rPr>
              <w:t>, we will be asking you to give us some practical examples to demonstrate this criterion.</w:t>
            </w:r>
          </w:p>
        </w:tc>
      </w:tr>
      <w:tr w:rsidR="009C3862" w:rsidRPr="009C3862" w14:paraId="67D04140" w14:textId="77777777" w:rsidTr="00157F7F">
        <w:trPr>
          <w:trHeight w:val="1617"/>
        </w:trPr>
        <w:tc>
          <w:tcPr>
            <w:tcW w:w="4648" w:type="dxa"/>
          </w:tcPr>
          <w:p w14:paraId="1C9370E1" w14:textId="77777777" w:rsidR="009C3862" w:rsidRPr="009C3862" w:rsidRDefault="009C3862" w:rsidP="009C3862">
            <w:pPr>
              <w:jc w:val="left"/>
              <w:rPr>
                <w:rFonts w:cs="Arial"/>
                <w:b/>
                <w:szCs w:val="24"/>
              </w:rPr>
            </w:pPr>
            <w:r w:rsidRPr="009C3862">
              <w:rPr>
                <w:b/>
              </w:rPr>
              <w:lastRenderedPageBreak/>
              <w:t xml:space="preserve">Recognition of the need to reflect and promote diversity </w:t>
            </w:r>
          </w:p>
        </w:tc>
        <w:tc>
          <w:tcPr>
            <w:tcW w:w="4657" w:type="dxa"/>
          </w:tcPr>
          <w:p w14:paraId="5F5E2687" w14:textId="77777777" w:rsidR="009C3862" w:rsidRPr="009C3862" w:rsidRDefault="009C3862" w:rsidP="009C3862">
            <w:pPr>
              <w:pBdr>
                <w:top w:val="nil"/>
                <w:left w:val="nil"/>
                <w:bottom w:val="nil"/>
                <w:right w:val="nil"/>
                <w:between w:val="nil"/>
                <w:bar w:val="nil"/>
              </w:pBdr>
              <w:tabs>
                <w:tab w:val="left" w:pos="315"/>
              </w:tabs>
              <w:spacing w:line="240" w:lineRule="auto"/>
              <w:rPr>
                <w:rFonts w:eastAsia="Arial Unicode MS" w:cs="Arial"/>
                <w:color w:val="000000"/>
                <w:szCs w:val="24"/>
                <w:u w:color="000000"/>
                <w:bdr w:val="nil"/>
                <w:lang w:val="en-US"/>
              </w:rPr>
            </w:pPr>
            <w:r w:rsidRPr="009C3862">
              <w:rPr>
                <w:rFonts w:eastAsia="Arial Unicode MS" w:cs="Arial"/>
                <w:color w:val="000000"/>
                <w:szCs w:val="24"/>
                <w:u w:color="000000"/>
                <w:bdr w:val="nil"/>
                <w:lang w:val="en-US"/>
              </w:rPr>
              <w:t>We need someone who:</w:t>
            </w:r>
          </w:p>
          <w:p w14:paraId="39F8EB20" w14:textId="77777777" w:rsidR="009C3862" w:rsidRPr="009C3862" w:rsidRDefault="009C3862" w:rsidP="009C3862">
            <w:pPr>
              <w:pBdr>
                <w:top w:val="nil"/>
                <w:left w:val="nil"/>
                <w:bottom w:val="nil"/>
                <w:right w:val="nil"/>
                <w:between w:val="nil"/>
                <w:bar w:val="nil"/>
              </w:pBdr>
              <w:tabs>
                <w:tab w:val="left" w:pos="315"/>
              </w:tabs>
              <w:spacing w:line="240" w:lineRule="auto"/>
              <w:rPr>
                <w:rFonts w:eastAsia="Arial Unicode MS" w:cs="Arial"/>
                <w:color w:val="000000"/>
                <w:szCs w:val="24"/>
                <w:u w:color="000000"/>
                <w:bdr w:val="nil"/>
                <w:lang w:val="en-US"/>
              </w:rPr>
            </w:pPr>
          </w:p>
          <w:p w14:paraId="1D60FB8D" w14:textId="77777777" w:rsidR="009C3862" w:rsidRPr="009C3862" w:rsidRDefault="009C3862" w:rsidP="009C3862">
            <w:pPr>
              <w:numPr>
                <w:ilvl w:val="0"/>
                <w:numId w:val="29"/>
              </w:numPr>
              <w:pBdr>
                <w:top w:val="nil"/>
                <w:left w:val="nil"/>
                <w:bottom w:val="nil"/>
                <w:right w:val="nil"/>
                <w:between w:val="nil"/>
                <w:bar w:val="nil"/>
              </w:pBdr>
              <w:tabs>
                <w:tab w:val="clear" w:pos="720"/>
                <w:tab w:val="clear" w:pos="1440"/>
                <w:tab w:val="clear" w:pos="2160"/>
                <w:tab w:val="clear" w:pos="2880"/>
                <w:tab w:val="clear" w:pos="4680"/>
                <w:tab w:val="clear" w:pos="5400"/>
                <w:tab w:val="clear" w:pos="9000"/>
                <w:tab w:val="left" w:pos="315"/>
              </w:tabs>
              <w:spacing w:line="240" w:lineRule="auto"/>
              <w:contextualSpacing/>
              <w:jc w:val="left"/>
              <w:rPr>
                <w:rFonts w:eastAsia="Arial Unicode MS" w:cs="Arial"/>
                <w:color w:val="000000"/>
                <w:szCs w:val="24"/>
                <w:u w:color="000000"/>
                <w:bdr w:val="nil"/>
                <w:lang w:val="en-US"/>
              </w:rPr>
            </w:pPr>
            <w:r w:rsidRPr="009C3862">
              <w:rPr>
                <w:rFonts w:eastAsia="Arial Unicode MS" w:cs="Arial"/>
                <w:color w:val="0B0C0C"/>
                <w:szCs w:val="24"/>
                <w:u w:color="0B0C0C"/>
                <w:bdr w:val="nil"/>
                <w:lang w:val="en-US"/>
              </w:rPr>
              <w:t xml:space="preserve">Values and promotes diversity </w:t>
            </w:r>
          </w:p>
          <w:p w14:paraId="2C9F0A4B" w14:textId="77777777" w:rsidR="009C3862" w:rsidRPr="009C3862" w:rsidRDefault="009C3862" w:rsidP="009C3862">
            <w:pPr>
              <w:numPr>
                <w:ilvl w:val="0"/>
                <w:numId w:val="29"/>
              </w:numPr>
              <w:pBdr>
                <w:top w:val="nil"/>
                <w:left w:val="nil"/>
                <w:bottom w:val="nil"/>
                <w:right w:val="nil"/>
                <w:between w:val="nil"/>
                <w:bar w:val="nil"/>
              </w:pBdr>
              <w:tabs>
                <w:tab w:val="clear" w:pos="720"/>
                <w:tab w:val="clear" w:pos="1440"/>
                <w:tab w:val="clear" w:pos="2160"/>
                <w:tab w:val="clear" w:pos="2880"/>
                <w:tab w:val="clear" w:pos="4680"/>
                <w:tab w:val="clear" w:pos="5400"/>
                <w:tab w:val="clear" w:pos="9000"/>
                <w:tab w:val="left" w:pos="315"/>
              </w:tabs>
              <w:spacing w:line="240" w:lineRule="auto"/>
              <w:contextualSpacing/>
              <w:jc w:val="left"/>
              <w:rPr>
                <w:rFonts w:ascii="Calibri" w:eastAsia="Arial Unicode MS" w:hAnsi="Calibri" w:cs="Arial"/>
                <w:color w:val="000000"/>
                <w:sz w:val="22"/>
                <w:szCs w:val="24"/>
                <w:u w:color="000000"/>
                <w:bdr w:val="nil"/>
                <w:lang w:val="en-US"/>
              </w:rPr>
            </w:pPr>
            <w:r w:rsidRPr="009C3862">
              <w:rPr>
                <w:rFonts w:eastAsia="Arial Unicode MS" w:cs="Arial"/>
                <w:color w:val="000000"/>
                <w:szCs w:val="24"/>
                <w:u w:color="000000"/>
                <w:bdr w:val="nil"/>
                <w:lang w:val="en-US"/>
              </w:rPr>
              <w:t>Identifies and respects other peoples' values or opinions</w:t>
            </w:r>
          </w:p>
        </w:tc>
        <w:tc>
          <w:tcPr>
            <w:tcW w:w="4643" w:type="dxa"/>
          </w:tcPr>
          <w:p w14:paraId="6C5AB051" w14:textId="5AE957FA" w:rsidR="009C3862" w:rsidRPr="009C3862" w:rsidRDefault="009C3862" w:rsidP="009C3862">
            <w:pPr>
              <w:tabs>
                <w:tab w:val="clear" w:pos="720"/>
                <w:tab w:val="clear" w:pos="1440"/>
                <w:tab w:val="clear" w:pos="2160"/>
                <w:tab w:val="clear" w:pos="2880"/>
                <w:tab w:val="clear" w:pos="4680"/>
                <w:tab w:val="clear" w:pos="5400"/>
                <w:tab w:val="clear" w:pos="9000"/>
              </w:tabs>
              <w:spacing w:line="240" w:lineRule="auto"/>
              <w:contextualSpacing/>
              <w:jc w:val="left"/>
              <w:rPr>
                <w:rFonts w:eastAsia="Calibri" w:cs="Arial"/>
                <w:szCs w:val="24"/>
              </w:rPr>
            </w:pPr>
            <w:r w:rsidRPr="009C3862">
              <w:rPr>
                <w:rFonts w:eastAsia="Calibri" w:cs="Arial"/>
                <w:szCs w:val="24"/>
              </w:rPr>
              <w:t xml:space="preserve">In the application you will be given </w:t>
            </w:r>
            <w:r w:rsidR="008868ED">
              <w:rPr>
                <w:rFonts w:eastAsia="Calibri" w:cs="Arial"/>
                <w:b/>
                <w:szCs w:val="24"/>
                <w:u w:val="single"/>
              </w:rPr>
              <w:t>3</w:t>
            </w:r>
            <w:r w:rsidRPr="009C3862">
              <w:rPr>
                <w:rFonts w:eastAsia="Calibri" w:cs="Arial"/>
                <w:b/>
                <w:szCs w:val="24"/>
                <w:u w:val="single"/>
              </w:rPr>
              <w:t>00 words</w:t>
            </w:r>
            <w:r w:rsidRPr="009C3862">
              <w:rPr>
                <w:rFonts w:eastAsia="Calibri" w:cs="Arial"/>
                <w:szCs w:val="24"/>
              </w:rPr>
              <w:t xml:space="preserve"> to provide a statement to demonstrate </w:t>
            </w:r>
            <w:r w:rsidR="008868ED">
              <w:rPr>
                <w:rFonts w:eastAsia="Calibri" w:cs="Arial"/>
                <w:szCs w:val="24"/>
              </w:rPr>
              <w:t>this</w:t>
            </w:r>
            <w:r w:rsidR="008868ED" w:rsidRPr="009C3862">
              <w:rPr>
                <w:rFonts w:eastAsia="Calibri" w:cs="Arial"/>
                <w:szCs w:val="24"/>
              </w:rPr>
              <w:t xml:space="preserve"> </w:t>
            </w:r>
            <w:r w:rsidRPr="009C3862">
              <w:rPr>
                <w:rFonts w:eastAsia="Calibri" w:cs="Arial"/>
                <w:szCs w:val="24"/>
              </w:rPr>
              <w:t>criteria.</w:t>
            </w:r>
          </w:p>
          <w:p w14:paraId="6E2B01CB" w14:textId="77777777" w:rsidR="009C3862" w:rsidRPr="009C3862" w:rsidRDefault="009C3862" w:rsidP="009C3862">
            <w:pPr>
              <w:jc w:val="left"/>
              <w:rPr>
                <w:rFonts w:cs="Arial"/>
                <w:szCs w:val="24"/>
              </w:rPr>
            </w:pPr>
          </w:p>
          <w:p w14:paraId="02F0B805" w14:textId="77777777" w:rsidR="009C3862" w:rsidRPr="009C3862" w:rsidRDefault="009C3862" w:rsidP="009C3862">
            <w:pPr>
              <w:jc w:val="left"/>
              <w:rPr>
                <w:rFonts w:cs="Arial"/>
                <w:szCs w:val="24"/>
              </w:rPr>
            </w:pPr>
            <w:r w:rsidRPr="009C3862">
              <w:rPr>
                <w:rFonts w:eastAsia="Calibri" w:cs="Arial"/>
                <w:szCs w:val="24"/>
              </w:rPr>
              <w:t xml:space="preserve">During the </w:t>
            </w:r>
            <w:r w:rsidRPr="009C3862">
              <w:rPr>
                <w:rFonts w:eastAsia="Calibri" w:cs="Arial"/>
                <w:b/>
                <w:szCs w:val="24"/>
              </w:rPr>
              <w:t>interview</w:t>
            </w:r>
            <w:r w:rsidRPr="009C3862">
              <w:rPr>
                <w:rFonts w:eastAsia="Calibri" w:cs="Arial"/>
                <w:szCs w:val="24"/>
              </w:rPr>
              <w:t>, we will be asking you to give us some practical examples to demonstrate this criterion.</w:t>
            </w:r>
          </w:p>
        </w:tc>
      </w:tr>
    </w:tbl>
    <w:p w14:paraId="3B641F40" w14:textId="77777777" w:rsidR="009C3862" w:rsidRPr="009C3862" w:rsidRDefault="009C3862" w:rsidP="009C3862"/>
    <w:p w14:paraId="0B0FB36B" w14:textId="77777777" w:rsidR="009C3862" w:rsidRPr="009C3862" w:rsidRDefault="009C3862" w:rsidP="009C3862">
      <w:pPr>
        <w:tabs>
          <w:tab w:val="clear" w:pos="720"/>
          <w:tab w:val="clear" w:pos="1440"/>
          <w:tab w:val="clear" w:pos="2160"/>
          <w:tab w:val="clear" w:pos="2880"/>
          <w:tab w:val="clear" w:pos="4680"/>
          <w:tab w:val="clear" w:pos="5400"/>
          <w:tab w:val="clear" w:pos="9000"/>
        </w:tabs>
        <w:spacing w:line="240" w:lineRule="auto"/>
        <w:jc w:val="left"/>
        <w:rPr>
          <w:rFonts w:cs="Arial"/>
          <w:b/>
          <w:szCs w:val="24"/>
          <w:u w:val="single"/>
        </w:rPr>
      </w:pPr>
      <w:r w:rsidRPr="009C3862">
        <w:rPr>
          <w:rFonts w:eastAsia="Arial Unicode MS" w:cs="Arial"/>
          <w:szCs w:val="24"/>
        </w:rPr>
        <w:t xml:space="preserve">For both roles, applicants </w:t>
      </w:r>
      <w:r w:rsidRPr="009C3862">
        <w:rPr>
          <w:rFonts w:cs="Arial"/>
          <w:szCs w:val="24"/>
        </w:rPr>
        <w:t xml:space="preserve">will be asked to provide a brief career/role history (to help contextualise the evidence provided).  This should be </w:t>
      </w:r>
      <w:r w:rsidRPr="009C3862">
        <w:rPr>
          <w:rFonts w:cs="Arial"/>
          <w:b/>
          <w:szCs w:val="24"/>
          <w:u w:val="single"/>
        </w:rPr>
        <w:t>no more than 2 pages.</w:t>
      </w:r>
    </w:p>
    <w:p w14:paraId="7462C930" w14:textId="77777777" w:rsidR="009C3862" w:rsidRPr="009C3862" w:rsidRDefault="009C3862" w:rsidP="009C3862">
      <w:pPr>
        <w:tabs>
          <w:tab w:val="clear" w:pos="720"/>
          <w:tab w:val="clear" w:pos="1440"/>
          <w:tab w:val="clear" w:pos="2160"/>
          <w:tab w:val="clear" w:pos="2880"/>
          <w:tab w:val="clear" w:pos="4680"/>
          <w:tab w:val="clear" w:pos="5400"/>
          <w:tab w:val="clear" w:pos="9000"/>
        </w:tabs>
        <w:spacing w:line="240" w:lineRule="auto"/>
        <w:jc w:val="left"/>
        <w:rPr>
          <w:rFonts w:eastAsia="Arial Unicode MS" w:cs="Arial"/>
          <w:szCs w:val="24"/>
        </w:rPr>
      </w:pPr>
    </w:p>
    <w:p w14:paraId="1B3E8CA2" w14:textId="00F30FFB" w:rsidR="008A5BA6" w:rsidRPr="009307A6" w:rsidRDefault="008A5BA6" w:rsidP="00432A9A">
      <w:pPr>
        <w:tabs>
          <w:tab w:val="clear" w:pos="720"/>
          <w:tab w:val="clear" w:pos="1440"/>
          <w:tab w:val="clear" w:pos="2160"/>
          <w:tab w:val="clear" w:pos="2880"/>
          <w:tab w:val="clear" w:pos="4680"/>
          <w:tab w:val="clear" w:pos="5400"/>
          <w:tab w:val="clear" w:pos="9000"/>
          <w:tab w:val="left" w:pos="1648"/>
        </w:tabs>
        <w:spacing w:line="240" w:lineRule="auto"/>
        <w:jc w:val="left"/>
        <w:rPr>
          <w:rFonts w:eastAsia="Arial Unicode MS" w:cs="Arial"/>
          <w:szCs w:val="24"/>
        </w:rPr>
        <w:sectPr w:rsidR="008A5BA6" w:rsidRPr="009307A6" w:rsidSect="00F131E5">
          <w:pgSz w:w="16838" w:h="11906" w:orient="landscape" w:code="9"/>
          <w:pgMar w:top="1021" w:right="1021" w:bottom="1021" w:left="851" w:header="454" w:footer="284" w:gutter="0"/>
          <w:cols w:space="708"/>
          <w:titlePg/>
          <w:docGrid w:linePitch="360"/>
        </w:sectPr>
      </w:pPr>
    </w:p>
    <w:p w14:paraId="7AAA4E60" w14:textId="77777777" w:rsidR="00085E93" w:rsidRPr="009307A6" w:rsidRDefault="00085E93" w:rsidP="00085E93">
      <w:pPr>
        <w:jc w:val="left"/>
        <w:rPr>
          <w:rFonts w:cs="Arial"/>
          <w:snapToGrid w:val="0"/>
          <w:szCs w:val="24"/>
        </w:rPr>
      </w:pPr>
    </w:p>
    <w:p w14:paraId="0A783095" w14:textId="77777777" w:rsidR="00C429E2" w:rsidRPr="00C429E2" w:rsidRDefault="00C429E2" w:rsidP="00C429E2">
      <w:pPr>
        <w:pStyle w:val="Title"/>
        <w:jc w:val="left"/>
        <w:rPr>
          <w:rStyle w:val="Emphasis"/>
          <w:b/>
          <w:color w:val="0070C0"/>
          <w:sz w:val="32"/>
          <w:szCs w:val="32"/>
        </w:rPr>
      </w:pPr>
      <w:r w:rsidRPr="00C429E2">
        <w:rPr>
          <w:rStyle w:val="Emphasis"/>
          <w:b/>
          <w:color w:val="0070C0"/>
          <w:sz w:val="32"/>
          <w:szCs w:val="32"/>
        </w:rPr>
        <w:t>Before you apply</w:t>
      </w:r>
    </w:p>
    <w:p w14:paraId="3FEC864A" w14:textId="77777777" w:rsidR="00C429E2" w:rsidRPr="00C429E2" w:rsidRDefault="00C429E2" w:rsidP="00C429E2">
      <w:pPr>
        <w:pStyle w:val="Title"/>
        <w:jc w:val="left"/>
        <w:rPr>
          <w:rStyle w:val="Emphasis"/>
          <w:color w:val="0070C0"/>
          <w:sz w:val="32"/>
          <w:szCs w:val="32"/>
        </w:rPr>
      </w:pPr>
      <w:r w:rsidRPr="00C429E2">
        <w:rPr>
          <w:rStyle w:val="Emphasis"/>
          <w:color w:val="0070C0"/>
          <w:sz w:val="32"/>
          <w:szCs w:val="32"/>
        </w:rPr>
        <w:t xml:space="preserve">Please consider the following requirements </w:t>
      </w:r>
    </w:p>
    <w:p w14:paraId="1C0041F3" w14:textId="77777777" w:rsidR="00C429E2" w:rsidRDefault="00C429E2" w:rsidP="00085E93">
      <w:pPr>
        <w:pStyle w:val="NoSpacing"/>
        <w:rPr>
          <w:rFonts w:ascii="Arial" w:hAnsi="Arial" w:cs="Arial"/>
          <w:b/>
          <w:snapToGrid w:val="0"/>
          <w:color w:val="0070C0"/>
          <w:sz w:val="24"/>
          <w:szCs w:val="24"/>
        </w:rPr>
      </w:pPr>
    </w:p>
    <w:p w14:paraId="728DC5AA" w14:textId="48BD29FA" w:rsidR="00085E93" w:rsidRPr="009307A6" w:rsidRDefault="00077B01" w:rsidP="00085E93">
      <w:pPr>
        <w:pStyle w:val="NoSpacing"/>
        <w:rPr>
          <w:rFonts w:ascii="Arial" w:hAnsi="Arial" w:cs="Arial"/>
          <w:b/>
          <w:snapToGrid w:val="0"/>
          <w:color w:val="0070C0"/>
          <w:sz w:val="24"/>
          <w:szCs w:val="24"/>
        </w:rPr>
      </w:pPr>
      <w:r>
        <w:rPr>
          <w:rFonts w:ascii="Arial" w:hAnsi="Arial" w:cs="Arial"/>
          <w:b/>
          <w:snapToGrid w:val="0"/>
          <w:color w:val="0070C0"/>
          <w:sz w:val="24"/>
          <w:szCs w:val="24"/>
        </w:rPr>
        <w:t>Nationality/</w:t>
      </w:r>
      <w:r w:rsidR="00085E93" w:rsidRPr="009307A6">
        <w:rPr>
          <w:rFonts w:ascii="Arial" w:hAnsi="Arial" w:cs="Arial"/>
          <w:b/>
          <w:snapToGrid w:val="0"/>
          <w:color w:val="0070C0"/>
          <w:sz w:val="24"/>
          <w:szCs w:val="24"/>
        </w:rPr>
        <w:t>Disqualifications</w:t>
      </w:r>
    </w:p>
    <w:p w14:paraId="43E4F049" w14:textId="77777777" w:rsidR="00DF232B" w:rsidRPr="00DA538C" w:rsidRDefault="00DF232B" w:rsidP="00DF232B">
      <w:pPr>
        <w:tabs>
          <w:tab w:val="clear" w:pos="720"/>
          <w:tab w:val="clear" w:pos="1440"/>
          <w:tab w:val="clear" w:pos="2160"/>
          <w:tab w:val="clear" w:pos="2880"/>
          <w:tab w:val="clear" w:pos="4680"/>
          <w:tab w:val="clear" w:pos="5400"/>
          <w:tab w:val="clear" w:pos="9000"/>
        </w:tabs>
        <w:spacing w:line="240" w:lineRule="auto"/>
        <w:jc w:val="left"/>
        <w:rPr>
          <w:rFonts w:cs="Arial"/>
          <w:szCs w:val="24"/>
        </w:rPr>
      </w:pPr>
      <w:r w:rsidRPr="00DA538C">
        <w:rPr>
          <w:rFonts w:cs="Arial"/>
          <w:szCs w:val="24"/>
        </w:rPr>
        <w:t>Non-British nationals can apply for and be appointed to a public body board but they must be legally entitled to work in the UK.</w:t>
      </w:r>
    </w:p>
    <w:p w14:paraId="40E2FF27" w14:textId="77777777" w:rsidR="00DF232B" w:rsidRPr="00DA538C" w:rsidRDefault="00DF232B" w:rsidP="00DF232B">
      <w:pPr>
        <w:tabs>
          <w:tab w:val="clear" w:pos="720"/>
          <w:tab w:val="clear" w:pos="1440"/>
          <w:tab w:val="clear" w:pos="2160"/>
          <w:tab w:val="clear" w:pos="2880"/>
          <w:tab w:val="clear" w:pos="4680"/>
          <w:tab w:val="clear" w:pos="5400"/>
          <w:tab w:val="clear" w:pos="9000"/>
        </w:tabs>
        <w:spacing w:line="240" w:lineRule="auto"/>
        <w:jc w:val="left"/>
        <w:rPr>
          <w:rFonts w:cs="Arial"/>
          <w:szCs w:val="24"/>
        </w:rPr>
      </w:pPr>
    </w:p>
    <w:p w14:paraId="5F6364D1" w14:textId="77777777" w:rsidR="00DF232B" w:rsidRPr="00DA538C" w:rsidRDefault="00DF232B" w:rsidP="00DF232B">
      <w:pPr>
        <w:tabs>
          <w:tab w:val="clear" w:pos="720"/>
          <w:tab w:val="clear" w:pos="1440"/>
          <w:tab w:val="clear" w:pos="2160"/>
          <w:tab w:val="clear" w:pos="2880"/>
          <w:tab w:val="clear" w:pos="4680"/>
          <w:tab w:val="clear" w:pos="5400"/>
          <w:tab w:val="clear" w:pos="9000"/>
        </w:tabs>
        <w:spacing w:line="240" w:lineRule="auto"/>
        <w:jc w:val="left"/>
        <w:rPr>
          <w:rFonts w:eastAsia="Calibri" w:cs="Arial"/>
          <w:szCs w:val="24"/>
          <w:lang w:eastAsia="en-GB"/>
        </w:rPr>
      </w:pPr>
      <w:r w:rsidRPr="00DA538C">
        <w:rPr>
          <w:rFonts w:cs="Arial"/>
          <w:szCs w:val="24"/>
        </w:rPr>
        <w:t xml:space="preserve">By virtue of the </w:t>
      </w:r>
      <w:hyperlink r:id="rId44" w:history="1">
        <w:r w:rsidRPr="00DA538C">
          <w:rPr>
            <w:rFonts w:eastAsia="Calibri" w:cs="Arial"/>
            <w:color w:val="0000FF"/>
            <w:szCs w:val="24"/>
            <w:u w:val="single"/>
            <w:lang w:eastAsia="en-GB"/>
          </w:rPr>
          <w:t>Scottish Parliament (Disqualification) Order 2020</w:t>
        </w:r>
      </w:hyperlink>
      <w:r w:rsidRPr="00DA538C">
        <w:rPr>
          <w:rFonts w:eastAsia="Calibri" w:cs="Arial"/>
          <w:szCs w:val="24"/>
          <w:lang w:eastAsia="en-GB"/>
        </w:rPr>
        <w:t xml:space="preserve">, </w:t>
      </w:r>
      <w:r w:rsidRPr="00DA538C">
        <w:rPr>
          <w:rFonts w:cs="Arial"/>
          <w:szCs w:val="24"/>
        </w:rPr>
        <w:t xml:space="preserve">a member of the Scottish Parliament may not also hold a public appointment for public bodies listed in the schedule to that order.  </w:t>
      </w:r>
      <w:r w:rsidRPr="00DA538C">
        <w:rPr>
          <w:rFonts w:eastAsia="Calibri" w:cs="Arial"/>
          <w:szCs w:val="24"/>
        </w:rPr>
        <w:t xml:space="preserve">If applying for a Scottish public appointment, former ministers and senior crown servants (director general level and above) should seek advice from the </w:t>
      </w:r>
      <w:hyperlink r:id="rId45" w:history="1">
        <w:r w:rsidRPr="00DA538C">
          <w:rPr>
            <w:rFonts w:eastAsia="Calibri" w:cs="Arial"/>
            <w:color w:val="0000FF"/>
            <w:szCs w:val="24"/>
            <w:u w:val="single"/>
            <w:shd w:val="clear" w:color="auto" w:fill="FFFFFF"/>
          </w:rPr>
          <w:t>Advisory Committee on Business Appointments (ACOBA)</w:t>
        </w:r>
        <w:r w:rsidRPr="00DA538C">
          <w:rPr>
            <w:rFonts w:eastAsia="Calibri" w:cs="Arial"/>
            <w:color w:val="0000FF"/>
            <w:szCs w:val="24"/>
            <w:u w:val="single"/>
            <w:shd w:val="clear" w:color="auto" w:fill="FFFFFF"/>
            <w:lang w:eastAsia="en-GB"/>
          </w:rPr>
          <w:t>.</w:t>
        </w:r>
      </w:hyperlink>
    </w:p>
    <w:p w14:paraId="031F841D" w14:textId="77777777" w:rsidR="00DF232B" w:rsidRPr="00DA538C" w:rsidRDefault="00DF232B" w:rsidP="00DF232B">
      <w:pPr>
        <w:tabs>
          <w:tab w:val="clear" w:pos="720"/>
          <w:tab w:val="clear" w:pos="1440"/>
          <w:tab w:val="clear" w:pos="2160"/>
          <w:tab w:val="clear" w:pos="2880"/>
          <w:tab w:val="clear" w:pos="4680"/>
          <w:tab w:val="clear" w:pos="5400"/>
          <w:tab w:val="clear" w:pos="9000"/>
        </w:tabs>
        <w:spacing w:line="240" w:lineRule="auto"/>
        <w:jc w:val="left"/>
        <w:rPr>
          <w:rFonts w:eastAsia="Calibri" w:cs="Arial"/>
          <w:szCs w:val="24"/>
        </w:rPr>
      </w:pPr>
    </w:p>
    <w:p w14:paraId="6B1C0C5F" w14:textId="77777777" w:rsidR="00DF232B" w:rsidRPr="00DA538C" w:rsidRDefault="00DF232B" w:rsidP="00DF232B">
      <w:pPr>
        <w:tabs>
          <w:tab w:val="clear" w:pos="720"/>
          <w:tab w:val="clear" w:pos="1440"/>
          <w:tab w:val="clear" w:pos="2160"/>
          <w:tab w:val="clear" w:pos="2880"/>
          <w:tab w:val="clear" w:pos="4680"/>
          <w:tab w:val="clear" w:pos="5400"/>
          <w:tab w:val="clear" w:pos="9000"/>
        </w:tabs>
        <w:spacing w:line="240" w:lineRule="auto"/>
        <w:jc w:val="left"/>
        <w:rPr>
          <w:rFonts w:cs="Arial"/>
          <w:szCs w:val="24"/>
        </w:rPr>
      </w:pPr>
      <w:r w:rsidRPr="00DA538C">
        <w:rPr>
          <w:rFonts w:cs="Arial"/>
          <w:szCs w:val="24"/>
        </w:rPr>
        <w:t>Applicants will also be ineligible to apply for this appointment if they have already served a total of five years as the Chair or a Member of the Scottish Legal Complaints Commission Board.</w:t>
      </w:r>
    </w:p>
    <w:p w14:paraId="2E138F6D" w14:textId="77777777" w:rsidR="00EB3490" w:rsidRDefault="00EB3490" w:rsidP="000C5BEA">
      <w:pPr>
        <w:pStyle w:val="NoSpacing"/>
        <w:rPr>
          <w:rStyle w:val="Normal1"/>
          <w:rFonts w:ascii="Arial" w:hAnsi="Arial" w:cs="Arial"/>
          <w:color w:val="000000"/>
          <w:szCs w:val="24"/>
        </w:rPr>
      </w:pPr>
    </w:p>
    <w:p w14:paraId="66178C85" w14:textId="77777777" w:rsidR="00C429E2" w:rsidRPr="009307A6" w:rsidRDefault="00C429E2" w:rsidP="00C429E2">
      <w:pPr>
        <w:jc w:val="left"/>
        <w:rPr>
          <w:rFonts w:eastAsia="Arial Unicode MS" w:cs="Arial"/>
          <w:b/>
          <w:color w:val="0070C0"/>
          <w:szCs w:val="24"/>
        </w:rPr>
      </w:pPr>
      <w:r w:rsidRPr="009307A6">
        <w:rPr>
          <w:rFonts w:eastAsia="Arial Unicode MS" w:cs="Arial"/>
          <w:b/>
          <w:color w:val="0070C0"/>
          <w:szCs w:val="24"/>
        </w:rPr>
        <w:t>Conflicts of Interest</w:t>
      </w:r>
    </w:p>
    <w:p w14:paraId="3076A714" w14:textId="77777777" w:rsidR="00C429E2" w:rsidRPr="00FB048D" w:rsidRDefault="00C429E2" w:rsidP="00C429E2">
      <w:pPr>
        <w:jc w:val="left"/>
        <w:rPr>
          <w:rFonts w:cs="Arial"/>
        </w:rPr>
      </w:pPr>
      <w:r w:rsidRPr="0027605C">
        <w:rPr>
          <w:rFonts w:eastAsia="Calibri" w:cs="Arial"/>
          <w:szCs w:val="24"/>
          <w:lang w:eastAsia="en-GB"/>
        </w:rPr>
        <w:t xml:space="preserve">You are asked to complete the section which provides details of any other involvement in public life or potential conflicts of interest, which will be explored further with you at </w:t>
      </w:r>
      <w:r>
        <w:rPr>
          <w:rFonts w:eastAsia="Calibri" w:cs="Arial"/>
          <w:szCs w:val="24"/>
          <w:lang w:eastAsia="en-GB"/>
        </w:rPr>
        <w:t>the final assessment stage</w:t>
      </w:r>
      <w:r w:rsidRPr="0027605C">
        <w:rPr>
          <w:rFonts w:eastAsia="Calibri" w:cs="Arial"/>
          <w:szCs w:val="24"/>
          <w:lang w:eastAsia="en-GB"/>
        </w:rPr>
        <w:t xml:space="preserve">.  If you are unsure whether you have a conflict of interest and would like to discuss this, please </w:t>
      </w:r>
      <w:r w:rsidRPr="00942D7F">
        <w:rPr>
          <w:rFonts w:cs="Arial"/>
          <w:szCs w:val="24"/>
          <w:lang w:eastAsia="en-GB"/>
        </w:rPr>
        <w:t>contact</w:t>
      </w:r>
      <w:r>
        <w:rPr>
          <w:rFonts w:cs="Arial"/>
          <w:szCs w:val="24"/>
          <w:lang w:eastAsia="en-GB"/>
        </w:rPr>
        <w:t xml:space="preserve"> </w:t>
      </w:r>
      <w:r w:rsidRPr="001C4FE3">
        <w:rPr>
          <w:rFonts w:cs="Arial"/>
        </w:rPr>
        <w:t>Catherine Devlin</w:t>
      </w:r>
      <w:r w:rsidRPr="0094240F">
        <w:rPr>
          <w:rFonts w:cs="Arial"/>
          <w:b/>
        </w:rPr>
        <w:t xml:space="preserve"> </w:t>
      </w:r>
      <w:r w:rsidRPr="00FB048D">
        <w:rPr>
          <w:rFonts w:cs="Arial"/>
          <w:szCs w:val="24"/>
        </w:rPr>
        <w:t xml:space="preserve">at  </w:t>
      </w:r>
      <w:hyperlink r:id="rId46" w:history="1">
        <w:r w:rsidRPr="00FB048D">
          <w:rPr>
            <w:rFonts w:cs="Arial"/>
            <w:color w:val="0000FF"/>
            <w:szCs w:val="24"/>
            <w:u w:val="single"/>
          </w:rPr>
          <w:t>catherine.devlin@gov.scot</w:t>
        </w:r>
      </w:hyperlink>
      <w:r w:rsidRPr="00FB048D">
        <w:rPr>
          <w:rFonts w:cs="Arial"/>
          <w:szCs w:val="24"/>
        </w:rPr>
        <w:t>.</w:t>
      </w:r>
    </w:p>
    <w:p w14:paraId="687F48C5" w14:textId="77777777" w:rsidR="00C429E2" w:rsidRDefault="00C429E2" w:rsidP="007530DD">
      <w:pPr>
        <w:pStyle w:val="NoSpacing"/>
        <w:rPr>
          <w:rFonts w:ascii="Arial" w:eastAsia="Arial Unicode MS" w:hAnsi="Arial" w:cs="Arial"/>
          <w:b/>
          <w:color w:val="0070C0"/>
          <w:sz w:val="24"/>
          <w:szCs w:val="24"/>
        </w:rPr>
      </w:pPr>
    </w:p>
    <w:p w14:paraId="59A8E428" w14:textId="77777777" w:rsidR="00C429E2" w:rsidRPr="00B55DD0" w:rsidRDefault="00C429E2" w:rsidP="00C429E2">
      <w:pPr>
        <w:jc w:val="left"/>
        <w:rPr>
          <w:rFonts w:cs="Arial"/>
          <w:b/>
          <w:color w:val="0070C0"/>
          <w:szCs w:val="24"/>
        </w:rPr>
      </w:pPr>
      <w:r w:rsidRPr="00B55DD0">
        <w:rPr>
          <w:rFonts w:cs="Arial"/>
          <w:b/>
          <w:color w:val="0070C0"/>
          <w:szCs w:val="24"/>
        </w:rPr>
        <w:t>Lobbying</w:t>
      </w:r>
    </w:p>
    <w:p w14:paraId="3F45A94C" w14:textId="77777777" w:rsidR="00C429E2" w:rsidRPr="00B55DD0" w:rsidRDefault="00C429E2" w:rsidP="00C429E2">
      <w:pPr>
        <w:tabs>
          <w:tab w:val="clear" w:pos="720"/>
          <w:tab w:val="clear" w:pos="1440"/>
          <w:tab w:val="clear" w:pos="2160"/>
          <w:tab w:val="clear" w:pos="2880"/>
          <w:tab w:val="clear" w:pos="4680"/>
          <w:tab w:val="clear" w:pos="5400"/>
          <w:tab w:val="clear" w:pos="9000"/>
        </w:tabs>
        <w:spacing w:line="240" w:lineRule="auto"/>
        <w:jc w:val="left"/>
        <w:rPr>
          <w:rFonts w:eastAsia="Calibri" w:cs="Arial"/>
          <w:szCs w:val="24"/>
        </w:rPr>
      </w:pPr>
      <w:r w:rsidRPr="00B55DD0">
        <w:rPr>
          <w:rFonts w:eastAsia="Calibri" w:cs="Arial"/>
          <w:szCs w:val="24"/>
        </w:rPr>
        <w:t xml:space="preserve">Appointees should be aware of the terms of the Lobbying (Scotland) Act 2016 as these may apply to their communications with MSP’s, Scottish Ministers, Special Advisers and the Permanent Secretary who are covered by the terms of the Act.  Applicants are expected to familiarise themselves with their obligations under the Act.  For more information see </w:t>
      </w:r>
      <w:hyperlink r:id="rId47" w:history="1">
        <w:r w:rsidRPr="00B55DD0">
          <w:rPr>
            <w:rFonts w:eastAsia="Calibri" w:cs="Arial"/>
            <w:color w:val="0000FF"/>
            <w:szCs w:val="24"/>
            <w:u w:val="single"/>
          </w:rPr>
          <w:t>www.lobbying.scot/</w:t>
        </w:r>
      </w:hyperlink>
      <w:r w:rsidRPr="00B55DD0">
        <w:rPr>
          <w:rFonts w:eastAsia="Calibri" w:cs="Arial"/>
          <w:szCs w:val="24"/>
        </w:rPr>
        <w:t>.</w:t>
      </w:r>
    </w:p>
    <w:p w14:paraId="2260CD1A" w14:textId="77777777" w:rsidR="00C429E2" w:rsidRDefault="00C429E2" w:rsidP="007530DD">
      <w:pPr>
        <w:pStyle w:val="NoSpacing"/>
        <w:rPr>
          <w:rFonts w:ascii="Arial" w:eastAsia="Arial Unicode MS" w:hAnsi="Arial" w:cs="Arial"/>
          <w:b/>
          <w:color w:val="0070C0"/>
          <w:sz w:val="24"/>
          <w:szCs w:val="24"/>
        </w:rPr>
      </w:pPr>
    </w:p>
    <w:p w14:paraId="6B4BC75F" w14:textId="77777777" w:rsidR="00C429E2" w:rsidRPr="00FB1D9C" w:rsidRDefault="00C429E2" w:rsidP="00C429E2">
      <w:pPr>
        <w:jc w:val="left"/>
        <w:rPr>
          <w:rFonts w:cs="Arial"/>
          <w:b/>
          <w:color w:val="0070C0"/>
          <w:szCs w:val="24"/>
        </w:rPr>
      </w:pPr>
      <w:r w:rsidRPr="00FB1D9C">
        <w:rPr>
          <w:rFonts w:cs="Arial"/>
          <w:b/>
          <w:color w:val="0070C0"/>
          <w:szCs w:val="24"/>
        </w:rPr>
        <w:t>Reasonable Adjustment</w:t>
      </w:r>
      <w:r>
        <w:rPr>
          <w:rFonts w:cs="Arial"/>
          <w:b/>
          <w:color w:val="0070C0"/>
          <w:szCs w:val="24"/>
        </w:rPr>
        <w:t>s</w:t>
      </w:r>
    </w:p>
    <w:p w14:paraId="552C846B" w14:textId="77777777" w:rsidR="00C429E2" w:rsidRPr="00D343A5" w:rsidRDefault="00C429E2" w:rsidP="00C429E2">
      <w:pPr>
        <w:pStyle w:val="NoSpacing"/>
        <w:rPr>
          <w:rFonts w:ascii="Arial" w:hAnsi="Arial" w:cs="Arial"/>
          <w:sz w:val="24"/>
          <w:szCs w:val="24"/>
        </w:rPr>
      </w:pPr>
      <w:r w:rsidRPr="00D343A5">
        <w:rPr>
          <w:rFonts w:ascii="Arial" w:hAnsi="Arial" w:cs="Arial"/>
          <w:sz w:val="24"/>
          <w:szCs w:val="24"/>
        </w:rPr>
        <w:t>If you require a reasonable adjustment</w:t>
      </w:r>
      <w:r>
        <w:rPr>
          <w:rFonts w:ascii="Arial" w:hAnsi="Arial" w:cs="Arial"/>
          <w:sz w:val="24"/>
          <w:szCs w:val="24"/>
        </w:rPr>
        <w:t>s</w:t>
      </w:r>
      <w:r w:rsidRPr="00D343A5">
        <w:rPr>
          <w:rFonts w:ascii="Arial" w:hAnsi="Arial" w:cs="Arial"/>
          <w:sz w:val="24"/>
          <w:szCs w:val="24"/>
        </w:rPr>
        <w:t xml:space="preserve"> at any stage of the public appointments process</w:t>
      </w:r>
      <w:r>
        <w:rPr>
          <w:rFonts w:ascii="Arial" w:hAnsi="Arial" w:cs="Arial"/>
          <w:sz w:val="24"/>
          <w:szCs w:val="24"/>
        </w:rPr>
        <w:t>,</w:t>
      </w:r>
      <w:r w:rsidRPr="00D343A5">
        <w:rPr>
          <w:rFonts w:ascii="Arial" w:hAnsi="Arial" w:cs="Arial"/>
          <w:sz w:val="24"/>
          <w:szCs w:val="24"/>
        </w:rPr>
        <w:t xml:space="preserve"> please </w:t>
      </w:r>
      <w:r>
        <w:rPr>
          <w:rFonts w:ascii="Arial" w:hAnsi="Arial" w:cs="Arial"/>
          <w:sz w:val="24"/>
          <w:szCs w:val="24"/>
        </w:rPr>
        <w:t>contact</w:t>
      </w:r>
      <w:r w:rsidRPr="00D343A5">
        <w:rPr>
          <w:rFonts w:ascii="Arial" w:hAnsi="Arial" w:cs="Arial"/>
          <w:sz w:val="24"/>
          <w:szCs w:val="24"/>
        </w:rPr>
        <w:t xml:space="preserve"> with the Public Appointments Team </w:t>
      </w:r>
      <w:r>
        <w:rPr>
          <w:rFonts w:ascii="Arial" w:hAnsi="Arial" w:cs="Arial"/>
          <w:sz w:val="24"/>
          <w:szCs w:val="24"/>
        </w:rPr>
        <w:t xml:space="preserve">on 0300 244 1898 or email </w:t>
      </w:r>
      <w:hyperlink r:id="rId48" w:history="1">
        <w:r w:rsidRPr="00344A20">
          <w:rPr>
            <w:rStyle w:val="Hyperlink"/>
            <w:rFonts w:ascii="Arial" w:hAnsi="Arial" w:cs="Arial"/>
            <w:sz w:val="24"/>
            <w:szCs w:val="24"/>
          </w:rPr>
          <w:t>public.appointments@gov.scot</w:t>
        </w:r>
      </w:hyperlink>
      <w:r>
        <w:rPr>
          <w:rFonts w:ascii="Arial" w:hAnsi="Arial" w:cs="Arial"/>
          <w:sz w:val="24"/>
          <w:szCs w:val="24"/>
        </w:rPr>
        <w:t>.</w:t>
      </w:r>
    </w:p>
    <w:p w14:paraId="27E0CEEB" w14:textId="77777777" w:rsidR="00C429E2" w:rsidRDefault="00C429E2" w:rsidP="00C429E2">
      <w:pPr>
        <w:jc w:val="left"/>
        <w:rPr>
          <w:rFonts w:cs="Arial"/>
          <w:szCs w:val="24"/>
        </w:rPr>
      </w:pPr>
    </w:p>
    <w:p w14:paraId="766EE33C" w14:textId="77777777" w:rsidR="00C429E2" w:rsidRPr="00D343A5" w:rsidRDefault="00C429E2" w:rsidP="00C429E2">
      <w:pPr>
        <w:pStyle w:val="NoSpacing"/>
        <w:rPr>
          <w:rFonts w:ascii="Arial" w:hAnsi="Arial" w:cs="Arial"/>
          <w:sz w:val="24"/>
          <w:szCs w:val="24"/>
        </w:rPr>
      </w:pPr>
      <w:r w:rsidRPr="00D343A5">
        <w:rPr>
          <w:rFonts w:ascii="Arial" w:hAnsi="Arial" w:cs="Arial"/>
          <w:sz w:val="24"/>
          <w:szCs w:val="24"/>
        </w:rPr>
        <w:t>If you need any of the application pack documentation in an alternative format such as plain text, Braille or large print, please contact the Public Appointments Team by calling</w:t>
      </w:r>
      <w:r>
        <w:rPr>
          <w:rFonts w:ascii="Arial" w:hAnsi="Arial" w:cs="Arial"/>
          <w:sz w:val="24"/>
          <w:szCs w:val="24"/>
        </w:rPr>
        <w:t> </w:t>
      </w:r>
      <w:r w:rsidRPr="00D343A5">
        <w:rPr>
          <w:rFonts w:ascii="Arial" w:hAnsi="Arial" w:cs="Arial"/>
          <w:sz w:val="24"/>
          <w:szCs w:val="24"/>
        </w:rPr>
        <w:t>0300</w:t>
      </w:r>
      <w:r>
        <w:rPr>
          <w:rFonts w:ascii="Arial" w:hAnsi="Arial" w:cs="Arial"/>
          <w:sz w:val="24"/>
          <w:szCs w:val="24"/>
        </w:rPr>
        <w:t> 244 </w:t>
      </w:r>
      <w:r w:rsidRPr="00D343A5">
        <w:rPr>
          <w:rFonts w:ascii="Arial" w:hAnsi="Arial" w:cs="Arial"/>
          <w:sz w:val="24"/>
          <w:szCs w:val="24"/>
        </w:rPr>
        <w:t xml:space="preserve">1898 or by emailing </w:t>
      </w:r>
      <w:hyperlink r:id="rId49" w:history="1">
        <w:r w:rsidRPr="000C3F58">
          <w:rPr>
            <w:rStyle w:val="Hyperlink"/>
            <w:rFonts w:ascii="Arial" w:hAnsi="Arial" w:cs="Arial"/>
            <w:sz w:val="24"/>
            <w:szCs w:val="24"/>
          </w:rPr>
          <w:t>public.appointments@gov.scot</w:t>
        </w:r>
      </w:hyperlink>
      <w:r>
        <w:rPr>
          <w:rFonts w:ascii="Arial" w:hAnsi="Arial" w:cs="Arial"/>
          <w:sz w:val="24"/>
          <w:szCs w:val="24"/>
        </w:rPr>
        <w:t>.</w:t>
      </w:r>
    </w:p>
    <w:p w14:paraId="4E90CBB0" w14:textId="77777777" w:rsidR="00C429E2" w:rsidRDefault="00C429E2" w:rsidP="007530DD">
      <w:pPr>
        <w:pStyle w:val="NoSpacing"/>
        <w:rPr>
          <w:rFonts w:ascii="Arial" w:eastAsia="Arial Unicode MS" w:hAnsi="Arial" w:cs="Arial"/>
          <w:b/>
          <w:color w:val="0070C0"/>
          <w:sz w:val="24"/>
          <w:szCs w:val="24"/>
        </w:rPr>
      </w:pPr>
    </w:p>
    <w:p w14:paraId="17B2E8B2" w14:textId="77777777" w:rsidR="00BD71BD" w:rsidRDefault="00BD71BD">
      <w:pPr>
        <w:tabs>
          <w:tab w:val="clear" w:pos="720"/>
          <w:tab w:val="clear" w:pos="1440"/>
          <w:tab w:val="clear" w:pos="2160"/>
          <w:tab w:val="clear" w:pos="2880"/>
          <w:tab w:val="clear" w:pos="4680"/>
          <w:tab w:val="clear" w:pos="5400"/>
          <w:tab w:val="clear" w:pos="9000"/>
        </w:tabs>
        <w:spacing w:line="240" w:lineRule="auto"/>
        <w:jc w:val="left"/>
        <w:rPr>
          <w:rStyle w:val="Emphasis"/>
          <w:color w:val="0070C0"/>
          <w:sz w:val="32"/>
          <w:szCs w:val="32"/>
        </w:rPr>
      </w:pPr>
      <w:r>
        <w:rPr>
          <w:rStyle w:val="Emphasis"/>
          <w:color w:val="0070C0"/>
          <w:sz w:val="32"/>
          <w:szCs w:val="32"/>
        </w:rPr>
        <w:br w:type="page"/>
      </w:r>
    </w:p>
    <w:p w14:paraId="1573471A" w14:textId="1C30D047" w:rsidR="00C429E2" w:rsidRPr="00C429E2" w:rsidRDefault="00C429E2" w:rsidP="00C429E2">
      <w:pPr>
        <w:spacing w:line="240" w:lineRule="auto"/>
        <w:jc w:val="left"/>
        <w:rPr>
          <w:rStyle w:val="Emphasis"/>
          <w:color w:val="0070C0"/>
          <w:sz w:val="32"/>
          <w:szCs w:val="32"/>
        </w:rPr>
      </w:pPr>
      <w:r w:rsidRPr="00C429E2">
        <w:rPr>
          <w:rStyle w:val="Emphasis"/>
          <w:color w:val="0070C0"/>
          <w:sz w:val="32"/>
          <w:szCs w:val="32"/>
        </w:rPr>
        <w:lastRenderedPageBreak/>
        <w:t xml:space="preserve">The </w:t>
      </w:r>
      <w:r>
        <w:rPr>
          <w:rStyle w:val="Emphasis"/>
          <w:color w:val="0070C0"/>
          <w:sz w:val="32"/>
          <w:szCs w:val="32"/>
        </w:rPr>
        <w:t>appointment</w:t>
      </w:r>
      <w:r w:rsidRPr="00C429E2">
        <w:rPr>
          <w:rStyle w:val="Emphasis"/>
          <w:color w:val="0070C0"/>
          <w:sz w:val="32"/>
          <w:szCs w:val="32"/>
        </w:rPr>
        <w:t xml:space="preserve"> process </w:t>
      </w:r>
    </w:p>
    <w:p w14:paraId="027B7D53" w14:textId="77777777" w:rsidR="00C429E2" w:rsidRPr="00C429E2" w:rsidRDefault="00C429E2" w:rsidP="00C429E2">
      <w:pPr>
        <w:spacing w:line="240" w:lineRule="auto"/>
        <w:jc w:val="left"/>
        <w:rPr>
          <w:rStyle w:val="Emphasis"/>
          <w:color w:val="0070C0"/>
          <w:sz w:val="32"/>
          <w:szCs w:val="32"/>
        </w:rPr>
      </w:pPr>
    </w:p>
    <w:p w14:paraId="56839A90" w14:textId="77777777" w:rsidR="00C429E2" w:rsidRPr="00C429E2" w:rsidRDefault="00C429E2" w:rsidP="00C429E2">
      <w:pPr>
        <w:spacing w:line="240" w:lineRule="auto"/>
        <w:jc w:val="left"/>
        <w:rPr>
          <w:rFonts w:cs="Arial"/>
          <w:b/>
          <w:color w:val="0070C0"/>
          <w:szCs w:val="24"/>
        </w:rPr>
      </w:pPr>
      <w:r w:rsidRPr="00C429E2">
        <w:rPr>
          <w:rFonts w:cs="Arial"/>
          <w:b/>
          <w:color w:val="0070C0"/>
          <w:szCs w:val="24"/>
        </w:rPr>
        <w:t xml:space="preserve">Key dates in this appointment round </w:t>
      </w:r>
    </w:p>
    <w:p w14:paraId="17D6BD6A" w14:textId="77777777" w:rsidR="0069067C" w:rsidRPr="009307A6" w:rsidRDefault="0069067C" w:rsidP="007530DD">
      <w:pPr>
        <w:pStyle w:val="NoSpacing"/>
        <w:rPr>
          <w:rFonts w:ascii="Arial" w:eastAsia="Arial Unicode MS" w:hAnsi="Arial" w:cs="Arial"/>
          <w:sz w:val="24"/>
          <w:szCs w:val="24"/>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9"/>
        <w:gridCol w:w="2977"/>
      </w:tblGrid>
      <w:tr w:rsidR="007530DD" w:rsidRPr="009307A6" w14:paraId="7779CB50" w14:textId="77777777" w:rsidTr="004B4A74">
        <w:trPr>
          <w:trHeight w:val="70"/>
          <w:jc w:val="center"/>
        </w:trPr>
        <w:tc>
          <w:tcPr>
            <w:tcW w:w="594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42D5278" w14:textId="77777777" w:rsidR="007530DD" w:rsidRPr="009307A6" w:rsidRDefault="007530DD" w:rsidP="007530DD">
            <w:pPr>
              <w:jc w:val="center"/>
              <w:rPr>
                <w:rFonts w:cs="Arial"/>
                <w:b/>
              </w:rPr>
            </w:pPr>
            <w:r w:rsidRPr="009307A6">
              <w:rPr>
                <w:rFonts w:cs="Arial"/>
                <w:b/>
              </w:rPr>
              <w:t>What happens</w:t>
            </w:r>
          </w:p>
          <w:p w14:paraId="79C17997" w14:textId="77777777" w:rsidR="007530DD" w:rsidRPr="009307A6" w:rsidRDefault="007530DD" w:rsidP="007530DD">
            <w:pPr>
              <w:jc w:val="center"/>
              <w:rPr>
                <w:rFonts w:cs="Arial"/>
                <w:b/>
              </w:rPr>
            </w:pPr>
          </w:p>
        </w:tc>
        <w:tc>
          <w:tcPr>
            <w:tcW w:w="297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E62984F" w14:textId="77777777" w:rsidR="007530DD" w:rsidRPr="009307A6" w:rsidRDefault="007530DD" w:rsidP="007530DD">
            <w:pPr>
              <w:jc w:val="center"/>
              <w:rPr>
                <w:rFonts w:cs="Arial"/>
                <w:b/>
              </w:rPr>
            </w:pPr>
            <w:r w:rsidRPr="009307A6">
              <w:rPr>
                <w:rFonts w:cs="Arial"/>
                <w:b/>
              </w:rPr>
              <w:t>When</w:t>
            </w:r>
          </w:p>
        </w:tc>
      </w:tr>
      <w:tr w:rsidR="007530DD" w:rsidRPr="009307A6" w14:paraId="04B66738" w14:textId="77777777" w:rsidTr="004B4A74">
        <w:trPr>
          <w:trHeight w:val="70"/>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1679BA3F" w14:textId="77777777" w:rsidR="007530DD" w:rsidRPr="009307A6" w:rsidRDefault="004B4A74" w:rsidP="007530DD">
            <w:pPr>
              <w:jc w:val="left"/>
              <w:rPr>
                <w:rFonts w:cs="Arial"/>
              </w:rPr>
            </w:pPr>
            <w:r w:rsidRPr="00E13A93">
              <w:rPr>
                <w:rFonts w:cs="Arial"/>
              </w:rPr>
              <w:t>Appointment publicised</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6EAB1DE" w14:textId="77777777" w:rsidR="007530DD" w:rsidRPr="009307A6" w:rsidRDefault="001C4FE3" w:rsidP="007530DD">
            <w:pPr>
              <w:jc w:val="center"/>
              <w:rPr>
                <w:rFonts w:cs="Arial"/>
              </w:rPr>
            </w:pPr>
            <w:r>
              <w:rPr>
                <w:rFonts w:cs="Arial"/>
              </w:rPr>
              <w:t>1 July 2022</w:t>
            </w:r>
          </w:p>
        </w:tc>
      </w:tr>
      <w:tr w:rsidR="007530DD" w:rsidRPr="009307A6" w14:paraId="29C0217C" w14:textId="77777777" w:rsidTr="004B4A74">
        <w:trPr>
          <w:trHeight w:val="70"/>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64A29374" w14:textId="77777777" w:rsidR="007530DD" w:rsidRPr="009307A6" w:rsidRDefault="007530DD" w:rsidP="004B4A74">
            <w:pPr>
              <w:jc w:val="left"/>
              <w:rPr>
                <w:rFonts w:cs="Arial"/>
              </w:rPr>
            </w:pPr>
            <w:r w:rsidRPr="009307A6">
              <w:rPr>
                <w:rFonts w:cs="Arial"/>
              </w:rPr>
              <w:t>Closing date for applications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BFFA740" w14:textId="77777777" w:rsidR="007530DD" w:rsidRPr="009307A6" w:rsidRDefault="001C4FE3" w:rsidP="007530DD">
            <w:pPr>
              <w:jc w:val="center"/>
              <w:rPr>
                <w:rFonts w:cs="Arial"/>
              </w:rPr>
            </w:pPr>
            <w:r>
              <w:rPr>
                <w:rFonts w:cs="Arial"/>
              </w:rPr>
              <w:t>28 July 2022</w:t>
            </w:r>
          </w:p>
        </w:tc>
      </w:tr>
      <w:tr w:rsidR="007530DD" w:rsidRPr="009307A6" w14:paraId="654B4EA6" w14:textId="77777777" w:rsidTr="004B4A74">
        <w:trPr>
          <w:trHeight w:val="70"/>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4AD166B7" w14:textId="77777777" w:rsidR="007530DD" w:rsidRPr="009307A6" w:rsidRDefault="004B4A74" w:rsidP="0041756A">
            <w:pPr>
              <w:jc w:val="left"/>
              <w:rPr>
                <w:rFonts w:cs="Arial"/>
              </w:rPr>
            </w:pPr>
            <w:r>
              <w:rPr>
                <w:rFonts w:cs="Arial"/>
              </w:rPr>
              <w:t>Shortlisting meeting</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E5E5E0F" w14:textId="168596C0" w:rsidR="007530DD" w:rsidRPr="009307A6" w:rsidRDefault="004B4A74" w:rsidP="00BD71BD">
            <w:pPr>
              <w:jc w:val="center"/>
              <w:rPr>
                <w:rFonts w:cs="Arial"/>
              </w:rPr>
            </w:pPr>
            <w:r>
              <w:rPr>
                <w:rFonts w:cs="Arial"/>
              </w:rPr>
              <w:t>10</w:t>
            </w:r>
            <w:r w:rsidR="00BD71BD">
              <w:rPr>
                <w:rFonts w:cs="Arial"/>
              </w:rPr>
              <w:t xml:space="preserve"> </w:t>
            </w:r>
            <w:r>
              <w:rPr>
                <w:rFonts w:cs="Arial"/>
              </w:rPr>
              <w:t>August</w:t>
            </w:r>
            <w:r w:rsidR="00242FB0">
              <w:rPr>
                <w:rFonts w:cs="Arial"/>
              </w:rPr>
              <w:t xml:space="preserve"> 2022</w:t>
            </w:r>
          </w:p>
        </w:tc>
      </w:tr>
      <w:tr w:rsidR="008E08BA" w:rsidRPr="009307A6" w14:paraId="6031819C" w14:textId="77777777" w:rsidTr="004B4A74">
        <w:trPr>
          <w:trHeight w:val="70"/>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1515110C" w14:textId="77777777" w:rsidR="008E08BA" w:rsidRPr="009307A6" w:rsidRDefault="004B4A74" w:rsidP="0041756A">
            <w:pPr>
              <w:jc w:val="left"/>
              <w:rPr>
                <w:rFonts w:cs="Arial"/>
              </w:rPr>
            </w:pPr>
            <w:r w:rsidRPr="00E13A93">
              <w:rPr>
                <w:rFonts w:cs="Arial"/>
              </w:rPr>
              <w:t>When applicants will be advised of the outcome of the shortlisting meeting</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43BAB8F" w14:textId="77777777" w:rsidR="008E08BA" w:rsidRPr="009307A6" w:rsidRDefault="004B4A74" w:rsidP="00FB048D">
            <w:pPr>
              <w:jc w:val="center"/>
              <w:rPr>
                <w:rFonts w:cs="Arial"/>
              </w:rPr>
            </w:pPr>
            <w:r>
              <w:rPr>
                <w:rFonts w:cs="Arial"/>
              </w:rPr>
              <w:t>12</w:t>
            </w:r>
            <w:r w:rsidR="00242FB0">
              <w:rPr>
                <w:rFonts w:cs="Arial"/>
              </w:rPr>
              <w:t xml:space="preserve"> August 2022</w:t>
            </w:r>
          </w:p>
        </w:tc>
      </w:tr>
      <w:tr w:rsidR="007530DD" w:rsidRPr="009307A6" w14:paraId="1CA83623" w14:textId="77777777" w:rsidTr="004B4A74">
        <w:trPr>
          <w:trHeight w:val="70"/>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664636C1" w14:textId="77777777" w:rsidR="007530DD" w:rsidRPr="009307A6" w:rsidRDefault="004B4A74" w:rsidP="0041756A">
            <w:pPr>
              <w:jc w:val="left"/>
              <w:rPr>
                <w:rFonts w:cs="Arial"/>
              </w:rPr>
            </w:pPr>
            <w:r>
              <w:rPr>
                <w:rFonts w:cs="Arial"/>
              </w:rPr>
              <w:t>Interviews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EAF7856" w14:textId="77777777" w:rsidR="007530DD" w:rsidRPr="009307A6" w:rsidRDefault="004B4A74" w:rsidP="00242FB0">
            <w:pPr>
              <w:jc w:val="center"/>
              <w:rPr>
                <w:rFonts w:cs="Arial"/>
              </w:rPr>
            </w:pPr>
            <w:r>
              <w:rPr>
                <w:rFonts w:cs="Arial"/>
              </w:rPr>
              <w:t>23/24/25</w:t>
            </w:r>
            <w:r w:rsidR="00242FB0">
              <w:rPr>
                <w:rFonts w:cs="Arial"/>
              </w:rPr>
              <w:t xml:space="preserve"> August 2022</w:t>
            </w:r>
          </w:p>
        </w:tc>
      </w:tr>
      <w:tr w:rsidR="007530DD" w:rsidRPr="009307A6" w14:paraId="3220E945" w14:textId="77777777" w:rsidTr="004B4A74">
        <w:trPr>
          <w:trHeight w:val="70"/>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7C31ADB5" w14:textId="77777777" w:rsidR="007530DD" w:rsidRPr="009307A6" w:rsidRDefault="004B4A74" w:rsidP="0041756A">
            <w:pPr>
              <w:jc w:val="left"/>
              <w:rPr>
                <w:rFonts w:cs="Arial"/>
              </w:rPr>
            </w:pPr>
            <w:r w:rsidRPr="00E13A93">
              <w:rPr>
                <w:rFonts w:cs="Arial"/>
              </w:rPr>
              <w:t>When Ministers will decide whom to appoint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8E20685" w14:textId="77777777" w:rsidR="007530DD" w:rsidRPr="009307A6" w:rsidRDefault="004B4A74" w:rsidP="00242FB0">
            <w:pPr>
              <w:jc w:val="center"/>
              <w:rPr>
                <w:rFonts w:cs="Arial"/>
              </w:rPr>
            </w:pPr>
            <w:r>
              <w:rPr>
                <w:rFonts w:cs="Arial"/>
              </w:rPr>
              <w:t>By 31 October</w:t>
            </w:r>
            <w:r w:rsidR="00242FB0">
              <w:rPr>
                <w:rFonts w:cs="Arial"/>
              </w:rPr>
              <w:t xml:space="preserve"> 2022</w:t>
            </w:r>
          </w:p>
        </w:tc>
      </w:tr>
      <w:tr w:rsidR="004B4A74" w:rsidRPr="009307A6" w14:paraId="1CD36782" w14:textId="77777777" w:rsidTr="004B4A74">
        <w:trPr>
          <w:trHeight w:val="70"/>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33A1C473" w14:textId="77777777" w:rsidR="004B4A74" w:rsidRPr="009307A6" w:rsidRDefault="004B4A74" w:rsidP="004B4A74">
            <w:pPr>
              <w:jc w:val="left"/>
              <w:rPr>
                <w:rFonts w:cs="Arial"/>
              </w:rPr>
            </w:pPr>
            <w:r w:rsidRPr="00E13A93">
              <w:rPr>
                <w:rFonts w:cs="Arial"/>
              </w:rPr>
              <w:t>Date applicants will be advised of the outcome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FFA3516" w14:textId="77777777" w:rsidR="004B4A74" w:rsidRPr="009307A6" w:rsidRDefault="004B4A74" w:rsidP="004B4A74">
            <w:pPr>
              <w:jc w:val="center"/>
              <w:rPr>
                <w:rFonts w:cs="Arial"/>
              </w:rPr>
            </w:pPr>
            <w:r>
              <w:rPr>
                <w:rFonts w:cs="Arial"/>
              </w:rPr>
              <w:t>31 October 2022</w:t>
            </w:r>
          </w:p>
        </w:tc>
      </w:tr>
      <w:tr w:rsidR="004B4A74" w:rsidRPr="009307A6" w14:paraId="69E277BC" w14:textId="77777777" w:rsidTr="004B4A74">
        <w:trPr>
          <w:trHeight w:val="70"/>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7536A9E2" w14:textId="77777777" w:rsidR="004B4A74" w:rsidRPr="009307A6" w:rsidRDefault="004B4A74" w:rsidP="004B4A74">
            <w:pPr>
              <w:jc w:val="left"/>
              <w:rPr>
                <w:rFonts w:cs="Arial"/>
              </w:rPr>
            </w:pPr>
            <w:r w:rsidRPr="009307A6">
              <w:rPr>
                <w:rFonts w:cs="Arial"/>
              </w:rPr>
              <w:t>Expected date of appointment (subject to Ministerial approval)</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D204421" w14:textId="77777777" w:rsidR="004B4A74" w:rsidRPr="009307A6" w:rsidRDefault="004B4A74" w:rsidP="004B4A74">
            <w:pPr>
              <w:jc w:val="center"/>
              <w:rPr>
                <w:rFonts w:cs="Arial"/>
              </w:rPr>
            </w:pPr>
            <w:r>
              <w:rPr>
                <w:rFonts w:cs="Arial"/>
              </w:rPr>
              <w:t>1 January 2023</w:t>
            </w:r>
          </w:p>
        </w:tc>
      </w:tr>
    </w:tbl>
    <w:p w14:paraId="301847A8" w14:textId="77777777" w:rsidR="007530DD" w:rsidRPr="009307A6" w:rsidRDefault="007530DD" w:rsidP="007530DD">
      <w:pPr>
        <w:spacing w:line="240" w:lineRule="auto"/>
        <w:jc w:val="left"/>
        <w:rPr>
          <w:rFonts w:cs="Arial"/>
          <w:szCs w:val="24"/>
        </w:rPr>
      </w:pPr>
    </w:p>
    <w:p w14:paraId="2C521AED" w14:textId="77777777" w:rsidR="007530DD" w:rsidRPr="009307A6" w:rsidRDefault="002C23D7" w:rsidP="007530DD">
      <w:pPr>
        <w:pStyle w:val="NoSpacing"/>
        <w:rPr>
          <w:rFonts w:ascii="Arial" w:hAnsi="Arial" w:cs="Arial"/>
          <w:iCs/>
          <w:color w:val="0070C0"/>
          <w:sz w:val="24"/>
          <w:szCs w:val="24"/>
        </w:rPr>
      </w:pPr>
      <w:r w:rsidRPr="009307A6">
        <w:rPr>
          <w:rFonts w:ascii="Arial" w:eastAsia="Arial Unicode MS" w:hAnsi="Arial" w:cs="Arial"/>
          <w:b/>
          <w:color w:val="0070C0"/>
          <w:sz w:val="24"/>
          <w:szCs w:val="24"/>
        </w:rPr>
        <w:t xml:space="preserve">The </w:t>
      </w:r>
      <w:r w:rsidR="00EE323C">
        <w:rPr>
          <w:rFonts w:ascii="Arial" w:eastAsia="Arial Unicode MS" w:hAnsi="Arial" w:cs="Arial"/>
          <w:b/>
          <w:color w:val="0070C0"/>
          <w:sz w:val="24"/>
          <w:szCs w:val="24"/>
        </w:rPr>
        <w:t>S</w:t>
      </w:r>
      <w:r w:rsidR="007530DD" w:rsidRPr="009307A6">
        <w:rPr>
          <w:rFonts w:ascii="Arial" w:eastAsia="Arial Unicode MS" w:hAnsi="Arial" w:cs="Arial"/>
          <w:b/>
          <w:color w:val="0070C0"/>
          <w:sz w:val="24"/>
          <w:szCs w:val="24"/>
        </w:rPr>
        <w:t xml:space="preserve">election </w:t>
      </w:r>
      <w:r w:rsidR="00EE323C">
        <w:rPr>
          <w:rFonts w:ascii="Arial" w:eastAsia="Arial Unicode MS" w:hAnsi="Arial" w:cs="Arial"/>
          <w:b/>
          <w:color w:val="0070C0"/>
          <w:sz w:val="24"/>
          <w:szCs w:val="24"/>
        </w:rPr>
        <w:t>P</w:t>
      </w:r>
      <w:r w:rsidR="007530DD" w:rsidRPr="009307A6">
        <w:rPr>
          <w:rFonts w:ascii="Arial" w:eastAsia="Arial Unicode MS" w:hAnsi="Arial" w:cs="Arial"/>
          <w:b/>
          <w:color w:val="0070C0"/>
          <w:sz w:val="24"/>
          <w:szCs w:val="24"/>
        </w:rPr>
        <w:t>anel</w:t>
      </w:r>
    </w:p>
    <w:p w14:paraId="64DFC25F" w14:textId="77777777" w:rsidR="007530DD" w:rsidRPr="009307A6" w:rsidRDefault="007530DD" w:rsidP="007530DD">
      <w:pPr>
        <w:pStyle w:val="NoSpacing"/>
        <w:rPr>
          <w:rStyle w:val="Normal1"/>
          <w:rFonts w:ascii="Arial" w:hAnsi="Arial" w:cs="Arial"/>
          <w:color w:val="000000"/>
          <w:szCs w:val="24"/>
        </w:rPr>
      </w:pPr>
      <w:r w:rsidRPr="009307A6">
        <w:rPr>
          <w:rStyle w:val="Normal1"/>
          <w:rFonts w:ascii="Arial" w:hAnsi="Arial" w:cs="Arial"/>
          <w:color w:val="000000"/>
          <w:szCs w:val="24"/>
        </w:rPr>
        <w:t xml:space="preserve">The selection panel will </w:t>
      </w:r>
      <w:r w:rsidR="00D455AB" w:rsidRPr="009307A6">
        <w:rPr>
          <w:rStyle w:val="Normal1"/>
          <w:rFonts w:ascii="Arial" w:hAnsi="Arial" w:cs="Arial"/>
          <w:color w:val="000000"/>
          <w:szCs w:val="24"/>
        </w:rPr>
        <w:t>comprise</w:t>
      </w:r>
      <w:r w:rsidRPr="009307A6">
        <w:rPr>
          <w:rStyle w:val="Normal1"/>
          <w:rFonts w:ascii="Arial" w:hAnsi="Arial" w:cs="Arial"/>
          <w:color w:val="000000"/>
          <w:szCs w:val="24"/>
        </w:rPr>
        <w:t>:</w:t>
      </w:r>
    </w:p>
    <w:p w14:paraId="7730B344" w14:textId="77777777" w:rsidR="007530DD" w:rsidRPr="009307A6" w:rsidRDefault="007530DD" w:rsidP="007530DD">
      <w:pPr>
        <w:pStyle w:val="NoSpacing"/>
        <w:rPr>
          <w:rStyle w:val="Normal1"/>
          <w:rFonts w:ascii="Arial" w:hAnsi="Arial" w:cs="Arial"/>
          <w:color w:val="000000"/>
          <w:szCs w:val="24"/>
        </w:rPr>
      </w:pPr>
    </w:p>
    <w:p w14:paraId="225A221A" w14:textId="77777777" w:rsidR="00FB048D" w:rsidRPr="001C4FE3" w:rsidRDefault="001C4FE3" w:rsidP="001C4FE3">
      <w:pPr>
        <w:numPr>
          <w:ilvl w:val="0"/>
          <w:numId w:val="5"/>
        </w:numPr>
        <w:tabs>
          <w:tab w:val="clear" w:pos="720"/>
          <w:tab w:val="clear" w:pos="1440"/>
          <w:tab w:val="left" w:pos="1134"/>
        </w:tabs>
        <w:spacing w:line="240" w:lineRule="auto"/>
        <w:jc w:val="left"/>
        <w:rPr>
          <w:rFonts w:cs="Arial"/>
          <w:b/>
          <w:szCs w:val="24"/>
        </w:rPr>
      </w:pPr>
      <w:r>
        <w:rPr>
          <w:rFonts w:cs="Arial"/>
          <w:b/>
          <w:szCs w:val="24"/>
        </w:rPr>
        <w:t xml:space="preserve">Neil Rennick, Director of Justice, Scottish Government </w:t>
      </w:r>
    </w:p>
    <w:p w14:paraId="76DB1695" w14:textId="77777777" w:rsidR="00FB048D" w:rsidRPr="008A5F84" w:rsidRDefault="00FB048D" w:rsidP="00D25B58">
      <w:pPr>
        <w:numPr>
          <w:ilvl w:val="0"/>
          <w:numId w:val="5"/>
        </w:numPr>
        <w:tabs>
          <w:tab w:val="clear" w:pos="720"/>
          <w:tab w:val="clear" w:pos="1440"/>
          <w:tab w:val="left" w:pos="1134"/>
        </w:tabs>
        <w:spacing w:line="240" w:lineRule="auto"/>
        <w:jc w:val="left"/>
        <w:rPr>
          <w:rFonts w:cs="Arial"/>
          <w:b/>
          <w:szCs w:val="24"/>
        </w:rPr>
      </w:pPr>
      <w:r>
        <w:rPr>
          <w:rFonts w:cs="Arial"/>
          <w:b/>
          <w:szCs w:val="24"/>
        </w:rPr>
        <w:t>Jim Martin, Chair, Scottish Legal Complaints Commission</w:t>
      </w:r>
    </w:p>
    <w:p w14:paraId="4DFE5BD9" w14:textId="77777777" w:rsidR="001C4FE3" w:rsidRPr="001C4FE3" w:rsidRDefault="001C4FE3" w:rsidP="001C4FE3">
      <w:pPr>
        <w:pStyle w:val="ListParagraph"/>
        <w:numPr>
          <w:ilvl w:val="0"/>
          <w:numId w:val="5"/>
        </w:numPr>
        <w:rPr>
          <w:rFonts w:ascii="Arial" w:eastAsia="Times New Roman" w:hAnsi="Arial" w:cs="Arial"/>
          <w:b/>
          <w:sz w:val="24"/>
          <w:szCs w:val="24"/>
        </w:rPr>
      </w:pPr>
      <w:r w:rsidRPr="001C4FE3">
        <w:rPr>
          <w:rFonts w:ascii="Arial" w:eastAsia="Times New Roman" w:hAnsi="Arial" w:cs="Arial"/>
          <w:b/>
          <w:sz w:val="24"/>
          <w:szCs w:val="24"/>
        </w:rPr>
        <w:t>Jan Marshall, Independent Panel Member, former Deputy Director, Civil Law and Legal System, Scottish Government</w:t>
      </w:r>
    </w:p>
    <w:p w14:paraId="32166847" w14:textId="77777777" w:rsidR="004B4A74" w:rsidRDefault="004B4A74" w:rsidP="004B4A74">
      <w:pPr>
        <w:numPr>
          <w:ilvl w:val="0"/>
          <w:numId w:val="5"/>
        </w:numPr>
        <w:tabs>
          <w:tab w:val="clear" w:pos="720"/>
          <w:tab w:val="clear" w:pos="1440"/>
          <w:tab w:val="left" w:pos="1134"/>
        </w:tabs>
        <w:spacing w:line="240" w:lineRule="auto"/>
        <w:jc w:val="left"/>
        <w:rPr>
          <w:rFonts w:cs="Arial"/>
          <w:b/>
          <w:szCs w:val="24"/>
        </w:rPr>
      </w:pPr>
      <w:r>
        <w:rPr>
          <w:rFonts w:cs="Arial"/>
          <w:b/>
          <w:szCs w:val="24"/>
        </w:rPr>
        <w:t xml:space="preserve">Dr. Bernard Horsford, Public Appointments Adviser, Ethical Standards Commissioner  </w:t>
      </w:r>
    </w:p>
    <w:p w14:paraId="20AB3A78" w14:textId="77777777" w:rsidR="007530DD" w:rsidRPr="009307A6" w:rsidRDefault="007530DD" w:rsidP="007530DD">
      <w:pPr>
        <w:pStyle w:val="NoSpacing"/>
        <w:rPr>
          <w:rStyle w:val="Normal1"/>
          <w:rFonts w:ascii="Arial" w:hAnsi="Arial" w:cs="Arial"/>
          <w:szCs w:val="24"/>
        </w:rPr>
      </w:pPr>
    </w:p>
    <w:p w14:paraId="63EEDCCB" w14:textId="77777777" w:rsidR="007530DD" w:rsidRPr="009307A6" w:rsidRDefault="007530DD" w:rsidP="007530DD">
      <w:pPr>
        <w:pStyle w:val="NoSpacing"/>
        <w:rPr>
          <w:rFonts w:ascii="Arial" w:hAnsi="Arial" w:cs="Arial"/>
          <w:sz w:val="24"/>
          <w:szCs w:val="24"/>
        </w:rPr>
      </w:pPr>
      <w:r w:rsidRPr="009307A6">
        <w:rPr>
          <w:rFonts w:ascii="Arial" w:hAnsi="Arial" w:cs="Arial"/>
          <w:sz w:val="24"/>
          <w:szCs w:val="24"/>
        </w:rPr>
        <w:t xml:space="preserve">To make sure that the process is transparent, and the appointment is made on merit, the selection panel will declare if they know anyone who has </w:t>
      </w:r>
      <w:r w:rsidR="00FB1D9C">
        <w:rPr>
          <w:rFonts w:ascii="Arial" w:hAnsi="Arial" w:cs="Arial"/>
          <w:sz w:val="24"/>
          <w:szCs w:val="24"/>
        </w:rPr>
        <w:t>applied for these appointments.</w:t>
      </w:r>
    </w:p>
    <w:p w14:paraId="5D99315C" w14:textId="77777777" w:rsidR="007530DD" w:rsidRDefault="007530DD" w:rsidP="007530DD">
      <w:pPr>
        <w:pStyle w:val="NoSpacing"/>
        <w:rPr>
          <w:rFonts w:ascii="Arial" w:eastAsia="Arial Unicode MS" w:hAnsi="Arial" w:cs="Arial"/>
          <w:sz w:val="24"/>
          <w:szCs w:val="24"/>
        </w:rPr>
      </w:pPr>
    </w:p>
    <w:p w14:paraId="3EFF543A" w14:textId="77777777" w:rsidR="00C429E2" w:rsidRPr="001F6A09" w:rsidRDefault="00C429E2" w:rsidP="00C429E2">
      <w:pPr>
        <w:spacing w:line="240" w:lineRule="auto"/>
        <w:jc w:val="left"/>
        <w:rPr>
          <w:rFonts w:cs="Arial"/>
          <w:b/>
          <w:bCs/>
          <w:color w:val="0070C0"/>
          <w:szCs w:val="24"/>
        </w:rPr>
      </w:pPr>
      <w:r w:rsidRPr="001F6A09">
        <w:rPr>
          <w:rFonts w:cs="Arial"/>
          <w:b/>
          <w:bCs/>
          <w:color w:val="0070C0"/>
          <w:szCs w:val="24"/>
        </w:rPr>
        <w:t xml:space="preserve">How to apply </w:t>
      </w:r>
    </w:p>
    <w:p w14:paraId="644F0FA8" w14:textId="77777777" w:rsidR="00C429E2" w:rsidRDefault="00C429E2" w:rsidP="00C429E2">
      <w:pPr>
        <w:spacing w:line="240" w:lineRule="auto"/>
        <w:jc w:val="left"/>
        <w:rPr>
          <w:rFonts w:cs="Arial"/>
          <w:szCs w:val="24"/>
        </w:rPr>
      </w:pPr>
      <w:r w:rsidRPr="00572C2A">
        <w:rPr>
          <w:rFonts w:cs="Arial"/>
          <w:szCs w:val="24"/>
        </w:rPr>
        <w:t xml:space="preserve">Our dedicated public appointments website allows you to apply online: </w:t>
      </w:r>
      <w:hyperlink r:id="rId50" w:history="1">
        <w:r w:rsidRPr="00F9000B">
          <w:rPr>
            <w:color w:val="0000FF"/>
            <w:u w:val="single"/>
          </w:rPr>
          <w:t>Appointment Listings at Scottish Government (icims.com)</w:t>
        </w:r>
      </w:hyperlink>
    </w:p>
    <w:p w14:paraId="48189106" w14:textId="77777777" w:rsidR="00C429E2" w:rsidRDefault="00C429E2" w:rsidP="00C429E2">
      <w:pPr>
        <w:spacing w:line="240" w:lineRule="auto"/>
        <w:jc w:val="left"/>
        <w:rPr>
          <w:rFonts w:cs="Arial"/>
          <w:szCs w:val="24"/>
        </w:rPr>
      </w:pPr>
    </w:p>
    <w:p w14:paraId="513B205E" w14:textId="77777777" w:rsidR="00633038" w:rsidRDefault="00C429E2" w:rsidP="00C429E2">
      <w:pPr>
        <w:jc w:val="left"/>
        <w:rPr>
          <w:rFonts w:cs="Arial"/>
          <w:szCs w:val="24"/>
        </w:rPr>
      </w:pPr>
      <w:r>
        <w:rPr>
          <w:rFonts w:cs="Arial"/>
          <w:szCs w:val="24"/>
        </w:rPr>
        <w:t xml:space="preserve">There is a two stage application process. First of all, please click on the </w:t>
      </w:r>
      <w:r>
        <w:rPr>
          <w:rStyle w:val="Strong"/>
          <w:szCs w:val="24"/>
        </w:rPr>
        <w:t>Apply for this job online</w:t>
      </w:r>
      <w:r>
        <w:rPr>
          <w:rFonts w:cs="Arial"/>
          <w:szCs w:val="24"/>
        </w:rPr>
        <w:t xml:space="preserve"> link at the top right hand side of the advert in our online portal, where you should complete contact details, monitoring information and declaration of interest. The second stage is to download and complete the Application Form, a link to which can be found in the advert.  Your completed application form should be emailed to </w:t>
      </w:r>
      <w:hyperlink r:id="rId51" w:tgtFrame="_blank" w:history="1">
        <w:r>
          <w:rPr>
            <w:rStyle w:val="Hyperlink"/>
            <w:rFonts w:cs="Arial"/>
            <w:color w:val="000000"/>
            <w:szCs w:val="24"/>
          </w:rPr>
          <w:t>PA_Applications_Mailbox@gov.scot</w:t>
        </w:r>
      </w:hyperlink>
      <w:r>
        <w:rPr>
          <w:rFonts w:cs="Arial"/>
          <w:szCs w:val="24"/>
        </w:rPr>
        <w:t xml:space="preserve"> with ‘SDS application’ in the title of the email. </w:t>
      </w:r>
    </w:p>
    <w:p w14:paraId="5157761D" w14:textId="77777777" w:rsidR="00633038" w:rsidRPr="00633038" w:rsidRDefault="00633038" w:rsidP="00C429E2">
      <w:pPr>
        <w:jc w:val="left"/>
        <w:rPr>
          <w:rFonts w:cs="Arial"/>
          <w:b/>
          <w:szCs w:val="24"/>
        </w:rPr>
      </w:pPr>
    </w:p>
    <w:p w14:paraId="718069B8" w14:textId="224017D6" w:rsidR="00C429E2" w:rsidRPr="00633038" w:rsidRDefault="00C429E2" w:rsidP="00C429E2">
      <w:pPr>
        <w:jc w:val="left"/>
        <w:rPr>
          <w:rFonts w:cs="Arial"/>
          <w:b/>
          <w:szCs w:val="24"/>
        </w:rPr>
      </w:pPr>
      <w:r w:rsidRPr="00633038">
        <w:rPr>
          <w:rFonts w:cs="Arial"/>
          <w:b/>
          <w:szCs w:val="24"/>
        </w:rPr>
        <w:t>Applications should be submitted by 5</w:t>
      </w:r>
      <w:r w:rsidR="00083D5A">
        <w:rPr>
          <w:rFonts w:cs="Arial"/>
          <w:b/>
          <w:szCs w:val="24"/>
        </w:rPr>
        <w:t xml:space="preserve"> </w:t>
      </w:r>
      <w:bookmarkStart w:id="0" w:name="_GoBack"/>
      <w:bookmarkEnd w:id="0"/>
      <w:r w:rsidRPr="00633038">
        <w:rPr>
          <w:rFonts w:cs="Arial"/>
          <w:b/>
          <w:szCs w:val="24"/>
        </w:rPr>
        <w:t xml:space="preserve">pm on 28 July 2022.  </w:t>
      </w:r>
    </w:p>
    <w:p w14:paraId="6664B02D" w14:textId="77777777" w:rsidR="00C429E2" w:rsidRDefault="00C429E2" w:rsidP="00C429E2">
      <w:pPr>
        <w:jc w:val="left"/>
        <w:rPr>
          <w:rFonts w:cs="Arial"/>
          <w:szCs w:val="24"/>
        </w:rPr>
      </w:pPr>
    </w:p>
    <w:p w14:paraId="3FC7A3C3" w14:textId="77777777" w:rsidR="00C429E2" w:rsidRDefault="00C429E2" w:rsidP="00C429E2">
      <w:pPr>
        <w:jc w:val="left"/>
        <w:rPr>
          <w:rFonts w:cs="Arial"/>
          <w:szCs w:val="24"/>
        </w:rPr>
      </w:pPr>
      <w:r>
        <w:rPr>
          <w:rFonts w:cs="Arial"/>
          <w:szCs w:val="24"/>
        </w:rPr>
        <w:t xml:space="preserve">If you experience any difficulties, please contact the Public Appointments Team by calling 0300 244 1898 or by emailing </w:t>
      </w:r>
      <w:hyperlink r:id="rId52" w:history="1">
        <w:r>
          <w:rPr>
            <w:rStyle w:val="Hyperlink"/>
            <w:rFonts w:cs="Arial"/>
            <w:color w:val="000000"/>
            <w:szCs w:val="24"/>
          </w:rPr>
          <w:t>Public.appointments@gov.scot</w:t>
        </w:r>
      </w:hyperlink>
      <w:r>
        <w:rPr>
          <w:rFonts w:cs="Arial"/>
          <w:szCs w:val="24"/>
        </w:rPr>
        <w:t xml:space="preserve">.  </w:t>
      </w:r>
    </w:p>
    <w:p w14:paraId="21C27F6F" w14:textId="77777777" w:rsidR="004B4A74" w:rsidRPr="00FB1D9C" w:rsidRDefault="004B4A74" w:rsidP="004B4A74">
      <w:pPr>
        <w:pStyle w:val="NoSpacing"/>
        <w:rPr>
          <w:rFonts w:ascii="Arial" w:hAnsi="Arial" w:cs="Arial"/>
          <w:color w:val="0070C0"/>
          <w:sz w:val="24"/>
          <w:szCs w:val="24"/>
        </w:rPr>
      </w:pPr>
    </w:p>
    <w:p w14:paraId="4093CD93" w14:textId="77777777" w:rsidR="004B4A74" w:rsidRPr="004B4A74" w:rsidRDefault="004B4A74" w:rsidP="004B4A74">
      <w:pPr>
        <w:pStyle w:val="NoSpacing"/>
        <w:rPr>
          <w:rFonts w:ascii="Arial" w:hAnsi="Arial" w:cs="Arial"/>
          <w:b/>
          <w:color w:val="0070C0"/>
          <w:sz w:val="24"/>
          <w:szCs w:val="24"/>
        </w:rPr>
      </w:pPr>
      <w:r w:rsidRPr="004B4A74">
        <w:rPr>
          <w:rFonts w:ascii="Arial" w:hAnsi="Arial" w:cs="Arial"/>
          <w:b/>
          <w:color w:val="0070C0"/>
          <w:sz w:val="24"/>
          <w:szCs w:val="24"/>
        </w:rPr>
        <w:t>Your Application</w:t>
      </w:r>
    </w:p>
    <w:p w14:paraId="5B6D9F73" w14:textId="77777777" w:rsidR="00C429E2" w:rsidRDefault="00C429E2" w:rsidP="00C429E2">
      <w:pPr>
        <w:pStyle w:val="NoSpacing"/>
        <w:rPr>
          <w:rFonts w:ascii="Arial" w:hAnsi="Arial" w:cs="Arial"/>
          <w:sz w:val="24"/>
          <w:szCs w:val="24"/>
        </w:rPr>
      </w:pPr>
      <w:r w:rsidRPr="00E13A93">
        <w:rPr>
          <w:rFonts w:ascii="Arial" w:hAnsi="Arial" w:cs="Arial"/>
          <w:iCs/>
          <w:sz w:val="24"/>
          <w:szCs w:val="24"/>
        </w:rPr>
        <w:t xml:space="preserve">Assessment will happen in </w:t>
      </w:r>
      <w:r w:rsidRPr="00E13A93">
        <w:rPr>
          <w:rFonts w:ascii="Arial" w:hAnsi="Arial" w:cs="Arial"/>
          <w:iCs/>
          <w:noProof/>
          <w:sz w:val="24"/>
          <w:szCs w:val="24"/>
        </w:rPr>
        <w:t>two </w:t>
      </w:r>
      <w:r w:rsidRPr="00E13A93">
        <w:rPr>
          <w:rFonts w:ascii="Arial" w:hAnsi="Arial" w:cs="Arial"/>
          <w:iCs/>
          <w:sz w:val="24"/>
          <w:szCs w:val="24"/>
        </w:rPr>
        <w:t>stages.  Firstly the selection panel will assess the evidence you have presented a</w:t>
      </w:r>
      <w:r w:rsidRPr="00E13A93">
        <w:rPr>
          <w:rFonts w:ascii="Arial" w:hAnsi="Arial" w:cs="Arial"/>
          <w:iCs/>
          <w:noProof/>
          <w:sz w:val="24"/>
          <w:szCs w:val="24"/>
        </w:rPr>
        <w:t>gainst the criteria that are being tested at this stage</w:t>
      </w:r>
      <w:r w:rsidRPr="00E13A93">
        <w:rPr>
          <w:rFonts w:ascii="Arial" w:hAnsi="Arial" w:cs="Arial"/>
          <w:iCs/>
          <w:sz w:val="24"/>
          <w:szCs w:val="24"/>
        </w:rPr>
        <w:t xml:space="preserve">.  </w:t>
      </w:r>
      <w:r w:rsidRPr="00E13A93">
        <w:rPr>
          <w:rFonts w:ascii="Arial" w:hAnsi="Arial" w:cs="Arial"/>
          <w:sz w:val="24"/>
          <w:szCs w:val="24"/>
        </w:rPr>
        <w:t>The applicants who most closely meet these requirements will be invited to attend for interview.</w:t>
      </w:r>
    </w:p>
    <w:p w14:paraId="178AE61B" w14:textId="77777777" w:rsidR="00C429E2" w:rsidRDefault="00C429E2" w:rsidP="00C429E2">
      <w:pPr>
        <w:pStyle w:val="NoSpacing"/>
        <w:rPr>
          <w:rFonts w:ascii="Arial" w:hAnsi="Arial" w:cs="Arial"/>
          <w:sz w:val="24"/>
          <w:szCs w:val="24"/>
        </w:rPr>
      </w:pPr>
    </w:p>
    <w:p w14:paraId="46AA5FCB" w14:textId="77777777" w:rsidR="00C429E2" w:rsidRPr="00CE43B2" w:rsidRDefault="00C429E2" w:rsidP="00C429E2">
      <w:pPr>
        <w:pStyle w:val="NoSpacing"/>
        <w:rPr>
          <w:rFonts w:ascii="Arial" w:hAnsi="Arial" w:cs="Arial"/>
          <w:sz w:val="24"/>
          <w:szCs w:val="24"/>
        </w:rPr>
      </w:pPr>
      <w:r w:rsidRPr="00CE43B2">
        <w:rPr>
          <w:rFonts w:ascii="Arial" w:hAnsi="Arial" w:cs="Arial"/>
          <w:sz w:val="24"/>
          <w:szCs w:val="24"/>
        </w:rPr>
        <w:t xml:space="preserve">Your application is the key document which will determine whether or not you will be </w:t>
      </w:r>
      <w:r>
        <w:rPr>
          <w:rFonts w:ascii="Arial" w:hAnsi="Arial" w:cs="Arial"/>
          <w:sz w:val="24"/>
          <w:szCs w:val="24"/>
        </w:rPr>
        <w:t>invited for</w:t>
      </w:r>
      <w:r w:rsidRPr="00CE43B2">
        <w:rPr>
          <w:rFonts w:ascii="Arial" w:hAnsi="Arial" w:cs="Arial"/>
          <w:sz w:val="24"/>
          <w:szCs w:val="24"/>
        </w:rPr>
        <w:t xml:space="preserve"> interview.  You must, therefore, be able to demonstrate how you meet the priority, essential and desirable criteria as laid out in the person specification.</w:t>
      </w:r>
    </w:p>
    <w:p w14:paraId="12B784EF" w14:textId="77777777" w:rsidR="004B4A74" w:rsidRPr="000D018F" w:rsidRDefault="004B4A74" w:rsidP="004B4A74">
      <w:pPr>
        <w:spacing w:line="240" w:lineRule="auto"/>
        <w:jc w:val="left"/>
        <w:rPr>
          <w:rFonts w:cs="Arial"/>
          <w:szCs w:val="24"/>
        </w:rPr>
      </w:pPr>
    </w:p>
    <w:p w14:paraId="25737A40" w14:textId="77777777" w:rsidR="004B4A74" w:rsidRPr="000D018F" w:rsidRDefault="004B4A74" w:rsidP="004B4A74">
      <w:pPr>
        <w:spacing w:line="240" w:lineRule="auto"/>
        <w:jc w:val="left"/>
        <w:rPr>
          <w:rFonts w:cs="Arial"/>
          <w:b/>
          <w:bCs/>
          <w:szCs w:val="24"/>
        </w:rPr>
      </w:pPr>
      <w:r w:rsidRPr="004B4A74">
        <w:rPr>
          <w:rFonts w:cs="Arial"/>
          <w:b/>
          <w:bCs/>
          <w:color w:val="0070C0"/>
          <w:szCs w:val="24"/>
        </w:rPr>
        <w:t>Self-Assessment – Suitability</w:t>
      </w:r>
    </w:p>
    <w:p w14:paraId="5A25B048" w14:textId="77777777" w:rsidR="004B4A74" w:rsidRPr="000D018F" w:rsidRDefault="004B4A74" w:rsidP="004B4A74">
      <w:pPr>
        <w:spacing w:line="240" w:lineRule="auto"/>
        <w:jc w:val="left"/>
        <w:rPr>
          <w:rFonts w:cs="Arial"/>
          <w:szCs w:val="24"/>
        </w:rPr>
      </w:pPr>
      <w:r w:rsidRPr="000D018F">
        <w:rPr>
          <w:rFonts w:cs="Arial"/>
          <w:szCs w:val="24"/>
        </w:rPr>
        <w:t>Please note that we may contact you to seek clarification or further information on the contents of your application.</w:t>
      </w:r>
    </w:p>
    <w:p w14:paraId="72E89B7C" w14:textId="77777777" w:rsidR="004B4A74" w:rsidRPr="000D018F" w:rsidRDefault="004B4A74" w:rsidP="004B4A74">
      <w:pPr>
        <w:spacing w:line="240" w:lineRule="auto"/>
        <w:jc w:val="left"/>
        <w:rPr>
          <w:rFonts w:cs="Arial"/>
          <w:szCs w:val="24"/>
        </w:rPr>
      </w:pPr>
    </w:p>
    <w:p w14:paraId="29F06FF3" w14:textId="77777777" w:rsidR="00C429E2" w:rsidRPr="00CE43B2" w:rsidRDefault="00C429E2" w:rsidP="00C429E2">
      <w:pPr>
        <w:spacing w:line="240" w:lineRule="auto"/>
        <w:jc w:val="left"/>
        <w:rPr>
          <w:rFonts w:cs="Arial"/>
          <w:szCs w:val="24"/>
        </w:rPr>
      </w:pPr>
      <w:r w:rsidRPr="00CE43B2">
        <w:rPr>
          <w:rFonts w:cs="Arial"/>
          <w:szCs w:val="24"/>
        </w:rPr>
        <w:t>Please study the person specification. You will see that we are asking you to demonstrate that you have the skills, knowledge and experience that have been identified as being priority and essential for this role.  When asked to provide examples, please draw on those from your working and/or personal life, or through your participation with a private, public, voluntary or community organisation.</w:t>
      </w:r>
    </w:p>
    <w:p w14:paraId="0803946C" w14:textId="77777777" w:rsidR="00C429E2" w:rsidRPr="00CE43B2" w:rsidRDefault="00C429E2" w:rsidP="00C429E2">
      <w:pPr>
        <w:spacing w:line="240" w:lineRule="auto"/>
        <w:jc w:val="left"/>
        <w:rPr>
          <w:rFonts w:cs="Arial"/>
          <w:szCs w:val="24"/>
        </w:rPr>
      </w:pPr>
    </w:p>
    <w:p w14:paraId="0C61B03B" w14:textId="2D689792" w:rsidR="00C429E2" w:rsidRDefault="00C429E2" w:rsidP="00C429E2">
      <w:pPr>
        <w:spacing w:line="240" w:lineRule="auto"/>
        <w:jc w:val="left"/>
        <w:rPr>
          <w:rFonts w:cs="Arial"/>
          <w:szCs w:val="24"/>
        </w:rPr>
      </w:pPr>
      <w:r w:rsidRPr="000D018F">
        <w:rPr>
          <w:rFonts w:cs="Arial"/>
          <w:szCs w:val="24"/>
        </w:rPr>
        <w:t xml:space="preserve">Further information and examples on completing a competency based application form, and advice on preparing for an interview, can be found </w:t>
      </w:r>
      <w:r>
        <w:rPr>
          <w:rFonts w:cs="Arial"/>
          <w:szCs w:val="24"/>
        </w:rPr>
        <w:t xml:space="preserve">here: </w:t>
      </w:r>
      <w:hyperlink r:id="rId53" w:history="1">
        <w:r w:rsidRPr="008C7A86">
          <w:rPr>
            <w:rStyle w:val="Hyperlink"/>
            <w:rFonts w:cs="Arial"/>
            <w:szCs w:val="24"/>
          </w:rPr>
          <w:t>www.gov.scot/collections/public-appointments</w:t>
        </w:r>
      </w:hyperlink>
      <w:r w:rsidRPr="008C7A86">
        <w:rPr>
          <w:rFonts w:cs="Arial"/>
          <w:szCs w:val="24"/>
        </w:rPr>
        <w:t>.</w:t>
      </w:r>
    </w:p>
    <w:p w14:paraId="208B798F" w14:textId="77777777" w:rsidR="00C429E2" w:rsidRPr="009307A6" w:rsidRDefault="00C429E2">
      <w:pPr>
        <w:spacing w:line="240" w:lineRule="auto"/>
        <w:jc w:val="left"/>
        <w:rPr>
          <w:rFonts w:cs="Arial"/>
          <w:szCs w:val="24"/>
        </w:rPr>
      </w:pPr>
    </w:p>
    <w:p w14:paraId="7DE55921" w14:textId="77777777" w:rsidR="004B4A74" w:rsidRPr="00BD71BD" w:rsidRDefault="004B4A74" w:rsidP="004B4A74">
      <w:pPr>
        <w:tabs>
          <w:tab w:val="clear" w:pos="720"/>
        </w:tabs>
        <w:spacing w:line="240" w:lineRule="auto"/>
        <w:jc w:val="left"/>
        <w:rPr>
          <w:rFonts w:cs="Arial"/>
          <w:b/>
          <w:color w:val="0070C0"/>
          <w:szCs w:val="24"/>
        </w:rPr>
      </w:pPr>
      <w:r w:rsidRPr="00BD71BD">
        <w:rPr>
          <w:rFonts w:cs="Arial"/>
          <w:b/>
          <w:color w:val="0070C0"/>
          <w:szCs w:val="24"/>
        </w:rPr>
        <w:t>Anonymised Applications</w:t>
      </w:r>
    </w:p>
    <w:p w14:paraId="62994CF5" w14:textId="77777777" w:rsidR="004B4A74" w:rsidRDefault="004B4A74" w:rsidP="004B4A74">
      <w:pPr>
        <w:tabs>
          <w:tab w:val="clear" w:pos="720"/>
        </w:tabs>
        <w:spacing w:line="240" w:lineRule="auto"/>
        <w:jc w:val="left"/>
        <w:rPr>
          <w:rFonts w:cs="Arial"/>
          <w:szCs w:val="24"/>
        </w:rPr>
      </w:pPr>
      <w:r w:rsidRPr="00BD71BD">
        <w:rPr>
          <w:rFonts w:cs="Arial"/>
          <w:szCs w:val="24"/>
        </w:rPr>
        <w:t>As we are seeking anonymised applications, your personal details will not be shared with the selection panel during the shortlisting stage.  Please do not worry about referring to named events/activities and employment in your application.  It is accepted that there will be situations where this is necessary.  It is left to the individual’s judgement and disclosure of such information will not count against you.</w:t>
      </w:r>
    </w:p>
    <w:p w14:paraId="2E2A4A84" w14:textId="77777777" w:rsidR="00FB048D" w:rsidRDefault="00FB048D" w:rsidP="00942535">
      <w:pPr>
        <w:pStyle w:val="NoSpacing"/>
        <w:rPr>
          <w:rFonts w:ascii="Arial" w:hAnsi="Arial" w:cs="Arial"/>
          <w:b/>
          <w:sz w:val="24"/>
          <w:szCs w:val="24"/>
        </w:rPr>
      </w:pPr>
    </w:p>
    <w:p w14:paraId="277978EE" w14:textId="77777777" w:rsidR="002B683F" w:rsidRPr="00FB048D" w:rsidRDefault="002C23D7" w:rsidP="00942535">
      <w:pPr>
        <w:pStyle w:val="NoSpacing"/>
        <w:rPr>
          <w:rFonts w:ascii="Arial" w:hAnsi="Arial" w:cs="Arial"/>
          <w:b/>
          <w:color w:val="0070C0"/>
          <w:sz w:val="24"/>
          <w:szCs w:val="24"/>
        </w:rPr>
      </w:pPr>
      <w:r w:rsidRPr="00FB048D">
        <w:rPr>
          <w:rFonts w:ascii="Arial" w:hAnsi="Arial" w:cs="Arial"/>
          <w:b/>
          <w:color w:val="0070C0"/>
          <w:sz w:val="24"/>
          <w:szCs w:val="24"/>
        </w:rPr>
        <w:t>Declaration</w:t>
      </w:r>
    </w:p>
    <w:p w14:paraId="7A21072B" w14:textId="77777777" w:rsidR="002B683F" w:rsidRPr="009307A6" w:rsidRDefault="002B683F" w:rsidP="00942535">
      <w:pPr>
        <w:pStyle w:val="NoSpacing"/>
        <w:rPr>
          <w:rFonts w:ascii="Arial" w:hAnsi="Arial" w:cs="Arial"/>
          <w:sz w:val="24"/>
          <w:szCs w:val="24"/>
        </w:rPr>
      </w:pPr>
      <w:r w:rsidRPr="009307A6">
        <w:rPr>
          <w:rFonts w:ascii="Arial" w:hAnsi="Arial" w:cs="Arial"/>
          <w:sz w:val="24"/>
          <w:szCs w:val="24"/>
        </w:rPr>
        <w:t>You are asked to complete the section which provides details of any other involvement in public life or potential conflicts of interest, which will be explored further with you at interview or checked as part of the final assessment.</w:t>
      </w:r>
    </w:p>
    <w:p w14:paraId="601CEC1D" w14:textId="77777777" w:rsidR="002B683F" w:rsidRPr="009307A6" w:rsidRDefault="002B683F" w:rsidP="00942535">
      <w:pPr>
        <w:pStyle w:val="NoSpacing"/>
        <w:rPr>
          <w:rFonts w:ascii="Arial" w:hAnsi="Arial" w:cs="Arial"/>
          <w:sz w:val="24"/>
          <w:szCs w:val="24"/>
        </w:rPr>
      </w:pPr>
    </w:p>
    <w:p w14:paraId="509AF92A" w14:textId="77777777" w:rsidR="004B4A74" w:rsidRPr="0045015C" w:rsidRDefault="004B4A74" w:rsidP="004B4A74">
      <w:pPr>
        <w:pStyle w:val="NoSpacing"/>
        <w:rPr>
          <w:rFonts w:ascii="Arial" w:hAnsi="Arial" w:cs="Arial"/>
          <w:b/>
          <w:color w:val="0070C0"/>
          <w:sz w:val="24"/>
          <w:szCs w:val="24"/>
        </w:rPr>
      </w:pPr>
      <w:r w:rsidRPr="0045015C">
        <w:rPr>
          <w:rFonts w:ascii="Arial" w:hAnsi="Arial" w:cs="Arial"/>
          <w:b/>
          <w:color w:val="0070C0"/>
          <w:sz w:val="24"/>
          <w:szCs w:val="24"/>
        </w:rPr>
        <w:t>Equalities Monitoring Form</w:t>
      </w:r>
    </w:p>
    <w:p w14:paraId="7682DC71" w14:textId="77777777" w:rsidR="00C429E2" w:rsidRPr="00153062" w:rsidRDefault="00C429E2" w:rsidP="00C429E2">
      <w:pPr>
        <w:pStyle w:val="NoSpacing"/>
        <w:rPr>
          <w:rFonts w:ascii="Arial" w:hAnsi="Arial" w:cs="Arial"/>
          <w:sz w:val="24"/>
          <w:szCs w:val="24"/>
        </w:rPr>
      </w:pPr>
      <w:r w:rsidRPr="00153062">
        <w:rPr>
          <w:rFonts w:ascii="Arial" w:hAnsi="Arial" w:cs="Arial"/>
          <w:sz w:val="24"/>
          <w:szCs w:val="24"/>
        </w:rPr>
        <w:t xml:space="preserve">The Scottish Government is committed to appointment on merit, and to equality and diversity in public appointments.  </w:t>
      </w:r>
      <w:r>
        <w:rPr>
          <w:rFonts w:ascii="Arial" w:hAnsi="Arial" w:cs="Arial"/>
          <w:sz w:val="24"/>
          <w:szCs w:val="24"/>
        </w:rPr>
        <w:t>Information from the</w:t>
      </w:r>
      <w:r w:rsidRPr="00153062">
        <w:rPr>
          <w:rFonts w:ascii="Arial" w:hAnsi="Arial" w:cs="Arial"/>
          <w:sz w:val="24"/>
          <w:szCs w:val="24"/>
        </w:rPr>
        <w:t xml:space="preserve"> </w:t>
      </w:r>
      <w:r>
        <w:rPr>
          <w:rFonts w:ascii="Arial" w:hAnsi="Arial" w:cs="Arial"/>
          <w:sz w:val="24"/>
          <w:szCs w:val="24"/>
        </w:rPr>
        <w:t>m</w:t>
      </w:r>
      <w:r w:rsidRPr="00153062">
        <w:rPr>
          <w:rFonts w:ascii="Arial" w:hAnsi="Arial" w:cs="Arial"/>
          <w:sz w:val="24"/>
          <w:szCs w:val="24"/>
        </w:rPr>
        <w:t xml:space="preserve">onitoring information is not </w:t>
      </w:r>
      <w:r>
        <w:rPr>
          <w:rFonts w:ascii="Arial" w:hAnsi="Arial" w:cs="Arial"/>
          <w:sz w:val="24"/>
          <w:szCs w:val="24"/>
        </w:rPr>
        <w:t>shared with the</w:t>
      </w:r>
      <w:r w:rsidRPr="00153062">
        <w:rPr>
          <w:rFonts w:ascii="Arial" w:hAnsi="Arial" w:cs="Arial"/>
          <w:sz w:val="24"/>
          <w:szCs w:val="24"/>
        </w:rPr>
        <w:t xml:space="preserve"> selection panel.  However, in the event of a tie break situation in respect of the Gender Representation on </w:t>
      </w:r>
      <w:r>
        <w:rPr>
          <w:rFonts w:ascii="Arial" w:hAnsi="Arial" w:cs="Arial"/>
          <w:sz w:val="24"/>
          <w:szCs w:val="24"/>
        </w:rPr>
        <w:t xml:space="preserve">Public </w:t>
      </w:r>
      <w:r w:rsidRPr="00153062">
        <w:rPr>
          <w:rFonts w:ascii="Arial" w:hAnsi="Arial" w:cs="Arial"/>
          <w:sz w:val="24"/>
          <w:szCs w:val="24"/>
        </w:rPr>
        <w:t xml:space="preserve">Boards (Scotland) Act 2018, the appointing Minister will have access to the monitoring information of only those candidates involved in the tie break in order to best inform their decision on whom to appoint. </w:t>
      </w:r>
    </w:p>
    <w:p w14:paraId="154FC6A7" w14:textId="77777777" w:rsidR="00C429E2" w:rsidRPr="00153062" w:rsidRDefault="00C429E2" w:rsidP="00C429E2">
      <w:pPr>
        <w:pStyle w:val="NoSpacing"/>
        <w:rPr>
          <w:rFonts w:ascii="Arial" w:hAnsi="Arial" w:cs="Arial"/>
          <w:sz w:val="24"/>
          <w:szCs w:val="24"/>
        </w:rPr>
      </w:pPr>
    </w:p>
    <w:p w14:paraId="3084A1DA" w14:textId="77777777" w:rsidR="00C429E2" w:rsidRPr="00153062" w:rsidRDefault="00C429E2" w:rsidP="00C429E2">
      <w:pPr>
        <w:pStyle w:val="NoSpacing"/>
        <w:rPr>
          <w:rFonts w:ascii="Arial" w:hAnsi="Arial" w:cs="Arial"/>
          <w:sz w:val="24"/>
          <w:szCs w:val="24"/>
        </w:rPr>
      </w:pPr>
      <w:r>
        <w:rPr>
          <w:rFonts w:ascii="Arial" w:hAnsi="Arial" w:cs="Arial"/>
          <w:sz w:val="24"/>
          <w:szCs w:val="24"/>
          <w:lang w:eastAsia="en-GB"/>
        </w:rPr>
        <w:t>A</w:t>
      </w:r>
      <w:r w:rsidRPr="00153062">
        <w:rPr>
          <w:rFonts w:ascii="Arial" w:hAnsi="Arial" w:cs="Arial"/>
          <w:sz w:val="24"/>
          <w:szCs w:val="24"/>
          <w:lang w:eastAsia="en-GB"/>
        </w:rPr>
        <w:t>ll information will be treated in the strictest confidence, in line with the principles GDPR Articles 6(1) (c) and (e), which are the lawful bases for processing, and GDPR Article 9 (2) (b) so we can compl</w:t>
      </w:r>
      <w:r>
        <w:rPr>
          <w:rFonts w:ascii="Arial" w:hAnsi="Arial" w:cs="Arial"/>
          <w:sz w:val="24"/>
          <w:szCs w:val="24"/>
          <w:lang w:eastAsia="en-GB"/>
        </w:rPr>
        <w:t>y with a legal obligation which</w:t>
      </w:r>
      <w:r w:rsidRPr="00153062">
        <w:rPr>
          <w:rFonts w:ascii="Arial" w:hAnsi="Arial" w:cs="Arial"/>
          <w:sz w:val="24"/>
          <w:szCs w:val="24"/>
          <w:lang w:eastAsia="en-GB"/>
        </w:rPr>
        <w:t xml:space="preserve"> is the condition for processing.</w:t>
      </w:r>
      <w:r w:rsidRPr="00153062">
        <w:rPr>
          <w:rFonts w:ascii="Arial" w:hAnsi="Arial" w:cs="Arial"/>
          <w:sz w:val="24"/>
          <w:szCs w:val="24"/>
        </w:rPr>
        <w:t xml:space="preserve"> </w:t>
      </w:r>
      <w:r>
        <w:rPr>
          <w:rFonts w:ascii="Arial" w:hAnsi="Arial" w:cs="Arial"/>
          <w:sz w:val="24"/>
          <w:szCs w:val="24"/>
        </w:rPr>
        <w:t xml:space="preserve"> </w:t>
      </w:r>
      <w:r w:rsidRPr="00153062">
        <w:rPr>
          <w:rFonts w:ascii="Arial" w:hAnsi="Arial" w:cs="Arial"/>
          <w:sz w:val="24"/>
          <w:szCs w:val="24"/>
        </w:rPr>
        <w:t>It will not be placed on a personal file.</w:t>
      </w:r>
    </w:p>
    <w:p w14:paraId="002E6604" w14:textId="77777777" w:rsidR="004B4A74" w:rsidRPr="00153062" w:rsidRDefault="004B4A74" w:rsidP="004B4A74">
      <w:pPr>
        <w:pStyle w:val="NoSpacing"/>
        <w:rPr>
          <w:rFonts w:ascii="Arial" w:hAnsi="Arial" w:cs="Arial"/>
          <w:sz w:val="24"/>
          <w:szCs w:val="24"/>
        </w:rPr>
      </w:pPr>
    </w:p>
    <w:p w14:paraId="28AC5097" w14:textId="77777777" w:rsidR="00C429E2" w:rsidRPr="00BD71BD" w:rsidRDefault="00C429E2" w:rsidP="00C429E2">
      <w:pPr>
        <w:spacing w:line="240" w:lineRule="auto"/>
        <w:jc w:val="left"/>
        <w:rPr>
          <w:rFonts w:cs="Arial"/>
          <w:b/>
          <w:color w:val="0070C0"/>
          <w:szCs w:val="24"/>
        </w:rPr>
      </w:pPr>
      <w:r w:rsidRPr="00BD71BD">
        <w:rPr>
          <w:rFonts w:cs="Arial"/>
          <w:b/>
          <w:color w:val="0070C0"/>
          <w:szCs w:val="24"/>
        </w:rPr>
        <w:t>Gender Representation on Public Boards (Scotland) Act 2018</w:t>
      </w:r>
    </w:p>
    <w:p w14:paraId="759C6C0C" w14:textId="77777777" w:rsidR="00C429E2" w:rsidRPr="00572C2A" w:rsidRDefault="00C429E2" w:rsidP="00C429E2">
      <w:pPr>
        <w:spacing w:line="240" w:lineRule="auto"/>
        <w:jc w:val="left"/>
        <w:rPr>
          <w:lang w:eastAsia="en-GB"/>
        </w:rPr>
      </w:pPr>
      <w:r w:rsidRPr="00572C2A">
        <w:rPr>
          <w:lang w:eastAsia="en-GB"/>
        </w:rPr>
        <w:t>The Gender Representation on Public Boards (Scotland) Act</w:t>
      </w:r>
      <w:r>
        <w:rPr>
          <w:lang w:eastAsia="en-GB"/>
        </w:rPr>
        <w:t> </w:t>
      </w:r>
      <w:r w:rsidRPr="00572C2A">
        <w:rPr>
          <w:lang w:eastAsia="en-GB"/>
        </w:rPr>
        <w:t>2018 sets a ‘gender representation objectiv</w:t>
      </w:r>
      <w:r>
        <w:rPr>
          <w:lang w:eastAsia="en-GB"/>
        </w:rPr>
        <w:t>e’ that a board should have 50% </w:t>
      </w:r>
      <w:r w:rsidRPr="00572C2A">
        <w:rPr>
          <w:lang w:eastAsia="en-GB"/>
        </w:rPr>
        <w:t xml:space="preserve">of non-executive members who are women. </w:t>
      </w:r>
      <w:r>
        <w:rPr>
          <w:lang w:eastAsia="en-GB"/>
        </w:rPr>
        <w:t xml:space="preserve"> </w:t>
      </w:r>
      <w:r w:rsidRPr="00572C2A">
        <w:rPr>
          <w:lang w:eastAsia="en-GB"/>
        </w:rPr>
        <w:t>In ci</w:t>
      </w:r>
      <w:r>
        <w:rPr>
          <w:lang w:eastAsia="en-GB"/>
        </w:rPr>
        <w:t>rcumstances where there are two </w:t>
      </w:r>
      <w:r w:rsidRPr="00572C2A">
        <w:rPr>
          <w:lang w:eastAsia="en-GB"/>
        </w:rPr>
        <w:t>or more equally qualified candida</w:t>
      </w:r>
      <w:r>
        <w:rPr>
          <w:lang w:eastAsia="en-GB"/>
        </w:rPr>
        <w:t>tes (a tie break), at least one </w:t>
      </w:r>
      <w:r w:rsidRPr="00572C2A">
        <w:rPr>
          <w:lang w:eastAsia="en-GB"/>
        </w:rPr>
        <w:t>of whom is a woman</w:t>
      </w:r>
      <w:r>
        <w:rPr>
          <w:lang w:eastAsia="en-GB"/>
        </w:rPr>
        <w:t xml:space="preserve"> and one </w:t>
      </w:r>
      <w:r w:rsidRPr="00572C2A">
        <w:rPr>
          <w:lang w:eastAsia="en-GB"/>
        </w:rPr>
        <w:t>who isn’t</w:t>
      </w:r>
      <w:r>
        <w:rPr>
          <w:lang w:eastAsia="en-GB"/>
        </w:rPr>
        <w:t>, then section </w:t>
      </w:r>
      <w:r w:rsidRPr="00572C2A">
        <w:rPr>
          <w:lang w:eastAsia="en-GB"/>
        </w:rPr>
        <w:t>4(3</w:t>
      </w:r>
      <w:r>
        <w:rPr>
          <w:lang w:eastAsia="en-GB"/>
        </w:rPr>
        <w:t>) of the 2018 </w:t>
      </w:r>
      <w:r w:rsidRPr="00572C2A">
        <w:rPr>
          <w:lang w:eastAsia="en-GB"/>
        </w:rPr>
        <w:t xml:space="preserve">Act requires the appointing Minister to appoint a woman if doing so will result in the board achieving (or making progress towards achieving) the gender representation objective.  In a tie break the </w:t>
      </w:r>
      <w:r w:rsidRPr="00572C2A">
        <w:rPr>
          <w:lang w:eastAsia="en-GB"/>
        </w:rPr>
        <w:lastRenderedPageBreak/>
        <w:t xml:space="preserve">appointing Minister can chose to appoint a candidate, who is not a woman, on the basis of another characteristic or situation and can give preference to </w:t>
      </w:r>
      <w:r>
        <w:rPr>
          <w:lang w:eastAsia="en-GB"/>
        </w:rPr>
        <w:t>that candidate (section 4 </w:t>
      </w:r>
      <w:r w:rsidRPr="00572C2A">
        <w:rPr>
          <w:lang w:eastAsia="en-GB"/>
        </w:rPr>
        <w:t>(4)</w:t>
      </w:r>
      <w:r>
        <w:rPr>
          <w:lang w:eastAsia="en-GB"/>
        </w:rPr>
        <w:t xml:space="preserve"> of the 2018 Act) </w:t>
      </w:r>
      <w:r w:rsidRPr="00572C2A">
        <w:rPr>
          <w:lang w:eastAsia="en-GB"/>
        </w:rPr>
        <w:t xml:space="preserve">Guidance on the Act is </w:t>
      </w:r>
      <w:hyperlink r:id="rId54" w:history="1">
        <w:r w:rsidRPr="00CE43B2">
          <w:rPr>
            <w:rStyle w:val="Hyperlink"/>
            <w:lang w:eastAsia="en-GB"/>
          </w:rPr>
          <w:t>available here.</w:t>
        </w:r>
      </w:hyperlink>
    </w:p>
    <w:p w14:paraId="73DF066A" w14:textId="77777777" w:rsidR="00C429E2" w:rsidRDefault="00C429E2" w:rsidP="00FB048D">
      <w:pPr>
        <w:tabs>
          <w:tab w:val="clear" w:pos="720"/>
          <w:tab w:val="clear" w:pos="1440"/>
          <w:tab w:val="clear" w:pos="2160"/>
          <w:tab w:val="clear" w:pos="2880"/>
          <w:tab w:val="clear" w:pos="4680"/>
          <w:tab w:val="clear" w:pos="5400"/>
          <w:tab w:val="clear" w:pos="9000"/>
        </w:tabs>
        <w:spacing w:line="240" w:lineRule="auto"/>
        <w:jc w:val="left"/>
        <w:rPr>
          <w:rFonts w:eastAsia="Arial Unicode MS" w:cs="Arial"/>
          <w:b/>
          <w:color w:val="0070C0"/>
          <w:szCs w:val="24"/>
        </w:rPr>
      </w:pPr>
    </w:p>
    <w:p w14:paraId="5BAF4689" w14:textId="77777777" w:rsidR="00C429E2" w:rsidRPr="002D5CFE" w:rsidRDefault="00C429E2" w:rsidP="00C429E2">
      <w:pPr>
        <w:pStyle w:val="NoSpacing"/>
        <w:rPr>
          <w:rFonts w:ascii="Arial" w:hAnsi="Arial" w:cs="Arial"/>
          <w:sz w:val="24"/>
          <w:szCs w:val="24"/>
        </w:rPr>
      </w:pPr>
      <w:r w:rsidRPr="00A205A3">
        <w:rPr>
          <w:rFonts w:ascii="Arial" w:hAnsi="Arial" w:cs="Arial"/>
          <w:sz w:val="24"/>
          <w:szCs w:val="24"/>
        </w:rPr>
        <w:t>The Scottish Legal Complaints Commission already meets the ‘gender representation objective’.</w:t>
      </w:r>
    </w:p>
    <w:p w14:paraId="12301FF8" w14:textId="77777777" w:rsidR="00C429E2" w:rsidRDefault="00C429E2" w:rsidP="00FB048D">
      <w:pPr>
        <w:tabs>
          <w:tab w:val="clear" w:pos="720"/>
          <w:tab w:val="clear" w:pos="1440"/>
          <w:tab w:val="clear" w:pos="2160"/>
          <w:tab w:val="clear" w:pos="2880"/>
          <w:tab w:val="clear" w:pos="4680"/>
          <w:tab w:val="clear" w:pos="5400"/>
          <w:tab w:val="clear" w:pos="9000"/>
        </w:tabs>
        <w:spacing w:line="240" w:lineRule="auto"/>
        <w:jc w:val="left"/>
        <w:rPr>
          <w:rFonts w:eastAsia="Arial Unicode MS" w:cs="Arial"/>
          <w:b/>
          <w:color w:val="0070C0"/>
          <w:szCs w:val="24"/>
        </w:rPr>
      </w:pPr>
    </w:p>
    <w:p w14:paraId="08EEE68A" w14:textId="1F6478A3" w:rsidR="00D250AD" w:rsidRPr="005F5312" w:rsidRDefault="00D250AD" w:rsidP="00D250AD">
      <w:pPr>
        <w:pStyle w:val="NoSpacing"/>
        <w:rPr>
          <w:rFonts w:ascii="Arial" w:hAnsi="Arial" w:cs="Arial"/>
          <w:b/>
          <w:iCs/>
          <w:color w:val="0070C0"/>
          <w:sz w:val="24"/>
          <w:szCs w:val="24"/>
        </w:rPr>
      </w:pPr>
      <w:r>
        <w:rPr>
          <w:rFonts w:ascii="Arial" w:hAnsi="Arial" w:cs="Arial"/>
          <w:b/>
          <w:iCs/>
          <w:color w:val="0070C0"/>
          <w:sz w:val="24"/>
          <w:szCs w:val="24"/>
        </w:rPr>
        <w:t xml:space="preserve">Equality and Diversity </w:t>
      </w:r>
    </w:p>
    <w:p w14:paraId="68C9C578" w14:textId="77777777" w:rsidR="004B4A74" w:rsidRPr="00D250AD" w:rsidRDefault="004B4A74" w:rsidP="004B4A74">
      <w:pPr>
        <w:spacing w:line="240" w:lineRule="auto"/>
        <w:jc w:val="left"/>
        <w:rPr>
          <w:rFonts w:cs="Arial"/>
          <w:szCs w:val="24"/>
        </w:rPr>
      </w:pPr>
      <w:r w:rsidRPr="00D250AD">
        <w:rPr>
          <w:rFonts w:cs="Arial"/>
          <w:szCs w:val="24"/>
        </w:rPr>
        <w:t>The Scottish Government is committed to appointment on merit, diversity and equality for public appointments.</w:t>
      </w:r>
    </w:p>
    <w:p w14:paraId="1FA96CC9" w14:textId="77777777" w:rsidR="004B4A74" w:rsidRPr="00D250AD" w:rsidRDefault="004B4A74" w:rsidP="004B4A74">
      <w:pPr>
        <w:spacing w:line="240" w:lineRule="auto"/>
        <w:jc w:val="left"/>
        <w:rPr>
          <w:rFonts w:cs="Arial"/>
          <w:szCs w:val="24"/>
        </w:rPr>
      </w:pPr>
    </w:p>
    <w:p w14:paraId="41BF1F0E" w14:textId="16B3B346" w:rsidR="004B4A74" w:rsidRPr="00D250AD" w:rsidRDefault="004B4A74" w:rsidP="004B4A74">
      <w:pPr>
        <w:spacing w:line="240" w:lineRule="auto"/>
        <w:jc w:val="left"/>
        <w:rPr>
          <w:rFonts w:cs="Arial"/>
          <w:szCs w:val="24"/>
        </w:rPr>
      </w:pPr>
      <w:r w:rsidRPr="00D250AD">
        <w:rPr>
          <w:rFonts w:cs="Arial"/>
          <w:szCs w:val="24"/>
        </w:rPr>
        <w:t xml:space="preserve">We value very highly the benefits of having different experience and points of view on our Boards.  </w:t>
      </w:r>
      <w:r w:rsidRPr="00D250AD">
        <w:rPr>
          <w:rFonts w:cs="Arial"/>
          <w:bCs/>
          <w:szCs w:val="24"/>
          <w:shd w:val="clear" w:color="auto" w:fill="FFFFFF"/>
        </w:rPr>
        <w:t xml:space="preserve">Scottish Ministers particularly welcome applications from </w:t>
      </w:r>
      <w:r w:rsidRPr="00D250AD">
        <w:rPr>
          <w:rFonts w:cs="Arial"/>
          <w:szCs w:val="24"/>
        </w:rPr>
        <w:t xml:space="preserve">people with protected characteristics that are currently </w:t>
      </w:r>
      <w:r w:rsidRPr="00D250AD">
        <w:rPr>
          <w:rFonts w:cs="Arial"/>
          <w:bCs/>
          <w:szCs w:val="24"/>
          <w:shd w:val="clear" w:color="auto" w:fill="FFFFFF"/>
        </w:rPr>
        <w:t xml:space="preserve">under-represented on the Board of SLCC, such as disabled people, LGBTI+ people, </w:t>
      </w:r>
      <w:r w:rsidRPr="00D250AD">
        <w:rPr>
          <w:rFonts w:cs="Arial"/>
          <w:szCs w:val="24"/>
        </w:rPr>
        <w:t xml:space="preserve">those from </w:t>
      </w:r>
      <w:r w:rsidR="00BD71BD" w:rsidRPr="00D250AD">
        <w:rPr>
          <w:rFonts w:cs="Arial"/>
          <w:szCs w:val="24"/>
        </w:rPr>
        <w:t>m</w:t>
      </w:r>
      <w:r w:rsidRPr="00D250AD">
        <w:rPr>
          <w:rFonts w:cs="Arial"/>
          <w:szCs w:val="24"/>
        </w:rPr>
        <w:t>inority ethnic communities</w:t>
      </w:r>
      <w:r w:rsidRPr="00D250AD">
        <w:rPr>
          <w:rFonts w:cs="Arial"/>
          <w:bCs/>
          <w:szCs w:val="24"/>
          <w:shd w:val="clear" w:color="auto" w:fill="FFFFFF"/>
        </w:rPr>
        <w:t xml:space="preserve"> and people aged under 50.</w:t>
      </w:r>
    </w:p>
    <w:p w14:paraId="5C17333A" w14:textId="77777777" w:rsidR="004B4A74" w:rsidRPr="00D250AD" w:rsidRDefault="004B4A74" w:rsidP="004B4A74">
      <w:pPr>
        <w:spacing w:line="240" w:lineRule="auto"/>
        <w:jc w:val="left"/>
        <w:rPr>
          <w:rFonts w:cs="Arial"/>
          <w:szCs w:val="24"/>
        </w:rPr>
      </w:pPr>
    </w:p>
    <w:p w14:paraId="01151B6E" w14:textId="77777777" w:rsidR="004B4A74" w:rsidRPr="00C429E2" w:rsidRDefault="004B4A74" w:rsidP="004B4A74">
      <w:pPr>
        <w:spacing w:line="240" w:lineRule="auto"/>
        <w:jc w:val="left"/>
        <w:rPr>
          <w:rFonts w:cs="Arial"/>
          <w:szCs w:val="24"/>
        </w:rPr>
      </w:pPr>
      <w:r w:rsidRPr="00D250AD">
        <w:rPr>
          <w:rFonts w:cs="Arial"/>
          <w:szCs w:val="24"/>
          <w:lang w:eastAsia="en-GB"/>
        </w:rPr>
        <w:t>If you have a disability as defined in section 6 of the Equality Act 2010 and require an adjustment at any stage of the public appointments process, please get in touch with the Scottish Government Public Appointments Team by telephoning 0300 244 1898 or by email at </w:t>
      </w:r>
      <w:hyperlink r:id="rId55" w:history="1">
        <w:r w:rsidRPr="00D250AD">
          <w:rPr>
            <w:rStyle w:val="Hyperlink"/>
            <w:rFonts w:cs="Arial"/>
            <w:color w:val="auto"/>
            <w:szCs w:val="24"/>
            <w:lang w:eastAsia="en-GB"/>
          </w:rPr>
          <w:t>public.appointments@gov.scot</w:t>
        </w:r>
      </w:hyperlink>
      <w:r w:rsidRPr="00D250AD">
        <w:rPr>
          <w:rFonts w:cs="Arial"/>
          <w:szCs w:val="24"/>
          <w:lang w:eastAsia="en-GB"/>
        </w:rPr>
        <w:t>.</w:t>
      </w:r>
    </w:p>
    <w:p w14:paraId="21C9F8E5" w14:textId="77777777" w:rsidR="00FB048D" w:rsidRPr="00FB048D" w:rsidRDefault="00FB048D" w:rsidP="00FB048D">
      <w:pPr>
        <w:tabs>
          <w:tab w:val="clear" w:pos="720"/>
          <w:tab w:val="clear" w:pos="1440"/>
          <w:tab w:val="clear" w:pos="2160"/>
          <w:tab w:val="clear" w:pos="2880"/>
          <w:tab w:val="clear" w:pos="4680"/>
          <w:tab w:val="clear" w:pos="5400"/>
          <w:tab w:val="clear" w:pos="9000"/>
        </w:tabs>
        <w:spacing w:line="240" w:lineRule="auto"/>
        <w:contextualSpacing/>
        <w:jc w:val="left"/>
      </w:pPr>
      <w:r w:rsidRPr="00FB048D">
        <w:rPr>
          <w:rFonts w:cs="Arial"/>
          <w:szCs w:val="24"/>
        </w:rPr>
        <w:t xml:space="preserve">  </w:t>
      </w:r>
    </w:p>
    <w:p w14:paraId="0CBD16C7" w14:textId="77777777" w:rsidR="004B4A74" w:rsidRPr="005F5312" w:rsidRDefault="004B4A74" w:rsidP="004B4A74">
      <w:pPr>
        <w:pStyle w:val="NoSpacing"/>
        <w:rPr>
          <w:rFonts w:ascii="Arial" w:hAnsi="Arial" w:cs="Arial"/>
          <w:b/>
          <w:iCs/>
          <w:color w:val="0070C0"/>
          <w:sz w:val="24"/>
          <w:szCs w:val="24"/>
        </w:rPr>
      </w:pPr>
      <w:r w:rsidRPr="005F5312">
        <w:rPr>
          <w:rFonts w:ascii="Arial" w:hAnsi="Arial" w:cs="Arial"/>
          <w:b/>
          <w:iCs/>
          <w:color w:val="0070C0"/>
          <w:sz w:val="24"/>
          <w:szCs w:val="24"/>
        </w:rPr>
        <w:t>Interview</w:t>
      </w:r>
    </w:p>
    <w:p w14:paraId="4D1F80EC" w14:textId="06FE2E5C" w:rsidR="004B4A74" w:rsidRPr="00E13A93" w:rsidRDefault="004B4A74" w:rsidP="004B4A74">
      <w:pPr>
        <w:pStyle w:val="NoSpacing"/>
        <w:rPr>
          <w:rFonts w:ascii="Arial" w:hAnsi="Arial" w:cs="Arial"/>
          <w:sz w:val="24"/>
          <w:szCs w:val="24"/>
        </w:rPr>
      </w:pPr>
      <w:r w:rsidRPr="00E13A93">
        <w:rPr>
          <w:rFonts w:ascii="Arial" w:hAnsi="Arial" w:cs="Arial"/>
          <w:sz w:val="24"/>
          <w:szCs w:val="24"/>
        </w:rPr>
        <w:t>The final stage of assessment will include an</w:t>
      </w:r>
      <w:r w:rsidRPr="00E13A93">
        <w:rPr>
          <w:rFonts w:ascii="Arial" w:hAnsi="Arial" w:cs="Arial"/>
          <w:noProof/>
          <w:sz w:val="24"/>
          <w:szCs w:val="24"/>
        </w:rPr>
        <w:t xml:space="preserve"> interview with the selection panel, where you will be asked questions in order to allow you the opportunity to demonstrate that you have the skills, knowledge and experience required.  </w:t>
      </w:r>
    </w:p>
    <w:p w14:paraId="7CFF6709" w14:textId="77777777" w:rsidR="00C429E2" w:rsidRDefault="00C429E2" w:rsidP="00942535">
      <w:pPr>
        <w:pStyle w:val="NoSpacing"/>
        <w:rPr>
          <w:rFonts w:ascii="Arial" w:hAnsi="Arial" w:cs="Arial"/>
          <w:b/>
          <w:color w:val="0070C0"/>
          <w:sz w:val="24"/>
          <w:szCs w:val="24"/>
        </w:rPr>
      </w:pPr>
    </w:p>
    <w:p w14:paraId="54C8A679" w14:textId="77777777" w:rsidR="00C429E2" w:rsidRPr="00BD71BD" w:rsidRDefault="00C429E2" w:rsidP="00C429E2">
      <w:pPr>
        <w:pStyle w:val="NoSpacing"/>
        <w:rPr>
          <w:rFonts w:ascii="Arial" w:eastAsia="Arial Unicode MS" w:hAnsi="Arial" w:cs="Arial"/>
          <w:b/>
          <w:color w:val="0070C0"/>
          <w:sz w:val="24"/>
          <w:szCs w:val="24"/>
        </w:rPr>
      </w:pPr>
      <w:r w:rsidRPr="00BD71BD">
        <w:rPr>
          <w:rFonts w:ascii="Arial" w:eastAsia="Arial Unicode MS" w:hAnsi="Arial" w:cs="Arial"/>
          <w:b/>
          <w:color w:val="0070C0"/>
          <w:sz w:val="24"/>
          <w:szCs w:val="24"/>
        </w:rPr>
        <w:t>Expenses for attending interviews</w:t>
      </w:r>
    </w:p>
    <w:p w14:paraId="30A76479" w14:textId="77777777" w:rsidR="00C429E2" w:rsidRPr="009307A6" w:rsidRDefault="00C429E2" w:rsidP="00C429E2">
      <w:pPr>
        <w:pStyle w:val="NoSpacing"/>
        <w:rPr>
          <w:rFonts w:ascii="Arial" w:hAnsi="Arial" w:cs="Arial"/>
          <w:sz w:val="24"/>
          <w:szCs w:val="24"/>
        </w:rPr>
      </w:pPr>
      <w:r>
        <w:rPr>
          <w:rFonts w:ascii="Arial" w:hAnsi="Arial" w:cs="Arial"/>
          <w:sz w:val="24"/>
          <w:szCs w:val="24"/>
        </w:rPr>
        <w:t>Y</w:t>
      </w:r>
      <w:r w:rsidRPr="00A646BE">
        <w:rPr>
          <w:rFonts w:ascii="Arial" w:hAnsi="Arial" w:cs="Arial"/>
          <w:sz w:val="24"/>
          <w:szCs w:val="24"/>
        </w:rPr>
        <w:t xml:space="preserve">ou can claim for reasonable expenses.  This includes dependent carer expenses.  We expect the most efficient and economic means of travel to be used and reimbursement will normally be restricted to that amount.  When an overnight stay is necessary, you must contact the Public Appointments Team by telephoning 0300 244 1898 or by emailing </w:t>
      </w:r>
      <w:hyperlink r:id="rId56" w:history="1">
        <w:r w:rsidRPr="00A646BE">
          <w:rPr>
            <w:rStyle w:val="Hyperlink"/>
            <w:rFonts w:ascii="Arial" w:hAnsi="Arial" w:cs="Arial"/>
            <w:sz w:val="24"/>
            <w:szCs w:val="24"/>
          </w:rPr>
          <w:t>public.appointments@gov.scot</w:t>
        </w:r>
      </w:hyperlink>
      <w:r w:rsidRPr="00A646BE">
        <w:rPr>
          <w:rStyle w:val="Hyperlink"/>
          <w:rFonts w:ascii="Arial" w:hAnsi="Arial" w:cs="Arial"/>
          <w:sz w:val="24"/>
          <w:szCs w:val="24"/>
          <w:u w:val="none"/>
        </w:rPr>
        <w:t xml:space="preserve"> </w:t>
      </w:r>
      <w:r w:rsidRPr="00A646BE">
        <w:rPr>
          <w:rStyle w:val="Hyperlink"/>
          <w:rFonts w:ascii="Arial" w:hAnsi="Arial" w:cs="Arial"/>
          <w:color w:val="auto"/>
          <w:sz w:val="24"/>
          <w:szCs w:val="24"/>
          <w:u w:val="none"/>
        </w:rPr>
        <w:t>i</w:t>
      </w:r>
      <w:r w:rsidRPr="00A646BE">
        <w:rPr>
          <w:rFonts w:ascii="Arial" w:hAnsi="Arial" w:cs="Arial"/>
          <w:sz w:val="24"/>
          <w:szCs w:val="24"/>
        </w:rPr>
        <w:t>n advance, for confirmation of current subsistence rates.  A copy of our travel and subsistence rates and claim form can be provided to you on request.  Receipts must be provided in support of all claims.</w:t>
      </w:r>
    </w:p>
    <w:p w14:paraId="2FACF90C" w14:textId="77777777" w:rsidR="00C429E2" w:rsidRDefault="00C429E2" w:rsidP="00942535">
      <w:pPr>
        <w:pStyle w:val="NoSpacing"/>
        <w:rPr>
          <w:rFonts w:ascii="Arial" w:hAnsi="Arial" w:cs="Arial"/>
          <w:b/>
          <w:color w:val="0070C0"/>
          <w:sz w:val="24"/>
          <w:szCs w:val="24"/>
        </w:rPr>
      </w:pPr>
    </w:p>
    <w:p w14:paraId="039DDC11" w14:textId="77777777" w:rsidR="00C429E2" w:rsidRPr="00BD71BD" w:rsidRDefault="00C429E2" w:rsidP="00C429E2">
      <w:pPr>
        <w:spacing w:line="240" w:lineRule="auto"/>
        <w:jc w:val="left"/>
        <w:rPr>
          <w:rFonts w:eastAsia="Arial Unicode MS" w:cs="Arial"/>
          <w:b/>
          <w:color w:val="0070C0"/>
          <w:szCs w:val="24"/>
        </w:rPr>
      </w:pPr>
      <w:r w:rsidRPr="00BD71BD">
        <w:rPr>
          <w:rFonts w:eastAsia="Arial Unicode MS" w:cs="Arial"/>
          <w:b/>
          <w:color w:val="0070C0"/>
          <w:szCs w:val="24"/>
        </w:rPr>
        <w:t>The Fit and Proper Person Test</w:t>
      </w:r>
    </w:p>
    <w:p w14:paraId="5A1026B4" w14:textId="77777777" w:rsidR="00C429E2" w:rsidRDefault="00C429E2" w:rsidP="00C429E2">
      <w:pPr>
        <w:tabs>
          <w:tab w:val="clear" w:pos="720"/>
          <w:tab w:val="clear" w:pos="1440"/>
          <w:tab w:val="clear" w:pos="2160"/>
          <w:tab w:val="clear" w:pos="2880"/>
          <w:tab w:val="clear" w:pos="4680"/>
          <w:tab w:val="clear" w:pos="5400"/>
          <w:tab w:val="clear" w:pos="9000"/>
        </w:tabs>
        <w:spacing w:line="240" w:lineRule="auto"/>
        <w:jc w:val="left"/>
        <w:rPr>
          <w:rFonts w:eastAsia="Calibri" w:cs="Arial"/>
          <w:szCs w:val="24"/>
        </w:rPr>
      </w:pPr>
      <w:r>
        <w:rPr>
          <w:rFonts w:eastAsia="Calibri" w:cs="Arial"/>
          <w:szCs w:val="24"/>
        </w:rPr>
        <w:t xml:space="preserve">Scottish Ministers and the public must feel confident that the people appointed are fit and proper persons to take up these positions. The appointments process will assess applicants suitability against the </w:t>
      </w:r>
      <w:hyperlink r:id="rId57" w:anchor="annex-one-%E2%80%93-the-principles-of-public-life-in-scotland" w:history="1">
        <w:r w:rsidRPr="00F861DD">
          <w:rPr>
            <w:rStyle w:val="Hyperlink"/>
            <w:rFonts w:eastAsia="Calibri" w:cs="Arial"/>
            <w:szCs w:val="24"/>
          </w:rPr>
          <w:t>nine principles of public life in Scotland</w:t>
        </w:r>
      </w:hyperlink>
      <w:r>
        <w:rPr>
          <w:rFonts w:eastAsia="Calibri" w:cs="Arial"/>
          <w:szCs w:val="24"/>
        </w:rPr>
        <w:t xml:space="preserve">. </w:t>
      </w:r>
    </w:p>
    <w:p w14:paraId="38A9BFE0" w14:textId="77777777" w:rsidR="00C429E2" w:rsidRDefault="00C429E2" w:rsidP="00C429E2">
      <w:pPr>
        <w:tabs>
          <w:tab w:val="clear" w:pos="720"/>
          <w:tab w:val="clear" w:pos="1440"/>
          <w:tab w:val="clear" w:pos="2160"/>
          <w:tab w:val="clear" w:pos="2880"/>
          <w:tab w:val="clear" w:pos="4680"/>
          <w:tab w:val="clear" w:pos="5400"/>
          <w:tab w:val="clear" w:pos="9000"/>
        </w:tabs>
        <w:spacing w:line="240" w:lineRule="auto"/>
        <w:jc w:val="left"/>
        <w:rPr>
          <w:rFonts w:eastAsia="Calibri" w:cs="Arial"/>
          <w:szCs w:val="24"/>
        </w:rPr>
      </w:pPr>
    </w:p>
    <w:p w14:paraId="6332D136" w14:textId="77777777" w:rsidR="00C429E2" w:rsidRDefault="00C429E2" w:rsidP="00C429E2">
      <w:pPr>
        <w:tabs>
          <w:tab w:val="clear" w:pos="720"/>
          <w:tab w:val="clear" w:pos="1440"/>
          <w:tab w:val="clear" w:pos="2160"/>
          <w:tab w:val="clear" w:pos="2880"/>
          <w:tab w:val="clear" w:pos="4680"/>
          <w:tab w:val="clear" w:pos="5400"/>
          <w:tab w:val="clear" w:pos="9000"/>
        </w:tabs>
        <w:spacing w:line="240" w:lineRule="auto"/>
        <w:jc w:val="left"/>
        <w:rPr>
          <w:rFonts w:eastAsia="Calibri" w:cs="Arial"/>
          <w:szCs w:val="24"/>
        </w:rPr>
      </w:pPr>
      <w:r>
        <w:rPr>
          <w:rFonts w:eastAsia="Calibri" w:cs="Arial"/>
          <w:szCs w:val="24"/>
        </w:rPr>
        <w:t xml:space="preserve">The panel will check that: </w:t>
      </w:r>
    </w:p>
    <w:p w14:paraId="2F90E07B" w14:textId="77777777" w:rsidR="00C429E2" w:rsidRPr="00F861DD" w:rsidRDefault="00C429E2" w:rsidP="00C429E2">
      <w:pPr>
        <w:pStyle w:val="ListParagraph"/>
        <w:numPr>
          <w:ilvl w:val="0"/>
          <w:numId w:val="43"/>
        </w:numPr>
        <w:spacing w:line="240" w:lineRule="auto"/>
        <w:rPr>
          <w:rFonts w:ascii="Arial" w:eastAsia="Calibri" w:hAnsi="Arial" w:cs="Arial"/>
          <w:sz w:val="24"/>
          <w:szCs w:val="24"/>
        </w:rPr>
      </w:pPr>
      <w:r w:rsidRPr="00F861DD">
        <w:rPr>
          <w:rFonts w:ascii="Arial" w:eastAsia="Calibri" w:hAnsi="Arial" w:cs="Arial"/>
          <w:sz w:val="24"/>
          <w:szCs w:val="24"/>
        </w:rPr>
        <w:t>Conduct to date has been compatible with the public appointment</w:t>
      </w:r>
      <w:r>
        <w:rPr>
          <w:rFonts w:ascii="Arial" w:eastAsia="Calibri" w:hAnsi="Arial" w:cs="Arial"/>
          <w:sz w:val="24"/>
          <w:szCs w:val="24"/>
        </w:rPr>
        <w:t>;</w:t>
      </w:r>
    </w:p>
    <w:p w14:paraId="64009CAF" w14:textId="77777777" w:rsidR="00C429E2" w:rsidRPr="00F861DD" w:rsidRDefault="00C429E2" w:rsidP="00C429E2">
      <w:pPr>
        <w:pStyle w:val="ListParagraph"/>
        <w:numPr>
          <w:ilvl w:val="0"/>
          <w:numId w:val="43"/>
        </w:numPr>
        <w:spacing w:line="240" w:lineRule="auto"/>
        <w:rPr>
          <w:rFonts w:ascii="Arial" w:eastAsia="Calibri" w:hAnsi="Arial" w:cs="Arial"/>
          <w:sz w:val="24"/>
          <w:szCs w:val="24"/>
        </w:rPr>
      </w:pPr>
      <w:r w:rsidRPr="00F861DD">
        <w:rPr>
          <w:rFonts w:ascii="Arial" w:eastAsia="Calibri" w:hAnsi="Arial" w:cs="Arial"/>
          <w:sz w:val="24"/>
          <w:szCs w:val="24"/>
        </w:rPr>
        <w:t xml:space="preserve">There are no inappropriate or unmanageable </w:t>
      </w:r>
      <w:r>
        <w:rPr>
          <w:rFonts w:ascii="Arial" w:eastAsia="Calibri" w:hAnsi="Arial" w:cs="Arial"/>
          <w:sz w:val="24"/>
          <w:szCs w:val="24"/>
        </w:rPr>
        <w:t>conflicts of interest;</w:t>
      </w:r>
    </w:p>
    <w:p w14:paraId="0687C2CA" w14:textId="77777777" w:rsidR="00C429E2" w:rsidRPr="00F861DD" w:rsidRDefault="00C429E2" w:rsidP="00C429E2">
      <w:pPr>
        <w:pStyle w:val="ListParagraph"/>
        <w:numPr>
          <w:ilvl w:val="0"/>
          <w:numId w:val="43"/>
        </w:numPr>
        <w:spacing w:line="240" w:lineRule="auto"/>
        <w:rPr>
          <w:rFonts w:ascii="Arial" w:eastAsia="Calibri" w:hAnsi="Arial" w:cs="Arial"/>
          <w:sz w:val="24"/>
          <w:szCs w:val="24"/>
        </w:rPr>
      </w:pPr>
      <w:r w:rsidRPr="00F861DD">
        <w:rPr>
          <w:rFonts w:ascii="Arial" w:eastAsia="Calibri" w:hAnsi="Arial" w:cs="Arial"/>
          <w:sz w:val="24"/>
          <w:szCs w:val="24"/>
        </w:rPr>
        <w:t>There is no bar to appointment by a requirement set out in the constitution</w:t>
      </w:r>
      <w:r>
        <w:rPr>
          <w:rFonts w:ascii="Arial" w:eastAsia="Calibri" w:hAnsi="Arial" w:cs="Arial"/>
          <w:sz w:val="24"/>
          <w:szCs w:val="24"/>
        </w:rPr>
        <w:t xml:space="preserve"> of the body;</w:t>
      </w:r>
    </w:p>
    <w:p w14:paraId="2148715D" w14:textId="77777777" w:rsidR="00C429E2" w:rsidRPr="00F861DD" w:rsidRDefault="00C429E2" w:rsidP="00C429E2">
      <w:pPr>
        <w:pStyle w:val="ListParagraph"/>
        <w:numPr>
          <w:ilvl w:val="0"/>
          <w:numId w:val="43"/>
        </w:numPr>
        <w:spacing w:line="240" w:lineRule="auto"/>
        <w:rPr>
          <w:rFonts w:ascii="Arial" w:eastAsia="Calibri" w:hAnsi="Arial" w:cs="Arial"/>
          <w:sz w:val="24"/>
          <w:szCs w:val="24"/>
        </w:rPr>
      </w:pPr>
      <w:r w:rsidRPr="00F861DD">
        <w:rPr>
          <w:rFonts w:ascii="Arial" w:eastAsia="Calibri" w:hAnsi="Arial" w:cs="Arial"/>
          <w:sz w:val="24"/>
          <w:szCs w:val="24"/>
        </w:rPr>
        <w:t xml:space="preserve">That applicants can meet the time commitment. </w:t>
      </w:r>
    </w:p>
    <w:p w14:paraId="726970E9" w14:textId="77777777" w:rsidR="00C429E2" w:rsidRDefault="00C429E2" w:rsidP="00942535">
      <w:pPr>
        <w:pStyle w:val="NoSpacing"/>
        <w:rPr>
          <w:rFonts w:ascii="Arial" w:hAnsi="Arial" w:cs="Arial"/>
          <w:b/>
          <w:color w:val="0070C0"/>
          <w:sz w:val="24"/>
          <w:szCs w:val="24"/>
        </w:rPr>
      </w:pPr>
    </w:p>
    <w:p w14:paraId="60F439BF" w14:textId="77777777" w:rsidR="00C429E2" w:rsidRPr="00BD71BD" w:rsidRDefault="00C429E2" w:rsidP="00C429E2">
      <w:pPr>
        <w:spacing w:line="240" w:lineRule="auto"/>
        <w:jc w:val="left"/>
        <w:rPr>
          <w:rFonts w:eastAsia="Calibri" w:cs="Arial"/>
          <w:b/>
          <w:color w:val="0070C0"/>
          <w:szCs w:val="24"/>
        </w:rPr>
      </w:pPr>
      <w:r w:rsidRPr="00BD71BD">
        <w:rPr>
          <w:rFonts w:eastAsia="Calibri" w:cs="Arial"/>
          <w:b/>
          <w:color w:val="0070C0"/>
          <w:szCs w:val="24"/>
        </w:rPr>
        <w:t xml:space="preserve">Social media checks </w:t>
      </w:r>
    </w:p>
    <w:p w14:paraId="1458351F" w14:textId="77777777" w:rsidR="00C429E2" w:rsidRDefault="00C429E2" w:rsidP="00C429E2">
      <w:pPr>
        <w:spacing w:line="240" w:lineRule="auto"/>
        <w:jc w:val="left"/>
        <w:rPr>
          <w:rFonts w:cs="Arial"/>
          <w:szCs w:val="24"/>
        </w:rPr>
      </w:pPr>
      <w:r>
        <w:rPr>
          <w:rFonts w:cs="Arial"/>
          <w:szCs w:val="24"/>
        </w:rPr>
        <w:t>T</w:t>
      </w:r>
      <w:r w:rsidRPr="008064A7">
        <w:rPr>
          <w:rFonts w:cs="Arial"/>
          <w:szCs w:val="24"/>
        </w:rPr>
        <w:t>he selection panel may consider information available in the public domain such as a check of social media activity/posts, printed and other media</w:t>
      </w:r>
      <w:r>
        <w:rPr>
          <w:rFonts w:cs="Arial"/>
          <w:szCs w:val="24"/>
        </w:rPr>
        <w:t xml:space="preserve"> for those who are invited to interview</w:t>
      </w:r>
      <w:r w:rsidRPr="008064A7">
        <w:rPr>
          <w:rFonts w:cs="Arial"/>
          <w:szCs w:val="24"/>
        </w:rPr>
        <w:t xml:space="preserve">. </w:t>
      </w:r>
      <w:r>
        <w:rPr>
          <w:rFonts w:cs="Arial"/>
          <w:szCs w:val="24"/>
        </w:rPr>
        <w:t>The selection panel will discuss this as part of the ‘fit and proper person checks.’</w:t>
      </w:r>
      <w:r w:rsidRPr="008064A7">
        <w:rPr>
          <w:rFonts w:cs="Arial"/>
          <w:szCs w:val="24"/>
        </w:rPr>
        <w:t xml:space="preserve"> </w:t>
      </w:r>
    </w:p>
    <w:p w14:paraId="16FAACD9" w14:textId="77777777" w:rsidR="00C429E2" w:rsidRDefault="00C429E2" w:rsidP="00C429E2">
      <w:pPr>
        <w:spacing w:line="240" w:lineRule="auto"/>
        <w:jc w:val="left"/>
        <w:rPr>
          <w:rFonts w:cs="Arial"/>
          <w:szCs w:val="24"/>
        </w:rPr>
      </w:pPr>
    </w:p>
    <w:p w14:paraId="29C5B85B" w14:textId="77777777" w:rsidR="00C429E2" w:rsidRPr="00C077A8" w:rsidRDefault="00C429E2" w:rsidP="00C429E2">
      <w:pPr>
        <w:spacing w:line="240" w:lineRule="auto"/>
        <w:jc w:val="left"/>
        <w:rPr>
          <w:rFonts w:cs="Arial"/>
          <w:szCs w:val="24"/>
        </w:rPr>
      </w:pPr>
      <w:r w:rsidRPr="008064A7">
        <w:rPr>
          <w:rFonts w:cs="Arial"/>
          <w:szCs w:val="24"/>
        </w:rPr>
        <w:lastRenderedPageBreak/>
        <w:t>In accordance with GDPR article 6 (1) (e) this information will only be used for the purpose of this application.  For successful candidates this information will be retained and destroyed five years after your appointment term ends.  For unsuccessful candidates this information will be destroyed after a period of five years.  Any findings in this regard may be discussed with you during the interview as part of the Fit and Proper Person tests.</w:t>
      </w:r>
    </w:p>
    <w:p w14:paraId="21A2ECA8" w14:textId="77777777" w:rsidR="00C429E2" w:rsidRDefault="00C429E2" w:rsidP="00942535">
      <w:pPr>
        <w:pStyle w:val="NoSpacing"/>
        <w:rPr>
          <w:rFonts w:ascii="Arial" w:hAnsi="Arial" w:cs="Arial"/>
          <w:b/>
          <w:color w:val="0070C0"/>
          <w:sz w:val="24"/>
          <w:szCs w:val="24"/>
        </w:rPr>
      </w:pPr>
    </w:p>
    <w:p w14:paraId="1A764DD6" w14:textId="77777777" w:rsidR="00C429E2" w:rsidRPr="001A595B" w:rsidRDefault="00C429E2" w:rsidP="00C429E2">
      <w:pPr>
        <w:tabs>
          <w:tab w:val="clear" w:pos="720"/>
          <w:tab w:val="clear" w:pos="1440"/>
          <w:tab w:val="clear" w:pos="2160"/>
          <w:tab w:val="clear" w:pos="2880"/>
          <w:tab w:val="clear" w:pos="4680"/>
          <w:tab w:val="clear" w:pos="5400"/>
          <w:tab w:val="clear" w:pos="9000"/>
        </w:tabs>
        <w:spacing w:line="240" w:lineRule="auto"/>
        <w:jc w:val="left"/>
        <w:rPr>
          <w:rFonts w:eastAsia="Calibri" w:cs="Arial"/>
          <w:b/>
          <w:color w:val="0070C0"/>
          <w:szCs w:val="24"/>
        </w:rPr>
      </w:pPr>
      <w:r w:rsidRPr="001A595B">
        <w:rPr>
          <w:rFonts w:cs="Arial"/>
          <w:b/>
          <w:color w:val="0070C0"/>
          <w:szCs w:val="24"/>
        </w:rPr>
        <w:t>Feedback</w:t>
      </w:r>
    </w:p>
    <w:p w14:paraId="4794D6F2" w14:textId="77777777" w:rsidR="00C429E2" w:rsidRDefault="00C429E2" w:rsidP="00C429E2">
      <w:pPr>
        <w:pStyle w:val="NoSpacing"/>
        <w:rPr>
          <w:rFonts w:ascii="Arial" w:hAnsi="Arial" w:cs="Arial"/>
          <w:sz w:val="24"/>
          <w:szCs w:val="24"/>
        </w:rPr>
      </w:pPr>
      <w:r>
        <w:rPr>
          <w:rFonts w:ascii="Arial" w:hAnsi="Arial" w:cs="Arial"/>
          <w:sz w:val="24"/>
          <w:szCs w:val="24"/>
        </w:rPr>
        <w:t>Feedback will be offered to all applicants who are interviewed.  Feedback will be based on:</w:t>
      </w:r>
    </w:p>
    <w:p w14:paraId="3406D157" w14:textId="77777777" w:rsidR="00C429E2" w:rsidRDefault="00C429E2" w:rsidP="00C429E2">
      <w:pPr>
        <w:pStyle w:val="NoSpacing"/>
        <w:numPr>
          <w:ilvl w:val="0"/>
          <w:numId w:val="35"/>
        </w:numPr>
        <w:rPr>
          <w:rFonts w:ascii="Arial" w:hAnsi="Arial" w:cs="Arial"/>
          <w:sz w:val="24"/>
          <w:szCs w:val="24"/>
        </w:rPr>
      </w:pPr>
      <w:r>
        <w:rPr>
          <w:rFonts w:ascii="Arial" w:hAnsi="Arial" w:cs="Arial"/>
          <w:sz w:val="24"/>
          <w:szCs w:val="24"/>
        </w:rPr>
        <w:t xml:space="preserve">the assessment of your merit in relation to the skills, knowledge, experience and values required by the person specification; </w:t>
      </w:r>
    </w:p>
    <w:p w14:paraId="0499BEC4" w14:textId="77777777" w:rsidR="00C429E2" w:rsidRDefault="00C429E2" w:rsidP="00C429E2">
      <w:pPr>
        <w:pStyle w:val="NoSpacing"/>
        <w:numPr>
          <w:ilvl w:val="0"/>
          <w:numId w:val="35"/>
        </w:numPr>
        <w:rPr>
          <w:rFonts w:ascii="Arial" w:hAnsi="Arial" w:cs="Arial"/>
          <w:sz w:val="24"/>
          <w:szCs w:val="24"/>
        </w:rPr>
      </w:pPr>
      <w:r w:rsidRPr="00F861DD">
        <w:rPr>
          <w:rFonts w:ascii="Arial" w:hAnsi="Arial" w:cs="Arial"/>
          <w:sz w:val="24"/>
          <w:szCs w:val="24"/>
        </w:rPr>
        <w:t>the outcome of the fit and proper pe</w:t>
      </w:r>
      <w:r>
        <w:rPr>
          <w:rFonts w:ascii="Arial" w:hAnsi="Arial" w:cs="Arial"/>
          <w:sz w:val="24"/>
          <w:szCs w:val="24"/>
        </w:rPr>
        <w:t xml:space="preserve">rson test </w:t>
      </w:r>
      <w:r w:rsidRPr="000B5FBA">
        <w:rPr>
          <w:rFonts w:ascii="Arial" w:hAnsi="Arial" w:cs="Arial"/>
          <w:b/>
          <w:sz w:val="24"/>
          <w:szCs w:val="24"/>
        </w:rPr>
        <w:t>where</w:t>
      </w:r>
      <w:r>
        <w:rPr>
          <w:rFonts w:ascii="Arial" w:hAnsi="Arial" w:cs="Arial"/>
          <w:sz w:val="24"/>
          <w:szCs w:val="24"/>
        </w:rPr>
        <w:t xml:space="preserve"> appropriate.</w:t>
      </w:r>
    </w:p>
    <w:p w14:paraId="39F48D13" w14:textId="77777777" w:rsidR="00C429E2" w:rsidRDefault="00C429E2" w:rsidP="00942535">
      <w:pPr>
        <w:pStyle w:val="NoSpacing"/>
        <w:rPr>
          <w:rFonts w:ascii="Arial" w:hAnsi="Arial" w:cs="Arial"/>
          <w:b/>
          <w:color w:val="0070C0"/>
          <w:sz w:val="24"/>
          <w:szCs w:val="24"/>
        </w:rPr>
      </w:pPr>
    </w:p>
    <w:p w14:paraId="1881AB91" w14:textId="71DCAD62" w:rsidR="00FB1D9C" w:rsidRPr="00FB1D9C" w:rsidRDefault="00FB1D9C" w:rsidP="00942535">
      <w:pPr>
        <w:pStyle w:val="NoSpacing"/>
        <w:rPr>
          <w:rFonts w:ascii="Arial" w:hAnsi="Arial" w:cs="Arial"/>
          <w:b/>
          <w:color w:val="0070C0"/>
          <w:sz w:val="24"/>
          <w:szCs w:val="24"/>
        </w:rPr>
      </w:pPr>
      <w:r>
        <w:rPr>
          <w:rFonts w:ascii="Arial" w:hAnsi="Arial" w:cs="Arial"/>
          <w:b/>
          <w:color w:val="0070C0"/>
          <w:sz w:val="24"/>
          <w:szCs w:val="24"/>
        </w:rPr>
        <w:t>Recommended Candi</w:t>
      </w:r>
      <w:r w:rsidRPr="00FB1D9C">
        <w:rPr>
          <w:rFonts w:ascii="Arial" w:hAnsi="Arial" w:cs="Arial"/>
          <w:b/>
          <w:color w:val="0070C0"/>
          <w:sz w:val="24"/>
          <w:szCs w:val="24"/>
        </w:rPr>
        <w:t>dates</w:t>
      </w:r>
    </w:p>
    <w:p w14:paraId="6C0BA5B4" w14:textId="77777777" w:rsidR="00FF44D5" w:rsidRPr="00FF44D5" w:rsidRDefault="00FF44D5" w:rsidP="00FF44D5">
      <w:pPr>
        <w:tabs>
          <w:tab w:val="clear" w:pos="720"/>
          <w:tab w:val="clear" w:pos="1440"/>
          <w:tab w:val="clear" w:pos="2160"/>
          <w:tab w:val="clear" w:pos="2880"/>
          <w:tab w:val="clear" w:pos="4680"/>
          <w:tab w:val="clear" w:pos="5400"/>
          <w:tab w:val="clear" w:pos="9000"/>
        </w:tabs>
        <w:spacing w:line="240" w:lineRule="auto"/>
        <w:jc w:val="left"/>
        <w:outlineLvl w:val="0"/>
        <w:rPr>
          <w:kern w:val="24"/>
        </w:rPr>
      </w:pPr>
      <w:r w:rsidRPr="00FF44D5">
        <w:rPr>
          <w:kern w:val="24"/>
        </w:rPr>
        <w:t xml:space="preserve">Scottish Legal Complaints Commission members are appointed by Scottish Ministers after consultation with the Lord President of the Court of Session, in accordance with Schedule 1, para 2 of the Legal Profession and Legal Aid (Scotland) Act 2007 and on the advice of a selection panel.  </w:t>
      </w:r>
    </w:p>
    <w:p w14:paraId="15E0ECEB" w14:textId="77777777" w:rsidR="00FF44D5" w:rsidRPr="00FF44D5" w:rsidRDefault="00FF44D5" w:rsidP="00FF44D5"/>
    <w:p w14:paraId="70EDB707" w14:textId="77777777" w:rsidR="00FF44D5" w:rsidRPr="00FF44D5" w:rsidRDefault="00FF44D5" w:rsidP="00FF44D5">
      <w:pPr>
        <w:jc w:val="left"/>
        <w:rPr>
          <w:rFonts w:cs="Arial"/>
          <w:szCs w:val="24"/>
        </w:rPr>
      </w:pPr>
      <w:r w:rsidRPr="00FF44D5">
        <w:t xml:space="preserve">Following the interviews, the Chair of the selection panel will provide information on the selection process, the selection panel’s recommendations and a copy of the candidate summaries to the Lord President.  Thereafter, Scottish Ministers will be provided with the same information, along with the Lord President’s views to make an informed decision on whom to appoint. </w:t>
      </w:r>
      <w:r w:rsidRPr="00FF44D5">
        <w:rPr>
          <w:rFonts w:cs="Arial"/>
          <w:szCs w:val="24"/>
        </w:rPr>
        <w:t>The appointing Minister can choose to meet candidates prior to making a decision.</w:t>
      </w:r>
    </w:p>
    <w:p w14:paraId="22E26CBA" w14:textId="77777777" w:rsidR="002E3848" w:rsidRDefault="002E3848" w:rsidP="00B55DD0">
      <w:pPr>
        <w:tabs>
          <w:tab w:val="clear" w:pos="720"/>
          <w:tab w:val="clear" w:pos="1440"/>
          <w:tab w:val="clear" w:pos="2160"/>
          <w:tab w:val="clear" w:pos="2880"/>
          <w:tab w:val="clear" w:pos="4680"/>
          <w:tab w:val="clear" w:pos="5400"/>
          <w:tab w:val="clear" w:pos="9000"/>
        </w:tabs>
        <w:spacing w:line="240" w:lineRule="auto"/>
        <w:jc w:val="left"/>
        <w:rPr>
          <w:rFonts w:eastAsia="Arial Unicode MS" w:cs="Arial"/>
          <w:b/>
          <w:color w:val="0070C0"/>
          <w:szCs w:val="24"/>
        </w:rPr>
      </w:pPr>
    </w:p>
    <w:p w14:paraId="6371E6CC" w14:textId="77777777" w:rsidR="004B4A74" w:rsidRPr="0001642E" w:rsidRDefault="004B4A74" w:rsidP="004B4A74">
      <w:pPr>
        <w:pStyle w:val="NoSpacing"/>
        <w:rPr>
          <w:rFonts w:ascii="Arial" w:hAnsi="Arial" w:cs="Arial"/>
          <w:b/>
          <w:color w:val="0070C0"/>
          <w:sz w:val="24"/>
          <w:szCs w:val="24"/>
        </w:rPr>
      </w:pPr>
      <w:r w:rsidRPr="0001642E">
        <w:rPr>
          <w:rFonts w:ascii="Arial" w:hAnsi="Arial" w:cs="Arial"/>
          <w:b/>
          <w:color w:val="0070C0"/>
          <w:sz w:val="24"/>
          <w:szCs w:val="24"/>
        </w:rPr>
        <w:t xml:space="preserve">Pre-appointment checks </w:t>
      </w:r>
    </w:p>
    <w:p w14:paraId="23B00809" w14:textId="77777777" w:rsidR="004B4A74" w:rsidRPr="00985689" w:rsidRDefault="004B4A74" w:rsidP="004B4A74">
      <w:pPr>
        <w:pStyle w:val="NoSpacing"/>
        <w:rPr>
          <w:rFonts w:ascii="Arial" w:hAnsi="Arial" w:cs="Arial"/>
          <w:sz w:val="24"/>
          <w:szCs w:val="24"/>
          <w:shd w:val="clear" w:color="auto" w:fill="FFFFFF"/>
        </w:rPr>
      </w:pPr>
      <w:r w:rsidRPr="0079562B">
        <w:rPr>
          <w:rFonts w:ascii="Arial" w:hAnsi="Arial" w:cs="Arial"/>
          <w:sz w:val="24"/>
          <w:szCs w:val="24"/>
        </w:rPr>
        <w:t xml:space="preserve">Candidates chosen </w:t>
      </w:r>
      <w:r>
        <w:rPr>
          <w:rFonts w:ascii="Arial" w:hAnsi="Arial" w:cs="Arial"/>
          <w:sz w:val="24"/>
          <w:szCs w:val="24"/>
        </w:rPr>
        <w:t>by the Minister for appointment</w:t>
      </w:r>
      <w:r w:rsidRPr="0079562B">
        <w:rPr>
          <w:rFonts w:ascii="Arial" w:hAnsi="Arial" w:cs="Arial"/>
          <w:sz w:val="24"/>
          <w:szCs w:val="24"/>
        </w:rPr>
        <w:t xml:space="preserve"> will be </w:t>
      </w:r>
      <w:r>
        <w:rPr>
          <w:rFonts w:ascii="Arial" w:hAnsi="Arial" w:cs="Arial"/>
          <w:sz w:val="24"/>
          <w:szCs w:val="24"/>
        </w:rPr>
        <w:t>required</w:t>
      </w:r>
      <w:r w:rsidRPr="0079562B">
        <w:rPr>
          <w:rFonts w:ascii="Arial" w:hAnsi="Arial" w:cs="Arial"/>
          <w:sz w:val="24"/>
          <w:szCs w:val="24"/>
        </w:rPr>
        <w:t xml:space="preserve"> to complete a pre-appointment check </w:t>
      </w:r>
      <w:r>
        <w:rPr>
          <w:rFonts w:ascii="Arial" w:hAnsi="Arial" w:cs="Arial"/>
          <w:sz w:val="24"/>
          <w:szCs w:val="24"/>
        </w:rPr>
        <w:t xml:space="preserve">which will include checks of residency, identity documents and a </w:t>
      </w:r>
      <w:hyperlink r:id="rId58" w:history="1">
        <w:r w:rsidRPr="00160271">
          <w:rPr>
            <w:rStyle w:val="Hyperlink"/>
            <w:rFonts w:ascii="Arial" w:hAnsi="Arial" w:cs="Arial"/>
            <w:sz w:val="24"/>
            <w:szCs w:val="24"/>
          </w:rPr>
          <w:t>Disclosure Check</w:t>
        </w:r>
      </w:hyperlink>
      <w:r>
        <w:rPr>
          <w:rFonts w:ascii="Arial" w:hAnsi="Arial" w:cs="Arial"/>
          <w:sz w:val="24"/>
          <w:szCs w:val="24"/>
        </w:rPr>
        <w:t xml:space="preserve">. </w:t>
      </w:r>
      <w:r>
        <w:rPr>
          <w:rFonts w:ascii="Arial" w:hAnsi="Arial" w:cs="Arial"/>
          <w:sz w:val="24"/>
          <w:szCs w:val="24"/>
          <w:shd w:val="clear" w:color="auto" w:fill="FFFFFF"/>
        </w:rPr>
        <w:t xml:space="preserve">Some appointments also require a </w:t>
      </w:r>
      <w:hyperlink r:id="rId59" w:history="1">
        <w:r w:rsidRPr="00160271">
          <w:rPr>
            <w:rStyle w:val="Hyperlink"/>
            <w:rFonts w:ascii="Arial" w:hAnsi="Arial" w:cs="Arial"/>
            <w:sz w:val="24"/>
            <w:szCs w:val="24"/>
            <w:shd w:val="clear" w:color="auto" w:fill="FFFFFF"/>
          </w:rPr>
          <w:t>Protecting Vulnerable Groups check (PVG)</w:t>
        </w:r>
      </w:hyperlink>
      <w:r>
        <w:rPr>
          <w:rFonts w:ascii="Arial" w:hAnsi="Arial" w:cs="Arial"/>
          <w:sz w:val="24"/>
          <w:szCs w:val="24"/>
          <w:shd w:val="clear" w:color="auto" w:fill="FFFFFF"/>
        </w:rPr>
        <w:t xml:space="preserve">. There is a small cost for these checks but this will be reimbursed by the board. </w:t>
      </w:r>
    </w:p>
    <w:p w14:paraId="333118A3" w14:textId="77777777" w:rsidR="004B4A74" w:rsidRPr="009307A6" w:rsidRDefault="004B4A74" w:rsidP="004B4A74">
      <w:pPr>
        <w:pStyle w:val="NoSpacing"/>
        <w:rPr>
          <w:rFonts w:ascii="Arial" w:hAnsi="Arial" w:cs="Arial"/>
          <w:sz w:val="24"/>
          <w:szCs w:val="24"/>
        </w:rPr>
      </w:pPr>
    </w:p>
    <w:p w14:paraId="6DDC9405" w14:textId="77777777" w:rsidR="004B4A74" w:rsidRDefault="004B4A74" w:rsidP="004B4A74">
      <w:pPr>
        <w:jc w:val="left"/>
        <w:rPr>
          <w:rFonts w:eastAsia="Arial Unicode MS" w:cs="Arial"/>
          <w:b/>
          <w:color w:val="0070C0"/>
          <w:szCs w:val="24"/>
        </w:rPr>
      </w:pPr>
      <w:r w:rsidRPr="009307A6">
        <w:rPr>
          <w:rFonts w:eastAsia="Arial Unicode MS" w:cs="Arial"/>
          <w:b/>
          <w:color w:val="0070C0"/>
          <w:szCs w:val="24"/>
        </w:rPr>
        <w:t>What happens if you are appointed?</w:t>
      </w:r>
    </w:p>
    <w:p w14:paraId="4227721C" w14:textId="77777777" w:rsidR="004B4A74" w:rsidRPr="009307A6" w:rsidRDefault="004B4A74" w:rsidP="004B4A74">
      <w:pPr>
        <w:jc w:val="left"/>
        <w:rPr>
          <w:rFonts w:cs="Arial"/>
          <w:szCs w:val="24"/>
        </w:rPr>
      </w:pPr>
      <w:r w:rsidRPr="009307A6">
        <w:rPr>
          <w:rFonts w:cs="Arial"/>
          <w:szCs w:val="24"/>
        </w:rPr>
        <w:t>Should you be appointed, some of the information that you have provided will be made public in an announcement about your appointment. This will include:</w:t>
      </w:r>
    </w:p>
    <w:p w14:paraId="7E518465" w14:textId="77777777" w:rsidR="004B4A74" w:rsidRPr="009307A6" w:rsidRDefault="004B4A74" w:rsidP="004B4A74">
      <w:pPr>
        <w:pStyle w:val="ListParagraph"/>
        <w:numPr>
          <w:ilvl w:val="0"/>
          <w:numId w:val="36"/>
        </w:numPr>
        <w:rPr>
          <w:rFonts w:ascii="Arial" w:hAnsi="Arial" w:cs="Arial"/>
          <w:sz w:val="24"/>
          <w:szCs w:val="24"/>
        </w:rPr>
      </w:pPr>
      <w:r w:rsidRPr="009307A6">
        <w:rPr>
          <w:rFonts w:ascii="Arial" w:hAnsi="Arial" w:cs="Arial"/>
          <w:sz w:val="24"/>
          <w:szCs w:val="24"/>
        </w:rPr>
        <w:t>your name</w:t>
      </w:r>
      <w:r>
        <w:rPr>
          <w:rFonts w:ascii="Arial" w:hAnsi="Arial" w:cs="Arial"/>
          <w:sz w:val="24"/>
          <w:szCs w:val="24"/>
        </w:rPr>
        <w:t>;</w:t>
      </w:r>
    </w:p>
    <w:p w14:paraId="185109EF" w14:textId="77777777" w:rsidR="004B4A74" w:rsidRPr="009307A6" w:rsidRDefault="004B4A74" w:rsidP="004B4A74">
      <w:pPr>
        <w:pStyle w:val="ListParagraph"/>
        <w:numPr>
          <w:ilvl w:val="0"/>
          <w:numId w:val="36"/>
        </w:numPr>
        <w:rPr>
          <w:rFonts w:ascii="Arial" w:hAnsi="Arial" w:cs="Arial"/>
          <w:sz w:val="24"/>
          <w:szCs w:val="24"/>
        </w:rPr>
      </w:pPr>
      <w:r w:rsidRPr="009307A6">
        <w:rPr>
          <w:rFonts w:ascii="Arial" w:hAnsi="Arial" w:cs="Arial"/>
          <w:sz w:val="24"/>
          <w:szCs w:val="24"/>
        </w:rPr>
        <w:t xml:space="preserve">a short description of </w:t>
      </w:r>
      <w:r>
        <w:rPr>
          <w:rFonts w:ascii="Arial" w:hAnsi="Arial" w:cs="Arial"/>
          <w:sz w:val="24"/>
          <w:szCs w:val="24"/>
        </w:rPr>
        <w:t>SLCC;</w:t>
      </w:r>
    </w:p>
    <w:p w14:paraId="77F6D762" w14:textId="77777777" w:rsidR="004B4A74" w:rsidRPr="009307A6" w:rsidRDefault="004B4A74" w:rsidP="004B4A74">
      <w:pPr>
        <w:pStyle w:val="ListParagraph"/>
        <w:numPr>
          <w:ilvl w:val="0"/>
          <w:numId w:val="36"/>
        </w:numPr>
        <w:rPr>
          <w:rFonts w:ascii="Arial" w:hAnsi="Arial" w:cs="Arial"/>
          <w:sz w:val="24"/>
          <w:szCs w:val="24"/>
        </w:rPr>
      </w:pPr>
      <w:r w:rsidRPr="009307A6">
        <w:rPr>
          <w:rFonts w:ascii="Arial" w:hAnsi="Arial" w:cs="Arial"/>
          <w:sz w:val="24"/>
          <w:szCs w:val="24"/>
        </w:rPr>
        <w:t>a brief summary of the skills, knowledge and experience you bring to the role</w:t>
      </w:r>
      <w:r>
        <w:rPr>
          <w:rFonts w:ascii="Arial" w:hAnsi="Arial" w:cs="Arial"/>
          <w:sz w:val="24"/>
          <w:szCs w:val="24"/>
        </w:rPr>
        <w:t>;</w:t>
      </w:r>
    </w:p>
    <w:p w14:paraId="53B1C855" w14:textId="77777777" w:rsidR="004B4A74" w:rsidRPr="009307A6" w:rsidRDefault="004B4A74" w:rsidP="004B4A74">
      <w:pPr>
        <w:pStyle w:val="ListParagraph"/>
        <w:numPr>
          <w:ilvl w:val="0"/>
          <w:numId w:val="36"/>
        </w:numPr>
        <w:rPr>
          <w:rFonts w:ascii="Arial" w:hAnsi="Arial" w:cs="Arial"/>
          <w:sz w:val="24"/>
          <w:szCs w:val="24"/>
        </w:rPr>
      </w:pPr>
      <w:r w:rsidRPr="009307A6">
        <w:rPr>
          <w:rFonts w:ascii="Arial" w:hAnsi="Arial" w:cs="Arial"/>
          <w:sz w:val="24"/>
          <w:szCs w:val="24"/>
        </w:rPr>
        <w:t>how long you have been appointed for</w:t>
      </w:r>
      <w:r>
        <w:rPr>
          <w:rFonts w:ascii="Arial" w:hAnsi="Arial" w:cs="Arial"/>
          <w:sz w:val="24"/>
          <w:szCs w:val="24"/>
        </w:rPr>
        <w:t>;</w:t>
      </w:r>
    </w:p>
    <w:p w14:paraId="665F36EC" w14:textId="77777777" w:rsidR="004B4A74" w:rsidRPr="009307A6" w:rsidRDefault="004B4A74" w:rsidP="004B4A74">
      <w:pPr>
        <w:pStyle w:val="ListParagraph"/>
        <w:numPr>
          <w:ilvl w:val="0"/>
          <w:numId w:val="36"/>
        </w:numPr>
        <w:rPr>
          <w:rFonts w:ascii="Arial" w:hAnsi="Arial" w:cs="Arial"/>
          <w:sz w:val="24"/>
          <w:szCs w:val="24"/>
        </w:rPr>
      </w:pPr>
      <w:r w:rsidRPr="009307A6">
        <w:rPr>
          <w:rFonts w:ascii="Arial" w:hAnsi="Arial" w:cs="Arial"/>
          <w:sz w:val="24"/>
          <w:szCs w:val="24"/>
        </w:rPr>
        <w:t>any remuneration associated with the appointment</w:t>
      </w:r>
      <w:r>
        <w:rPr>
          <w:rFonts w:ascii="Arial" w:hAnsi="Arial" w:cs="Arial"/>
          <w:sz w:val="24"/>
          <w:szCs w:val="24"/>
        </w:rPr>
        <w:t>;</w:t>
      </w:r>
    </w:p>
    <w:p w14:paraId="6DCAF7F7" w14:textId="77777777" w:rsidR="004B4A74" w:rsidRPr="009307A6" w:rsidRDefault="004B4A74" w:rsidP="004B4A74">
      <w:pPr>
        <w:pStyle w:val="ListParagraph"/>
        <w:numPr>
          <w:ilvl w:val="0"/>
          <w:numId w:val="36"/>
        </w:numPr>
        <w:rPr>
          <w:rFonts w:ascii="Arial" w:hAnsi="Arial" w:cs="Arial"/>
          <w:sz w:val="24"/>
          <w:szCs w:val="24"/>
        </w:rPr>
      </w:pPr>
      <w:r w:rsidRPr="009307A6">
        <w:rPr>
          <w:rFonts w:ascii="Arial" w:hAnsi="Arial" w:cs="Arial"/>
          <w:sz w:val="24"/>
          <w:szCs w:val="24"/>
        </w:rPr>
        <w:t>details of all other public appointments you hold and any related remuneration you receive for them</w:t>
      </w:r>
      <w:r>
        <w:rPr>
          <w:rFonts w:ascii="Arial" w:hAnsi="Arial" w:cs="Arial"/>
          <w:sz w:val="24"/>
          <w:szCs w:val="24"/>
        </w:rPr>
        <w:t>;</w:t>
      </w:r>
    </w:p>
    <w:p w14:paraId="1E979EB7" w14:textId="77777777" w:rsidR="004B4A74" w:rsidRPr="009307A6" w:rsidRDefault="004B4A74" w:rsidP="004B4A74">
      <w:pPr>
        <w:pStyle w:val="ListParagraph"/>
        <w:numPr>
          <w:ilvl w:val="0"/>
          <w:numId w:val="36"/>
        </w:numPr>
        <w:rPr>
          <w:rFonts w:ascii="Arial" w:hAnsi="Arial" w:cs="Arial"/>
          <w:sz w:val="24"/>
          <w:szCs w:val="24"/>
        </w:rPr>
      </w:pPr>
      <w:r w:rsidRPr="009307A6">
        <w:rPr>
          <w:rFonts w:ascii="Arial" w:hAnsi="Arial" w:cs="Arial"/>
          <w:sz w:val="24"/>
          <w:szCs w:val="24"/>
        </w:rPr>
        <w:t>details of any political activity declared by you</w:t>
      </w:r>
      <w:r>
        <w:rPr>
          <w:rFonts w:ascii="Arial" w:hAnsi="Arial" w:cs="Arial"/>
          <w:sz w:val="24"/>
          <w:szCs w:val="24"/>
        </w:rPr>
        <w:t>;</w:t>
      </w:r>
    </w:p>
    <w:p w14:paraId="39B0A02F" w14:textId="77777777" w:rsidR="004B4A74" w:rsidRPr="009307A6" w:rsidRDefault="004B4A74" w:rsidP="004B4A74">
      <w:pPr>
        <w:pStyle w:val="ListParagraph"/>
        <w:numPr>
          <w:ilvl w:val="0"/>
          <w:numId w:val="36"/>
        </w:numPr>
        <w:rPr>
          <w:rFonts w:ascii="Arial" w:hAnsi="Arial" w:cs="Arial"/>
          <w:sz w:val="24"/>
          <w:szCs w:val="24"/>
        </w:rPr>
      </w:pPr>
      <w:r w:rsidRPr="009307A6">
        <w:rPr>
          <w:rFonts w:ascii="Arial" w:hAnsi="Arial" w:cs="Arial"/>
          <w:sz w:val="24"/>
          <w:szCs w:val="24"/>
        </w:rPr>
        <w:t xml:space="preserve">a statement that the appointment is regulated by the </w:t>
      </w:r>
      <w:r>
        <w:rPr>
          <w:rFonts w:ascii="Arial" w:hAnsi="Arial" w:cs="Arial"/>
          <w:sz w:val="24"/>
          <w:szCs w:val="24"/>
        </w:rPr>
        <w:t xml:space="preserve">Ethical Standards </w:t>
      </w:r>
      <w:r w:rsidRPr="009307A6">
        <w:rPr>
          <w:rFonts w:ascii="Arial" w:hAnsi="Arial" w:cs="Arial"/>
          <w:sz w:val="24"/>
          <w:szCs w:val="24"/>
        </w:rPr>
        <w:t>Commissioner</w:t>
      </w:r>
      <w:r>
        <w:rPr>
          <w:rFonts w:ascii="Arial" w:hAnsi="Arial" w:cs="Arial"/>
          <w:sz w:val="24"/>
          <w:szCs w:val="24"/>
        </w:rPr>
        <w:t>.</w:t>
      </w:r>
    </w:p>
    <w:p w14:paraId="47FDEC69" w14:textId="77777777" w:rsidR="004B4A74" w:rsidRDefault="004B4A74" w:rsidP="004B4A74">
      <w:pPr>
        <w:pStyle w:val="NoSpacing"/>
        <w:rPr>
          <w:rFonts w:ascii="Arial" w:hAnsi="Arial" w:cs="Arial"/>
          <w:sz w:val="24"/>
          <w:szCs w:val="24"/>
        </w:rPr>
      </w:pPr>
    </w:p>
    <w:p w14:paraId="736360F7" w14:textId="77777777" w:rsidR="004B4A74" w:rsidRDefault="004B4A74" w:rsidP="004B4A74">
      <w:pPr>
        <w:pStyle w:val="NoSpacing"/>
        <w:rPr>
          <w:rFonts w:ascii="Arial" w:hAnsi="Arial" w:cs="Arial"/>
          <w:b/>
          <w:color w:val="0070C0"/>
          <w:sz w:val="24"/>
          <w:szCs w:val="24"/>
        </w:rPr>
      </w:pPr>
      <w:r w:rsidRPr="009307A6">
        <w:rPr>
          <w:rFonts w:ascii="Arial" w:hAnsi="Arial" w:cs="Arial"/>
          <w:b/>
          <w:color w:val="0070C0"/>
          <w:sz w:val="24"/>
          <w:szCs w:val="24"/>
        </w:rPr>
        <w:t>Training and support</w:t>
      </w:r>
    </w:p>
    <w:p w14:paraId="468BE85A" w14:textId="77777777" w:rsidR="004B4A74" w:rsidRPr="009307A6" w:rsidRDefault="004B4A74" w:rsidP="004B4A74">
      <w:pPr>
        <w:pStyle w:val="NoSpacing"/>
        <w:rPr>
          <w:rFonts w:ascii="Arial" w:hAnsi="Arial" w:cs="Arial"/>
          <w:sz w:val="24"/>
          <w:szCs w:val="24"/>
          <w:lang w:val="en-US"/>
        </w:rPr>
      </w:pPr>
      <w:r w:rsidRPr="009307A6">
        <w:rPr>
          <w:rFonts w:ascii="Arial" w:hAnsi="Arial" w:cs="Arial"/>
          <w:sz w:val="24"/>
          <w:szCs w:val="24"/>
          <w:lang w:val="en-US"/>
        </w:rPr>
        <w:t>Your induction will include (but not be restricted to) the following:</w:t>
      </w:r>
    </w:p>
    <w:p w14:paraId="005DB205" w14:textId="77777777" w:rsidR="004B4A74" w:rsidRPr="009307A6" w:rsidRDefault="004B4A74" w:rsidP="004B4A74">
      <w:pPr>
        <w:pStyle w:val="NoSpacing"/>
        <w:numPr>
          <w:ilvl w:val="0"/>
          <w:numId w:val="13"/>
        </w:numPr>
        <w:rPr>
          <w:rFonts w:ascii="Arial" w:hAnsi="Arial" w:cs="Arial"/>
          <w:sz w:val="24"/>
          <w:szCs w:val="24"/>
          <w:lang w:val="en-US"/>
        </w:rPr>
      </w:pPr>
      <w:r w:rsidRPr="009307A6">
        <w:rPr>
          <w:rFonts w:ascii="Arial" w:hAnsi="Arial" w:cs="Arial"/>
          <w:sz w:val="24"/>
          <w:szCs w:val="24"/>
        </w:rPr>
        <w:t>your role and responsibilities</w:t>
      </w:r>
      <w:r>
        <w:rPr>
          <w:rFonts w:ascii="Arial" w:hAnsi="Arial" w:cs="Arial"/>
          <w:sz w:val="24"/>
          <w:szCs w:val="24"/>
        </w:rPr>
        <w:t>;</w:t>
      </w:r>
    </w:p>
    <w:p w14:paraId="25831DD2" w14:textId="77777777" w:rsidR="004B4A74" w:rsidRPr="009307A6" w:rsidRDefault="004B4A74" w:rsidP="004B4A74">
      <w:pPr>
        <w:pStyle w:val="NoSpacing"/>
        <w:numPr>
          <w:ilvl w:val="0"/>
          <w:numId w:val="13"/>
        </w:numPr>
        <w:rPr>
          <w:rFonts w:ascii="Arial" w:hAnsi="Arial" w:cs="Arial"/>
          <w:sz w:val="24"/>
          <w:szCs w:val="24"/>
          <w:lang w:val="en-US"/>
        </w:rPr>
      </w:pPr>
      <w:r w:rsidRPr="009307A6">
        <w:rPr>
          <w:rFonts w:ascii="Arial" w:hAnsi="Arial" w:cs="Arial"/>
          <w:sz w:val="24"/>
          <w:szCs w:val="24"/>
          <w:lang w:val="en-US"/>
        </w:rPr>
        <w:t xml:space="preserve">role of the </w:t>
      </w:r>
      <w:r w:rsidRPr="0044709C">
        <w:rPr>
          <w:rFonts w:ascii="Arial" w:hAnsi="Arial" w:cs="Arial"/>
          <w:sz w:val="24"/>
          <w:szCs w:val="24"/>
          <w:lang w:val="en-US"/>
        </w:rPr>
        <w:t>body and</w:t>
      </w:r>
      <w:r w:rsidRPr="009307A6">
        <w:rPr>
          <w:rFonts w:ascii="Arial" w:hAnsi="Arial" w:cs="Arial"/>
          <w:sz w:val="24"/>
          <w:szCs w:val="24"/>
          <w:lang w:val="en-US"/>
        </w:rPr>
        <w:t xml:space="preserve"> arrangements for </w:t>
      </w:r>
      <w:r>
        <w:rPr>
          <w:rFonts w:ascii="Arial" w:hAnsi="Arial" w:cs="Arial"/>
          <w:sz w:val="24"/>
          <w:szCs w:val="24"/>
          <w:lang w:val="en-US"/>
        </w:rPr>
        <w:t xml:space="preserve">Board </w:t>
      </w:r>
      <w:r w:rsidRPr="009307A6">
        <w:rPr>
          <w:rFonts w:ascii="Arial" w:hAnsi="Arial" w:cs="Arial"/>
          <w:sz w:val="24"/>
          <w:szCs w:val="24"/>
          <w:lang w:val="en-US"/>
        </w:rPr>
        <w:t xml:space="preserve">meetings; </w:t>
      </w:r>
    </w:p>
    <w:p w14:paraId="321BB704" w14:textId="77777777" w:rsidR="004B4A74" w:rsidRPr="006F142F" w:rsidRDefault="004B4A74" w:rsidP="004B4A74">
      <w:pPr>
        <w:pStyle w:val="NoSpacing"/>
        <w:numPr>
          <w:ilvl w:val="0"/>
          <w:numId w:val="13"/>
        </w:numPr>
        <w:rPr>
          <w:rFonts w:ascii="Arial" w:hAnsi="Arial" w:cs="Arial"/>
          <w:sz w:val="24"/>
          <w:szCs w:val="24"/>
          <w:lang w:val="en-US"/>
        </w:rPr>
      </w:pPr>
      <w:r w:rsidRPr="006F142F">
        <w:rPr>
          <w:rFonts w:ascii="Arial" w:hAnsi="Arial" w:cs="Arial"/>
          <w:sz w:val="24"/>
          <w:szCs w:val="24"/>
          <w:lang w:val="en-US"/>
        </w:rPr>
        <w:t xml:space="preserve">organisational structure of </w:t>
      </w:r>
      <w:r>
        <w:rPr>
          <w:rFonts w:ascii="Arial" w:hAnsi="Arial" w:cs="Arial"/>
          <w:sz w:val="24"/>
          <w:szCs w:val="24"/>
          <w:lang w:val="en-US"/>
        </w:rPr>
        <w:t>SLCC;</w:t>
      </w:r>
    </w:p>
    <w:p w14:paraId="6C48DF61" w14:textId="77777777" w:rsidR="004B4A74" w:rsidRPr="009307A6" w:rsidRDefault="004B4A74" w:rsidP="004B4A74">
      <w:pPr>
        <w:pStyle w:val="NoSpacing"/>
        <w:numPr>
          <w:ilvl w:val="0"/>
          <w:numId w:val="13"/>
        </w:numPr>
        <w:rPr>
          <w:rFonts w:ascii="Arial" w:hAnsi="Arial" w:cs="Arial"/>
          <w:sz w:val="24"/>
          <w:szCs w:val="24"/>
          <w:lang w:val="en-US"/>
        </w:rPr>
      </w:pPr>
      <w:r w:rsidRPr="009307A6">
        <w:rPr>
          <w:rFonts w:ascii="Arial" w:hAnsi="Arial" w:cs="Arial"/>
          <w:sz w:val="24"/>
          <w:szCs w:val="24"/>
          <w:lang w:val="en-US"/>
        </w:rPr>
        <w:t xml:space="preserve">internal and external communication in relation </w:t>
      </w:r>
      <w:r>
        <w:rPr>
          <w:rFonts w:ascii="Arial" w:hAnsi="Arial" w:cs="Arial"/>
          <w:sz w:val="24"/>
          <w:szCs w:val="24"/>
          <w:lang w:val="en-US"/>
        </w:rPr>
        <w:t>SLCC</w:t>
      </w:r>
      <w:r w:rsidRPr="009307A6">
        <w:rPr>
          <w:rFonts w:ascii="Arial" w:hAnsi="Arial" w:cs="Arial"/>
          <w:sz w:val="24"/>
          <w:szCs w:val="24"/>
          <w:lang w:val="en-US"/>
        </w:rPr>
        <w:t xml:space="preserve"> business;</w:t>
      </w:r>
    </w:p>
    <w:p w14:paraId="42AE7EA7" w14:textId="77777777" w:rsidR="004B4A74" w:rsidRPr="009307A6" w:rsidRDefault="004B4A74" w:rsidP="004B4A74">
      <w:pPr>
        <w:pStyle w:val="NoSpacing"/>
        <w:numPr>
          <w:ilvl w:val="0"/>
          <w:numId w:val="13"/>
        </w:numPr>
        <w:rPr>
          <w:rFonts w:ascii="Arial" w:hAnsi="Arial" w:cs="Arial"/>
          <w:sz w:val="24"/>
          <w:szCs w:val="24"/>
          <w:lang w:val="en-US"/>
        </w:rPr>
      </w:pPr>
      <w:r w:rsidRPr="009307A6">
        <w:rPr>
          <w:rFonts w:ascii="Arial" w:hAnsi="Arial" w:cs="Arial"/>
          <w:sz w:val="24"/>
          <w:szCs w:val="24"/>
          <w:lang w:val="en-US"/>
        </w:rPr>
        <w:t xml:space="preserve">role of, and relationship with, the Scottish Government Sponsor Team and Minister; </w:t>
      </w:r>
    </w:p>
    <w:p w14:paraId="3B3DB498" w14:textId="77777777" w:rsidR="004B4A74" w:rsidRPr="009307A6" w:rsidRDefault="004B4A74" w:rsidP="004B4A74">
      <w:pPr>
        <w:pStyle w:val="NoSpacing"/>
        <w:numPr>
          <w:ilvl w:val="0"/>
          <w:numId w:val="13"/>
        </w:numPr>
        <w:rPr>
          <w:rFonts w:ascii="Arial" w:hAnsi="Arial" w:cs="Arial"/>
          <w:sz w:val="24"/>
          <w:szCs w:val="24"/>
          <w:lang w:val="en-US"/>
        </w:rPr>
      </w:pPr>
      <w:r w:rsidRPr="009307A6">
        <w:rPr>
          <w:rFonts w:ascii="Arial" w:hAnsi="Arial" w:cs="Arial"/>
          <w:sz w:val="24"/>
          <w:szCs w:val="24"/>
          <w:lang w:val="en-US"/>
        </w:rPr>
        <w:lastRenderedPageBreak/>
        <w:t>budget and financial information;</w:t>
      </w:r>
      <w:r w:rsidRPr="009307A6">
        <w:rPr>
          <w:rFonts w:ascii="Arial" w:hAnsi="Arial" w:cs="Arial"/>
          <w:color w:val="000080"/>
          <w:sz w:val="24"/>
          <w:szCs w:val="24"/>
          <w:lang w:val="en-US"/>
        </w:rPr>
        <w:t xml:space="preserve"> </w:t>
      </w:r>
    </w:p>
    <w:p w14:paraId="49460296" w14:textId="77777777" w:rsidR="004B4A74" w:rsidRPr="009307A6" w:rsidRDefault="004B4A74" w:rsidP="004B4A74">
      <w:pPr>
        <w:pStyle w:val="NoSpacing"/>
        <w:numPr>
          <w:ilvl w:val="0"/>
          <w:numId w:val="13"/>
        </w:numPr>
        <w:rPr>
          <w:rFonts w:ascii="Arial" w:hAnsi="Arial" w:cs="Arial"/>
          <w:sz w:val="24"/>
          <w:szCs w:val="24"/>
          <w:lang w:val="en-US"/>
        </w:rPr>
      </w:pPr>
      <w:r w:rsidRPr="009307A6">
        <w:rPr>
          <w:rFonts w:ascii="Arial" w:hAnsi="Arial" w:cs="Arial"/>
          <w:sz w:val="24"/>
          <w:szCs w:val="24"/>
          <w:lang w:val="en-US"/>
        </w:rPr>
        <w:t>arrangements for remuneration and expenses.</w:t>
      </w:r>
    </w:p>
    <w:p w14:paraId="1DDE0664" w14:textId="77777777" w:rsidR="004B4A74" w:rsidRPr="009307A6" w:rsidRDefault="004B4A74" w:rsidP="004B4A74">
      <w:pPr>
        <w:pStyle w:val="NoSpacing"/>
        <w:rPr>
          <w:rFonts w:ascii="Arial" w:hAnsi="Arial" w:cs="Arial"/>
          <w:sz w:val="24"/>
          <w:szCs w:val="24"/>
          <w:lang w:val="en-US"/>
        </w:rPr>
      </w:pPr>
    </w:p>
    <w:p w14:paraId="69A7F242" w14:textId="55B36142" w:rsidR="004B4A74" w:rsidRPr="009307A6" w:rsidRDefault="004B4A74" w:rsidP="004B4A74">
      <w:pPr>
        <w:pStyle w:val="NoSpacing"/>
        <w:rPr>
          <w:rFonts w:ascii="Arial" w:hAnsi="Arial" w:cs="Arial"/>
          <w:sz w:val="24"/>
          <w:szCs w:val="24"/>
          <w:lang w:val="en-US"/>
        </w:rPr>
      </w:pPr>
      <w:r w:rsidRPr="004B4A74">
        <w:rPr>
          <w:rFonts w:ascii="Arial" w:hAnsi="Arial" w:cs="Arial"/>
          <w:sz w:val="24"/>
          <w:szCs w:val="24"/>
          <w:lang w:val="en-US"/>
        </w:rPr>
        <w:t>Board Members will be supported and appraised by the Chair on an ongoing basis</w:t>
      </w:r>
      <w:r w:rsidR="00C429E2">
        <w:rPr>
          <w:rFonts w:ascii="Arial" w:hAnsi="Arial" w:cs="Arial"/>
          <w:sz w:val="24"/>
          <w:szCs w:val="24"/>
          <w:lang w:val="en-US"/>
        </w:rPr>
        <w:t>.</w:t>
      </w:r>
      <w:r w:rsidR="00C429E2" w:rsidRPr="004B4A74">
        <w:rPr>
          <w:rFonts w:ascii="Arial" w:hAnsi="Arial" w:cs="Arial"/>
          <w:sz w:val="24"/>
          <w:szCs w:val="24"/>
          <w:lang w:val="en-US"/>
        </w:rPr>
        <w:t xml:space="preserve"> </w:t>
      </w:r>
    </w:p>
    <w:p w14:paraId="6B05B633" w14:textId="77777777" w:rsidR="004B4A74" w:rsidRPr="009307A6" w:rsidRDefault="004B4A74" w:rsidP="004B4A74">
      <w:pPr>
        <w:pStyle w:val="NoSpacing"/>
        <w:rPr>
          <w:rFonts w:ascii="Arial" w:hAnsi="Arial" w:cs="Arial"/>
          <w:sz w:val="24"/>
          <w:szCs w:val="24"/>
          <w:lang w:val="en-US"/>
        </w:rPr>
      </w:pPr>
    </w:p>
    <w:p w14:paraId="5023E7EB" w14:textId="601C27BC" w:rsidR="00B55DD0" w:rsidRPr="00B55DD0" w:rsidRDefault="00B55DD0" w:rsidP="00B55DD0">
      <w:pPr>
        <w:tabs>
          <w:tab w:val="clear" w:pos="720"/>
          <w:tab w:val="clear" w:pos="1440"/>
          <w:tab w:val="clear" w:pos="2160"/>
          <w:tab w:val="clear" w:pos="2880"/>
          <w:tab w:val="clear" w:pos="4680"/>
          <w:tab w:val="clear" w:pos="5400"/>
          <w:tab w:val="clear" w:pos="9000"/>
        </w:tabs>
        <w:spacing w:line="240" w:lineRule="auto"/>
        <w:jc w:val="left"/>
        <w:rPr>
          <w:rFonts w:eastAsia="Arial Unicode MS" w:cs="Arial"/>
          <w:b/>
          <w:color w:val="0070C0"/>
          <w:szCs w:val="24"/>
        </w:rPr>
      </w:pPr>
      <w:r w:rsidRPr="00B55DD0">
        <w:rPr>
          <w:rFonts w:eastAsia="Arial Unicode MS" w:cs="Arial"/>
          <w:b/>
          <w:color w:val="0070C0"/>
          <w:szCs w:val="24"/>
        </w:rPr>
        <w:t>Complaints</w:t>
      </w:r>
    </w:p>
    <w:p w14:paraId="2B057172" w14:textId="77777777" w:rsidR="00C429E2" w:rsidRDefault="00B55DD0" w:rsidP="00B55DD0">
      <w:pPr>
        <w:tabs>
          <w:tab w:val="clear" w:pos="720"/>
          <w:tab w:val="clear" w:pos="1440"/>
          <w:tab w:val="clear" w:pos="2160"/>
          <w:tab w:val="clear" w:pos="2880"/>
          <w:tab w:val="clear" w:pos="4680"/>
          <w:tab w:val="clear" w:pos="5400"/>
          <w:tab w:val="clear" w:pos="9000"/>
        </w:tabs>
        <w:spacing w:line="240" w:lineRule="auto"/>
        <w:jc w:val="left"/>
        <w:rPr>
          <w:rFonts w:eastAsia="Calibri" w:cs="Arial"/>
          <w:color w:val="191C1E"/>
          <w:szCs w:val="24"/>
          <w:lang w:val="en-US" w:eastAsia="en-GB"/>
        </w:rPr>
      </w:pPr>
      <w:r w:rsidRPr="00B55DD0">
        <w:rPr>
          <w:rFonts w:eastAsia="Calibri" w:cs="Arial"/>
          <w:szCs w:val="24"/>
        </w:rPr>
        <w:t>This appointment is regulated by the Ethical Standards Commissioner.  If you have concerns with the way in which this appointment round was conducted, please contact the Public Appointments Team on</w:t>
      </w:r>
      <w:r w:rsidRPr="00B55DD0">
        <w:rPr>
          <w:rFonts w:eastAsia="Calibri" w:cs="Arial"/>
          <w:color w:val="191C1E"/>
          <w:szCs w:val="24"/>
          <w:lang w:val="en-US" w:eastAsia="en-GB"/>
        </w:rPr>
        <w:t> </w:t>
      </w:r>
      <w:r w:rsidRPr="00B55DD0">
        <w:rPr>
          <w:rFonts w:eastAsia="Calibri" w:cs="Arial"/>
          <w:szCs w:val="24"/>
        </w:rPr>
        <w:t>0300 244 1898</w:t>
      </w:r>
      <w:r w:rsidRPr="00B55DD0">
        <w:rPr>
          <w:rFonts w:eastAsia="Calibri" w:cs="Arial"/>
          <w:color w:val="191C1E"/>
          <w:szCs w:val="24"/>
          <w:lang w:val="en-US" w:eastAsia="en-GB"/>
        </w:rPr>
        <w:t xml:space="preserve"> or email at </w:t>
      </w:r>
      <w:hyperlink r:id="rId60" w:history="1">
        <w:r w:rsidRPr="00B55DD0">
          <w:rPr>
            <w:rFonts w:eastAsia="Calibri" w:cs="Arial"/>
            <w:color w:val="0000FF"/>
            <w:szCs w:val="24"/>
            <w:u w:val="single"/>
            <w:lang w:val="en-US" w:eastAsia="en-GB"/>
          </w:rPr>
          <w:t>publicappointmentcomplaints@scotland.gsi.gov.uk</w:t>
        </w:r>
      </w:hyperlink>
      <w:r w:rsidRPr="00B55DD0">
        <w:rPr>
          <w:rFonts w:eastAsia="Calibri" w:cs="Arial"/>
          <w:color w:val="191C1E"/>
          <w:szCs w:val="24"/>
          <w:lang w:val="en-US" w:eastAsia="en-GB"/>
        </w:rPr>
        <w:t xml:space="preserve">. </w:t>
      </w:r>
    </w:p>
    <w:p w14:paraId="0C85117E" w14:textId="0CE0E6DD" w:rsidR="00B55DD0" w:rsidRDefault="00B55DD0" w:rsidP="00B55DD0">
      <w:pPr>
        <w:tabs>
          <w:tab w:val="clear" w:pos="720"/>
          <w:tab w:val="clear" w:pos="1440"/>
          <w:tab w:val="clear" w:pos="2160"/>
          <w:tab w:val="clear" w:pos="2880"/>
          <w:tab w:val="clear" w:pos="4680"/>
          <w:tab w:val="clear" w:pos="5400"/>
          <w:tab w:val="clear" w:pos="9000"/>
        </w:tabs>
        <w:spacing w:line="240" w:lineRule="auto"/>
        <w:jc w:val="left"/>
        <w:rPr>
          <w:rFonts w:eastAsia="Calibri" w:cs="Arial"/>
          <w:color w:val="191C1E"/>
          <w:szCs w:val="24"/>
          <w:lang w:val="en-US" w:eastAsia="en-GB"/>
        </w:rPr>
      </w:pPr>
      <w:r w:rsidRPr="00B55DD0">
        <w:rPr>
          <w:rFonts w:eastAsia="Calibri" w:cs="Arial"/>
          <w:color w:val="191C1E"/>
          <w:szCs w:val="24"/>
          <w:lang w:val="en-US" w:eastAsia="en-GB"/>
        </w:rPr>
        <w:t xml:space="preserve"> </w:t>
      </w:r>
    </w:p>
    <w:p w14:paraId="7FA9C2E2" w14:textId="77777777" w:rsidR="00C429E2" w:rsidRDefault="00C429E2" w:rsidP="00C429E2">
      <w:pPr>
        <w:pStyle w:val="NoSpacing"/>
        <w:rPr>
          <w:rFonts w:ascii="Arial" w:hAnsi="Arial" w:cs="Arial"/>
          <w:color w:val="191C1E"/>
          <w:sz w:val="24"/>
          <w:szCs w:val="24"/>
          <w:lang w:val="en-US"/>
        </w:rPr>
      </w:pPr>
      <w:r>
        <w:rPr>
          <w:rFonts w:ascii="Arial" w:hAnsi="Arial" w:cs="Arial"/>
          <w:color w:val="191C1E"/>
          <w:sz w:val="24"/>
          <w:szCs w:val="24"/>
          <w:lang w:val="en-US"/>
        </w:rPr>
        <w:t xml:space="preserve">Details of our complaints procedure, can be found on the Appointed for Scotland website </w:t>
      </w:r>
      <w:hyperlink r:id="rId61" w:history="1">
        <w:r>
          <w:rPr>
            <w:rStyle w:val="Hyperlink"/>
            <w:rFonts w:ascii="Arial" w:hAnsi="Arial" w:cs="Arial"/>
            <w:sz w:val="24"/>
            <w:szCs w:val="24"/>
            <w:lang w:val="en-US"/>
          </w:rPr>
          <w:t>www.gov.scot/publications/public-appointments-making-a-complaint/</w:t>
        </w:r>
      </w:hyperlink>
      <w:r>
        <w:rPr>
          <w:rFonts w:ascii="Arial" w:hAnsi="Arial" w:cs="Arial"/>
          <w:color w:val="191C1E"/>
          <w:sz w:val="24"/>
          <w:szCs w:val="24"/>
          <w:lang w:val="en-US"/>
        </w:rPr>
        <w:t>.</w:t>
      </w:r>
    </w:p>
    <w:p w14:paraId="2EA65F46" w14:textId="77777777" w:rsidR="00C429E2" w:rsidRPr="009307A6" w:rsidRDefault="00C429E2" w:rsidP="00C429E2">
      <w:pPr>
        <w:pStyle w:val="NoSpacing"/>
        <w:rPr>
          <w:rFonts w:ascii="Arial" w:hAnsi="Arial" w:cs="Arial"/>
          <w:sz w:val="24"/>
          <w:szCs w:val="24"/>
        </w:rPr>
      </w:pPr>
    </w:p>
    <w:p w14:paraId="3FA1CDFB" w14:textId="77777777" w:rsidR="00C429E2" w:rsidRPr="00F861DD" w:rsidRDefault="00C429E2" w:rsidP="00C429E2">
      <w:pPr>
        <w:pStyle w:val="NoSpacing"/>
        <w:rPr>
          <w:rFonts w:ascii="Arial" w:hAnsi="Arial" w:cs="Arial"/>
          <w:sz w:val="24"/>
          <w:szCs w:val="24"/>
        </w:rPr>
      </w:pPr>
      <w:r w:rsidRPr="009307A6">
        <w:rPr>
          <w:rFonts w:ascii="Arial" w:hAnsi="Arial" w:cs="Arial"/>
          <w:sz w:val="24"/>
          <w:szCs w:val="24"/>
        </w:rPr>
        <w:t>The Commissioner’s leaflet is included at the end of this information pack and provides more information on his regulatory role in relation to public appointments and about taking unresolved complaints further.</w:t>
      </w:r>
      <w:r>
        <w:rPr>
          <w:rFonts w:ascii="Arial" w:hAnsi="Arial" w:cs="Arial"/>
          <w:sz w:val="24"/>
          <w:szCs w:val="24"/>
        </w:rPr>
        <w:t xml:space="preserve">  </w:t>
      </w:r>
    </w:p>
    <w:p w14:paraId="6185870B" w14:textId="77777777" w:rsidR="00C429E2" w:rsidRPr="00B55DD0" w:rsidRDefault="00C429E2" w:rsidP="00B55DD0">
      <w:pPr>
        <w:tabs>
          <w:tab w:val="clear" w:pos="720"/>
          <w:tab w:val="clear" w:pos="1440"/>
          <w:tab w:val="clear" w:pos="2160"/>
          <w:tab w:val="clear" w:pos="2880"/>
          <w:tab w:val="clear" w:pos="4680"/>
          <w:tab w:val="clear" w:pos="5400"/>
          <w:tab w:val="clear" w:pos="9000"/>
        </w:tabs>
        <w:spacing w:line="240" w:lineRule="auto"/>
        <w:jc w:val="left"/>
        <w:rPr>
          <w:rFonts w:eastAsia="Calibri" w:cs="Arial"/>
          <w:color w:val="191C1E"/>
          <w:szCs w:val="24"/>
          <w:lang w:val="en-US" w:eastAsia="en-GB"/>
        </w:rPr>
      </w:pPr>
    </w:p>
    <w:p w14:paraId="5BEC3032" w14:textId="77777777" w:rsidR="00D42850" w:rsidRPr="009307A6" w:rsidRDefault="00D42850" w:rsidP="00D42850">
      <w:pPr>
        <w:pStyle w:val="NoSpacing"/>
        <w:rPr>
          <w:rFonts w:ascii="Arial" w:hAnsi="Arial" w:cs="Arial"/>
          <w:b/>
          <w:color w:val="0070C0"/>
          <w:sz w:val="24"/>
          <w:szCs w:val="24"/>
        </w:rPr>
      </w:pPr>
      <w:r w:rsidRPr="009307A6">
        <w:rPr>
          <w:rFonts w:ascii="Arial" w:eastAsia="Arial Unicode MS" w:hAnsi="Arial" w:cs="Arial"/>
          <w:b/>
          <w:color w:val="0070C0"/>
          <w:sz w:val="24"/>
          <w:szCs w:val="24"/>
        </w:rPr>
        <w:t>The Principles of Public Life</w:t>
      </w:r>
    </w:p>
    <w:p w14:paraId="0F01D81E" w14:textId="77777777" w:rsidR="00D42850" w:rsidRPr="009307A6" w:rsidRDefault="00D42850" w:rsidP="00D42850">
      <w:pPr>
        <w:pStyle w:val="NoSpacing"/>
        <w:rPr>
          <w:rFonts w:ascii="Arial" w:hAnsi="Arial" w:cs="Arial"/>
          <w:sz w:val="24"/>
          <w:szCs w:val="24"/>
        </w:rPr>
      </w:pPr>
      <w:r w:rsidRPr="009307A6">
        <w:rPr>
          <w:rFonts w:ascii="Arial" w:hAnsi="Arial" w:cs="Arial"/>
          <w:sz w:val="24"/>
          <w:szCs w:val="24"/>
        </w:rPr>
        <w:t>People who wish to be appointed to roles in public life have to pass a Fit and Proper Person test which is described in more detail below.  The Principles of Public Life in Scotland are as follows:</w:t>
      </w:r>
    </w:p>
    <w:p w14:paraId="54CCA43B" w14:textId="77777777" w:rsidR="00D42850" w:rsidRPr="009307A6" w:rsidRDefault="00D42850" w:rsidP="00D42850">
      <w:pPr>
        <w:jc w:val="left"/>
        <w:rPr>
          <w:rFonts w:cs="Arial"/>
          <w:szCs w:val="24"/>
        </w:rPr>
      </w:pPr>
    </w:p>
    <w:p w14:paraId="49C54127" w14:textId="77777777" w:rsidR="00D42850" w:rsidRPr="009307A6" w:rsidRDefault="00D42850" w:rsidP="00D42850">
      <w:pPr>
        <w:pStyle w:val="Default"/>
        <w:ind w:left="720"/>
        <w:rPr>
          <w:rFonts w:ascii="Arial" w:hAnsi="Arial" w:cs="Arial"/>
        </w:rPr>
      </w:pPr>
      <w:r w:rsidRPr="00B55DD0">
        <w:rPr>
          <w:rFonts w:ascii="Arial" w:hAnsi="Arial" w:cs="Arial"/>
          <w:b/>
          <w:bCs/>
          <w:color w:val="0070C0"/>
        </w:rPr>
        <w:t>Duty</w:t>
      </w:r>
      <w:r w:rsidRPr="00B55DD0">
        <w:rPr>
          <w:rFonts w:ascii="Arial" w:hAnsi="Arial" w:cs="Arial"/>
          <w:bCs/>
          <w:color w:val="0070C0"/>
        </w:rPr>
        <w:t xml:space="preserve"> </w:t>
      </w:r>
      <w:r w:rsidRPr="009307A6">
        <w:rPr>
          <w:rFonts w:ascii="Arial" w:hAnsi="Arial" w:cs="Arial"/>
          <w:bCs/>
        </w:rPr>
        <w:t>Y</w:t>
      </w:r>
      <w:r w:rsidRPr="009307A6">
        <w:rPr>
          <w:rFonts w:ascii="Arial" w:hAnsi="Arial" w:cs="Arial"/>
        </w:rPr>
        <w:t xml:space="preserve">ou have a duty to uphold the law and act in accordance with the law and the public trust placed in you.  You have a duty to act in the interests of the public body of which you are a member and in accordance with the core tasks of that body. </w:t>
      </w:r>
    </w:p>
    <w:p w14:paraId="2F614737" w14:textId="77777777" w:rsidR="00D42850" w:rsidRPr="009307A6" w:rsidRDefault="00D42850" w:rsidP="00D42850">
      <w:pPr>
        <w:pStyle w:val="Default"/>
        <w:ind w:left="720"/>
        <w:rPr>
          <w:rFonts w:ascii="Arial" w:hAnsi="Arial" w:cs="Arial"/>
          <w:b/>
          <w:bCs/>
        </w:rPr>
      </w:pPr>
    </w:p>
    <w:p w14:paraId="41F5DED9" w14:textId="77777777" w:rsidR="00D42850" w:rsidRPr="009307A6" w:rsidRDefault="001C4FE3" w:rsidP="001C4FE3">
      <w:pPr>
        <w:tabs>
          <w:tab w:val="clear" w:pos="720"/>
          <w:tab w:val="clear" w:pos="1440"/>
          <w:tab w:val="clear" w:pos="2160"/>
          <w:tab w:val="clear" w:pos="2880"/>
          <w:tab w:val="clear" w:pos="4680"/>
          <w:tab w:val="clear" w:pos="5400"/>
          <w:tab w:val="clear" w:pos="9000"/>
        </w:tabs>
        <w:spacing w:line="240" w:lineRule="auto"/>
        <w:jc w:val="left"/>
        <w:rPr>
          <w:rFonts w:cs="Arial"/>
        </w:rPr>
      </w:pPr>
      <w:r>
        <w:rPr>
          <w:rFonts w:cs="Arial"/>
          <w:b/>
          <w:bCs/>
          <w:color w:val="0070C0"/>
        </w:rPr>
        <w:tab/>
      </w:r>
      <w:r w:rsidR="00D42850" w:rsidRPr="00B55DD0">
        <w:rPr>
          <w:rFonts w:cs="Arial"/>
          <w:b/>
          <w:bCs/>
          <w:color w:val="0070C0"/>
        </w:rPr>
        <w:t>Selflessness</w:t>
      </w:r>
      <w:r w:rsidR="00D42850" w:rsidRPr="009307A6">
        <w:rPr>
          <w:rFonts w:cs="Arial"/>
          <w:b/>
          <w:bCs/>
        </w:rPr>
        <w:t xml:space="preserve"> </w:t>
      </w:r>
      <w:r w:rsidR="00D42850" w:rsidRPr="009307A6">
        <w:rPr>
          <w:rFonts w:cs="Arial"/>
        </w:rPr>
        <w:t xml:space="preserve">You have a duty to take decisions solely in terms of public interest.  You </w:t>
      </w:r>
      <w:r>
        <w:rPr>
          <w:rFonts w:cs="Arial"/>
        </w:rPr>
        <w:tab/>
      </w:r>
      <w:r w:rsidR="00D42850" w:rsidRPr="009307A6">
        <w:rPr>
          <w:rFonts w:cs="Arial"/>
        </w:rPr>
        <w:t xml:space="preserve">must not act in order to gain financial or other material benefit for yourself, family or </w:t>
      </w:r>
      <w:r>
        <w:rPr>
          <w:rFonts w:cs="Arial"/>
        </w:rPr>
        <w:tab/>
      </w:r>
      <w:r w:rsidR="00D42850" w:rsidRPr="009307A6">
        <w:rPr>
          <w:rFonts w:cs="Arial"/>
        </w:rPr>
        <w:t>friends.</w:t>
      </w:r>
    </w:p>
    <w:p w14:paraId="10730AD2" w14:textId="77777777" w:rsidR="00D42850" w:rsidRPr="009307A6" w:rsidRDefault="00D42850" w:rsidP="00D42850">
      <w:pPr>
        <w:pStyle w:val="Default"/>
        <w:ind w:left="720"/>
        <w:rPr>
          <w:rFonts w:ascii="Arial" w:hAnsi="Arial" w:cs="Arial"/>
          <w:b/>
          <w:bCs/>
        </w:rPr>
      </w:pPr>
    </w:p>
    <w:p w14:paraId="2872C18E" w14:textId="77777777" w:rsidR="00D42850" w:rsidRPr="009307A6" w:rsidRDefault="00D42850" w:rsidP="00D42850">
      <w:pPr>
        <w:pStyle w:val="Default"/>
        <w:ind w:left="720"/>
        <w:rPr>
          <w:rFonts w:ascii="Arial" w:hAnsi="Arial" w:cs="Arial"/>
        </w:rPr>
      </w:pPr>
      <w:r w:rsidRPr="00B55DD0">
        <w:rPr>
          <w:rFonts w:ascii="Arial" w:hAnsi="Arial" w:cs="Arial"/>
          <w:b/>
          <w:bCs/>
          <w:color w:val="0070C0"/>
        </w:rPr>
        <w:t>Integrity</w:t>
      </w:r>
      <w:r w:rsidRPr="009307A6">
        <w:rPr>
          <w:rFonts w:ascii="Arial" w:hAnsi="Arial" w:cs="Arial"/>
          <w:b/>
          <w:bCs/>
        </w:rPr>
        <w:t xml:space="preserve"> </w:t>
      </w:r>
      <w:r w:rsidRPr="009307A6">
        <w:rPr>
          <w:rFonts w:ascii="Arial" w:hAnsi="Arial" w:cs="Arial"/>
        </w:rPr>
        <w:t>You must not place yourself under any financial, or other, obligation to any individual or organisation that might reasonably be thought to influence you in the performance of your duties.</w:t>
      </w:r>
    </w:p>
    <w:p w14:paraId="443DD42C" w14:textId="77777777" w:rsidR="00C429E2" w:rsidRDefault="00C429E2" w:rsidP="00D42850">
      <w:pPr>
        <w:pStyle w:val="Default"/>
        <w:ind w:left="720"/>
        <w:rPr>
          <w:rFonts w:ascii="Arial" w:hAnsi="Arial" w:cs="Arial"/>
          <w:b/>
          <w:bCs/>
          <w:color w:val="0070C0"/>
        </w:rPr>
      </w:pPr>
    </w:p>
    <w:p w14:paraId="00214F62" w14:textId="5C9110C9" w:rsidR="00D42850" w:rsidRPr="009307A6" w:rsidRDefault="00D42850" w:rsidP="00D42850">
      <w:pPr>
        <w:pStyle w:val="Default"/>
        <w:ind w:left="720"/>
        <w:rPr>
          <w:rFonts w:ascii="Arial" w:hAnsi="Arial" w:cs="Arial"/>
        </w:rPr>
      </w:pPr>
      <w:r w:rsidRPr="00B55DD0">
        <w:rPr>
          <w:rFonts w:ascii="Arial" w:hAnsi="Arial" w:cs="Arial"/>
          <w:b/>
          <w:bCs/>
          <w:color w:val="0070C0"/>
        </w:rPr>
        <w:t>Objectivity</w:t>
      </w:r>
      <w:r w:rsidRPr="009307A6">
        <w:rPr>
          <w:rFonts w:ascii="Arial" w:hAnsi="Arial" w:cs="Arial"/>
          <w:b/>
          <w:bCs/>
        </w:rPr>
        <w:t xml:space="preserve"> </w:t>
      </w:r>
      <w:r w:rsidRPr="009307A6">
        <w:rPr>
          <w:rFonts w:ascii="Arial" w:hAnsi="Arial" w:cs="Arial"/>
        </w:rPr>
        <w:t xml:space="preserve">You must make decisions solely on merit when carrying out public business including making appointments, awarding contracts or recommending individuals for rewards and benefits. </w:t>
      </w:r>
    </w:p>
    <w:p w14:paraId="18EF06A5" w14:textId="77777777" w:rsidR="00D42850" w:rsidRPr="009307A6" w:rsidRDefault="00D42850" w:rsidP="00D42850">
      <w:pPr>
        <w:pStyle w:val="Default"/>
        <w:ind w:left="720"/>
        <w:rPr>
          <w:rFonts w:ascii="Arial" w:hAnsi="Arial" w:cs="Arial"/>
          <w:b/>
          <w:bCs/>
        </w:rPr>
      </w:pPr>
    </w:p>
    <w:p w14:paraId="24DEA995" w14:textId="77777777" w:rsidR="00D42850" w:rsidRPr="009307A6" w:rsidRDefault="00D42850" w:rsidP="00D42850">
      <w:pPr>
        <w:pStyle w:val="Default"/>
        <w:ind w:left="720"/>
        <w:rPr>
          <w:rFonts w:ascii="Arial" w:hAnsi="Arial" w:cs="Arial"/>
        </w:rPr>
      </w:pPr>
      <w:r w:rsidRPr="00B55DD0">
        <w:rPr>
          <w:rFonts w:ascii="Arial" w:hAnsi="Arial" w:cs="Arial"/>
          <w:b/>
          <w:bCs/>
          <w:color w:val="0070C0"/>
        </w:rPr>
        <w:t>Accountability and Stewardship</w:t>
      </w:r>
      <w:r w:rsidRPr="009307A6">
        <w:rPr>
          <w:rFonts w:ascii="Arial" w:hAnsi="Arial" w:cs="Arial"/>
          <w:b/>
          <w:bCs/>
        </w:rPr>
        <w:t xml:space="preserve"> </w:t>
      </w:r>
      <w:r w:rsidRPr="009307A6">
        <w:rPr>
          <w:rFonts w:ascii="Arial" w:hAnsi="Arial" w:cs="Arial"/>
        </w:rPr>
        <w:t>You are accountable for your decisions and actions to the public.  You have a duty to consider issues on their merits, taking account of the views of others and must ensure that the public body uses its resources prudently and in accordance with the law.</w:t>
      </w:r>
    </w:p>
    <w:p w14:paraId="0D1C7F79" w14:textId="77777777" w:rsidR="00D42850" w:rsidRPr="009307A6" w:rsidRDefault="00D42850" w:rsidP="00D42850">
      <w:pPr>
        <w:pStyle w:val="Default"/>
        <w:ind w:left="720"/>
        <w:rPr>
          <w:rFonts w:ascii="Arial" w:hAnsi="Arial" w:cs="Arial"/>
          <w:b/>
          <w:bCs/>
        </w:rPr>
      </w:pPr>
    </w:p>
    <w:p w14:paraId="1952EF72" w14:textId="77777777" w:rsidR="00D42850" w:rsidRPr="009307A6" w:rsidRDefault="00D42850" w:rsidP="00D42850">
      <w:pPr>
        <w:pStyle w:val="Default"/>
        <w:ind w:left="720"/>
        <w:rPr>
          <w:rFonts w:ascii="Arial" w:hAnsi="Arial" w:cs="Arial"/>
        </w:rPr>
      </w:pPr>
      <w:r w:rsidRPr="00B55DD0">
        <w:rPr>
          <w:rFonts w:ascii="Arial" w:hAnsi="Arial" w:cs="Arial"/>
          <w:b/>
          <w:bCs/>
          <w:color w:val="0070C0"/>
        </w:rPr>
        <w:t xml:space="preserve">Openness </w:t>
      </w:r>
      <w:r w:rsidRPr="009307A6">
        <w:rPr>
          <w:rFonts w:ascii="Arial" w:hAnsi="Arial" w:cs="Arial"/>
        </w:rPr>
        <w:t>You have a duty to be as open as possible about your decisions and actions, giving reasons for your decisions and restricting information only when the wider public interest clearly demands.</w:t>
      </w:r>
    </w:p>
    <w:p w14:paraId="1DB89B85" w14:textId="77777777" w:rsidR="00D42850" w:rsidRPr="009307A6" w:rsidRDefault="00D42850" w:rsidP="00D42850">
      <w:pPr>
        <w:pStyle w:val="Default"/>
        <w:ind w:left="720"/>
        <w:rPr>
          <w:rFonts w:ascii="Arial" w:hAnsi="Arial" w:cs="Arial"/>
          <w:b/>
          <w:bCs/>
        </w:rPr>
      </w:pPr>
    </w:p>
    <w:p w14:paraId="4E32EC25" w14:textId="77777777" w:rsidR="00D42850" w:rsidRPr="009307A6" w:rsidRDefault="00D42850" w:rsidP="00D42850">
      <w:pPr>
        <w:pStyle w:val="Default"/>
        <w:ind w:left="720"/>
        <w:rPr>
          <w:rFonts w:ascii="Arial" w:hAnsi="Arial" w:cs="Arial"/>
        </w:rPr>
      </w:pPr>
      <w:r w:rsidRPr="00B55DD0">
        <w:rPr>
          <w:rFonts w:ascii="Arial" w:hAnsi="Arial" w:cs="Arial"/>
          <w:b/>
          <w:bCs/>
          <w:color w:val="0070C0"/>
        </w:rPr>
        <w:t>Honesty</w:t>
      </w:r>
      <w:r w:rsidRPr="009307A6">
        <w:rPr>
          <w:rFonts w:ascii="Arial" w:hAnsi="Arial" w:cs="Arial"/>
          <w:b/>
          <w:bCs/>
        </w:rPr>
        <w:t xml:space="preserve"> </w:t>
      </w:r>
      <w:r w:rsidRPr="009307A6">
        <w:rPr>
          <w:rFonts w:ascii="Arial" w:hAnsi="Arial" w:cs="Arial"/>
        </w:rPr>
        <w:t>You have a duty to act honestly.  You must declare any private interests relating to your public duties and take steps to resolve any conflicts arising in a way tha</w:t>
      </w:r>
      <w:r w:rsidR="00D12A84" w:rsidRPr="009307A6">
        <w:rPr>
          <w:rFonts w:ascii="Arial" w:hAnsi="Arial" w:cs="Arial"/>
        </w:rPr>
        <w:t>t protects the public interest.</w:t>
      </w:r>
    </w:p>
    <w:p w14:paraId="129A3570" w14:textId="77777777" w:rsidR="00D12A84" w:rsidRPr="009307A6" w:rsidRDefault="00D12A84" w:rsidP="00D42850">
      <w:pPr>
        <w:pStyle w:val="Default"/>
        <w:ind w:left="720"/>
        <w:rPr>
          <w:rFonts w:ascii="Arial" w:hAnsi="Arial" w:cs="Arial"/>
        </w:rPr>
      </w:pPr>
    </w:p>
    <w:p w14:paraId="4100D60A" w14:textId="77777777" w:rsidR="00D42850" w:rsidRPr="009307A6" w:rsidRDefault="00D42850" w:rsidP="00D42850">
      <w:pPr>
        <w:pStyle w:val="Default"/>
        <w:ind w:left="720"/>
        <w:rPr>
          <w:rFonts w:ascii="Arial" w:hAnsi="Arial" w:cs="Arial"/>
        </w:rPr>
      </w:pPr>
      <w:r w:rsidRPr="00B55DD0">
        <w:rPr>
          <w:rFonts w:ascii="Arial" w:hAnsi="Arial" w:cs="Arial"/>
          <w:b/>
          <w:bCs/>
          <w:color w:val="0070C0"/>
        </w:rPr>
        <w:t>Leadership</w:t>
      </w:r>
      <w:r w:rsidRPr="009307A6">
        <w:rPr>
          <w:rFonts w:ascii="Arial" w:hAnsi="Arial" w:cs="Arial"/>
          <w:b/>
          <w:bCs/>
        </w:rPr>
        <w:t xml:space="preserve"> </w:t>
      </w:r>
      <w:r w:rsidRPr="009307A6">
        <w:rPr>
          <w:rFonts w:ascii="Arial" w:hAnsi="Arial" w:cs="Arial"/>
        </w:rPr>
        <w:t>You have a duty to promote and support these principles by leadership and example, to maintain and strengthen the public’s trust and confidence in the integrity of the public body and its members in conducting public business.</w:t>
      </w:r>
    </w:p>
    <w:p w14:paraId="58201AFE" w14:textId="77777777" w:rsidR="00D42850" w:rsidRPr="009307A6" w:rsidRDefault="00D42850" w:rsidP="00D42850">
      <w:pPr>
        <w:ind w:left="720"/>
        <w:jc w:val="left"/>
        <w:rPr>
          <w:rFonts w:cs="Arial"/>
          <w:b/>
        </w:rPr>
      </w:pPr>
    </w:p>
    <w:p w14:paraId="62B8688C" w14:textId="77777777" w:rsidR="00D42850" w:rsidRPr="009307A6" w:rsidRDefault="00D42850" w:rsidP="00D42850">
      <w:pPr>
        <w:ind w:left="720"/>
        <w:jc w:val="left"/>
        <w:rPr>
          <w:rFonts w:cs="Arial"/>
        </w:rPr>
      </w:pPr>
      <w:r w:rsidRPr="00B55DD0">
        <w:rPr>
          <w:rFonts w:cs="Arial"/>
          <w:b/>
          <w:color w:val="0070C0"/>
        </w:rPr>
        <w:t xml:space="preserve">Respect </w:t>
      </w:r>
      <w:r w:rsidRPr="009307A6">
        <w:rPr>
          <w:rFonts w:cs="Arial"/>
        </w:rPr>
        <w:t>You must respect fellow members of your public body and employees of the body and the role they play, treating them with courtesy at all times.  Similarly you must respect members of the public when performing duties as a member of your public body.</w:t>
      </w:r>
    </w:p>
    <w:p w14:paraId="578FC0BD" w14:textId="77777777" w:rsidR="006F142F" w:rsidRPr="004F3F4B" w:rsidRDefault="006F142F" w:rsidP="006F142F">
      <w:pPr>
        <w:shd w:val="clear" w:color="auto" w:fill="FFFFFF"/>
        <w:rPr>
          <w:rFonts w:cs="Arial"/>
          <w:color w:val="191C1E"/>
          <w:szCs w:val="24"/>
          <w:lang w:val="en-US" w:eastAsia="en-GB"/>
        </w:rPr>
      </w:pPr>
    </w:p>
    <w:p w14:paraId="40E1F27E" w14:textId="77777777" w:rsidR="006F142F" w:rsidRPr="004F3F4B" w:rsidRDefault="006F142F" w:rsidP="006F142F">
      <w:pPr>
        <w:rPr>
          <w:rFonts w:cs="Arial"/>
          <w:color w:val="000000"/>
          <w:szCs w:val="24"/>
          <w:lang w:eastAsia="en-GB"/>
        </w:rPr>
        <w:sectPr w:rsidR="006F142F" w:rsidRPr="004F3F4B" w:rsidSect="002E6765">
          <w:pgSz w:w="11906" w:h="16838" w:code="9"/>
          <w:pgMar w:top="862" w:right="862" w:bottom="862" w:left="862" w:header="720" w:footer="454" w:gutter="0"/>
          <w:cols w:space="720"/>
        </w:sectPr>
      </w:pPr>
    </w:p>
    <w:p w14:paraId="3720B1D4" w14:textId="77777777" w:rsidR="006F142F" w:rsidRDefault="006F142F" w:rsidP="006F142F">
      <w:r>
        <w:rPr>
          <w:noProof/>
          <w:lang w:eastAsia="en-GB"/>
        </w:rPr>
        <w:lastRenderedPageBreak/>
        <mc:AlternateContent>
          <mc:Choice Requires="wps">
            <w:drawing>
              <wp:anchor distT="0" distB="0" distL="114300" distR="114300" simplePos="0" relativeHeight="251662336" behindDoc="0" locked="0" layoutInCell="1" allowOverlap="1" wp14:anchorId="217DB78D" wp14:editId="6EF76307">
                <wp:simplePos x="0" y="0"/>
                <wp:positionH relativeFrom="column">
                  <wp:posOffset>5537200</wp:posOffset>
                </wp:positionH>
                <wp:positionV relativeFrom="paragraph">
                  <wp:posOffset>-2697480</wp:posOffset>
                </wp:positionV>
                <wp:extent cx="2425700" cy="2527300"/>
                <wp:effectExtent l="0" t="0" r="0" b="6350"/>
                <wp:wrapNone/>
                <wp:docPr id="9" name="Oval 9"/>
                <wp:cNvGraphicFramePr/>
                <a:graphic xmlns:a="http://schemas.openxmlformats.org/drawingml/2006/main">
                  <a:graphicData uri="http://schemas.microsoft.com/office/word/2010/wordprocessingShape">
                    <wps:wsp>
                      <wps:cNvSpPr/>
                      <wps:spPr>
                        <a:xfrm>
                          <a:off x="0" y="0"/>
                          <a:ext cx="2425700" cy="2527300"/>
                        </a:xfrm>
                        <a:prstGeom prst="ellipse">
                          <a:avLst/>
                        </a:prstGeom>
                        <a:solidFill>
                          <a:srgbClr val="00A1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DEAC8BF" id="Oval 9" o:spid="_x0000_s1026" style="position:absolute;margin-left:436pt;margin-top:-212.4pt;width:191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" fillcolor="#00a19a" stroked="f" strokeweight="2pt"/>
            </w:pict>
          </mc:Fallback>
        </mc:AlternateContent>
      </w:r>
    </w:p>
    <w:p w14:paraId="7C52D4A0" w14:textId="77777777" w:rsidR="006F142F" w:rsidRPr="00F63FDC" w:rsidRDefault="006F142F" w:rsidP="006F142F">
      <w:pPr>
        <w:rPr>
          <w:color w:val="00A19A"/>
          <w:sz w:val="28"/>
        </w:rPr>
      </w:pPr>
      <w:r>
        <w:rPr>
          <w:noProof/>
          <w:color w:val="00A19A"/>
          <w:sz w:val="28"/>
          <w:lang w:eastAsia="en-GB"/>
        </w:rPr>
        <mc:AlternateContent>
          <mc:Choice Requires="wps">
            <w:drawing>
              <wp:anchor distT="0" distB="0" distL="114300" distR="114300" simplePos="0" relativeHeight="251660288" behindDoc="0" locked="0" layoutInCell="1" allowOverlap="1" wp14:anchorId="239EF656" wp14:editId="245CFF36">
                <wp:simplePos x="0" y="0"/>
                <wp:positionH relativeFrom="column">
                  <wp:posOffset>-436245</wp:posOffset>
                </wp:positionH>
                <wp:positionV relativeFrom="paragraph">
                  <wp:posOffset>125095</wp:posOffset>
                </wp:positionV>
                <wp:extent cx="7836535" cy="0"/>
                <wp:effectExtent l="40005" t="42545" r="38735" b="4318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6535" cy="0"/>
                        </a:xfrm>
                        <a:prstGeom prst="straightConnector1">
                          <a:avLst/>
                        </a:prstGeom>
                        <a:noFill/>
                        <a:ln w="76200" cmpd="sng">
                          <a:solidFill>
                            <a:srgbClr val="00A19A"/>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68293C" id="_x0000_t32" coordsize="21600,21600" o:spt="32" o:oned="t" path="m,l21600,21600e" filled="f">
                <v:path arrowok="t" fillok="f" o:connecttype="none"/>
                <o:lock v:ext="edit" shapetype="t"/>
              </v:shapetype>
              <v:shape id="AutoShape 4" o:spid="_x0000_s1026" type="#_x0000_t32" style="position:absolute;margin-left:-34.35pt;margin-top:9.85pt;width:617.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" strokecolor="#00a19a" strokeweight="6pt"/>
            </w:pict>
          </mc:Fallback>
        </mc:AlternateContent>
      </w:r>
    </w:p>
    <w:p w14:paraId="10B3EA53" w14:textId="77777777" w:rsidR="006F142F" w:rsidRPr="00AC7B9E" w:rsidRDefault="006F142F" w:rsidP="006F142F">
      <w:pPr>
        <w:widowControl w:val="0"/>
        <w:autoSpaceDE w:val="0"/>
        <w:autoSpaceDN w:val="0"/>
        <w:adjustRightInd w:val="0"/>
        <w:spacing w:after="280"/>
        <w:rPr>
          <w:rFonts w:cs="Arial"/>
          <w:b/>
          <w:bCs/>
          <w:color w:val="00A19A"/>
          <w:lang w:eastAsia="en-GB"/>
        </w:rPr>
      </w:pPr>
      <w:r>
        <w:rPr>
          <w:rFonts w:cs="Arial"/>
          <w:b/>
          <w:bCs/>
          <w:color w:val="00A19A"/>
          <w:sz w:val="28"/>
          <w:lang w:eastAsia="en-GB"/>
        </w:rPr>
        <w:br/>
      </w:r>
      <w:r w:rsidRPr="00E56239">
        <w:rPr>
          <w:rFonts w:cs="Arial"/>
          <w:b/>
          <w:bCs/>
          <w:color w:val="00A19A"/>
          <w:sz w:val="28"/>
          <w:lang w:eastAsia="en-GB"/>
        </w:rPr>
        <w:t xml:space="preserve">Who We Are </w:t>
      </w:r>
    </w:p>
    <w:p w14:paraId="613130B7" w14:textId="77777777" w:rsidR="006F142F" w:rsidRPr="00E56239" w:rsidRDefault="006F142F" w:rsidP="006F142F">
      <w:pPr>
        <w:widowControl w:val="0"/>
        <w:autoSpaceDE w:val="0"/>
        <w:autoSpaceDN w:val="0"/>
        <w:adjustRightInd w:val="0"/>
        <w:spacing w:after="280"/>
        <w:jc w:val="left"/>
        <w:rPr>
          <w:rFonts w:cs="Arial"/>
          <w:color w:val="000000"/>
          <w:sz w:val="23"/>
          <w:szCs w:val="23"/>
          <w:lang w:eastAsia="en-GB"/>
        </w:rPr>
      </w:pPr>
      <w:r w:rsidRPr="00E56239">
        <w:rPr>
          <w:rFonts w:cs="Arial"/>
          <w:iCs/>
          <w:color w:val="000000"/>
          <w:sz w:val="23"/>
          <w:szCs w:val="23"/>
          <w:lang w:eastAsia="en-GB"/>
        </w:rPr>
        <w:t>This leaflet is about the work of the Ethical Standards Commissioner, as it relates to public appointments, and the Commissioner’s office. The Commissioner regulates appointments to the boards of many of Scotland’s public bodies. The Commissioner is wholly independent of the Scottish Parliament and the Scottish Government.</w:t>
      </w:r>
      <w:r w:rsidRPr="00E56239">
        <w:rPr>
          <w:rFonts w:cs="Arial"/>
          <w:i/>
          <w:iCs/>
          <w:color w:val="000000"/>
          <w:sz w:val="23"/>
          <w:szCs w:val="23"/>
          <w:lang w:eastAsia="en-GB"/>
        </w:rPr>
        <w:br/>
      </w:r>
      <w:r w:rsidRPr="00E56239">
        <w:rPr>
          <w:rFonts w:cs="Arial"/>
          <w:i/>
          <w:iCs/>
          <w:color w:val="000000"/>
          <w:sz w:val="23"/>
          <w:szCs w:val="23"/>
          <w:lang w:eastAsia="en-GB"/>
        </w:rPr>
        <w:br/>
      </w:r>
      <w:r w:rsidRPr="00E56239">
        <w:rPr>
          <w:rFonts w:cs="Arial"/>
          <w:b/>
          <w:bCs/>
          <w:color w:val="00A19A"/>
          <w:sz w:val="28"/>
          <w:lang w:eastAsia="en-GB"/>
        </w:rPr>
        <w:t>What We Do</w:t>
      </w:r>
      <w:r w:rsidRPr="00AC7B9E">
        <w:rPr>
          <w:rFonts w:cs="Arial"/>
          <w:b/>
          <w:bCs/>
          <w:color w:val="4D89BD"/>
          <w:sz w:val="22"/>
          <w:lang w:eastAsia="en-GB"/>
        </w:rPr>
        <w:br/>
      </w:r>
      <w:r w:rsidRPr="00AC7B9E">
        <w:rPr>
          <w:rFonts w:cs="Arial"/>
          <w:b/>
          <w:bCs/>
          <w:color w:val="4D89BD"/>
          <w:sz w:val="22"/>
          <w:lang w:eastAsia="en-GB"/>
        </w:rPr>
        <w:br/>
      </w:r>
      <w:r w:rsidRPr="00E56239">
        <w:rPr>
          <w:rFonts w:cs="Arial"/>
          <w:color w:val="000000"/>
          <w:sz w:val="23"/>
          <w:szCs w:val="23"/>
          <w:lang w:eastAsia="en-GB"/>
        </w:rPr>
        <w:t xml:space="preserve">Every one of us living in Scotland benefits from the essential services provided by our public bodies. Their boards play a vital role in guiding and shaping these services. Our job is to oversee appointments to these boards to help ensure that the people who serve on them are appointed on merit, using methods that are fair and open. That oversight is usually provided by one of the Commissioner’s Public Appointments Advisers. Whilst we regulate the process used to make appointments, it is run by civil servants on behalf of the Scottish Ministers. Our website has a list of the bodies that we regulate and also has useful information on applying for a public appointment. </w:t>
      </w:r>
    </w:p>
    <w:p w14:paraId="3726D005" w14:textId="77777777" w:rsidR="006F142F" w:rsidRPr="00E56239" w:rsidRDefault="006F142F" w:rsidP="006F142F">
      <w:pPr>
        <w:widowControl w:val="0"/>
        <w:autoSpaceDE w:val="0"/>
        <w:autoSpaceDN w:val="0"/>
        <w:adjustRightInd w:val="0"/>
        <w:spacing w:line="280" w:lineRule="atLeast"/>
        <w:ind w:right="145"/>
        <w:rPr>
          <w:rFonts w:cs="Arial"/>
          <w:color w:val="000000"/>
          <w:sz w:val="23"/>
          <w:szCs w:val="23"/>
          <w:lang w:eastAsia="en-GB"/>
        </w:rPr>
      </w:pPr>
      <w:r w:rsidRPr="00E56239">
        <w:rPr>
          <w:rFonts w:cs="Arial"/>
          <w:color w:val="000000"/>
          <w:sz w:val="23"/>
          <w:szCs w:val="23"/>
          <w:lang w:eastAsia="en-GB"/>
        </w:rPr>
        <w:t>This leaflet is sent to everyone who applies for a regulated public appointment in Scotland so that they know that the process is regulated and what to do if things go wrong.</w:t>
      </w:r>
    </w:p>
    <w:p w14:paraId="67072D1A" w14:textId="77777777" w:rsidR="006F142F" w:rsidRPr="00AC7B9E" w:rsidRDefault="006F142F" w:rsidP="006F142F">
      <w:pPr>
        <w:widowControl w:val="0"/>
        <w:autoSpaceDE w:val="0"/>
        <w:autoSpaceDN w:val="0"/>
        <w:adjustRightInd w:val="0"/>
        <w:rPr>
          <w:rFonts w:cs="Arial"/>
          <w:color w:val="000000"/>
          <w:sz w:val="22"/>
          <w:lang w:eastAsia="en-GB"/>
        </w:rPr>
      </w:pPr>
    </w:p>
    <w:p w14:paraId="195A1DC2" w14:textId="77777777" w:rsidR="006F142F" w:rsidRPr="00E56239" w:rsidRDefault="006F142F" w:rsidP="006F142F">
      <w:pPr>
        <w:widowControl w:val="0"/>
        <w:autoSpaceDE w:val="0"/>
        <w:autoSpaceDN w:val="0"/>
        <w:adjustRightInd w:val="0"/>
        <w:spacing w:after="280" w:line="280" w:lineRule="atLeast"/>
        <w:ind w:right="1302"/>
        <w:rPr>
          <w:rFonts w:cs="Arial"/>
          <w:b/>
          <w:bCs/>
          <w:color w:val="00A19A"/>
          <w:sz w:val="28"/>
          <w:lang w:eastAsia="en-GB"/>
        </w:rPr>
      </w:pPr>
      <w:r w:rsidRPr="00E56239">
        <w:rPr>
          <w:rFonts w:cs="Arial"/>
          <w:b/>
          <w:bCs/>
          <w:color w:val="00A19A"/>
          <w:sz w:val="28"/>
          <w:lang w:eastAsia="en-GB"/>
        </w:rPr>
        <w:t xml:space="preserve">Making a complaint about a public appointment </w:t>
      </w:r>
    </w:p>
    <w:p w14:paraId="313450C0" w14:textId="77777777" w:rsidR="006F142F" w:rsidRPr="00E56239" w:rsidRDefault="006F142F" w:rsidP="006F142F">
      <w:pPr>
        <w:widowControl w:val="0"/>
        <w:autoSpaceDE w:val="0"/>
        <w:autoSpaceDN w:val="0"/>
        <w:adjustRightInd w:val="0"/>
        <w:spacing w:after="280" w:line="280" w:lineRule="atLeast"/>
        <w:rPr>
          <w:rFonts w:cs="Arial"/>
          <w:color w:val="000000"/>
          <w:sz w:val="23"/>
          <w:szCs w:val="23"/>
          <w:lang w:eastAsia="en-GB"/>
        </w:rPr>
      </w:pPr>
      <w:r w:rsidRPr="00E56239">
        <w:rPr>
          <w:rFonts w:cs="Arial"/>
          <w:color w:val="000000"/>
          <w:sz w:val="23"/>
          <w:szCs w:val="23"/>
          <w:lang w:eastAsia="en-GB"/>
        </w:rPr>
        <w:t xml:space="preserve">Anyone who believes that an appointment has not been made appropriately or who has concerns about the appointment process itself can make a complaint. </w:t>
      </w:r>
    </w:p>
    <w:p w14:paraId="3F0AB536" w14:textId="77777777" w:rsidR="006F142F" w:rsidRPr="00E56239" w:rsidRDefault="006F142F" w:rsidP="006F142F">
      <w:pPr>
        <w:widowControl w:val="0"/>
        <w:autoSpaceDE w:val="0"/>
        <w:autoSpaceDN w:val="0"/>
        <w:adjustRightInd w:val="0"/>
        <w:spacing w:after="280" w:line="280" w:lineRule="atLeast"/>
        <w:rPr>
          <w:rFonts w:cs="Arial"/>
          <w:color w:val="000000"/>
          <w:sz w:val="23"/>
          <w:szCs w:val="23"/>
          <w:lang w:eastAsia="en-GB"/>
        </w:rPr>
      </w:pPr>
      <w:r w:rsidRPr="00E56239">
        <w:rPr>
          <w:rFonts w:cs="Arial"/>
          <w:color w:val="000000"/>
          <w:sz w:val="23"/>
          <w:szCs w:val="23"/>
          <w:lang w:eastAsia="en-GB"/>
        </w:rPr>
        <w:t xml:space="preserve">If you have a complaint about a public appointment you first have to complain to the Scottish Government and give its officials a chance to respond. If you are unhappy with the Scottish Government’s response to your complaint you can then ask the Commissioner to investigate the matter for you. </w:t>
      </w:r>
    </w:p>
    <w:p w14:paraId="18D69BD5" w14:textId="77777777" w:rsidR="006F142F" w:rsidRPr="00E56239" w:rsidRDefault="006F142F" w:rsidP="006F142F">
      <w:pPr>
        <w:widowControl w:val="0"/>
        <w:autoSpaceDE w:val="0"/>
        <w:autoSpaceDN w:val="0"/>
        <w:adjustRightInd w:val="0"/>
        <w:spacing w:after="280" w:line="280" w:lineRule="atLeast"/>
        <w:rPr>
          <w:rFonts w:cs="Arial"/>
          <w:color w:val="000000"/>
          <w:sz w:val="23"/>
          <w:szCs w:val="23"/>
          <w:lang w:eastAsia="en-GB"/>
        </w:rPr>
      </w:pPr>
      <w:r w:rsidRPr="00E56239">
        <w:rPr>
          <w:rFonts w:cs="Arial"/>
          <w:color w:val="000000"/>
          <w:sz w:val="23"/>
          <w:szCs w:val="23"/>
          <w:lang w:eastAsia="en-GB"/>
        </w:rPr>
        <w:t xml:space="preserve">If you are in any doubt about whether we can deal with your complaint, or if you want advice before raising a formal complaint, please contact us using the details provided below. You can read in more detail about the way in which we deal with complaints by downloading our complaints leaflet from our website. We can send you the leaflet in another format if you would prefer. </w:t>
      </w:r>
    </w:p>
    <w:p w14:paraId="7C24EB3B" w14:textId="77777777" w:rsidR="006F142F" w:rsidRDefault="006F142F" w:rsidP="006F142F">
      <w:pPr>
        <w:tabs>
          <w:tab w:val="left" w:pos="3960"/>
        </w:tabs>
        <w:rPr>
          <w:rFonts w:cs="Arial"/>
          <w:color w:val="000000"/>
          <w:sz w:val="23"/>
          <w:szCs w:val="23"/>
        </w:rPr>
        <w:sectPr w:rsidR="006F142F" w:rsidSect="002E6765">
          <w:headerReference w:type="default" r:id="rId62"/>
          <w:pgSz w:w="11906" w:h="16838" w:code="9"/>
          <w:pgMar w:top="720" w:right="720" w:bottom="720" w:left="720" w:header="709" w:footer="454" w:gutter="0"/>
          <w:cols w:space="708"/>
          <w:docGrid w:linePitch="360"/>
        </w:sectPr>
      </w:pPr>
      <w:r>
        <w:rPr>
          <w:noProof/>
          <w:lang w:eastAsia="en-GB"/>
        </w:rPr>
        <mc:AlternateContent>
          <mc:Choice Requires="wps">
            <w:drawing>
              <wp:anchor distT="0" distB="0" distL="114300" distR="114300" simplePos="0" relativeHeight="251664384" behindDoc="0" locked="0" layoutInCell="1" allowOverlap="1" wp14:anchorId="1EB7766A" wp14:editId="7F467208">
                <wp:simplePos x="0" y="0"/>
                <wp:positionH relativeFrom="column">
                  <wp:posOffset>4076700</wp:posOffset>
                </wp:positionH>
                <wp:positionV relativeFrom="paragraph">
                  <wp:posOffset>1049251</wp:posOffset>
                </wp:positionV>
                <wp:extent cx="1460500" cy="1367559"/>
                <wp:effectExtent l="0" t="0" r="6350" b="4445"/>
                <wp:wrapNone/>
                <wp:docPr id="15" name="Oval 15"/>
                <wp:cNvGraphicFramePr/>
                <a:graphic xmlns:a="http://schemas.openxmlformats.org/drawingml/2006/main">
                  <a:graphicData uri="http://schemas.microsoft.com/office/word/2010/wordprocessingShape">
                    <wps:wsp>
                      <wps:cNvSpPr/>
                      <wps:spPr>
                        <a:xfrm>
                          <a:off x="0" y="0"/>
                          <a:ext cx="1460500" cy="136755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892C07D" id="Oval 15" o:spid="_x0000_s1026" style="position:absolute;margin-left:321pt;margin-top:82.6pt;width:115pt;height:10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" fillcolor="white [3212]" stroked="f" strokeweight="2pt"/>
            </w:pict>
          </mc:Fallback>
        </mc:AlternateContent>
      </w:r>
      <w:r>
        <w:rPr>
          <w:rFonts w:cs="Arial"/>
          <w:noProof/>
          <w:color w:val="000000"/>
          <w:sz w:val="23"/>
          <w:szCs w:val="23"/>
          <w:lang w:eastAsia="en-GB"/>
        </w:rPr>
        <w:drawing>
          <wp:anchor distT="0" distB="0" distL="114300" distR="114300" simplePos="0" relativeHeight="251665408" behindDoc="1" locked="0" layoutInCell="1" allowOverlap="1" wp14:anchorId="4C919F95" wp14:editId="09A3E894">
            <wp:simplePos x="0" y="0"/>
            <wp:positionH relativeFrom="column">
              <wp:posOffset>4229100</wp:posOffset>
            </wp:positionH>
            <wp:positionV relativeFrom="paragraph">
              <wp:posOffset>1366520</wp:posOffset>
            </wp:positionV>
            <wp:extent cx="1130300" cy="466090"/>
            <wp:effectExtent l="0" t="0" r="0" b="0"/>
            <wp:wrapTight wrapText="bothSides">
              <wp:wrapPolygon edited="0">
                <wp:start x="0" y="0"/>
                <wp:lineTo x="0" y="20305"/>
                <wp:lineTo x="21115" y="20305"/>
                <wp:lineTo x="21115" y="0"/>
                <wp:lineTo x="0" y="0"/>
              </wp:wrapPolygon>
            </wp:wrapTight>
            <wp:docPr id="16" name="Picture 16" descr="P:\External Contact\2018-19\Leaflets and Publications\Drafts\cropped-cropped-CS-BSL-new-100d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xternal Contact\2018-19\Leaflets and Publications\Drafts\cropped-cropped-CS-BSL-new-100dpi-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30300" cy="466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701E3A3F" wp14:editId="52AD83D6">
            <wp:simplePos x="0" y="0"/>
            <wp:positionH relativeFrom="column">
              <wp:posOffset>6223000</wp:posOffset>
            </wp:positionH>
            <wp:positionV relativeFrom="paragraph">
              <wp:posOffset>939800</wp:posOffset>
            </wp:positionV>
            <wp:extent cx="711200" cy="558800"/>
            <wp:effectExtent l="0" t="0" r="0" b="0"/>
            <wp:wrapTight wrapText="bothSides">
              <wp:wrapPolygon edited="0">
                <wp:start x="0" y="0"/>
                <wp:lineTo x="0" y="20618"/>
                <wp:lineTo x="20829" y="20618"/>
                <wp:lineTo x="208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l="60841" t="25984" r="26770" b="56693"/>
                    <a:stretch>
                      <a:fillRect/>
                    </a:stretch>
                  </pic:blipFill>
                  <pic:spPr bwMode="auto">
                    <a:xfrm>
                      <a:off x="0" y="0"/>
                      <a:ext cx="7112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0" locked="0" layoutInCell="1" allowOverlap="1" wp14:anchorId="65A799CF" wp14:editId="69C477B5">
                <wp:simplePos x="0" y="0"/>
                <wp:positionH relativeFrom="column">
                  <wp:posOffset>5854700</wp:posOffset>
                </wp:positionH>
                <wp:positionV relativeFrom="paragraph">
                  <wp:posOffset>511810</wp:posOffset>
                </wp:positionV>
                <wp:extent cx="2667000" cy="1993900"/>
                <wp:effectExtent l="0" t="0" r="0" b="6350"/>
                <wp:wrapNone/>
                <wp:docPr id="13" name="Oval 13"/>
                <wp:cNvGraphicFramePr/>
                <a:graphic xmlns:a="http://schemas.openxmlformats.org/drawingml/2006/main">
                  <a:graphicData uri="http://schemas.microsoft.com/office/word/2010/wordprocessingShape">
                    <wps:wsp>
                      <wps:cNvSpPr/>
                      <wps:spPr>
                        <a:xfrm>
                          <a:off x="0" y="0"/>
                          <a:ext cx="2667000" cy="19939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AB00B2" id="Oval 13" o:spid="_x0000_s1026" style="position:absolute;margin-left:461pt;margin-top:40.3pt;width:210pt;height:1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" fillcolor="white [3212]" stroked="f" strokeweight="2pt"/>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31314EF8" wp14:editId="4BAF4F5E">
                <wp:simplePos x="0" y="0"/>
                <wp:positionH relativeFrom="column">
                  <wp:posOffset>-457200</wp:posOffset>
                </wp:positionH>
                <wp:positionV relativeFrom="paragraph">
                  <wp:posOffset>346710</wp:posOffset>
                </wp:positionV>
                <wp:extent cx="7769860" cy="1600200"/>
                <wp:effectExtent l="0" t="0" r="254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860" cy="1600200"/>
                        </a:xfrm>
                        <a:prstGeom prst="rect">
                          <a:avLst/>
                        </a:prstGeom>
                        <a:solidFill>
                          <a:srgbClr val="FFFFFF"/>
                        </a:solidFill>
                        <a:ln>
                          <a:noFill/>
                        </a:ln>
                        <a:extLst>
                          <a:ext uri="{91240B29-F687-4F45-9708-019B960494DF}">
                            <a14:hiddenLine xmlns:a14="http://schemas.microsoft.com/office/drawing/2010/main" w="9525">
                              <a:solidFill>
                                <a:srgbClr val="00A19A"/>
                              </a:solidFill>
                              <a:miter lim="800000"/>
                              <a:headEnd/>
                              <a:tailEnd/>
                            </a14:hiddenLine>
                          </a:ext>
                        </a:extLst>
                      </wps:spPr>
                      <wps:txbx>
                        <w:txbxContent>
                          <w:p w14:paraId="28244AEA" w14:textId="77777777" w:rsidR="006F142F" w:rsidRPr="00927C5B" w:rsidRDefault="006F142F" w:rsidP="006F142F">
                            <w:pPr>
                              <w:shd w:val="clear" w:color="auto" w:fill="00A19A"/>
                              <w:ind w:firstLine="720"/>
                              <w:rPr>
                                <w:b/>
                                <w:color w:val="FFFFFF"/>
                              </w:rPr>
                            </w:pPr>
                          </w:p>
                          <w:p w14:paraId="135AAD61" w14:textId="77777777" w:rsidR="006F142F" w:rsidRDefault="006F142F" w:rsidP="006F142F">
                            <w:pPr>
                              <w:shd w:val="clear" w:color="auto" w:fill="00A19A"/>
                              <w:ind w:firstLine="720"/>
                              <w:rPr>
                                <w:b/>
                                <w:color w:val="FFFFFF"/>
                              </w:rPr>
                            </w:pPr>
                            <w:r w:rsidRPr="00927C5B">
                              <w:rPr>
                                <w:b/>
                                <w:color w:val="FFFFFF"/>
                              </w:rPr>
                              <w:t>Ethical Standards Commissioner</w:t>
                            </w:r>
                            <w:r w:rsidRPr="00927C5B">
                              <w:rPr>
                                <w:b/>
                                <w:color w:val="FFFFFF"/>
                              </w:rPr>
                              <w:tab/>
                            </w:r>
                            <w:r>
                              <w:rPr>
                                <w:b/>
                                <w:color w:val="FFFFFF"/>
                              </w:rPr>
                              <w:tab/>
                            </w:r>
                            <w:r>
                              <w:rPr>
                                <w:b/>
                                <w:color w:val="FFFFFF"/>
                              </w:rPr>
                              <w:tab/>
                            </w:r>
                            <w:r>
                              <w:rPr>
                                <w:b/>
                                <w:color w:val="FFFFFF"/>
                              </w:rPr>
                              <w:tab/>
                            </w:r>
                          </w:p>
                          <w:p w14:paraId="18BA28D3" w14:textId="77777777" w:rsidR="006F142F" w:rsidRPr="00927C5B" w:rsidRDefault="006F142F" w:rsidP="006F142F">
                            <w:pPr>
                              <w:shd w:val="clear" w:color="auto" w:fill="00A19A"/>
                              <w:ind w:firstLine="720"/>
                              <w:rPr>
                                <w:b/>
                                <w:color w:val="FFFFFF"/>
                              </w:rPr>
                            </w:pPr>
                            <w:r w:rsidRPr="00927C5B">
                              <w:rPr>
                                <w:b/>
                                <w:color w:val="FFFFFF"/>
                              </w:rPr>
                              <w:t>Thistle House</w:t>
                            </w:r>
                            <w:r>
                              <w:rPr>
                                <w:b/>
                                <w:color w:val="FFFFFF"/>
                              </w:rPr>
                              <w:tab/>
                            </w:r>
                            <w:r>
                              <w:rPr>
                                <w:b/>
                                <w:color w:val="FFFFFF"/>
                              </w:rPr>
                              <w:tab/>
                            </w:r>
                            <w:r>
                              <w:rPr>
                                <w:b/>
                                <w:color w:val="FFFFFF"/>
                              </w:rPr>
                              <w:tab/>
                            </w:r>
                            <w:r>
                              <w:rPr>
                                <w:b/>
                                <w:color w:val="FFFFFF"/>
                              </w:rPr>
                              <w:tab/>
                            </w:r>
                            <w:r w:rsidRPr="00927C5B">
                              <w:rPr>
                                <w:b/>
                                <w:color w:val="FFFFFF"/>
                              </w:rPr>
                              <w:t>E: appointments@ethicalstandards.org.uk</w:t>
                            </w:r>
                            <w:r>
                              <w:rPr>
                                <w:b/>
                                <w:color w:val="FFFFFF"/>
                              </w:rPr>
                              <w:t xml:space="preserve"> </w:t>
                            </w:r>
                          </w:p>
                          <w:p w14:paraId="38BCDE2D" w14:textId="77777777" w:rsidR="006F142F" w:rsidRDefault="006F142F" w:rsidP="006F142F">
                            <w:pPr>
                              <w:shd w:val="clear" w:color="auto" w:fill="00A19A"/>
                              <w:ind w:firstLine="720"/>
                              <w:rPr>
                                <w:b/>
                                <w:color w:val="FFFFFF"/>
                              </w:rPr>
                            </w:pPr>
                            <w:r w:rsidRPr="00927C5B">
                              <w:rPr>
                                <w:b/>
                                <w:color w:val="FFFFFF"/>
                              </w:rPr>
                              <w:t>91 Haymarket Terrace</w:t>
                            </w:r>
                            <w:r>
                              <w:rPr>
                                <w:b/>
                                <w:color w:val="FFFFFF"/>
                              </w:rPr>
                              <w:tab/>
                            </w:r>
                            <w:r>
                              <w:rPr>
                                <w:b/>
                                <w:color w:val="FFFFFF"/>
                              </w:rPr>
                              <w:tab/>
                            </w:r>
                            <w:r>
                              <w:rPr>
                                <w:b/>
                                <w:color w:val="FFFFFF"/>
                              </w:rPr>
                              <w:tab/>
                            </w:r>
                            <w:r w:rsidRPr="00927C5B">
                              <w:rPr>
                                <w:b/>
                                <w:color w:val="FFFFFF"/>
                              </w:rPr>
                              <w:t>T: 0300 011 0550</w:t>
                            </w:r>
                          </w:p>
                          <w:p w14:paraId="40A42EAD" w14:textId="77777777" w:rsidR="006F142F" w:rsidRPr="00927C5B" w:rsidRDefault="006F142F" w:rsidP="006F142F">
                            <w:pPr>
                              <w:shd w:val="clear" w:color="auto" w:fill="00A19A"/>
                              <w:ind w:firstLine="720"/>
                              <w:rPr>
                                <w:b/>
                                <w:color w:val="FFFFFF"/>
                              </w:rPr>
                            </w:pPr>
                            <w:r w:rsidRPr="00927C5B">
                              <w:rPr>
                                <w:b/>
                                <w:color w:val="FFFFFF"/>
                              </w:rPr>
                              <w:t>Edinburgh</w:t>
                            </w:r>
                          </w:p>
                          <w:p w14:paraId="759F83E0" w14:textId="77777777" w:rsidR="006F142F" w:rsidRPr="00927C5B" w:rsidRDefault="006F142F" w:rsidP="006F142F">
                            <w:pPr>
                              <w:shd w:val="clear" w:color="auto" w:fill="00A19A"/>
                              <w:ind w:firstLine="720"/>
                              <w:rPr>
                                <w:b/>
                                <w:color w:val="FFFFFF"/>
                              </w:rPr>
                            </w:pPr>
                            <w:r w:rsidRPr="00927C5B">
                              <w:rPr>
                                <w:b/>
                                <w:color w:val="FFFFFF"/>
                              </w:rPr>
                              <w:t>EH12 5HE</w:t>
                            </w:r>
                          </w:p>
                          <w:p w14:paraId="03933133" w14:textId="77777777" w:rsidR="006F142F" w:rsidRPr="00927C5B" w:rsidRDefault="006F142F" w:rsidP="006F142F">
                            <w:pPr>
                              <w:shd w:val="clear" w:color="auto" w:fill="00A19A"/>
                              <w:rPr>
                                <w:b/>
                                <w:color w:val="FFFFFF"/>
                              </w:rPr>
                            </w:pPr>
                          </w:p>
                          <w:p w14:paraId="40D318B7" w14:textId="77777777" w:rsidR="002E0714" w:rsidRDefault="002E07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314EF8" id="_x0000_t202" coordsize="21600,21600" o:spt="202" path="m,l,21600r21600,l21600,xe">
                <v:stroke joinstyle="miter"/>
                <v:path gradientshapeok="t" o:connecttype="rect"/>
              </v:shapetype>
              <v:shape id="Text Box 2" o:spid="_x0000_s1026" type="#_x0000_t202" style="position:absolute;left:0;text-align:left;margin-left:-36pt;margin-top:27.3pt;width:611.8pt;height:12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" stroked="f" strokecolor="#00a19a">
                <v:textbox>
                  <w:txbxContent>
                    <w:p w14:paraId="28244AEA" w14:textId="77777777" w:rsidR="006F142F" w:rsidRPr="00927C5B" w:rsidRDefault="006F142F" w:rsidP="006F142F">
                      <w:pPr>
                        <w:shd w:val="clear" w:color="auto" w:fill="00A19A"/>
                        <w:ind w:firstLine="720"/>
                        <w:rPr>
                          <w:b/>
                          <w:color w:val="FFFFFF"/>
                        </w:rPr>
                      </w:pPr>
                    </w:p>
                    <w:p w14:paraId="135AAD61" w14:textId="77777777" w:rsidR="006F142F" w:rsidRDefault="006F142F" w:rsidP="006F142F">
                      <w:pPr>
                        <w:shd w:val="clear" w:color="auto" w:fill="00A19A"/>
                        <w:ind w:firstLine="720"/>
                        <w:rPr>
                          <w:b/>
                          <w:color w:val="FFFFFF"/>
                        </w:rPr>
                      </w:pPr>
                      <w:r w:rsidRPr="00927C5B">
                        <w:rPr>
                          <w:b/>
                          <w:color w:val="FFFFFF"/>
                        </w:rPr>
                        <w:t>Ethical Standards Commissioner</w:t>
                      </w:r>
                      <w:r w:rsidRPr="00927C5B">
                        <w:rPr>
                          <w:b/>
                          <w:color w:val="FFFFFF"/>
                        </w:rPr>
                        <w:tab/>
                      </w:r>
                      <w:r>
                        <w:rPr>
                          <w:b/>
                          <w:color w:val="FFFFFF"/>
                        </w:rPr>
                        <w:tab/>
                      </w:r>
                      <w:r>
                        <w:rPr>
                          <w:b/>
                          <w:color w:val="FFFFFF"/>
                        </w:rPr>
                        <w:tab/>
                      </w:r>
                      <w:r>
                        <w:rPr>
                          <w:b/>
                          <w:color w:val="FFFFFF"/>
                        </w:rPr>
                        <w:tab/>
                      </w:r>
                    </w:p>
                    <w:p w14:paraId="18BA28D3" w14:textId="77777777" w:rsidR="006F142F" w:rsidRPr="00927C5B" w:rsidRDefault="006F142F" w:rsidP="006F142F">
                      <w:pPr>
                        <w:shd w:val="clear" w:color="auto" w:fill="00A19A"/>
                        <w:ind w:firstLine="720"/>
                        <w:rPr>
                          <w:b/>
                          <w:color w:val="FFFFFF"/>
                        </w:rPr>
                      </w:pPr>
                      <w:r w:rsidRPr="00927C5B">
                        <w:rPr>
                          <w:b/>
                          <w:color w:val="FFFFFF"/>
                        </w:rPr>
                        <w:t>Thistle House</w:t>
                      </w:r>
                      <w:r>
                        <w:rPr>
                          <w:b/>
                          <w:color w:val="FFFFFF"/>
                        </w:rPr>
                        <w:tab/>
                      </w:r>
                      <w:r>
                        <w:rPr>
                          <w:b/>
                          <w:color w:val="FFFFFF"/>
                        </w:rPr>
                        <w:tab/>
                      </w:r>
                      <w:r>
                        <w:rPr>
                          <w:b/>
                          <w:color w:val="FFFFFF"/>
                        </w:rPr>
                        <w:tab/>
                      </w:r>
                      <w:r>
                        <w:rPr>
                          <w:b/>
                          <w:color w:val="FFFFFF"/>
                        </w:rPr>
                        <w:tab/>
                      </w:r>
                      <w:r w:rsidRPr="00927C5B">
                        <w:rPr>
                          <w:b/>
                          <w:color w:val="FFFFFF"/>
                        </w:rPr>
                        <w:t>E: appointments@ethicalstandards.org.uk</w:t>
                      </w:r>
                      <w:r>
                        <w:rPr>
                          <w:b/>
                          <w:color w:val="FFFFFF"/>
                        </w:rPr>
                        <w:t xml:space="preserve"> </w:t>
                      </w:r>
                    </w:p>
                    <w:p w14:paraId="38BCDE2D" w14:textId="77777777" w:rsidR="006F142F" w:rsidRDefault="006F142F" w:rsidP="006F142F">
                      <w:pPr>
                        <w:shd w:val="clear" w:color="auto" w:fill="00A19A"/>
                        <w:ind w:firstLine="720"/>
                        <w:rPr>
                          <w:b/>
                          <w:color w:val="FFFFFF"/>
                        </w:rPr>
                      </w:pPr>
                      <w:r w:rsidRPr="00927C5B">
                        <w:rPr>
                          <w:b/>
                          <w:color w:val="FFFFFF"/>
                        </w:rPr>
                        <w:t>91 Haymarket Terrace</w:t>
                      </w:r>
                      <w:r>
                        <w:rPr>
                          <w:b/>
                          <w:color w:val="FFFFFF"/>
                        </w:rPr>
                        <w:tab/>
                      </w:r>
                      <w:r>
                        <w:rPr>
                          <w:b/>
                          <w:color w:val="FFFFFF"/>
                        </w:rPr>
                        <w:tab/>
                      </w:r>
                      <w:r>
                        <w:rPr>
                          <w:b/>
                          <w:color w:val="FFFFFF"/>
                        </w:rPr>
                        <w:tab/>
                      </w:r>
                      <w:r w:rsidRPr="00927C5B">
                        <w:rPr>
                          <w:b/>
                          <w:color w:val="FFFFFF"/>
                        </w:rPr>
                        <w:t>T: 0300 011 0550</w:t>
                      </w:r>
                    </w:p>
                    <w:p w14:paraId="40A42EAD" w14:textId="77777777" w:rsidR="006F142F" w:rsidRPr="00927C5B" w:rsidRDefault="006F142F" w:rsidP="006F142F">
                      <w:pPr>
                        <w:shd w:val="clear" w:color="auto" w:fill="00A19A"/>
                        <w:ind w:firstLine="720"/>
                        <w:rPr>
                          <w:b/>
                          <w:color w:val="FFFFFF"/>
                        </w:rPr>
                      </w:pPr>
                      <w:r w:rsidRPr="00927C5B">
                        <w:rPr>
                          <w:b/>
                          <w:color w:val="FFFFFF"/>
                        </w:rPr>
                        <w:t>Edinburgh</w:t>
                      </w:r>
                    </w:p>
                    <w:p w14:paraId="759F83E0" w14:textId="77777777" w:rsidR="006F142F" w:rsidRPr="00927C5B" w:rsidRDefault="006F142F" w:rsidP="006F142F">
                      <w:pPr>
                        <w:shd w:val="clear" w:color="auto" w:fill="00A19A"/>
                        <w:ind w:firstLine="720"/>
                        <w:rPr>
                          <w:b/>
                          <w:color w:val="FFFFFF"/>
                        </w:rPr>
                      </w:pPr>
                      <w:r w:rsidRPr="00927C5B">
                        <w:rPr>
                          <w:b/>
                          <w:color w:val="FFFFFF"/>
                        </w:rPr>
                        <w:t>EH12 5HE</w:t>
                      </w:r>
                    </w:p>
                    <w:p w14:paraId="03933133" w14:textId="77777777" w:rsidR="006F142F" w:rsidRPr="00927C5B" w:rsidRDefault="006F142F" w:rsidP="006F142F">
                      <w:pPr>
                        <w:shd w:val="clear" w:color="auto" w:fill="00A19A"/>
                        <w:rPr>
                          <w:b/>
                          <w:color w:val="FFFFFF"/>
                        </w:rPr>
                      </w:pPr>
                    </w:p>
                    <w:p w14:paraId="40D318B7" w14:textId="77777777" w:rsidR="002E0714" w:rsidRDefault="002E0714"/>
                  </w:txbxContent>
                </v:textbox>
                <w10:wrap type="square"/>
              </v:shape>
            </w:pict>
          </mc:Fallback>
        </mc:AlternateContent>
      </w:r>
      <w:r w:rsidRPr="00E56239">
        <w:rPr>
          <w:rFonts w:cs="Arial"/>
          <w:color w:val="000000"/>
          <w:sz w:val="23"/>
          <w:szCs w:val="23"/>
        </w:rPr>
        <w:t xml:space="preserve">Our website also tells you what to do if you want to make a complaint. </w:t>
      </w:r>
    </w:p>
    <w:p w14:paraId="2F6120C2" w14:textId="77777777" w:rsidR="006F142F" w:rsidRPr="00B55DD0" w:rsidRDefault="00083D5A" w:rsidP="006F142F">
      <w:pPr>
        <w:rPr>
          <w:sz w:val="28"/>
          <w:szCs w:val="28"/>
        </w:rPr>
      </w:pPr>
      <w:hyperlink r:id="rId65" w:history="1">
        <w:r w:rsidR="006F142F" w:rsidRPr="00B55DD0">
          <w:rPr>
            <w:rFonts w:cs="Arial"/>
            <w:color w:val="3A5283"/>
            <w:sz w:val="28"/>
            <w:szCs w:val="28"/>
            <w:u w:val="single"/>
          </w:rPr>
          <w:t>Public Appointments</w:t>
        </w:r>
      </w:hyperlink>
    </w:p>
    <w:p w14:paraId="3C3282BA" w14:textId="77777777" w:rsidR="006F142F" w:rsidRPr="00D90F7A" w:rsidRDefault="006F142F" w:rsidP="006F142F">
      <w:pPr>
        <w:rPr>
          <w:szCs w:val="24"/>
        </w:rPr>
      </w:pPr>
    </w:p>
    <w:p w14:paraId="78CDE1A6" w14:textId="77777777" w:rsidR="006F142F" w:rsidRPr="00D90F7A" w:rsidRDefault="004B4A74" w:rsidP="006F142F">
      <w:pPr>
        <w:rPr>
          <w:szCs w:val="24"/>
        </w:rPr>
      </w:pPr>
      <w:r w:rsidRPr="00D90F7A">
        <w:rPr>
          <w:noProof/>
          <w:lang w:eastAsia="en-GB"/>
        </w:rPr>
        <w:drawing>
          <wp:inline distT="0" distB="0" distL="0" distR="0" wp14:anchorId="659CF399" wp14:editId="513A1204">
            <wp:extent cx="2638425" cy="1209675"/>
            <wp:effectExtent l="0" t="0" r="9525" b="9525"/>
            <wp:docPr id="103" name="Picture 103" descr="appointments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pointments hom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38425" cy="1209675"/>
                    </a:xfrm>
                    <a:prstGeom prst="rect">
                      <a:avLst/>
                    </a:prstGeom>
                    <a:noFill/>
                    <a:ln>
                      <a:noFill/>
                    </a:ln>
                  </pic:spPr>
                </pic:pic>
              </a:graphicData>
            </a:graphic>
          </wp:inline>
        </w:drawing>
      </w:r>
    </w:p>
    <w:p w14:paraId="0D569378" w14:textId="77777777" w:rsidR="006F142F" w:rsidRPr="00D90F7A" w:rsidRDefault="006F142F" w:rsidP="006F142F">
      <w:r w:rsidRPr="00D90F7A">
        <w:t>Please contact us to find out more about this and other public appointments.</w:t>
      </w:r>
    </w:p>
    <w:p w14:paraId="4D64274D" w14:textId="77777777" w:rsidR="006F142F" w:rsidRPr="00D90F7A" w:rsidRDefault="006F142F" w:rsidP="006F142F"/>
    <w:p w14:paraId="1644A478" w14:textId="77777777" w:rsidR="004B4A74" w:rsidRPr="00ED0345" w:rsidRDefault="00083D5A" w:rsidP="004B4A74">
      <w:pPr>
        <w:ind w:left="720"/>
      </w:pPr>
      <w:hyperlink r:id="rId67">
        <w:r w:rsidR="004B4A74" w:rsidRPr="00ED0345">
          <w:rPr>
            <w:color w:val="0000FF"/>
            <w:u w:val="single"/>
          </w:rPr>
          <w:t>www.appointed-for-scotland.org</w:t>
        </w:r>
      </w:hyperlink>
    </w:p>
    <w:p w14:paraId="62664DDB" w14:textId="77777777" w:rsidR="004B4A74" w:rsidRPr="00ED0345" w:rsidRDefault="00083D5A" w:rsidP="004B4A74">
      <w:pPr>
        <w:ind w:left="720"/>
      </w:pPr>
      <w:hyperlink r:id="rId68">
        <w:r w:rsidR="004B4A74" w:rsidRPr="00ED0345">
          <w:rPr>
            <w:color w:val="0000FF"/>
            <w:u w:val="single"/>
          </w:rPr>
          <w:t>pa_applications_mailbox@gov.scot</w:t>
        </w:r>
      </w:hyperlink>
    </w:p>
    <w:p w14:paraId="09C5C897" w14:textId="77777777" w:rsidR="004B4A74" w:rsidRDefault="004B4A74" w:rsidP="004B4A74">
      <w:pPr>
        <w:ind w:left="720"/>
      </w:pPr>
      <w:r>
        <w:t>Tele</w:t>
      </w:r>
      <w:r w:rsidRPr="00ED0345">
        <w:t>phone: 0300 244 1898</w:t>
      </w:r>
    </w:p>
    <w:p w14:paraId="03AD1044" w14:textId="77777777" w:rsidR="006F142F" w:rsidRDefault="006F142F" w:rsidP="006F142F">
      <w:pPr>
        <w:ind w:left="720"/>
        <w:rPr>
          <w:color w:val="0000FF"/>
          <w:u w:val="single"/>
        </w:rPr>
      </w:pPr>
    </w:p>
    <w:p w14:paraId="2155B827" w14:textId="77777777" w:rsidR="004B4A74" w:rsidRDefault="004B4A74" w:rsidP="006F142F">
      <w:pPr>
        <w:ind w:left="720"/>
        <w:rPr>
          <w:color w:val="0000FF"/>
          <w:u w:val="single"/>
        </w:rPr>
      </w:pPr>
    </w:p>
    <w:p w14:paraId="70867387" w14:textId="77777777" w:rsidR="004B4A74" w:rsidRDefault="004B4A74" w:rsidP="006F142F">
      <w:pPr>
        <w:ind w:left="720"/>
        <w:rPr>
          <w:color w:val="0000FF"/>
          <w:u w:val="single"/>
        </w:rPr>
      </w:pPr>
    </w:p>
    <w:p w14:paraId="710AE732" w14:textId="77777777" w:rsidR="004B4A74" w:rsidRPr="00D90F7A" w:rsidRDefault="004B4A74" w:rsidP="006F142F">
      <w:pPr>
        <w:ind w:left="720"/>
      </w:pPr>
    </w:p>
    <w:p w14:paraId="4A544B65" w14:textId="030B4C17" w:rsidR="006F142F" w:rsidRPr="00D90F7A" w:rsidRDefault="006F142F" w:rsidP="006F142F">
      <w:pPr>
        <w:ind w:left="720"/>
        <w:jc w:val="right"/>
      </w:pPr>
      <w:r w:rsidRPr="006D0666">
        <w:rPr>
          <w:rFonts w:cs="Arial"/>
          <w:b/>
          <w:noProof/>
          <w:szCs w:val="24"/>
          <w:lang w:eastAsia="en-GB"/>
        </w:rPr>
        <w:drawing>
          <wp:inline distT="0" distB="0" distL="0" distR="0" wp14:anchorId="51D188AD" wp14:editId="6E7544CA">
            <wp:extent cx="971550" cy="581562"/>
            <wp:effectExtent l="0" t="0" r="0" b="9525"/>
            <wp:docPr id="105" name="Picture 105" descr="C:\Users\n310132\AppData\Local\Microsoft\Windows\INetCache\Content.Outlook\MRV7V6N9\ESC regulated 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310132\AppData\Local\Microsoft\Windows\INetCache\Content.Outlook\MRV7V6N9\ESC regulated logo_CMY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7585" cy="597146"/>
                    </a:xfrm>
                    <a:prstGeom prst="rect">
                      <a:avLst/>
                    </a:prstGeom>
                    <a:noFill/>
                    <a:ln>
                      <a:noFill/>
                    </a:ln>
                  </pic:spPr>
                </pic:pic>
              </a:graphicData>
            </a:graphic>
          </wp:inline>
        </w:drawing>
      </w:r>
    </w:p>
    <w:p w14:paraId="1EDD40A1" w14:textId="77777777" w:rsidR="00301CB4" w:rsidRPr="00D42850" w:rsidRDefault="00301CB4" w:rsidP="006F142F">
      <w:pPr>
        <w:tabs>
          <w:tab w:val="clear" w:pos="720"/>
          <w:tab w:val="clear" w:pos="1440"/>
          <w:tab w:val="clear" w:pos="2160"/>
          <w:tab w:val="clear" w:pos="2880"/>
          <w:tab w:val="clear" w:pos="4680"/>
          <w:tab w:val="clear" w:pos="5400"/>
          <w:tab w:val="clear" w:pos="9000"/>
        </w:tabs>
        <w:spacing w:line="240" w:lineRule="auto"/>
        <w:jc w:val="left"/>
      </w:pPr>
    </w:p>
    <w:sectPr w:rsidR="00301CB4" w:rsidRPr="00D42850" w:rsidSect="006F142F">
      <w:headerReference w:type="first" r:id="rId69"/>
      <w:footerReference w:type="first" r:id="rId70"/>
      <w:pgSz w:w="11906" w:h="16838" w:code="9"/>
      <w:pgMar w:top="680" w:right="1021" w:bottom="851" w:left="1021" w:header="454" w:footer="28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D210B3" w16cid:durableId="26687485"/>
  <w16cid:commentId w16cid:paraId="0F3F3C79" w16cid:durableId="266874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96FB9" w14:textId="77777777" w:rsidR="00937895" w:rsidRDefault="00937895">
      <w:pPr>
        <w:spacing w:line="240" w:lineRule="auto"/>
      </w:pPr>
      <w:r>
        <w:separator/>
      </w:r>
    </w:p>
  </w:endnote>
  <w:endnote w:type="continuationSeparator" w:id="0">
    <w:p w14:paraId="71AAC149" w14:textId="77777777" w:rsidR="00937895" w:rsidRDefault="00937895">
      <w:pPr>
        <w:spacing w:line="240" w:lineRule="auto"/>
      </w:pPr>
      <w:r>
        <w:continuationSeparator/>
      </w:r>
    </w:p>
  </w:endnote>
  <w:endnote w:type="continuationNotice" w:id="1">
    <w:p w14:paraId="4D6596D6" w14:textId="77777777" w:rsidR="00937895" w:rsidRDefault="009378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Helvetica">
    <w:panose1 w:val="00000000000000000000"/>
    <w:charset w:val="00"/>
    <w:family w:val="swiss"/>
    <w:pitch w:val="variable"/>
    <w:sig w:usb0="E0002AFF" w:usb1="5000785B" w:usb2="00000000" w:usb3="00000000" w:csb0="000001FF" w:csb1="00000000"/>
  </w:font>
  <w:font w:name="Univers 55">
    <w:altName w:val="Arial"/>
    <w:panose1 w:val="00000000000000000000"/>
    <w:charset w:val="00"/>
    <w:family w:val="swiss"/>
    <w:notTrueType/>
    <w:pitch w:val="default"/>
    <w:sig w:usb0="00000003" w:usb1="00000000" w:usb2="00000000" w:usb3="00000000" w:csb0="00000001" w:csb1="00000000"/>
  </w:font>
  <w:font w:name="Helvetica Light">
    <w:altName w:val="Helvetica Light"/>
    <w:charset w:val="00"/>
    <w:family w:val="swiss"/>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036087"/>
      <w:docPartObj>
        <w:docPartGallery w:val="Page Numbers (Bottom of Page)"/>
        <w:docPartUnique/>
      </w:docPartObj>
    </w:sdtPr>
    <w:sdtEndPr>
      <w:rPr>
        <w:noProof/>
      </w:rPr>
    </w:sdtEndPr>
    <w:sdtContent>
      <w:p w14:paraId="4C7940AC" w14:textId="790ED294" w:rsidR="00B903BE" w:rsidRDefault="00B903BE">
        <w:pPr>
          <w:pStyle w:val="Footer"/>
          <w:jc w:val="center"/>
        </w:pPr>
        <w:r w:rsidRPr="00F90E49">
          <w:rPr>
            <w:sz w:val="20"/>
          </w:rPr>
          <w:fldChar w:fldCharType="begin"/>
        </w:r>
        <w:r w:rsidRPr="00F90E49">
          <w:rPr>
            <w:sz w:val="20"/>
          </w:rPr>
          <w:instrText xml:space="preserve"> PAGE   \* MERGEFORMAT </w:instrText>
        </w:r>
        <w:r w:rsidRPr="00F90E49">
          <w:rPr>
            <w:sz w:val="20"/>
          </w:rPr>
          <w:fldChar w:fldCharType="separate"/>
        </w:r>
        <w:r w:rsidR="00083D5A">
          <w:rPr>
            <w:noProof/>
            <w:sz w:val="20"/>
          </w:rPr>
          <w:t>2</w:t>
        </w:r>
        <w:r w:rsidRPr="00F90E49">
          <w:rPr>
            <w:noProof/>
            <w:sz w:val="20"/>
          </w:rPr>
          <w:fldChar w:fldCharType="end"/>
        </w:r>
      </w:p>
    </w:sdtContent>
  </w:sdt>
  <w:p w14:paraId="62B2EE2F" w14:textId="77777777" w:rsidR="00B903BE" w:rsidRDefault="00B903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751785"/>
      <w:docPartObj>
        <w:docPartGallery w:val="Page Numbers (Bottom of Page)"/>
        <w:docPartUnique/>
      </w:docPartObj>
    </w:sdtPr>
    <w:sdtEndPr>
      <w:rPr>
        <w:noProof/>
      </w:rPr>
    </w:sdtEndPr>
    <w:sdtContent>
      <w:p w14:paraId="58AD07EF" w14:textId="40C3A0D5" w:rsidR="00B903BE" w:rsidRDefault="00B903BE">
        <w:pPr>
          <w:pStyle w:val="Footer"/>
          <w:jc w:val="center"/>
        </w:pPr>
        <w:r w:rsidRPr="00D40BD6">
          <w:rPr>
            <w:sz w:val="22"/>
            <w:szCs w:val="22"/>
          </w:rPr>
          <w:fldChar w:fldCharType="begin"/>
        </w:r>
        <w:r w:rsidRPr="00D40BD6">
          <w:rPr>
            <w:sz w:val="22"/>
            <w:szCs w:val="22"/>
          </w:rPr>
          <w:instrText xml:space="preserve"> PAGE   \* MERGEFORMAT </w:instrText>
        </w:r>
        <w:r w:rsidRPr="00D40BD6">
          <w:rPr>
            <w:sz w:val="22"/>
            <w:szCs w:val="22"/>
          </w:rPr>
          <w:fldChar w:fldCharType="separate"/>
        </w:r>
        <w:r w:rsidR="00083D5A">
          <w:rPr>
            <w:noProof/>
            <w:sz w:val="22"/>
            <w:szCs w:val="22"/>
          </w:rPr>
          <w:t>10</w:t>
        </w:r>
        <w:r w:rsidRPr="00D40BD6">
          <w:rPr>
            <w:noProof/>
            <w:sz w:val="22"/>
            <w:szCs w:val="22"/>
          </w:rPr>
          <w:fldChar w:fldCharType="end"/>
        </w:r>
      </w:p>
    </w:sdtContent>
  </w:sdt>
  <w:p w14:paraId="01163AFD" w14:textId="77777777" w:rsidR="00B903BE" w:rsidRDefault="00B903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E0612" w14:textId="77777777" w:rsidR="00B903BE" w:rsidRDefault="00B903BE">
    <w:pPr>
      <w:pStyle w:val="Footer"/>
      <w:jc w:val="center"/>
    </w:pPr>
  </w:p>
  <w:p w14:paraId="023BB43D" w14:textId="77777777" w:rsidR="00B903BE" w:rsidRDefault="00B903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54274D" w14:textId="77777777" w:rsidR="00937895" w:rsidRDefault="00937895">
      <w:pPr>
        <w:spacing w:line="240" w:lineRule="auto"/>
      </w:pPr>
      <w:r>
        <w:separator/>
      </w:r>
    </w:p>
  </w:footnote>
  <w:footnote w:type="continuationSeparator" w:id="0">
    <w:p w14:paraId="02A61E1A" w14:textId="77777777" w:rsidR="00937895" w:rsidRDefault="00937895">
      <w:pPr>
        <w:spacing w:line="240" w:lineRule="auto"/>
      </w:pPr>
      <w:r>
        <w:continuationSeparator/>
      </w:r>
    </w:p>
  </w:footnote>
  <w:footnote w:type="continuationNotice" w:id="1">
    <w:p w14:paraId="016C34A3" w14:textId="77777777" w:rsidR="00937895" w:rsidRDefault="0093789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2125D" w14:textId="77777777" w:rsidR="002E3C48" w:rsidRDefault="002E3C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37AD1" w14:textId="380FDD4F" w:rsidR="00857421" w:rsidRDefault="001E42D7" w:rsidP="000C5BEA">
    <w:pPr>
      <w:pStyle w:val="Header"/>
      <w:jc w:val="center"/>
      <w:rPr>
        <w:b/>
        <w:color w:val="356093"/>
      </w:rPr>
    </w:pPr>
    <w:r w:rsidRPr="001E42D7">
      <w:rPr>
        <w:b/>
        <w:color w:val="356093"/>
      </w:rPr>
      <w:t xml:space="preserve">Information pack for the </w:t>
    </w:r>
    <w:r w:rsidR="00FB1D9C">
      <w:rPr>
        <w:b/>
        <w:color w:val="356093"/>
      </w:rPr>
      <w:t xml:space="preserve">appointment of </w:t>
    </w:r>
    <w:r w:rsidR="009C3862">
      <w:rPr>
        <w:b/>
        <w:color w:val="356093"/>
      </w:rPr>
      <w:t xml:space="preserve">Lawyer </w:t>
    </w:r>
    <w:r w:rsidR="00857421">
      <w:rPr>
        <w:b/>
        <w:color w:val="356093"/>
      </w:rPr>
      <w:t xml:space="preserve">Members and </w:t>
    </w:r>
    <w:r w:rsidR="009C3862">
      <w:rPr>
        <w:b/>
        <w:color w:val="356093"/>
      </w:rPr>
      <w:t>Non-</w:t>
    </w:r>
    <w:r w:rsidR="00857421">
      <w:rPr>
        <w:b/>
        <w:color w:val="356093"/>
      </w:rPr>
      <w:t>Lawyer Members</w:t>
    </w:r>
    <w:r w:rsidR="00FB1D9C" w:rsidRPr="00FB1D9C">
      <w:rPr>
        <w:b/>
        <w:color w:val="356093"/>
      </w:rPr>
      <w:t xml:space="preserve"> of the Board of </w:t>
    </w:r>
    <w:r w:rsidR="00857421">
      <w:rPr>
        <w:b/>
        <w:color w:val="356093"/>
      </w:rPr>
      <w:t>Scottish Legal Complaints Commission</w:t>
    </w:r>
  </w:p>
  <w:p w14:paraId="2D7B6ABC" w14:textId="77777777" w:rsidR="001E42D7" w:rsidRPr="000C5BEA" w:rsidRDefault="001E42D7" w:rsidP="000C5BEA">
    <w:pPr>
      <w:pStyle w:val="Header"/>
      <w:jc w:val="center"/>
      <w:rPr>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2EF88" w14:textId="77777777" w:rsidR="00B903BE" w:rsidRDefault="00B903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08F98" w14:textId="7617D087" w:rsidR="00FB1D9C" w:rsidRDefault="00FB1D9C" w:rsidP="00FB1D9C">
    <w:pPr>
      <w:pStyle w:val="Header"/>
      <w:jc w:val="center"/>
      <w:rPr>
        <w:b/>
        <w:color w:val="356093"/>
      </w:rPr>
    </w:pPr>
    <w:r w:rsidRPr="001E42D7">
      <w:rPr>
        <w:b/>
        <w:color w:val="356093"/>
      </w:rPr>
      <w:t xml:space="preserve">Information pack for the </w:t>
    </w:r>
    <w:r>
      <w:rPr>
        <w:b/>
        <w:color w:val="356093"/>
      </w:rPr>
      <w:t xml:space="preserve">appointment of </w:t>
    </w:r>
    <w:r w:rsidR="00857421">
      <w:rPr>
        <w:b/>
        <w:color w:val="356093"/>
      </w:rPr>
      <w:t>Lay Members and Lawyer Members</w:t>
    </w:r>
    <w:r w:rsidRPr="00FB1D9C">
      <w:rPr>
        <w:b/>
        <w:color w:val="356093"/>
      </w:rPr>
      <w:t xml:space="preserve"> </w:t>
    </w:r>
    <w:r w:rsidR="0065608B">
      <w:rPr>
        <w:b/>
        <w:color w:val="356093"/>
      </w:rPr>
      <w:br/>
    </w:r>
    <w:r w:rsidRPr="00FB1D9C">
      <w:rPr>
        <w:b/>
        <w:color w:val="356093"/>
      </w:rPr>
      <w:t xml:space="preserve">of the Board of </w:t>
    </w:r>
    <w:r w:rsidR="00857421">
      <w:rPr>
        <w:b/>
        <w:color w:val="356093"/>
      </w:rPr>
      <w:t>Scottish Legal Complaints Commission</w:t>
    </w:r>
  </w:p>
  <w:p w14:paraId="52D161C8" w14:textId="77777777" w:rsidR="00B903BE" w:rsidRDefault="00B903B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25304" w14:textId="77777777" w:rsidR="006F142F" w:rsidRDefault="006F142F">
    <w:pPr>
      <w:pStyle w:val="Header"/>
    </w:pPr>
    <w:r w:rsidRPr="001C60F8">
      <w:rPr>
        <w:noProof/>
        <w:lang w:eastAsia="en-GB"/>
      </w:rPr>
      <w:drawing>
        <wp:inline distT="0" distB="0" distL="0" distR="0" wp14:anchorId="26750DDF" wp14:editId="73A1FAED">
          <wp:extent cx="4876800" cy="10414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0" cy="10414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BB75A" w14:textId="77777777" w:rsidR="00B903BE" w:rsidRDefault="00B903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1D164E"/>
    <w:multiLevelType w:val="hybridMultilevel"/>
    <w:tmpl w:val="B39E2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B202F"/>
    <w:multiLevelType w:val="hybridMultilevel"/>
    <w:tmpl w:val="DFB6D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CE1B93"/>
    <w:multiLevelType w:val="hybridMultilevel"/>
    <w:tmpl w:val="0890F120"/>
    <w:lvl w:ilvl="0" w:tplc="08090001">
      <w:start w:val="1"/>
      <w:numFmt w:val="bullet"/>
      <w:lvlText w:val=""/>
      <w:lvlJc w:val="left"/>
      <w:pPr>
        <w:ind w:left="1140" w:hanging="360"/>
      </w:pPr>
      <w:rPr>
        <w:rFonts w:ascii="Symbol" w:hAnsi="Symbol" w:hint="default"/>
      </w:rPr>
    </w:lvl>
    <w:lvl w:ilvl="1" w:tplc="08090001">
      <w:start w:val="1"/>
      <w:numFmt w:val="bullet"/>
      <w:lvlText w:val=""/>
      <w:lvlJc w:val="left"/>
      <w:pPr>
        <w:ind w:left="1860" w:hanging="360"/>
      </w:pPr>
      <w:rPr>
        <w:rFonts w:ascii="Symbol" w:hAnsi="Symbol"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 w15:restartNumberingAfterBreak="0">
    <w:nsid w:val="093C6129"/>
    <w:multiLevelType w:val="hybridMultilevel"/>
    <w:tmpl w:val="F34422CC"/>
    <w:lvl w:ilvl="0" w:tplc="08090001">
      <w:start w:val="1"/>
      <w:numFmt w:val="bulle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0F461BB1"/>
    <w:multiLevelType w:val="hybridMultilevel"/>
    <w:tmpl w:val="28A81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34DBD"/>
    <w:multiLevelType w:val="hybridMultilevel"/>
    <w:tmpl w:val="4746A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37657EB"/>
    <w:multiLevelType w:val="hybridMultilevel"/>
    <w:tmpl w:val="8EDACA7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DF7D01"/>
    <w:multiLevelType w:val="hybridMultilevel"/>
    <w:tmpl w:val="24066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F25C87"/>
    <w:multiLevelType w:val="hybridMultilevel"/>
    <w:tmpl w:val="DD9AF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791C43"/>
    <w:multiLevelType w:val="hybridMultilevel"/>
    <w:tmpl w:val="BBE61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132E0E"/>
    <w:multiLevelType w:val="hybridMultilevel"/>
    <w:tmpl w:val="E83AA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5E47D3"/>
    <w:multiLevelType w:val="hybridMultilevel"/>
    <w:tmpl w:val="476C6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9B15A9"/>
    <w:multiLevelType w:val="hybridMultilevel"/>
    <w:tmpl w:val="3E521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A51E3"/>
    <w:multiLevelType w:val="hybridMultilevel"/>
    <w:tmpl w:val="323456FA"/>
    <w:lvl w:ilvl="0" w:tplc="08090001">
      <w:start w:val="1"/>
      <w:numFmt w:val="bulle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260C5C7A"/>
    <w:multiLevelType w:val="hybridMultilevel"/>
    <w:tmpl w:val="2794BB70"/>
    <w:lvl w:ilvl="0" w:tplc="3028F672">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775273"/>
    <w:multiLevelType w:val="hybridMultilevel"/>
    <w:tmpl w:val="737CC6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400522"/>
    <w:multiLevelType w:val="multilevel"/>
    <w:tmpl w:val="CEB48F22"/>
    <w:lvl w:ilvl="0">
      <w:start w:val="1"/>
      <w:numFmt w:val="bullet"/>
      <w:lvlText w:val=""/>
      <w:lvlJc w:val="left"/>
      <w:pPr>
        <w:tabs>
          <w:tab w:val="num" w:pos="720"/>
        </w:tabs>
        <w:ind w:left="720" w:hanging="360"/>
      </w:pPr>
      <w:rPr>
        <w:rFonts w:ascii="Symbol" w:hAnsi="Symbol" w:cs="Symbol" w:hint="default"/>
        <w:sz w:val="24"/>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8" w15:restartNumberingAfterBreak="0">
    <w:nsid w:val="2CEC2212"/>
    <w:multiLevelType w:val="hybridMultilevel"/>
    <w:tmpl w:val="7FD695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2E8C7DB7"/>
    <w:multiLevelType w:val="hybridMultilevel"/>
    <w:tmpl w:val="7AE63F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ECB696A"/>
    <w:multiLevelType w:val="hybridMultilevel"/>
    <w:tmpl w:val="5DEC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E41A75"/>
    <w:multiLevelType w:val="hybridMultilevel"/>
    <w:tmpl w:val="6A64E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691C6D"/>
    <w:multiLevelType w:val="hybridMultilevel"/>
    <w:tmpl w:val="690C7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EC5C8B"/>
    <w:multiLevelType w:val="hybridMultilevel"/>
    <w:tmpl w:val="07E8B6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B880E32"/>
    <w:multiLevelType w:val="hybridMultilevel"/>
    <w:tmpl w:val="7C20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02494E"/>
    <w:multiLevelType w:val="hybridMultilevel"/>
    <w:tmpl w:val="04B4D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DB2E34"/>
    <w:multiLevelType w:val="hybridMultilevel"/>
    <w:tmpl w:val="61462450"/>
    <w:lvl w:ilvl="0" w:tplc="08090001">
      <w:start w:val="1"/>
      <w:numFmt w:val="bulle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27" w15:restartNumberingAfterBreak="0">
    <w:nsid w:val="484A781D"/>
    <w:multiLevelType w:val="hybridMultilevel"/>
    <w:tmpl w:val="8BC0A700"/>
    <w:lvl w:ilvl="0" w:tplc="08090003">
      <w:start w:val="1"/>
      <w:numFmt w:val="bullet"/>
      <w:lvlText w:val="o"/>
      <w:lvlJc w:val="left"/>
      <w:pPr>
        <w:tabs>
          <w:tab w:val="num" w:pos="720"/>
        </w:tabs>
        <w:ind w:left="720" w:hanging="360"/>
      </w:pPr>
      <w:rPr>
        <w:rFonts w:ascii="Courier New" w:hAnsi="Courier New" w:cs="Courier New" w:hint="default"/>
        <w:sz w:val="24"/>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start w:val="1"/>
      <w:numFmt w:val="bullet"/>
      <w:lvlText w:val="o"/>
      <w:lvlJc w:val="left"/>
      <w:pPr>
        <w:tabs>
          <w:tab w:val="num" w:pos="2880"/>
        </w:tabs>
        <w:ind w:left="2880" w:hanging="360"/>
      </w:pPr>
      <w:rPr>
        <w:rFonts w:ascii="Courier New" w:hAnsi="Courier New" w:cs="Courier New" w:hint="default"/>
      </w:rPr>
    </w:lvl>
    <w:lvl w:ilvl="5" w:tplc="08090005">
      <w:start w:val="1"/>
      <w:numFmt w:val="bullet"/>
      <w:lvlText w:val=""/>
      <w:lvlJc w:val="left"/>
      <w:pPr>
        <w:tabs>
          <w:tab w:val="num" w:pos="3600"/>
        </w:tabs>
        <w:ind w:left="3600" w:hanging="360"/>
      </w:pPr>
      <w:rPr>
        <w:rFonts w:ascii="Wingdings" w:hAnsi="Wingdings" w:hint="default"/>
      </w:rPr>
    </w:lvl>
    <w:lvl w:ilvl="6" w:tplc="08090001">
      <w:start w:val="1"/>
      <w:numFmt w:val="bullet"/>
      <w:lvlText w:val=""/>
      <w:lvlJc w:val="left"/>
      <w:pPr>
        <w:tabs>
          <w:tab w:val="num" w:pos="4320"/>
        </w:tabs>
        <w:ind w:left="4320" w:hanging="360"/>
      </w:pPr>
      <w:rPr>
        <w:rFonts w:ascii="Symbol" w:hAnsi="Symbol" w:hint="default"/>
      </w:rPr>
    </w:lvl>
    <w:lvl w:ilvl="7" w:tplc="08090003">
      <w:start w:val="1"/>
      <w:numFmt w:val="bullet"/>
      <w:lvlText w:val="o"/>
      <w:lvlJc w:val="left"/>
      <w:pPr>
        <w:tabs>
          <w:tab w:val="num" w:pos="5040"/>
        </w:tabs>
        <w:ind w:left="5040" w:hanging="360"/>
      </w:pPr>
      <w:rPr>
        <w:rFonts w:ascii="Courier New" w:hAnsi="Courier New" w:cs="Courier New" w:hint="default"/>
      </w:rPr>
    </w:lvl>
    <w:lvl w:ilvl="8" w:tplc="08090005">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9CD02FC"/>
    <w:multiLevelType w:val="hybridMultilevel"/>
    <w:tmpl w:val="442A64B2"/>
    <w:lvl w:ilvl="0" w:tplc="717AB5B6">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C593991"/>
    <w:multiLevelType w:val="hybridMultilevel"/>
    <w:tmpl w:val="EE8286E8"/>
    <w:lvl w:ilvl="0" w:tplc="08090001">
      <w:start w:val="1"/>
      <w:numFmt w:val="bullet"/>
      <w:lvlText w:val=""/>
      <w:lvlJc w:val="left"/>
      <w:pPr>
        <w:tabs>
          <w:tab w:val="num" w:pos="360"/>
        </w:tabs>
        <w:ind w:left="360" w:hanging="360"/>
      </w:pPr>
      <w:rPr>
        <w:rFonts w:ascii="Symbol" w:hAnsi="Symbol" w:hint="default"/>
        <w:sz w:val="24"/>
      </w:rPr>
    </w:lvl>
    <w:lvl w:ilvl="1" w:tplc="0FFA41AA">
      <w:start w:val="1"/>
      <w:numFmt w:val="bullet"/>
      <w:lvlText w:val=""/>
      <w:lvlJc w:val="left"/>
      <w:pPr>
        <w:tabs>
          <w:tab w:val="num" w:pos="360"/>
        </w:tabs>
        <w:ind w:left="360" w:hanging="360"/>
      </w:pPr>
      <w:rPr>
        <w:rFonts w:ascii="Wingdings" w:hAnsi="Wingdings" w:hint="default"/>
        <w:sz w:val="24"/>
        <w:szCs w:val="22"/>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30" w15:restartNumberingAfterBreak="0">
    <w:nsid w:val="4FC91065"/>
    <w:multiLevelType w:val="hybridMultilevel"/>
    <w:tmpl w:val="3894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C86647"/>
    <w:multiLevelType w:val="hybridMultilevel"/>
    <w:tmpl w:val="F58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CF2E31"/>
    <w:multiLevelType w:val="hybridMultilevel"/>
    <w:tmpl w:val="A972E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715BA5"/>
    <w:multiLevelType w:val="hybridMultilevel"/>
    <w:tmpl w:val="9578971E"/>
    <w:lvl w:ilvl="0" w:tplc="08090001">
      <w:start w:val="1"/>
      <w:numFmt w:val="bulle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5" w15:restartNumberingAfterBreak="0">
    <w:nsid w:val="6A9D5D38"/>
    <w:multiLevelType w:val="hybridMultilevel"/>
    <w:tmpl w:val="DA2084B4"/>
    <w:lvl w:ilvl="0" w:tplc="08090001">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6" w15:restartNumberingAfterBreak="0">
    <w:nsid w:val="761B3539"/>
    <w:multiLevelType w:val="hybridMultilevel"/>
    <w:tmpl w:val="05DAD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3A6690"/>
    <w:multiLevelType w:val="hybridMultilevel"/>
    <w:tmpl w:val="EB76A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5F79CB"/>
    <w:multiLevelType w:val="hybridMultilevel"/>
    <w:tmpl w:val="B44C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7"/>
  </w:num>
  <w:num w:numId="4">
    <w:abstractNumId w:val="2"/>
  </w:num>
  <w:num w:numId="5">
    <w:abstractNumId w:val="21"/>
  </w:num>
  <w:num w:numId="6">
    <w:abstractNumId w:val="10"/>
  </w:num>
  <w:num w:numId="7">
    <w:abstractNumId w:val="38"/>
  </w:num>
  <w:num w:numId="8">
    <w:abstractNumId w:val="31"/>
  </w:num>
  <w:num w:numId="9">
    <w:abstractNumId w:val="9"/>
  </w:num>
  <w:num w:numId="10">
    <w:abstractNumId w:val="36"/>
  </w:num>
  <w:num w:numId="11">
    <w:abstractNumId w:val="11"/>
  </w:num>
  <w:num w:numId="12">
    <w:abstractNumId w:val="37"/>
  </w:num>
  <w:num w:numId="13">
    <w:abstractNumId w:val="12"/>
  </w:num>
  <w:num w:numId="14">
    <w:abstractNumId w:val="17"/>
  </w:num>
  <w:num w:numId="15">
    <w:abstractNumId w:val="1"/>
  </w:num>
  <w:num w:numId="16">
    <w:abstractNumId w:val="23"/>
  </w:num>
  <w:num w:numId="17">
    <w:abstractNumId w:val="16"/>
  </w:num>
  <w:num w:numId="18">
    <w:abstractNumId w:val="28"/>
  </w:num>
  <w:num w:numId="19">
    <w:abstractNumId w:val="35"/>
  </w:num>
  <w:num w:numId="20">
    <w:abstractNumId w:val="3"/>
  </w:num>
  <w:num w:numId="21">
    <w:abstractNumId w:val="23"/>
  </w:num>
  <w:num w:numId="22">
    <w:abstractNumId w:val="16"/>
  </w:num>
  <w:num w:numId="23">
    <w:abstractNumId w:val="28"/>
  </w:num>
  <w:num w:numId="24">
    <w:abstractNumId w:val="3"/>
  </w:num>
  <w:num w:numId="25">
    <w:abstractNumId w:val="25"/>
  </w:num>
  <w:num w:numId="26">
    <w:abstractNumId w:val="13"/>
  </w:num>
  <w:num w:numId="27">
    <w:abstractNumId w:val="8"/>
  </w:num>
  <w:num w:numId="28">
    <w:abstractNumId w:val="19"/>
  </w:num>
  <w:num w:numId="29">
    <w:abstractNumId w:val="20"/>
  </w:num>
  <w:num w:numId="30">
    <w:abstractNumId w:val="15"/>
  </w:num>
  <w:num w:numId="31">
    <w:abstractNumId w:val="5"/>
  </w:num>
  <w:num w:numId="32">
    <w:abstractNumId w:val="18"/>
  </w:num>
  <w:num w:numId="33">
    <w:abstractNumId w:val="22"/>
  </w:num>
  <w:num w:numId="34">
    <w:abstractNumId w:val="24"/>
  </w:num>
  <w:num w:numId="35">
    <w:abstractNumId w:val="6"/>
  </w:num>
  <w:num w:numId="36">
    <w:abstractNumId w:val="32"/>
  </w:num>
  <w:num w:numId="37">
    <w:abstractNumId w:val="14"/>
  </w:num>
  <w:num w:numId="38">
    <w:abstractNumId w:val="29"/>
  </w:num>
  <w:num w:numId="39">
    <w:abstractNumId w:val="33"/>
  </w:num>
  <w:num w:numId="40">
    <w:abstractNumId w:val="4"/>
  </w:num>
  <w:num w:numId="41">
    <w:abstractNumId w:val="27"/>
  </w:num>
  <w:num w:numId="42">
    <w:abstractNumId w:val="26"/>
  </w:num>
  <w:num w:numId="43">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EF4"/>
    <w:rsid w:val="000036BE"/>
    <w:rsid w:val="00005397"/>
    <w:rsid w:val="00011C3B"/>
    <w:rsid w:val="00012E2F"/>
    <w:rsid w:val="00013FDF"/>
    <w:rsid w:val="000302FE"/>
    <w:rsid w:val="00031CFD"/>
    <w:rsid w:val="0003505C"/>
    <w:rsid w:val="00035B63"/>
    <w:rsid w:val="00045E9A"/>
    <w:rsid w:val="0005188F"/>
    <w:rsid w:val="000613E8"/>
    <w:rsid w:val="00074858"/>
    <w:rsid w:val="00077B01"/>
    <w:rsid w:val="00080ED4"/>
    <w:rsid w:val="00081F9E"/>
    <w:rsid w:val="00083D5A"/>
    <w:rsid w:val="00085E93"/>
    <w:rsid w:val="00086F46"/>
    <w:rsid w:val="00095DD1"/>
    <w:rsid w:val="0009749C"/>
    <w:rsid w:val="000A65FB"/>
    <w:rsid w:val="000B00B3"/>
    <w:rsid w:val="000B5DEF"/>
    <w:rsid w:val="000B6E6C"/>
    <w:rsid w:val="000B7C95"/>
    <w:rsid w:val="000C5BEA"/>
    <w:rsid w:val="000E1023"/>
    <w:rsid w:val="000E3C28"/>
    <w:rsid w:val="000E3DB3"/>
    <w:rsid w:val="00100021"/>
    <w:rsid w:val="00100160"/>
    <w:rsid w:val="00105662"/>
    <w:rsid w:val="00110C3E"/>
    <w:rsid w:val="001117FA"/>
    <w:rsid w:val="001267F7"/>
    <w:rsid w:val="001337B6"/>
    <w:rsid w:val="00134609"/>
    <w:rsid w:val="00143FDA"/>
    <w:rsid w:val="00144CD4"/>
    <w:rsid w:val="00145117"/>
    <w:rsid w:val="001507FA"/>
    <w:rsid w:val="00156F51"/>
    <w:rsid w:val="00157346"/>
    <w:rsid w:val="00160B2B"/>
    <w:rsid w:val="001619C1"/>
    <w:rsid w:val="00167DCD"/>
    <w:rsid w:val="001720E3"/>
    <w:rsid w:val="0017722D"/>
    <w:rsid w:val="001815DB"/>
    <w:rsid w:val="0018387F"/>
    <w:rsid w:val="001870E6"/>
    <w:rsid w:val="00192DC7"/>
    <w:rsid w:val="00194EED"/>
    <w:rsid w:val="001A01E7"/>
    <w:rsid w:val="001A1104"/>
    <w:rsid w:val="001A595B"/>
    <w:rsid w:val="001B21B1"/>
    <w:rsid w:val="001B4A10"/>
    <w:rsid w:val="001B5E1A"/>
    <w:rsid w:val="001B7550"/>
    <w:rsid w:val="001C4276"/>
    <w:rsid w:val="001C4FE3"/>
    <w:rsid w:val="001D1FF0"/>
    <w:rsid w:val="001E2889"/>
    <w:rsid w:val="001E42D7"/>
    <w:rsid w:val="001E6126"/>
    <w:rsid w:val="001E6677"/>
    <w:rsid w:val="001F3BA1"/>
    <w:rsid w:val="001F6A09"/>
    <w:rsid w:val="002034CA"/>
    <w:rsid w:val="00203DFC"/>
    <w:rsid w:val="002053C8"/>
    <w:rsid w:val="00213872"/>
    <w:rsid w:val="00215553"/>
    <w:rsid w:val="00230654"/>
    <w:rsid w:val="00233B8C"/>
    <w:rsid w:val="002351A4"/>
    <w:rsid w:val="00236D63"/>
    <w:rsid w:val="00237DE7"/>
    <w:rsid w:val="00242FB0"/>
    <w:rsid w:val="00244675"/>
    <w:rsid w:val="00245492"/>
    <w:rsid w:val="00254C85"/>
    <w:rsid w:val="0027142D"/>
    <w:rsid w:val="002721DD"/>
    <w:rsid w:val="00273703"/>
    <w:rsid w:val="002747BA"/>
    <w:rsid w:val="00274C78"/>
    <w:rsid w:val="00280C22"/>
    <w:rsid w:val="00284611"/>
    <w:rsid w:val="002A0A84"/>
    <w:rsid w:val="002B44A5"/>
    <w:rsid w:val="002B683F"/>
    <w:rsid w:val="002C0890"/>
    <w:rsid w:val="002C23D7"/>
    <w:rsid w:val="002C54A0"/>
    <w:rsid w:val="002C7349"/>
    <w:rsid w:val="002D0E56"/>
    <w:rsid w:val="002D2B5D"/>
    <w:rsid w:val="002E0714"/>
    <w:rsid w:val="002E3848"/>
    <w:rsid w:val="002E3C48"/>
    <w:rsid w:val="002E568B"/>
    <w:rsid w:val="002F3688"/>
    <w:rsid w:val="002F45B0"/>
    <w:rsid w:val="00301CB4"/>
    <w:rsid w:val="003067EE"/>
    <w:rsid w:val="003160CC"/>
    <w:rsid w:val="00316C9A"/>
    <w:rsid w:val="00323761"/>
    <w:rsid w:val="00325767"/>
    <w:rsid w:val="00334744"/>
    <w:rsid w:val="00336432"/>
    <w:rsid w:val="003372F7"/>
    <w:rsid w:val="00340368"/>
    <w:rsid w:val="00342AE6"/>
    <w:rsid w:val="00342D99"/>
    <w:rsid w:val="00344BF6"/>
    <w:rsid w:val="0034592B"/>
    <w:rsid w:val="00346D25"/>
    <w:rsid w:val="00354492"/>
    <w:rsid w:val="0036064C"/>
    <w:rsid w:val="003A7975"/>
    <w:rsid w:val="003B7A36"/>
    <w:rsid w:val="003D3B0F"/>
    <w:rsid w:val="003F13B4"/>
    <w:rsid w:val="003F200F"/>
    <w:rsid w:val="003F2479"/>
    <w:rsid w:val="00411FC4"/>
    <w:rsid w:val="00415EA5"/>
    <w:rsid w:val="0041756A"/>
    <w:rsid w:val="00421A98"/>
    <w:rsid w:val="00423DCA"/>
    <w:rsid w:val="004269EA"/>
    <w:rsid w:val="00427CB7"/>
    <w:rsid w:val="004307CC"/>
    <w:rsid w:val="00432A9A"/>
    <w:rsid w:val="00436A09"/>
    <w:rsid w:val="0044709C"/>
    <w:rsid w:val="00451B1E"/>
    <w:rsid w:val="004529FC"/>
    <w:rsid w:val="00456E8A"/>
    <w:rsid w:val="00460353"/>
    <w:rsid w:val="00465032"/>
    <w:rsid w:val="00480AED"/>
    <w:rsid w:val="00483382"/>
    <w:rsid w:val="00484514"/>
    <w:rsid w:val="00490516"/>
    <w:rsid w:val="00491FB4"/>
    <w:rsid w:val="004B30E3"/>
    <w:rsid w:val="004B4A74"/>
    <w:rsid w:val="004B5EF8"/>
    <w:rsid w:val="004C114B"/>
    <w:rsid w:val="004D3E5B"/>
    <w:rsid w:val="004E0896"/>
    <w:rsid w:val="004E6215"/>
    <w:rsid w:val="004F0278"/>
    <w:rsid w:val="004F31DB"/>
    <w:rsid w:val="004F6968"/>
    <w:rsid w:val="0050098A"/>
    <w:rsid w:val="005037A5"/>
    <w:rsid w:val="005126C2"/>
    <w:rsid w:val="005158F9"/>
    <w:rsid w:val="00522D4B"/>
    <w:rsid w:val="005244FE"/>
    <w:rsid w:val="005268DC"/>
    <w:rsid w:val="005402C3"/>
    <w:rsid w:val="0056096D"/>
    <w:rsid w:val="00565C2E"/>
    <w:rsid w:val="00567633"/>
    <w:rsid w:val="00567CAD"/>
    <w:rsid w:val="00571EE7"/>
    <w:rsid w:val="00574CE8"/>
    <w:rsid w:val="00580618"/>
    <w:rsid w:val="005A125A"/>
    <w:rsid w:val="005A61FC"/>
    <w:rsid w:val="005B3E9B"/>
    <w:rsid w:val="005B7912"/>
    <w:rsid w:val="005B7FD1"/>
    <w:rsid w:val="005C4623"/>
    <w:rsid w:val="005C5024"/>
    <w:rsid w:val="005D726A"/>
    <w:rsid w:val="005E0CA5"/>
    <w:rsid w:val="005E5197"/>
    <w:rsid w:val="005F6999"/>
    <w:rsid w:val="00603CD4"/>
    <w:rsid w:val="00612BA9"/>
    <w:rsid w:val="006139A9"/>
    <w:rsid w:val="00616E65"/>
    <w:rsid w:val="00624800"/>
    <w:rsid w:val="006253B2"/>
    <w:rsid w:val="00627A1F"/>
    <w:rsid w:val="0063132A"/>
    <w:rsid w:val="006315B1"/>
    <w:rsid w:val="00633038"/>
    <w:rsid w:val="00640CFF"/>
    <w:rsid w:val="006428E7"/>
    <w:rsid w:val="0065608B"/>
    <w:rsid w:val="00662DA0"/>
    <w:rsid w:val="006672B4"/>
    <w:rsid w:val="00670BBE"/>
    <w:rsid w:val="0067486A"/>
    <w:rsid w:val="00677D5A"/>
    <w:rsid w:val="00677D84"/>
    <w:rsid w:val="00681E3C"/>
    <w:rsid w:val="006862CC"/>
    <w:rsid w:val="0069067C"/>
    <w:rsid w:val="00696D53"/>
    <w:rsid w:val="006A00CE"/>
    <w:rsid w:val="006A10A6"/>
    <w:rsid w:val="006D26F7"/>
    <w:rsid w:val="006D3E88"/>
    <w:rsid w:val="006D5F43"/>
    <w:rsid w:val="006D73D3"/>
    <w:rsid w:val="006E72C7"/>
    <w:rsid w:val="006E7D90"/>
    <w:rsid w:val="006F142F"/>
    <w:rsid w:val="006F7BDB"/>
    <w:rsid w:val="00712981"/>
    <w:rsid w:val="007213A9"/>
    <w:rsid w:val="007238EE"/>
    <w:rsid w:val="007302DD"/>
    <w:rsid w:val="00736A57"/>
    <w:rsid w:val="007464EC"/>
    <w:rsid w:val="00746BE6"/>
    <w:rsid w:val="00747585"/>
    <w:rsid w:val="007530DD"/>
    <w:rsid w:val="00754A84"/>
    <w:rsid w:val="007601A3"/>
    <w:rsid w:val="00771C05"/>
    <w:rsid w:val="00782AC0"/>
    <w:rsid w:val="00782E0C"/>
    <w:rsid w:val="007854A0"/>
    <w:rsid w:val="00794933"/>
    <w:rsid w:val="007B2217"/>
    <w:rsid w:val="007C16D4"/>
    <w:rsid w:val="007C37FD"/>
    <w:rsid w:val="007D0574"/>
    <w:rsid w:val="007D0A1E"/>
    <w:rsid w:val="007D186A"/>
    <w:rsid w:val="007D64EE"/>
    <w:rsid w:val="007D7C05"/>
    <w:rsid w:val="007F31AA"/>
    <w:rsid w:val="00801FF2"/>
    <w:rsid w:val="00805FBE"/>
    <w:rsid w:val="00812FF9"/>
    <w:rsid w:val="00814ECF"/>
    <w:rsid w:val="008156DA"/>
    <w:rsid w:val="0082546E"/>
    <w:rsid w:val="00836407"/>
    <w:rsid w:val="00857421"/>
    <w:rsid w:val="00870083"/>
    <w:rsid w:val="00880ADA"/>
    <w:rsid w:val="008867D9"/>
    <w:rsid w:val="008868ED"/>
    <w:rsid w:val="0089226E"/>
    <w:rsid w:val="008A5BA6"/>
    <w:rsid w:val="008B36D5"/>
    <w:rsid w:val="008B62EF"/>
    <w:rsid w:val="008C678E"/>
    <w:rsid w:val="008C77EE"/>
    <w:rsid w:val="008D0996"/>
    <w:rsid w:val="008E08BA"/>
    <w:rsid w:val="008E1BDA"/>
    <w:rsid w:val="008E7369"/>
    <w:rsid w:val="008F4E63"/>
    <w:rsid w:val="00917A0F"/>
    <w:rsid w:val="009224AD"/>
    <w:rsid w:val="00925EBE"/>
    <w:rsid w:val="009307A6"/>
    <w:rsid w:val="00930C37"/>
    <w:rsid w:val="00937895"/>
    <w:rsid w:val="0094240F"/>
    <w:rsid w:val="00942535"/>
    <w:rsid w:val="009432DF"/>
    <w:rsid w:val="009440EA"/>
    <w:rsid w:val="00952710"/>
    <w:rsid w:val="00953DAC"/>
    <w:rsid w:val="009567B8"/>
    <w:rsid w:val="009620DD"/>
    <w:rsid w:val="00972AAB"/>
    <w:rsid w:val="009840EC"/>
    <w:rsid w:val="0099005B"/>
    <w:rsid w:val="009A1750"/>
    <w:rsid w:val="009B46A5"/>
    <w:rsid w:val="009B6324"/>
    <w:rsid w:val="009B71C1"/>
    <w:rsid w:val="009C3862"/>
    <w:rsid w:val="009D3CF4"/>
    <w:rsid w:val="009E2DA4"/>
    <w:rsid w:val="009E540C"/>
    <w:rsid w:val="009F4DA2"/>
    <w:rsid w:val="009F71B8"/>
    <w:rsid w:val="00A002C4"/>
    <w:rsid w:val="00A363A9"/>
    <w:rsid w:val="00A42598"/>
    <w:rsid w:val="00A43F61"/>
    <w:rsid w:val="00A472A8"/>
    <w:rsid w:val="00A56EBA"/>
    <w:rsid w:val="00A63CB6"/>
    <w:rsid w:val="00A65A31"/>
    <w:rsid w:val="00A66053"/>
    <w:rsid w:val="00A75F8A"/>
    <w:rsid w:val="00A77DE4"/>
    <w:rsid w:val="00A90A53"/>
    <w:rsid w:val="00AB54FF"/>
    <w:rsid w:val="00AB556B"/>
    <w:rsid w:val="00AC310B"/>
    <w:rsid w:val="00AE01CB"/>
    <w:rsid w:val="00AE1A47"/>
    <w:rsid w:val="00AE34B6"/>
    <w:rsid w:val="00AE4852"/>
    <w:rsid w:val="00AF3C95"/>
    <w:rsid w:val="00B0399C"/>
    <w:rsid w:val="00B20230"/>
    <w:rsid w:val="00B304C0"/>
    <w:rsid w:val="00B376F8"/>
    <w:rsid w:val="00B4665B"/>
    <w:rsid w:val="00B509DC"/>
    <w:rsid w:val="00B54421"/>
    <w:rsid w:val="00B55DD0"/>
    <w:rsid w:val="00B63300"/>
    <w:rsid w:val="00B679B2"/>
    <w:rsid w:val="00B7200C"/>
    <w:rsid w:val="00B757BA"/>
    <w:rsid w:val="00B8611D"/>
    <w:rsid w:val="00B86B56"/>
    <w:rsid w:val="00B903BE"/>
    <w:rsid w:val="00B956E3"/>
    <w:rsid w:val="00BA077B"/>
    <w:rsid w:val="00BB5896"/>
    <w:rsid w:val="00BD032C"/>
    <w:rsid w:val="00BD4C34"/>
    <w:rsid w:val="00BD5E16"/>
    <w:rsid w:val="00BD71BD"/>
    <w:rsid w:val="00BE55BE"/>
    <w:rsid w:val="00C037EB"/>
    <w:rsid w:val="00C123B4"/>
    <w:rsid w:val="00C270C5"/>
    <w:rsid w:val="00C31C15"/>
    <w:rsid w:val="00C3303B"/>
    <w:rsid w:val="00C36D3D"/>
    <w:rsid w:val="00C40F26"/>
    <w:rsid w:val="00C429E2"/>
    <w:rsid w:val="00C52741"/>
    <w:rsid w:val="00C556BE"/>
    <w:rsid w:val="00C6002C"/>
    <w:rsid w:val="00C66FFF"/>
    <w:rsid w:val="00C72698"/>
    <w:rsid w:val="00C86FBA"/>
    <w:rsid w:val="00C927B8"/>
    <w:rsid w:val="00CA0DBD"/>
    <w:rsid w:val="00CA70E6"/>
    <w:rsid w:val="00CD0B55"/>
    <w:rsid w:val="00CD3560"/>
    <w:rsid w:val="00CF1800"/>
    <w:rsid w:val="00CF1B19"/>
    <w:rsid w:val="00CF69CB"/>
    <w:rsid w:val="00D01EEA"/>
    <w:rsid w:val="00D04970"/>
    <w:rsid w:val="00D12A84"/>
    <w:rsid w:val="00D240C7"/>
    <w:rsid w:val="00D250AD"/>
    <w:rsid w:val="00D25B58"/>
    <w:rsid w:val="00D27E68"/>
    <w:rsid w:val="00D343A5"/>
    <w:rsid w:val="00D40BD6"/>
    <w:rsid w:val="00D42850"/>
    <w:rsid w:val="00D433DA"/>
    <w:rsid w:val="00D43F7A"/>
    <w:rsid w:val="00D455AB"/>
    <w:rsid w:val="00D466A6"/>
    <w:rsid w:val="00D5297F"/>
    <w:rsid w:val="00D54380"/>
    <w:rsid w:val="00D6182A"/>
    <w:rsid w:val="00D66820"/>
    <w:rsid w:val="00D73E91"/>
    <w:rsid w:val="00D76823"/>
    <w:rsid w:val="00D87D26"/>
    <w:rsid w:val="00DA1115"/>
    <w:rsid w:val="00DB267E"/>
    <w:rsid w:val="00DB2F88"/>
    <w:rsid w:val="00DC2070"/>
    <w:rsid w:val="00DC337C"/>
    <w:rsid w:val="00DD086D"/>
    <w:rsid w:val="00DD57F2"/>
    <w:rsid w:val="00DE4DA8"/>
    <w:rsid w:val="00DE7934"/>
    <w:rsid w:val="00DF232B"/>
    <w:rsid w:val="00E122C6"/>
    <w:rsid w:val="00E148DD"/>
    <w:rsid w:val="00E27E26"/>
    <w:rsid w:val="00E3379B"/>
    <w:rsid w:val="00E3599D"/>
    <w:rsid w:val="00E35C4A"/>
    <w:rsid w:val="00E36759"/>
    <w:rsid w:val="00E7616F"/>
    <w:rsid w:val="00E91E41"/>
    <w:rsid w:val="00E94106"/>
    <w:rsid w:val="00E96060"/>
    <w:rsid w:val="00EA0717"/>
    <w:rsid w:val="00EA0F6A"/>
    <w:rsid w:val="00EA2E4D"/>
    <w:rsid w:val="00EB1EA5"/>
    <w:rsid w:val="00EB3490"/>
    <w:rsid w:val="00EB7BBF"/>
    <w:rsid w:val="00EC4C3F"/>
    <w:rsid w:val="00EC5BEE"/>
    <w:rsid w:val="00EC6025"/>
    <w:rsid w:val="00EC750C"/>
    <w:rsid w:val="00ED41B3"/>
    <w:rsid w:val="00ED4F3A"/>
    <w:rsid w:val="00EE2E47"/>
    <w:rsid w:val="00EE323C"/>
    <w:rsid w:val="00EF49F5"/>
    <w:rsid w:val="00F131E5"/>
    <w:rsid w:val="00F1443F"/>
    <w:rsid w:val="00F1502C"/>
    <w:rsid w:val="00F31EF4"/>
    <w:rsid w:val="00F33CCF"/>
    <w:rsid w:val="00F33EEE"/>
    <w:rsid w:val="00F570A6"/>
    <w:rsid w:val="00F63AB5"/>
    <w:rsid w:val="00F66C13"/>
    <w:rsid w:val="00F71D9A"/>
    <w:rsid w:val="00F80936"/>
    <w:rsid w:val="00F857C2"/>
    <w:rsid w:val="00F90E49"/>
    <w:rsid w:val="00F92C23"/>
    <w:rsid w:val="00FB048D"/>
    <w:rsid w:val="00FB1D9C"/>
    <w:rsid w:val="00FB3801"/>
    <w:rsid w:val="00FC36D9"/>
    <w:rsid w:val="00FC6358"/>
    <w:rsid w:val="00FD0D68"/>
    <w:rsid w:val="00FD187F"/>
    <w:rsid w:val="00FD3B1E"/>
    <w:rsid w:val="00FD69C6"/>
    <w:rsid w:val="00FF1520"/>
    <w:rsid w:val="00FF2558"/>
    <w:rsid w:val="00FF44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D962283"/>
  <w15:docId w15:val="{F007170D-3DD7-4CFB-BECB-6AAA3B4FB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link w:val="Heading1Char"/>
    <w:qFormat/>
    <w:rsid w:val="00157346"/>
    <w:pPr>
      <w:numPr>
        <w:numId w:val="2"/>
      </w:numPr>
      <w:outlineLvl w:val="0"/>
    </w:pPr>
    <w:rPr>
      <w:kern w:val="24"/>
    </w:rPr>
  </w:style>
  <w:style w:type="paragraph" w:styleId="Heading2">
    <w:name w:val="heading 2"/>
    <w:aliases w:val="Outline2"/>
    <w:basedOn w:val="Normal"/>
    <w:next w:val="Normal"/>
    <w:link w:val="Heading2Char"/>
    <w:qFormat/>
    <w:rsid w:val="00157346"/>
    <w:pPr>
      <w:numPr>
        <w:ilvl w:val="1"/>
        <w:numId w:val="2"/>
      </w:numPr>
      <w:ind w:left="720"/>
      <w:outlineLvl w:val="1"/>
    </w:pPr>
    <w:rPr>
      <w:kern w:val="24"/>
    </w:rPr>
  </w:style>
  <w:style w:type="paragraph" w:styleId="Heading3">
    <w:name w:val="heading 3"/>
    <w:aliases w:val="Outline3"/>
    <w:basedOn w:val="Normal"/>
    <w:next w:val="Normal"/>
    <w:link w:val="Heading3Char"/>
    <w:qFormat/>
    <w:rsid w:val="00157346"/>
    <w:pPr>
      <w:numPr>
        <w:ilvl w:val="2"/>
        <w:numId w:val="2"/>
      </w:numPr>
      <w:tabs>
        <w:tab w:val="clear" w:pos="720"/>
      </w:tabs>
      <w:ind w:left="1440"/>
      <w:outlineLvl w:val="2"/>
    </w:pPr>
    <w:rPr>
      <w:kern w:val="24"/>
    </w:rPr>
  </w:style>
  <w:style w:type="paragraph" w:styleId="Heading4">
    <w:name w:val="heading 4"/>
    <w:basedOn w:val="Normal"/>
    <w:next w:val="Normal"/>
    <w:link w:val="Heading4Char"/>
    <w:uiPriority w:val="9"/>
    <w:semiHidden/>
    <w:unhideWhenUsed/>
    <w:qFormat/>
    <w:rsid w:val="005B7FD1"/>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237DE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B00B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B00B3"/>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link w:val="HeaderChar"/>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character" w:styleId="CommentReference">
    <w:name w:val="annotation reference"/>
    <w:basedOn w:val="DefaultParagraphFont"/>
    <w:uiPriority w:val="99"/>
    <w:unhideWhenUsed/>
    <w:rsid w:val="00D73E91"/>
    <w:rPr>
      <w:sz w:val="16"/>
      <w:szCs w:val="16"/>
    </w:rPr>
  </w:style>
  <w:style w:type="paragraph" w:styleId="CommentText">
    <w:name w:val="annotation text"/>
    <w:basedOn w:val="Normal"/>
    <w:link w:val="CommentTextChar"/>
    <w:uiPriority w:val="99"/>
    <w:unhideWhenUsed/>
    <w:rsid w:val="00D73E91"/>
    <w:pPr>
      <w:spacing w:line="240" w:lineRule="auto"/>
    </w:pPr>
    <w:rPr>
      <w:sz w:val="20"/>
    </w:rPr>
  </w:style>
  <w:style w:type="character" w:customStyle="1" w:styleId="CommentTextChar">
    <w:name w:val="Comment Text Char"/>
    <w:basedOn w:val="DefaultParagraphFont"/>
    <w:link w:val="CommentText"/>
    <w:uiPriority w:val="99"/>
    <w:rsid w:val="00D73E91"/>
    <w:rPr>
      <w:sz w:val="20"/>
      <w:lang w:eastAsia="en-US"/>
    </w:rPr>
  </w:style>
  <w:style w:type="paragraph" w:styleId="CommentSubject">
    <w:name w:val="annotation subject"/>
    <w:basedOn w:val="CommentText"/>
    <w:next w:val="CommentText"/>
    <w:link w:val="CommentSubjectChar"/>
    <w:uiPriority w:val="99"/>
    <w:semiHidden/>
    <w:unhideWhenUsed/>
    <w:rsid w:val="00D73E91"/>
    <w:rPr>
      <w:b/>
      <w:bCs/>
    </w:rPr>
  </w:style>
  <w:style w:type="character" w:customStyle="1" w:styleId="CommentSubjectChar">
    <w:name w:val="Comment Subject Char"/>
    <w:basedOn w:val="CommentTextChar"/>
    <w:link w:val="CommentSubject"/>
    <w:uiPriority w:val="99"/>
    <w:semiHidden/>
    <w:rsid w:val="00D73E91"/>
    <w:rPr>
      <w:b/>
      <w:bCs/>
      <w:sz w:val="20"/>
      <w:lang w:eastAsia="en-US"/>
    </w:rPr>
  </w:style>
  <w:style w:type="paragraph" w:styleId="BalloonText">
    <w:name w:val="Balloon Text"/>
    <w:basedOn w:val="Normal"/>
    <w:link w:val="BalloonTextChar"/>
    <w:uiPriority w:val="99"/>
    <w:semiHidden/>
    <w:unhideWhenUsed/>
    <w:rsid w:val="00D73E9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E91"/>
    <w:rPr>
      <w:rFonts w:ascii="Tahoma" w:hAnsi="Tahoma" w:cs="Tahoma"/>
      <w:sz w:val="16"/>
      <w:szCs w:val="16"/>
      <w:lang w:eastAsia="en-US"/>
    </w:rPr>
  </w:style>
  <w:style w:type="character" w:customStyle="1" w:styleId="FooterChar">
    <w:name w:val="Footer Char"/>
    <w:basedOn w:val="DefaultParagraphFont"/>
    <w:link w:val="Footer"/>
    <w:uiPriority w:val="99"/>
    <w:rsid w:val="005B3E9B"/>
    <w:rPr>
      <w:lang w:eastAsia="en-US"/>
    </w:rPr>
  </w:style>
  <w:style w:type="character" w:styleId="Hyperlink">
    <w:name w:val="Hyperlink"/>
    <w:uiPriority w:val="99"/>
    <w:rsid w:val="005B3E9B"/>
    <w:rPr>
      <w:color w:val="0000FF"/>
      <w:u w:val="single"/>
    </w:rPr>
  </w:style>
  <w:style w:type="paragraph" w:styleId="NoSpacing">
    <w:name w:val="No Spacing"/>
    <w:link w:val="NoSpacingChar"/>
    <w:uiPriority w:val="1"/>
    <w:qFormat/>
    <w:rsid w:val="005B3E9B"/>
    <w:rPr>
      <w:rFonts w:ascii="Verdana" w:eastAsia="Calibri" w:hAnsi="Verdana"/>
      <w:sz w:val="22"/>
      <w:szCs w:val="22"/>
      <w:lang w:eastAsia="en-US"/>
    </w:rPr>
  </w:style>
  <w:style w:type="paragraph" w:styleId="FootnoteText">
    <w:name w:val="footnote text"/>
    <w:basedOn w:val="Normal"/>
    <w:link w:val="FootnoteTextChar"/>
    <w:uiPriority w:val="99"/>
    <w:semiHidden/>
    <w:unhideWhenUsed/>
    <w:rsid w:val="005B3E9B"/>
    <w:pPr>
      <w:tabs>
        <w:tab w:val="clear" w:pos="720"/>
        <w:tab w:val="clear" w:pos="1440"/>
        <w:tab w:val="clear" w:pos="2160"/>
        <w:tab w:val="clear" w:pos="2880"/>
        <w:tab w:val="clear" w:pos="4680"/>
        <w:tab w:val="clear" w:pos="5400"/>
        <w:tab w:val="clear" w:pos="9000"/>
      </w:tabs>
      <w:spacing w:line="240" w:lineRule="auto"/>
      <w:jc w:val="left"/>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5B3E9B"/>
    <w:rPr>
      <w:rFonts w:asciiTheme="minorHAnsi" w:eastAsiaTheme="minorHAnsi" w:hAnsiTheme="minorHAnsi" w:cstheme="minorBidi"/>
      <w:sz w:val="20"/>
      <w:lang w:eastAsia="en-US"/>
    </w:rPr>
  </w:style>
  <w:style w:type="character" w:styleId="FootnoteReference">
    <w:name w:val="footnote reference"/>
    <w:basedOn w:val="DefaultParagraphFont"/>
    <w:uiPriority w:val="99"/>
    <w:semiHidden/>
    <w:unhideWhenUsed/>
    <w:rsid w:val="005B3E9B"/>
    <w:rPr>
      <w:vertAlign w:val="superscript"/>
    </w:rPr>
  </w:style>
  <w:style w:type="paragraph" w:customStyle="1" w:styleId="ConsultationBodyText">
    <w:name w:val="Consultation Body Text"/>
    <w:basedOn w:val="Normal"/>
    <w:link w:val="ConsultationBodyTextChar"/>
    <w:qFormat/>
    <w:rsid w:val="005B3E9B"/>
    <w:pPr>
      <w:tabs>
        <w:tab w:val="clear" w:pos="720"/>
        <w:tab w:val="clear" w:pos="1440"/>
        <w:tab w:val="clear" w:pos="2160"/>
        <w:tab w:val="clear" w:pos="2880"/>
        <w:tab w:val="clear" w:pos="4680"/>
        <w:tab w:val="clear" w:pos="5400"/>
        <w:tab w:val="clear" w:pos="9000"/>
      </w:tabs>
      <w:spacing w:after="180" w:line="360" w:lineRule="auto"/>
      <w:jc w:val="left"/>
    </w:pPr>
    <w:rPr>
      <w:rFonts w:eastAsiaTheme="minorHAnsi" w:cs="Arial"/>
      <w:szCs w:val="24"/>
    </w:rPr>
  </w:style>
  <w:style w:type="character" w:customStyle="1" w:styleId="ConsultationBodyTextChar">
    <w:name w:val="Consultation Body Text Char"/>
    <w:basedOn w:val="DefaultParagraphFont"/>
    <w:link w:val="ConsultationBodyText"/>
    <w:rsid w:val="005B3E9B"/>
    <w:rPr>
      <w:rFonts w:eastAsiaTheme="minorHAnsi" w:cs="Arial"/>
      <w:szCs w:val="24"/>
      <w:lang w:eastAsia="en-US"/>
    </w:rPr>
  </w:style>
  <w:style w:type="table" w:styleId="TableGrid">
    <w:name w:val="Table Grid"/>
    <w:basedOn w:val="TableNormal"/>
    <w:uiPriority w:val="39"/>
    <w:rsid w:val="00336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1,Bullet Points,MAIN CONTENT,Recommendatio,F5 List Paragraph,List Paragraph2,List Paragraph12,Colorful List - Accent 11,Normal numbered"/>
    <w:basedOn w:val="Normal"/>
    <w:link w:val="ListParagraphChar"/>
    <w:uiPriority w:val="34"/>
    <w:qFormat/>
    <w:rsid w:val="00336432"/>
    <w:pPr>
      <w:tabs>
        <w:tab w:val="clear" w:pos="720"/>
        <w:tab w:val="clear" w:pos="1440"/>
        <w:tab w:val="clear" w:pos="2160"/>
        <w:tab w:val="clear" w:pos="2880"/>
        <w:tab w:val="clear" w:pos="4680"/>
        <w:tab w:val="clear" w:pos="5400"/>
        <w:tab w:val="clear" w:pos="9000"/>
      </w:tabs>
      <w:spacing w:line="256" w:lineRule="auto"/>
      <w:ind w:left="720"/>
      <w:contextualSpacing/>
      <w:jc w:val="left"/>
    </w:pPr>
    <w:rPr>
      <w:rFonts w:asciiTheme="minorHAnsi" w:eastAsiaTheme="minorHAnsi" w:hAnsiTheme="minorHAnsi" w:cstheme="minorBidi"/>
      <w:sz w:val="22"/>
      <w:szCs w:val="22"/>
    </w:rPr>
  </w:style>
  <w:style w:type="character" w:styleId="Emphasis">
    <w:name w:val="Emphasis"/>
    <w:basedOn w:val="DefaultParagraphFont"/>
    <w:uiPriority w:val="20"/>
    <w:qFormat/>
    <w:rsid w:val="00336432"/>
    <w:rPr>
      <w:b/>
      <w:bCs/>
      <w:i w:val="0"/>
      <w:iCs w:val="0"/>
    </w:rPr>
  </w:style>
  <w:style w:type="character" w:customStyle="1" w:styleId="st1">
    <w:name w:val="st1"/>
    <w:basedOn w:val="DefaultParagraphFont"/>
    <w:rsid w:val="00336432"/>
  </w:style>
  <w:style w:type="character" w:customStyle="1" w:styleId="Normal1">
    <w:name w:val="Normal1"/>
    <w:rsid w:val="00F71D9A"/>
    <w:rPr>
      <w:rFonts w:ascii="Helvetica" w:hAnsi="Helvetica" w:cs="Helvetica" w:hint="default"/>
      <w:sz w:val="24"/>
    </w:rPr>
  </w:style>
  <w:style w:type="character" w:customStyle="1" w:styleId="HeaderChar">
    <w:name w:val="Header Char"/>
    <w:basedOn w:val="DefaultParagraphFont"/>
    <w:link w:val="Header"/>
    <w:rsid w:val="00F71D9A"/>
    <w:rPr>
      <w:lang w:eastAsia="en-US"/>
    </w:rPr>
  </w:style>
  <w:style w:type="paragraph" w:customStyle="1" w:styleId="Default">
    <w:name w:val="Default"/>
    <w:rsid w:val="00F71D9A"/>
    <w:pPr>
      <w:widowControl w:val="0"/>
      <w:autoSpaceDE w:val="0"/>
      <w:autoSpaceDN w:val="0"/>
      <w:adjustRightInd w:val="0"/>
    </w:pPr>
    <w:rPr>
      <w:rFonts w:ascii="Univers 55" w:hAnsi="Univers 55" w:cs="Univers 55"/>
      <w:color w:val="000000"/>
      <w:szCs w:val="24"/>
    </w:rPr>
  </w:style>
  <w:style w:type="paragraph" w:customStyle="1" w:styleId="CM1">
    <w:name w:val="CM1"/>
    <w:basedOn w:val="Normal"/>
    <w:next w:val="Normal"/>
    <w:uiPriority w:val="99"/>
    <w:rsid w:val="00F71D9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80" w:lineRule="atLeast"/>
      <w:jc w:val="left"/>
    </w:pPr>
    <w:rPr>
      <w:rFonts w:ascii="Helvetica Light" w:hAnsi="Helvetica Light"/>
      <w:szCs w:val="24"/>
      <w:lang w:eastAsia="en-GB"/>
    </w:rPr>
  </w:style>
  <w:style w:type="paragraph" w:customStyle="1" w:styleId="CM3">
    <w:name w:val="CM3"/>
    <w:basedOn w:val="Default"/>
    <w:next w:val="Default"/>
    <w:uiPriority w:val="99"/>
    <w:rsid w:val="00F71D9A"/>
    <w:rPr>
      <w:rFonts w:ascii="Helvetica Light" w:hAnsi="Helvetica Light" w:cs="Times New Roman"/>
      <w:color w:val="auto"/>
    </w:rPr>
  </w:style>
  <w:style w:type="character" w:styleId="FollowedHyperlink">
    <w:name w:val="FollowedHyperlink"/>
    <w:basedOn w:val="DefaultParagraphFont"/>
    <w:uiPriority w:val="99"/>
    <w:semiHidden/>
    <w:unhideWhenUsed/>
    <w:rsid w:val="007601A3"/>
    <w:rPr>
      <w:color w:val="800080" w:themeColor="followedHyperlink"/>
      <w:u w:val="single"/>
    </w:rPr>
  </w:style>
  <w:style w:type="paragraph" w:customStyle="1" w:styleId="nhstopaddress">
    <w:name w:val="nhs_topaddress"/>
    <w:basedOn w:val="Normal"/>
    <w:rsid w:val="009840EC"/>
    <w:pPr>
      <w:tabs>
        <w:tab w:val="clear" w:pos="720"/>
        <w:tab w:val="clear" w:pos="1440"/>
        <w:tab w:val="clear" w:pos="2160"/>
        <w:tab w:val="clear" w:pos="2880"/>
        <w:tab w:val="clear" w:pos="4680"/>
        <w:tab w:val="clear" w:pos="5400"/>
        <w:tab w:val="clear" w:pos="9000"/>
        <w:tab w:val="left" w:pos="993"/>
      </w:tabs>
      <w:spacing w:line="240" w:lineRule="auto"/>
      <w:jc w:val="left"/>
    </w:pPr>
    <w:rPr>
      <w:rFonts w:ascii="Times New Roman" w:hAnsi="Times New Roman"/>
      <w:kern w:val="16"/>
      <w:sz w:val="18"/>
    </w:rPr>
  </w:style>
  <w:style w:type="paragraph" w:customStyle="1" w:styleId="nhsbase">
    <w:name w:val="nhs_base"/>
    <w:basedOn w:val="Normal"/>
    <w:rsid w:val="009840EC"/>
    <w:pPr>
      <w:tabs>
        <w:tab w:val="clear" w:pos="720"/>
        <w:tab w:val="clear" w:pos="1440"/>
        <w:tab w:val="clear" w:pos="2160"/>
        <w:tab w:val="clear" w:pos="2880"/>
        <w:tab w:val="clear" w:pos="4680"/>
        <w:tab w:val="clear" w:pos="5400"/>
        <w:tab w:val="clear" w:pos="9000"/>
      </w:tabs>
      <w:spacing w:line="240" w:lineRule="auto"/>
      <w:jc w:val="left"/>
    </w:pPr>
    <w:rPr>
      <w:rFonts w:ascii="Times New Roman" w:hAnsi="Times New Roman"/>
      <w:kern w:val="16"/>
      <w:sz w:val="22"/>
    </w:rPr>
  </w:style>
  <w:style w:type="paragraph" w:customStyle="1" w:styleId="nhsdept">
    <w:name w:val="nhs_dept"/>
    <w:basedOn w:val="nhsbase"/>
    <w:rsid w:val="009840EC"/>
    <w:rPr>
      <w:sz w:val="28"/>
    </w:rPr>
  </w:style>
  <w:style w:type="paragraph" w:customStyle="1" w:styleId="CM2">
    <w:name w:val="CM2"/>
    <w:basedOn w:val="Default"/>
    <w:next w:val="Default"/>
    <w:uiPriority w:val="99"/>
    <w:rsid w:val="001B5E1A"/>
    <w:pPr>
      <w:spacing w:line="280" w:lineRule="atLeast"/>
    </w:pPr>
    <w:rPr>
      <w:rFonts w:ascii="Helvetica Light" w:hAnsi="Helvetica Light" w:cs="Times New Roman"/>
      <w:color w:val="auto"/>
    </w:rPr>
  </w:style>
  <w:style w:type="character" w:customStyle="1" w:styleId="Heading4Char">
    <w:name w:val="Heading 4 Char"/>
    <w:basedOn w:val="DefaultParagraphFont"/>
    <w:link w:val="Heading4"/>
    <w:uiPriority w:val="9"/>
    <w:semiHidden/>
    <w:rsid w:val="005B7FD1"/>
    <w:rPr>
      <w:rFonts w:asciiTheme="majorHAnsi" w:eastAsiaTheme="majorEastAsia" w:hAnsiTheme="majorHAnsi" w:cstheme="majorBidi"/>
      <w:b/>
      <w:bCs/>
      <w:i/>
      <w:iCs/>
      <w:color w:val="4F81BD" w:themeColor="accent1"/>
      <w:lang w:eastAsia="en-US"/>
    </w:rPr>
  </w:style>
  <w:style w:type="paragraph" w:styleId="BodyText">
    <w:name w:val="Body Text"/>
    <w:basedOn w:val="Normal"/>
    <w:link w:val="BodyTextChar"/>
    <w:rsid w:val="005B7FD1"/>
    <w:pPr>
      <w:spacing w:after="120"/>
    </w:pPr>
    <w:rPr>
      <w:rFonts w:ascii="Times New Roman" w:hAnsi="Times New Roman"/>
    </w:rPr>
  </w:style>
  <w:style w:type="character" w:customStyle="1" w:styleId="BodyTextChar">
    <w:name w:val="Body Text Char"/>
    <w:basedOn w:val="DefaultParagraphFont"/>
    <w:link w:val="BodyText"/>
    <w:rsid w:val="005B7FD1"/>
    <w:rPr>
      <w:rFonts w:ascii="Times New Roman" w:hAnsi="Times New Roman"/>
      <w:lang w:eastAsia="en-US"/>
    </w:rPr>
  </w:style>
  <w:style w:type="character" w:customStyle="1" w:styleId="sititle">
    <w:name w:val="sititle"/>
    <w:basedOn w:val="DefaultParagraphFont"/>
    <w:rsid w:val="00D40BD6"/>
  </w:style>
  <w:style w:type="paragraph" w:customStyle="1" w:styleId="nhsinfo">
    <w:name w:val="nhs_info"/>
    <w:basedOn w:val="nhsbase"/>
    <w:rsid w:val="00DE4DA8"/>
    <w:pPr>
      <w:tabs>
        <w:tab w:val="left" w:pos="993"/>
      </w:tabs>
      <w:ind w:left="993" w:hanging="993"/>
    </w:pPr>
    <w:rPr>
      <w:sz w:val="18"/>
    </w:rPr>
  </w:style>
  <w:style w:type="paragraph" w:customStyle="1" w:styleId="nhsbadd">
    <w:name w:val="nhs_badd"/>
    <w:basedOn w:val="nhsinfo"/>
    <w:rsid w:val="00DE4DA8"/>
    <w:pPr>
      <w:keepNext/>
      <w:keepLines/>
      <w:tabs>
        <w:tab w:val="clear" w:pos="993"/>
      </w:tabs>
      <w:ind w:left="4820" w:firstLine="0"/>
    </w:pPr>
  </w:style>
  <w:style w:type="character" w:customStyle="1" w:styleId="IndentChar">
    <w:name w:val="Indent Char"/>
    <w:basedOn w:val="DefaultParagraphFont"/>
    <w:link w:val="Indent"/>
    <w:uiPriority w:val="99"/>
    <w:locked/>
    <w:rsid w:val="00DE4DA8"/>
    <w:rPr>
      <w:rFonts w:ascii="Verdana" w:hAnsi="Verdana"/>
    </w:rPr>
  </w:style>
  <w:style w:type="paragraph" w:customStyle="1" w:styleId="Indent">
    <w:name w:val="Indent"/>
    <w:basedOn w:val="Normal"/>
    <w:link w:val="IndentChar"/>
    <w:uiPriority w:val="99"/>
    <w:rsid w:val="00DE4DA8"/>
    <w:pPr>
      <w:tabs>
        <w:tab w:val="clear" w:pos="720"/>
        <w:tab w:val="clear" w:pos="1440"/>
        <w:tab w:val="clear" w:pos="2160"/>
        <w:tab w:val="clear" w:pos="2880"/>
        <w:tab w:val="clear" w:pos="4680"/>
        <w:tab w:val="clear" w:pos="5400"/>
        <w:tab w:val="clear" w:pos="9000"/>
      </w:tabs>
      <w:spacing w:after="240" w:line="260" w:lineRule="exact"/>
      <w:ind w:left="1021"/>
      <w:jc w:val="left"/>
    </w:pPr>
    <w:rPr>
      <w:rFonts w:ascii="Verdana" w:hAnsi="Verdana"/>
      <w:lang w:eastAsia="en-GB"/>
    </w:rPr>
  </w:style>
  <w:style w:type="paragraph" w:styleId="Title">
    <w:name w:val="Title"/>
    <w:basedOn w:val="Normal"/>
    <w:link w:val="TitleChar"/>
    <w:qFormat/>
    <w:rsid w:val="00080ED4"/>
    <w:pPr>
      <w:tabs>
        <w:tab w:val="clear" w:pos="720"/>
        <w:tab w:val="clear" w:pos="1440"/>
        <w:tab w:val="clear" w:pos="2160"/>
        <w:tab w:val="clear" w:pos="2880"/>
        <w:tab w:val="clear" w:pos="4680"/>
        <w:tab w:val="clear" w:pos="5400"/>
        <w:tab w:val="clear" w:pos="9000"/>
      </w:tabs>
      <w:spacing w:line="240" w:lineRule="auto"/>
      <w:jc w:val="center"/>
    </w:pPr>
    <w:rPr>
      <w:b/>
      <w:spacing w:val="-3"/>
      <w:sz w:val="28"/>
    </w:rPr>
  </w:style>
  <w:style w:type="character" w:customStyle="1" w:styleId="TitleChar">
    <w:name w:val="Title Char"/>
    <w:basedOn w:val="DefaultParagraphFont"/>
    <w:link w:val="Title"/>
    <w:rsid w:val="00080ED4"/>
    <w:rPr>
      <w:b/>
      <w:spacing w:val="-3"/>
      <w:sz w:val="28"/>
      <w:lang w:eastAsia="en-US"/>
    </w:rPr>
  </w:style>
  <w:style w:type="paragraph" w:styleId="Subtitle">
    <w:name w:val="Subtitle"/>
    <w:basedOn w:val="Normal"/>
    <w:link w:val="SubtitleChar"/>
    <w:qFormat/>
    <w:rsid w:val="00080ED4"/>
    <w:pPr>
      <w:tabs>
        <w:tab w:val="clear" w:pos="720"/>
        <w:tab w:val="clear" w:pos="1440"/>
        <w:tab w:val="clear" w:pos="2160"/>
        <w:tab w:val="clear" w:pos="2880"/>
        <w:tab w:val="clear" w:pos="4680"/>
        <w:tab w:val="clear" w:pos="5400"/>
        <w:tab w:val="clear" w:pos="9000"/>
      </w:tabs>
      <w:spacing w:line="240" w:lineRule="auto"/>
      <w:jc w:val="center"/>
    </w:pPr>
    <w:rPr>
      <w:b/>
      <w:spacing w:val="-3"/>
    </w:rPr>
  </w:style>
  <w:style w:type="character" w:customStyle="1" w:styleId="SubtitleChar">
    <w:name w:val="Subtitle Char"/>
    <w:basedOn w:val="DefaultParagraphFont"/>
    <w:link w:val="Subtitle"/>
    <w:rsid w:val="00080ED4"/>
    <w:rPr>
      <w:b/>
      <w:spacing w:val="-3"/>
      <w:lang w:eastAsia="en-US"/>
    </w:rPr>
  </w:style>
  <w:style w:type="paragraph" w:styleId="NormalWeb">
    <w:name w:val="Normal (Web)"/>
    <w:basedOn w:val="Normal"/>
    <w:uiPriority w:val="99"/>
    <w:unhideWhenUsed/>
    <w:rsid w:val="00080ED4"/>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 w:type="paragraph" w:styleId="PlainText">
    <w:name w:val="Plain Text"/>
    <w:basedOn w:val="Normal"/>
    <w:link w:val="PlainTextChar"/>
    <w:uiPriority w:val="99"/>
    <w:unhideWhenUsed/>
    <w:rsid w:val="00080ED4"/>
    <w:pPr>
      <w:tabs>
        <w:tab w:val="clear" w:pos="720"/>
        <w:tab w:val="clear" w:pos="1440"/>
        <w:tab w:val="clear" w:pos="2160"/>
        <w:tab w:val="clear" w:pos="2880"/>
        <w:tab w:val="clear" w:pos="4680"/>
        <w:tab w:val="clear" w:pos="5400"/>
        <w:tab w:val="clear" w:pos="9000"/>
      </w:tabs>
      <w:spacing w:line="240" w:lineRule="auto"/>
      <w:jc w:val="left"/>
    </w:pPr>
    <w:rPr>
      <w:rFonts w:ascii="Consolas" w:eastAsia="Calibri" w:hAnsi="Consolas"/>
      <w:sz w:val="21"/>
      <w:szCs w:val="21"/>
      <w:lang w:val="x-none"/>
    </w:rPr>
  </w:style>
  <w:style w:type="character" w:customStyle="1" w:styleId="PlainTextChar">
    <w:name w:val="Plain Text Char"/>
    <w:basedOn w:val="DefaultParagraphFont"/>
    <w:link w:val="PlainText"/>
    <w:uiPriority w:val="99"/>
    <w:rsid w:val="00080ED4"/>
    <w:rPr>
      <w:rFonts w:ascii="Consolas" w:eastAsia="Calibri" w:hAnsi="Consolas"/>
      <w:sz w:val="21"/>
      <w:szCs w:val="21"/>
      <w:lang w:val="x-none" w:eastAsia="en-US"/>
    </w:rPr>
  </w:style>
  <w:style w:type="paragraph" w:customStyle="1" w:styleId="CharCharChar">
    <w:name w:val="Char Char Char"/>
    <w:basedOn w:val="Normal"/>
    <w:rsid w:val="007D7C05"/>
    <w:pPr>
      <w:tabs>
        <w:tab w:val="clear" w:pos="720"/>
        <w:tab w:val="clear" w:pos="1440"/>
        <w:tab w:val="clear" w:pos="2160"/>
        <w:tab w:val="clear" w:pos="2880"/>
        <w:tab w:val="clear" w:pos="4680"/>
        <w:tab w:val="clear" w:pos="5400"/>
        <w:tab w:val="clear" w:pos="9000"/>
      </w:tabs>
      <w:spacing w:after="160" w:line="240" w:lineRule="exact"/>
      <w:jc w:val="left"/>
    </w:pPr>
    <w:rPr>
      <w:rFonts w:ascii="Tahoma" w:hAnsi="Tahoma"/>
      <w:sz w:val="20"/>
      <w:lang w:val="en-US"/>
    </w:rPr>
  </w:style>
  <w:style w:type="paragraph" w:customStyle="1" w:styleId="nhsrecipient">
    <w:name w:val="nhs_recipient"/>
    <w:basedOn w:val="nhsbase"/>
    <w:rsid w:val="00D04970"/>
    <w:rPr>
      <w:sz w:val="24"/>
    </w:rPr>
  </w:style>
  <w:style w:type="character" w:styleId="Strong">
    <w:name w:val="Strong"/>
    <w:uiPriority w:val="22"/>
    <w:qFormat/>
    <w:rsid w:val="00233B8C"/>
    <w:rPr>
      <w:b/>
      <w:bCs/>
    </w:rPr>
  </w:style>
  <w:style w:type="character" w:customStyle="1" w:styleId="Heading6Char">
    <w:name w:val="Heading 6 Char"/>
    <w:basedOn w:val="DefaultParagraphFont"/>
    <w:link w:val="Heading6"/>
    <w:uiPriority w:val="9"/>
    <w:rsid w:val="00237DE7"/>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0B00B3"/>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0B00B3"/>
    <w:rPr>
      <w:rFonts w:asciiTheme="majorHAnsi" w:eastAsiaTheme="majorEastAsia" w:hAnsiTheme="majorHAnsi" w:cstheme="majorBidi"/>
      <w:color w:val="404040" w:themeColor="text1" w:themeTint="BF"/>
      <w:sz w:val="20"/>
      <w:lang w:eastAsia="en-US"/>
    </w:rPr>
  </w:style>
  <w:style w:type="paragraph" w:styleId="Salutation">
    <w:name w:val="Salutation"/>
    <w:basedOn w:val="Normal"/>
    <w:next w:val="Normal"/>
    <w:link w:val="SalutationChar"/>
    <w:rsid w:val="000B00B3"/>
    <w:pPr>
      <w:tabs>
        <w:tab w:val="clear" w:pos="720"/>
        <w:tab w:val="clear" w:pos="1440"/>
        <w:tab w:val="clear" w:pos="2160"/>
        <w:tab w:val="clear" w:pos="2880"/>
        <w:tab w:val="clear" w:pos="4680"/>
        <w:tab w:val="clear" w:pos="5400"/>
        <w:tab w:val="clear" w:pos="9000"/>
      </w:tabs>
      <w:spacing w:line="240" w:lineRule="auto"/>
      <w:jc w:val="left"/>
    </w:pPr>
    <w:rPr>
      <w:rFonts w:ascii="Times New Roman" w:hAnsi="Times New Roman"/>
      <w:szCs w:val="24"/>
    </w:rPr>
  </w:style>
  <w:style w:type="character" w:customStyle="1" w:styleId="SalutationChar">
    <w:name w:val="Salutation Char"/>
    <w:basedOn w:val="DefaultParagraphFont"/>
    <w:link w:val="Salutation"/>
    <w:rsid w:val="000B00B3"/>
    <w:rPr>
      <w:rFonts w:ascii="Times New Roman" w:hAnsi="Times New Roman"/>
      <w:szCs w:val="24"/>
      <w:lang w:eastAsia="en-US"/>
    </w:rPr>
  </w:style>
  <w:style w:type="character" w:customStyle="1" w:styleId="Heading1Char">
    <w:name w:val="Heading 1 Char"/>
    <w:aliases w:val="Outline1 Char"/>
    <w:basedOn w:val="DefaultParagraphFont"/>
    <w:link w:val="Heading1"/>
    <w:rsid w:val="00456E8A"/>
    <w:rPr>
      <w:kern w:val="24"/>
      <w:lang w:eastAsia="en-US"/>
    </w:rPr>
  </w:style>
  <w:style w:type="character" w:customStyle="1" w:styleId="Heading3Char">
    <w:name w:val="Heading 3 Char"/>
    <w:aliases w:val="Outline3 Char"/>
    <w:basedOn w:val="DefaultParagraphFont"/>
    <w:link w:val="Heading3"/>
    <w:rsid w:val="00456E8A"/>
    <w:rPr>
      <w:kern w:val="24"/>
      <w:lang w:eastAsia="en-US"/>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Recommendatio Char,F5 List Paragraph Char"/>
    <w:basedOn w:val="DefaultParagraphFont"/>
    <w:link w:val="ListParagraph"/>
    <w:uiPriority w:val="34"/>
    <w:qFormat/>
    <w:locked/>
    <w:rsid w:val="00077B01"/>
    <w:rPr>
      <w:rFonts w:asciiTheme="minorHAnsi" w:eastAsiaTheme="minorHAnsi" w:hAnsiTheme="minorHAnsi" w:cstheme="minorBidi"/>
      <w:sz w:val="22"/>
      <w:szCs w:val="22"/>
      <w:lang w:eastAsia="en-US"/>
    </w:rPr>
  </w:style>
  <w:style w:type="character" w:customStyle="1" w:styleId="Heading2Char">
    <w:name w:val="Heading 2 Char"/>
    <w:aliases w:val="Outline2 Char"/>
    <w:basedOn w:val="DefaultParagraphFont"/>
    <w:link w:val="Heading2"/>
    <w:rsid w:val="006F142F"/>
    <w:rPr>
      <w:kern w:val="24"/>
      <w:lang w:eastAsia="en-US"/>
    </w:rPr>
  </w:style>
  <w:style w:type="character" w:customStyle="1" w:styleId="NoSpacingChar">
    <w:name w:val="No Spacing Char"/>
    <w:basedOn w:val="DefaultParagraphFont"/>
    <w:link w:val="NoSpacing"/>
    <w:uiPriority w:val="1"/>
    <w:qFormat/>
    <w:locked/>
    <w:rsid w:val="00754A84"/>
    <w:rPr>
      <w:rFonts w:ascii="Verdana" w:eastAsia="Calibri" w:hAnsi="Verdana"/>
      <w:sz w:val="22"/>
      <w:szCs w:val="22"/>
      <w:lang w:eastAsia="en-US"/>
    </w:rPr>
  </w:style>
  <w:style w:type="table" w:customStyle="1" w:styleId="TableGrid1">
    <w:name w:val="Table Grid1"/>
    <w:basedOn w:val="TableNormal"/>
    <w:next w:val="TableGrid"/>
    <w:uiPriority w:val="59"/>
    <w:rsid w:val="009E5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E5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clearfix">
    <w:name w:val="legclearfix"/>
    <w:basedOn w:val="Normal"/>
    <w:rsid w:val="004B4A74"/>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 w:type="character" w:customStyle="1" w:styleId="legds">
    <w:name w:val="legds"/>
    <w:basedOn w:val="DefaultParagraphFont"/>
    <w:rsid w:val="004B4A74"/>
    <w:rPr>
      <w:rFonts w:ascii="Times New Roman" w:hAnsi="Times New Roman" w:cs="Times New Roman" w:hint="default"/>
    </w:rPr>
  </w:style>
  <w:style w:type="table" w:customStyle="1" w:styleId="TableGrid11">
    <w:name w:val="Table Grid11"/>
    <w:basedOn w:val="TableNormal"/>
    <w:next w:val="TableGrid"/>
    <w:uiPriority w:val="59"/>
    <w:rsid w:val="009C3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C3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01EE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6182">
      <w:bodyDiv w:val="1"/>
      <w:marLeft w:val="0"/>
      <w:marRight w:val="0"/>
      <w:marTop w:val="0"/>
      <w:marBottom w:val="0"/>
      <w:divBdr>
        <w:top w:val="none" w:sz="0" w:space="0" w:color="auto"/>
        <w:left w:val="none" w:sz="0" w:space="0" w:color="auto"/>
        <w:bottom w:val="none" w:sz="0" w:space="0" w:color="auto"/>
        <w:right w:val="none" w:sz="0" w:space="0" w:color="auto"/>
      </w:divBdr>
    </w:div>
    <w:div w:id="23750364">
      <w:bodyDiv w:val="1"/>
      <w:marLeft w:val="0"/>
      <w:marRight w:val="0"/>
      <w:marTop w:val="0"/>
      <w:marBottom w:val="0"/>
      <w:divBdr>
        <w:top w:val="none" w:sz="0" w:space="0" w:color="auto"/>
        <w:left w:val="none" w:sz="0" w:space="0" w:color="auto"/>
        <w:bottom w:val="none" w:sz="0" w:space="0" w:color="auto"/>
        <w:right w:val="none" w:sz="0" w:space="0" w:color="auto"/>
      </w:divBdr>
    </w:div>
    <w:div w:id="25062604">
      <w:bodyDiv w:val="1"/>
      <w:marLeft w:val="0"/>
      <w:marRight w:val="0"/>
      <w:marTop w:val="0"/>
      <w:marBottom w:val="0"/>
      <w:divBdr>
        <w:top w:val="none" w:sz="0" w:space="0" w:color="auto"/>
        <w:left w:val="none" w:sz="0" w:space="0" w:color="auto"/>
        <w:bottom w:val="none" w:sz="0" w:space="0" w:color="auto"/>
        <w:right w:val="none" w:sz="0" w:space="0" w:color="auto"/>
      </w:divBdr>
    </w:div>
    <w:div w:id="85227237">
      <w:bodyDiv w:val="1"/>
      <w:marLeft w:val="0"/>
      <w:marRight w:val="0"/>
      <w:marTop w:val="0"/>
      <w:marBottom w:val="0"/>
      <w:divBdr>
        <w:top w:val="none" w:sz="0" w:space="0" w:color="auto"/>
        <w:left w:val="none" w:sz="0" w:space="0" w:color="auto"/>
        <w:bottom w:val="none" w:sz="0" w:space="0" w:color="auto"/>
        <w:right w:val="none" w:sz="0" w:space="0" w:color="auto"/>
      </w:divBdr>
    </w:div>
    <w:div w:id="113257503">
      <w:bodyDiv w:val="1"/>
      <w:marLeft w:val="0"/>
      <w:marRight w:val="0"/>
      <w:marTop w:val="0"/>
      <w:marBottom w:val="0"/>
      <w:divBdr>
        <w:top w:val="none" w:sz="0" w:space="0" w:color="auto"/>
        <w:left w:val="none" w:sz="0" w:space="0" w:color="auto"/>
        <w:bottom w:val="none" w:sz="0" w:space="0" w:color="auto"/>
        <w:right w:val="none" w:sz="0" w:space="0" w:color="auto"/>
      </w:divBdr>
    </w:div>
    <w:div w:id="192958063">
      <w:bodyDiv w:val="1"/>
      <w:marLeft w:val="0"/>
      <w:marRight w:val="0"/>
      <w:marTop w:val="0"/>
      <w:marBottom w:val="0"/>
      <w:divBdr>
        <w:top w:val="none" w:sz="0" w:space="0" w:color="auto"/>
        <w:left w:val="none" w:sz="0" w:space="0" w:color="auto"/>
        <w:bottom w:val="none" w:sz="0" w:space="0" w:color="auto"/>
        <w:right w:val="none" w:sz="0" w:space="0" w:color="auto"/>
      </w:divBdr>
    </w:div>
    <w:div w:id="200169481">
      <w:bodyDiv w:val="1"/>
      <w:marLeft w:val="0"/>
      <w:marRight w:val="0"/>
      <w:marTop w:val="0"/>
      <w:marBottom w:val="0"/>
      <w:divBdr>
        <w:top w:val="none" w:sz="0" w:space="0" w:color="auto"/>
        <w:left w:val="none" w:sz="0" w:space="0" w:color="auto"/>
        <w:bottom w:val="none" w:sz="0" w:space="0" w:color="auto"/>
        <w:right w:val="none" w:sz="0" w:space="0" w:color="auto"/>
      </w:divBdr>
    </w:div>
    <w:div w:id="214319827">
      <w:bodyDiv w:val="1"/>
      <w:marLeft w:val="0"/>
      <w:marRight w:val="0"/>
      <w:marTop w:val="0"/>
      <w:marBottom w:val="0"/>
      <w:divBdr>
        <w:top w:val="none" w:sz="0" w:space="0" w:color="auto"/>
        <w:left w:val="none" w:sz="0" w:space="0" w:color="auto"/>
        <w:bottom w:val="none" w:sz="0" w:space="0" w:color="auto"/>
        <w:right w:val="none" w:sz="0" w:space="0" w:color="auto"/>
      </w:divBdr>
    </w:div>
    <w:div w:id="216400298">
      <w:bodyDiv w:val="1"/>
      <w:marLeft w:val="0"/>
      <w:marRight w:val="0"/>
      <w:marTop w:val="0"/>
      <w:marBottom w:val="0"/>
      <w:divBdr>
        <w:top w:val="none" w:sz="0" w:space="0" w:color="auto"/>
        <w:left w:val="none" w:sz="0" w:space="0" w:color="auto"/>
        <w:bottom w:val="none" w:sz="0" w:space="0" w:color="auto"/>
        <w:right w:val="none" w:sz="0" w:space="0" w:color="auto"/>
      </w:divBdr>
    </w:div>
    <w:div w:id="243152062">
      <w:bodyDiv w:val="1"/>
      <w:marLeft w:val="0"/>
      <w:marRight w:val="0"/>
      <w:marTop w:val="0"/>
      <w:marBottom w:val="0"/>
      <w:divBdr>
        <w:top w:val="none" w:sz="0" w:space="0" w:color="auto"/>
        <w:left w:val="none" w:sz="0" w:space="0" w:color="auto"/>
        <w:bottom w:val="none" w:sz="0" w:space="0" w:color="auto"/>
        <w:right w:val="none" w:sz="0" w:space="0" w:color="auto"/>
      </w:divBdr>
    </w:div>
    <w:div w:id="289630374">
      <w:bodyDiv w:val="1"/>
      <w:marLeft w:val="0"/>
      <w:marRight w:val="0"/>
      <w:marTop w:val="0"/>
      <w:marBottom w:val="0"/>
      <w:divBdr>
        <w:top w:val="none" w:sz="0" w:space="0" w:color="auto"/>
        <w:left w:val="none" w:sz="0" w:space="0" w:color="auto"/>
        <w:bottom w:val="none" w:sz="0" w:space="0" w:color="auto"/>
        <w:right w:val="none" w:sz="0" w:space="0" w:color="auto"/>
      </w:divBdr>
    </w:div>
    <w:div w:id="356005861">
      <w:bodyDiv w:val="1"/>
      <w:marLeft w:val="0"/>
      <w:marRight w:val="0"/>
      <w:marTop w:val="0"/>
      <w:marBottom w:val="0"/>
      <w:divBdr>
        <w:top w:val="none" w:sz="0" w:space="0" w:color="auto"/>
        <w:left w:val="none" w:sz="0" w:space="0" w:color="auto"/>
        <w:bottom w:val="none" w:sz="0" w:space="0" w:color="auto"/>
        <w:right w:val="none" w:sz="0" w:space="0" w:color="auto"/>
      </w:divBdr>
    </w:div>
    <w:div w:id="425614527">
      <w:bodyDiv w:val="1"/>
      <w:marLeft w:val="0"/>
      <w:marRight w:val="0"/>
      <w:marTop w:val="0"/>
      <w:marBottom w:val="0"/>
      <w:divBdr>
        <w:top w:val="none" w:sz="0" w:space="0" w:color="auto"/>
        <w:left w:val="none" w:sz="0" w:space="0" w:color="auto"/>
        <w:bottom w:val="none" w:sz="0" w:space="0" w:color="auto"/>
        <w:right w:val="none" w:sz="0" w:space="0" w:color="auto"/>
      </w:divBdr>
    </w:div>
    <w:div w:id="463811689">
      <w:bodyDiv w:val="1"/>
      <w:marLeft w:val="0"/>
      <w:marRight w:val="0"/>
      <w:marTop w:val="0"/>
      <w:marBottom w:val="0"/>
      <w:divBdr>
        <w:top w:val="none" w:sz="0" w:space="0" w:color="auto"/>
        <w:left w:val="none" w:sz="0" w:space="0" w:color="auto"/>
        <w:bottom w:val="none" w:sz="0" w:space="0" w:color="auto"/>
        <w:right w:val="none" w:sz="0" w:space="0" w:color="auto"/>
      </w:divBdr>
    </w:div>
    <w:div w:id="546767540">
      <w:bodyDiv w:val="1"/>
      <w:marLeft w:val="0"/>
      <w:marRight w:val="0"/>
      <w:marTop w:val="0"/>
      <w:marBottom w:val="0"/>
      <w:divBdr>
        <w:top w:val="none" w:sz="0" w:space="0" w:color="auto"/>
        <w:left w:val="none" w:sz="0" w:space="0" w:color="auto"/>
        <w:bottom w:val="none" w:sz="0" w:space="0" w:color="auto"/>
        <w:right w:val="none" w:sz="0" w:space="0" w:color="auto"/>
      </w:divBdr>
    </w:div>
    <w:div w:id="562181454">
      <w:bodyDiv w:val="1"/>
      <w:marLeft w:val="0"/>
      <w:marRight w:val="0"/>
      <w:marTop w:val="0"/>
      <w:marBottom w:val="0"/>
      <w:divBdr>
        <w:top w:val="none" w:sz="0" w:space="0" w:color="auto"/>
        <w:left w:val="none" w:sz="0" w:space="0" w:color="auto"/>
        <w:bottom w:val="none" w:sz="0" w:space="0" w:color="auto"/>
        <w:right w:val="none" w:sz="0" w:space="0" w:color="auto"/>
      </w:divBdr>
    </w:div>
    <w:div w:id="566956599">
      <w:bodyDiv w:val="1"/>
      <w:marLeft w:val="0"/>
      <w:marRight w:val="0"/>
      <w:marTop w:val="0"/>
      <w:marBottom w:val="0"/>
      <w:divBdr>
        <w:top w:val="none" w:sz="0" w:space="0" w:color="auto"/>
        <w:left w:val="none" w:sz="0" w:space="0" w:color="auto"/>
        <w:bottom w:val="none" w:sz="0" w:space="0" w:color="auto"/>
        <w:right w:val="none" w:sz="0" w:space="0" w:color="auto"/>
      </w:divBdr>
    </w:div>
    <w:div w:id="574510832">
      <w:bodyDiv w:val="1"/>
      <w:marLeft w:val="0"/>
      <w:marRight w:val="0"/>
      <w:marTop w:val="0"/>
      <w:marBottom w:val="0"/>
      <w:divBdr>
        <w:top w:val="none" w:sz="0" w:space="0" w:color="auto"/>
        <w:left w:val="none" w:sz="0" w:space="0" w:color="auto"/>
        <w:bottom w:val="none" w:sz="0" w:space="0" w:color="auto"/>
        <w:right w:val="none" w:sz="0" w:space="0" w:color="auto"/>
      </w:divBdr>
    </w:div>
    <w:div w:id="660232141">
      <w:bodyDiv w:val="1"/>
      <w:marLeft w:val="0"/>
      <w:marRight w:val="0"/>
      <w:marTop w:val="0"/>
      <w:marBottom w:val="0"/>
      <w:divBdr>
        <w:top w:val="none" w:sz="0" w:space="0" w:color="auto"/>
        <w:left w:val="none" w:sz="0" w:space="0" w:color="auto"/>
        <w:bottom w:val="none" w:sz="0" w:space="0" w:color="auto"/>
        <w:right w:val="none" w:sz="0" w:space="0" w:color="auto"/>
      </w:divBdr>
    </w:div>
    <w:div w:id="729615944">
      <w:bodyDiv w:val="1"/>
      <w:marLeft w:val="0"/>
      <w:marRight w:val="0"/>
      <w:marTop w:val="0"/>
      <w:marBottom w:val="0"/>
      <w:divBdr>
        <w:top w:val="none" w:sz="0" w:space="0" w:color="auto"/>
        <w:left w:val="none" w:sz="0" w:space="0" w:color="auto"/>
        <w:bottom w:val="none" w:sz="0" w:space="0" w:color="auto"/>
        <w:right w:val="none" w:sz="0" w:space="0" w:color="auto"/>
      </w:divBdr>
    </w:div>
    <w:div w:id="775639890">
      <w:bodyDiv w:val="1"/>
      <w:marLeft w:val="0"/>
      <w:marRight w:val="0"/>
      <w:marTop w:val="0"/>
      <w:marBottom w:val="0"/>
      <w:divBdr>
        <w:top w:val="none" w:sz="0" w:space="0" w:color="auto"/>
        <w:left w:val="none" w:sz="0" w:space="0" w:color="auto"/>
        <w:bottom w:val="none" w:sz="0" w:space="0" w:color="auto"/>
        <w:right w:val="none" w:sz="0" w:space="0" w:color="auto"/>
      </w:divBdr>
    </w:div>
    <w:div w:id="777918089">
      <w:bodyDiv w:val="1"/>
      <w:marLeft w:val="0"/>
      <w:marRight w:val="0"/>
      <w:marTop w:val="0"/>
      <w:marBottom w:val="0"/>
      <w:divBdr>
        <w:top w:val="none" w:sz="0" w:space="0" w:color="auto"/>
        <w:left w:val="none" w:sz="0" w:space="0" w:color="auto"/>
        <w:bottom w:val="none" w:sz="0" w:space="0" w:color="auto"/>
        <w:right w:val="none" w:sz="0" w:space="0" w:color="auto"/>
      </w:divBdr>
    </w:div>
    <w:div w:id="828446365">
      <w:bodyDiv w:val="1"/>
      <w:marLeft w:val="0"/>
      <w:marRight w:val="0"/>
      <w:marTop w:val="0"/>
      <w:marBottom w:val="0"/>
      <w:divBdr>
        <w:top w:val="none" w:sz="0" w:space="0" w:color="auto"/>
        <w:left w:val="none" w:sz="0" w:space="0" w:color="auto"/>
        <w:bottom w:val="none" w:sz="0" w:space="0" w:color="auto"/>
        <w:right w:val="none" w:sz="0" w:space="0" w:color="auto"/>
      </w:divBdr>
    </w:div>
    <w:div w:id="856886140">
      <w:bodyDiv w:val="1"/>
      <w:marLeft w:val="0"/>
      <w:marRight w:val="0"/>
      <w:marTop w:val="0"/>
      <w:marBottom w:val="0"/>
      <w:divBdr>
        <w:top w:val="none" w:sz="0" w:space="0" w:color="auto"/>
        <w:left w:val="none" w:sz="0" w:space="0" w:color="auto"/>
        <w:bottom w:val="none" w:sz="0" w:space="0" w:color="auto"/>
        <w:right w:val="none" w:sz="0" w:space="0" w:color="auto"/>
      </w:divBdr>
    </w:div>
    <w:div w:id="894316027">
      <w:bodyDiv w:val="1"/>
      <w:marLeft w:val="0"/>
      <w:marRight w:val="0"/>
      <w:marTop w:val="0"/>
      <w:marBottom w:val="0"/>
      <w:divBdr>
        <w:top w:val="none" w:sz="0" w:space="0" w:color="auto"/>
        <w:left w:val="none" w:sz="0" w:space="0" w:color="auto"/>
        <w:bottom w:val="none" w:sz="0" w:space="0" w:color="auto"/>
        <w:right w:val="none" w:sz="0" w:space="0" w:color="auto"/>
      </w:divBdr>
    </w:div>
    <w:div w:id="982152680">
      <w:bodyDiv w:val="1"/>
      <w:marLeft w:val="0"/>
      <w:marRight w:val="0"/>
      <w:marTop w:val="0"/>
      <w:marBottom w:val="0"/>
      <w:divBdr>
        <w:top w:val="none" w:sz="0" w:space="0" w:color="auto"/>
        <w:left w:val="none" w:sz="0" w:space="0" w:color="auto"/>
        <w:bottom w:val="none" w:sz="0" w:space="0" w:color="auto"/>
        <w:right w:val="none" w:sz="0" w:space="0" w:color="auto"/>
      </w:divBdr>
    </w:div>
    <w:div w:id="1053507082">
      <w:bodyDiv w:val="1"/>
      <w:marLeft w:val="0"/>
      <w:marRight w:val="0"/>
      <w:marTop w:val="0"/>
      <w:marBottom w:val="0"/>
      <w:divBdr>
        <w:top w:val="none" w:sz="0" w:space="0" w:color="auto"/>
        <w:left w:val="none" w:sz="0" w:space="0" w:color="auto"/>
        <w:bottom w:val="none" w:sz="0" w:space="0" w:color="auto"/>
        <w:right w:val="none" w:sz="0" w:space="0" w:color="auto"/>
      </w:divBdr>
    </w:div>
    <w:div w:id="1062750070">
      <w:bodyDiv w:val="1"/>
      <w:marLeft w:val="0"/>
      <w:marRight w:val="0"/>
      <w:marTop w:val="0"/>
      <w:marBottom w:val="0"/>
      <w:divBdr>
        <w:top w:val="none" w:sz="0" w:space="0" w:color="auto"/>
        <w:left w:val="none" w:sz="0" w:space="0" w:color="auto"/>
        <w:bottom w:val="none" w:sz="0" w:space="0" w:color="auto"/>
        <w:right w:val="none" w:sz="0" w:space="0" w:color="auto"/>
      </w:divBdr>
    </w:div>
    <w:div w:id="1074470608">
      <w:bodyDiv w:val="1"/>
      <w:marLeft w:val="0"/>
      <w:marRight w:val="0"/>
      <w:marTop w:val="0"/>
      <w:marBottom w:val="0"/>
      <w:divBdr>
        <w:top w:val="none" w:sz="0" w:space="0" w:color="auto"/>
        <w:left w:val="none" w:sz="0" w:space="0" w:color="auto"/>
        <w:bottom w:val="none" w:sz="0" w:space="0" w:color="auto"/>
        <w:right w:val="none" w:sz="0" w:space="0" w:color="auto"/>
      </w:divBdr>
    </w:div>
    <w:div w:id="1083724268">
      <w:bodyDiv w:val="1"/>
      <w:marLeft w:val="0"/>
      <w:marRight w:val="0"/>
      <w:marTop w:val="0"/>
      <w:marBottom w:val="0"/>
      <w:divBdr>
        <w:top w:val="none" w:sz="0" w:space="0" w:color="auto"/>
        <w:left w:val="none" w:sz="0" w:space="0" w:color="auto"/>
        <w:bottom w:val="none" w:sz="0" w:space="0" w:color="auto"/>
        <w:right w:val="none" w:sz="0" w:space="0" w:color="auto"/>
      </w:divBdr>
    </w:div>
    <w:div w:id="1229262317">
      <w:bodyDiv w:val="1"/>
      <w:marLeft w:val="0"/>
      <w:marRight w:val="0"/>
      <w:marTop w:val="0"/>
      <w:marBottom w:val="0"/>
      <w:divBdr>
        <w:top w:val="none" w:sz="0" w:space="0" w:color="auto"/>
        <w:left w:val="none" w:sz="0" w:space="0" w:color="auto"/>
        <w:bottom w:val="none" w:sz="0" w:space="0" w:color="auto"/>
        <w:right w:val="none" w:sz="0" w:space="0" w:color="auto"/>
      </w:divBdr>
    </w:div>
    <w:div w:id="1230263701">
      <w:bodyDiv w:val="1"/>
      <w:marLeft w:val="0"/>
      <w:marRight w:val="0"/>
      <w:marTop w:val="0"/>
      <w:marBottom w:val="0"/>
      <w:divBdr>
        <w:top w:val="none" w:sz="0" w:space="0" w:color="auto"/>
        <w:left w:val="none" w:sz="0" w:space="0" w:color="auto"/>
        <w:bottom w:val="none" w:sz="0" w:space="0" w:color="auto"/>
        <w:right w:val="none" w:sz="0" w:space="0" w:color="auto"/>
      </w:divBdr>
    </w:div>
    <w:div w:id="1256329990">
      <w:bodyDiv w:val="1"/>
      <w:marLeft w:val="0"/>
      <w:marRight w:val="0"/>
      <w:marTop w:val="0"/>
      <w:marBottom w:val="0"/>
      <w:divBdr>
        <w:top w:val="none" w:sz="0" w:space="0" w:color="auto"/>
        <w:left w:val="none" w:sz="0" w:space="0" w:color="auto"/>
        <w:bottom w:val="none" w:sz="0" w:space="0" w:color="auto"/>
        <w:right w:val="none" w:sz="0" w:space="0" w:color="auto"/>
      </w:divBdr>
    </w:div>
    <w:div w:id="1263953498">
      <w:bodyDiv w:val="1"/>
      <w:marLeft w:val="0"/>
      <w:marRight w:val="0"/>
      <w:marTop w:val="0"/>
      <w:marBottom w:val="0"/>
      <w:divBdr>
        <w:top w:val="none" w:sz="0" w:space="0" w:color="auto"/>
        <w:left w:val="none" w:sz="0" w:space="0" w:color="auto"/>
        <w:bottom w:val="none" w:sz="0" w:space="0" w:color="auto"/>
        <w:right w:val="none" w:sz="0" w:space="0" w:color="auto"/>
      </w:divBdr>
    </w:div>
    <w:div w:id="1286699525">
      <w:bodyDiv w:val="1"/>
      <w:marLeft w:val="0"/>
      <w:marRight w:val="0"/>
      <w:marTop w:val="0"/>
      <w:marBottom w:val="0"/>
      <w:divBdr>
        <w:top w:val="none" w:sz="0" w:space="0" w:color="auto"/>
        <w:left w:val="none" w:sz="0" w:space="0" w:color="auto"/>
        <w:bottom w:val="none" w:sz="0" w:space="0" w:color="auto"/>
        <w:right w:val="none" w:sz="0" w:space="0" w:color="auto"/>
      </w:divBdr>
    </w:div>
    <w:div w:id="1356005567">
      <w:bodyDiv w:val="1"/>
      <w:marLeft w:val="0"/>
      <w:marRight w:val="0"/>
      <w:marTop w:val="0"/>
      <w:marBottom w:val="0"/>
      <w:divBdr>
        <w:top w:val="none" w:sz="0" w:space="0" w:color="auto"/>
        <w:left w:val="none" w:sz="0" w:space="0" w:color="auto"/>
        <w:bottom w:val="none" w:sz="0" w:space="0" w:color="auto"/>
        <w:right w:val="none" w:sz="0" w:space="0" w:color="auto"/>
      </w:divBdr>
    </w:div>
    <w:div w:id="1363702479">
      <w:bodyDiv w:val="1"/>
      <w:marLeft w:val="0"/>
      <w:marRight w:val="0"/>
      <w:marTop w:val="0"/>
      <w:marBottom w:val="0"/>
      <w:divBdr>
        <w:top w:val="none" w:sz="0" w:space="0" w:color="auto"/>
        <w:left w:val="none" w:sz="0" w:space="0" w:color="auto"/>
        <w:bottom w:val="none" w:sz="0" w:space="0" w:color="auto"/>
        <w:right w:val="none" w:sz="0" w:space="0" w:color="auto"/>
      </w:divBdr>
    </w:div>
    <w:div w:id="1418552205">
      <w:bodyDiv w:val="1"/>
      <w:marLeft w:val="0"/>
      <w:marRight w:val="0"/>
      <w:marTop w:val="0"/>
      <w:marBottom w:val="0"/>
      <w:divBdr>
        <w:top w:val="none" w:sz="0" w:space="0" w:color="auto"/>
        <w:left w:val="none" w:sz="0" w:space="0" w:color="auto"/>
        <w:bottom w:val="none" w:sz="0" w:space="0" w:color="auto"/>
        <w:right w:val="none" w:sz="0" w:space="0" w:color="auto"/>
      </w:divBdr>
    </w:div>
    <w:div w:id="1429734940">
      <w:bodyDiv w:val="1"/>
      <w:marLeft w:val="0"/>
      <w:marRight w:val="0"/>
      <w:marTop w:val="0"/>
      <w:marBottom w:val="0"/>
      <w:divBdr>
        <w:top w:val="none" w:sz="0" w:space="0" w:color="auto"/>
        <w:left w:val="none" w:sz="0" w:space="0" w:color="auto"/>
        <w:bottom w:val="none" w:sz="0" w:space="0" w:color="auto"/>
        <w:right w:val="none" w:sz="0" w:space="0" w:color="auto"/>
      </w:divBdr>
    </w:div>
    <w:div w:id="1430153275">
      <w:bodyDiv w:val="1"/>
      <w:marLeft w:val="0"/>
      <w:marRight w:val="0"/>
      <w:marTop w:val="0"/>
      <w:marBottom w:val="0"/>
      <w:divBdr>
        <w:top w:val="none" w:sz="0" w:space="0" w:color="auto"/>
        <w:left w:val="none" w:sz="0" w:space="0" w:color="auto"/>
        <w:bottom w:val="none" w:sz="0" w:space="0" w:color="auto"/>
        <w:right w:val="none" w:sz="0" w:space="0" w:color="auto"/>
      </w:divBdr>
    </w:div>
    <w:div w:id="1431505449">
      <w:bodyDiv w:val="1"/>
      <w:marLeft w:val="0"/>
      <w:marRight w:val="0"/>
      <w:marTop w:val="0"/>
      <w:marBottom w:val="0"/>
      <w:divBdr>
        <w:top w:val="none" w:sz="0" w:space="0" w:color="auto"/>
        <w:left w:val="none" w:sz="0" w:space="0" w:color="auto"/>
        <w:bottom w:val="none" w:sz="0" w:space="0" w:color="auto"/>
        <w:right w:val="none" w:sz="0" w:space="0" w:color="auto"/>
      </w:divBdr>
    </w:div>
    <w:div w:id="1449203453">
      <w:bodyDiv w:val="1"/>
      <w:marLeft w:val="0"/>
      <w:marRight w:val="0"/>
      <w:marTop w:val="0"/>
      <w:marBottom w:val="0"/>
      <w:divBdr>
        <w:top w:val="none" w:sz="0" w:space="0" w:color="auto"/>
        <w:left w:val="none" w:sz="0" w:space="0" w:color="auto"/>
        <w:bottom w:val="none" w:sz="0" w:space="0" w:color="auto"/>
        <w:right w:val="none" w:sz="0" w:space="0" w:color="auto"/>
      </w:divBdr>
    </w:div>
    <w:div w:id="1566135951">
      <w:bodyDiv w:val="1"/>
      <w:marLeft w:val="0"/>
      <w:marRight w:val="0"/>
      <w:marTop w:val="0"/>
      <w:marBottom w:val="0"/>
      <w:divBdr>
        <w:top w:val="none" w:sz="0" w:space="0" w:color="auto"/>
        <w:left w:val="none" w:sz="0" w:space="0" w:color="auto"/>
        <w:bottom w:val="none" w:sz="0" w:space="0" w:color="auto"/>
        <w:right w:val="none" w:sz="0" w:space="0" w:color="auto"/>
      </w:divBdr>
    </w:div>
    <w:div w:id="1566254329">
      <w:bodyDiv w:val="1"/>
      <w:marLeft w:val="0"/>
      <w:marRight w:val="0"/>
      <w:marTop w:val="0"/>
      <w:marBottom w:val="0"/>
      <w:divBdr>
        <w:top w:val="none" w:sz="0" w:space="0" w:color="auto"/>
        <w:left w:val="none" w:sz="0" w:space="0" w:color="auto"/>
        <w:bottom w:val="none" w:sz="0" w:space="0" w:color="auto"/>
        <w:right w:val="none" w:sz="0" w:space="0" w:color="auto"/>
      </w:divBdr>
    </w:div>
    <w:div w:id="1567839429">
      <w:bodyDiv w:val="1"/>
      <w:marLeft w:val="0"/>
      <w:marRight w:val="0"/>
      <w:marTop w:val="0"/>
      <w:marBottom w:val="0"/>
      <w:divBdr>
        <w:top w:val="none" w:sz="0" w:space="0" w:color="auto"/>
        <w:left w:val="none" w:sz="0" w:space="0" w:color="auto"/>
        <w:bottom w:val="none" w:sz="0" w:space="0" w:color="auto"/>
        <w:right w:val="none" w:sz="0" w:space="0" w:color="auto"/>
      </w:divBdr>
    </w:div>
    <w:div w:id="1571309766">
      <w:bodyDiv w:val="1"/>
      <w:marLeft w:val="0"/>
      <w:marRight w:val="0"/>
      <w:marTop w:val="0"/>
      <w:marBottom w:val="0"/>
      <w:divBdr>
        <w:top w:val="none" w:sz="0" w:space="0" w:color="auto"/>
        <w:left w:val="none" w:sz="0" w:space="0" w:color="auto"/>
        <w:bottom w:val="none" w:sz="0" w:space="0" w:color="auto"/>
        <w:right w:val="none" w:sz="0" w:space="0" w:color="auto"/>
      </w:divBdr>
    </w:div>
    <w:div w:id="1574465767">
      <w:bodyDiv w:val="1"/>
      <w:marLeft w:val="0"/>
      <w:marRight w:val="0"/>
      <w:marTop w:val="0"/>
      <w:marBottom w:val="0"/>
      <w:divBdr>
        <w:top w:val="none" w:sz="0" w:space="0" w:color="auto"/>
        <w:left w:val="none" w:sz="0" w:space="0" w:color="auto"/>
        <w:bottom w:val="none" w:sz="0" w:space="0" w:color="auto"/>
        <w:right w:val="none" w:sz="0" w:space="0" w:color="auto"/>
      </w:divBdr>
    </w:div>
    <w:div w:id="1803767659">
      <w:bodyDiv w:val="1"/>
      <w:marLeft w:val="0"/>
      <w:marRight w:val="0"/>
      <w:marTop w:val="0"/>
      <w:marBottom w:val="0"/>
      <w:divBdr>
        <w:top w:val="none" w:sz="0" w:space="0" w:color="auto"/>
        <w:left w:val="none" w:sz="0" w:space="0" w:color="auto"/>
        <w:bottom w:val="none" w:sz="0" w:space="0" w:color="auto"/>
        <w:right w:val="none" w:sz="0" w:space="0" w:color="auto"/>
      </w:divBdr>
    </w:div>
    <w:div w:id="1893347918">
      <w:bodyDiv w:val="1"/>
      <w:marLeft w:val="0"/>
      <w:marRight w:val="0"/>
      <w:marTop w:val="0"/>
      <w:marBottom w:val="0"/>
      <w:divBdr>
        <w:top w:val="none" w:sz="0" w:space="0" w:color="auto"/>
        <w:left w:val="none" w:sz="0" w:space="0" w:color="auto"/>
        <w:bottom w:val="none" w:sz="0" w:space="0" w:color="auto"/>
        <w:right w:val="none" w:sz="0" w:space="0" w:color="auto"/>
      </w:divBdr>
    </w:div>
    <w:div w:id="1946693757">
      <w:bodyDiv w:val="1"/>
      <w:marLeft w:val="0"/>
      <w:marRight w:val="0"/>
      <w:marTop w:val="0"/>
      <w:marBottom w:val="0"/>
      <w:divBdr>
        <w:top w:val="none" w:sz="0" w:space="0" w:color="auto"/>
        <w:left w:val="none" w:sz="0" w:space="0" w:color="auto"/>
        <w:bottom w:val="none" w:sz="0" w:space="0" w:color="auto"/>
        <w:right w:val="none" w:sz="0" w:space="0" w:color="auto"/>
      </w:divBdr>
    </w:div>
    <w:div w:id="1976715849">
      <w:bodyDiv w:val="1"/>
      <w:marLeft w:val="0"/>
      <w:marRight w:val="0"/>
      <w:marTop w:val="0"/>
      <w:marBottom w:val="0"/>
      <w:divBdr>
        <w:top w:val="none" w:sz="0" w:space="0" w:color="auto"/>
        <w:left w:val="none" w:sz="0" w:space="0" w:color="auto"/>
        <w:bottom w:val="none" w:sz="0" w:space="0" w:color="auto"/>
        <w:right w:val="none" w:sz="0" w:space="0" w:color="auto"/>
      </w:divBdr>
    </w:div>
    <w:div w:id="1990596468">
      <w:bodyDiv w:val="1"/>
      <w:marLeft w:val="0"/>
      <w:marRight w:val="0"/>
      <w:marTop w:val="0"/>
      <w:marBottom w:val="0"/>
      <w:divBdr>
        <w:top w:val="none" w:sz="0" w:space="0" w:color="auto"/>
        <w:left w:val="none" w:sz="0" w:space="0" w:color="auto"/>
        <w:bottom w:val="none" w:sz="0" w:space="0" w:color="auto"/>
        <w:right w:val="none" w:sz="0" w:space="0" w:color="auto"/>
      </w:divBdr>
    </w:div>
    <w:div w:id="2000961137">
      <w:bodyDiv w:val="1"/>
      <w:marLeft w:val="0"/>
      <w:marRight w:val="0"/>
      <w:marTop w:val="0"/>
      <w:marBottom w:val="0"/>
      <w:divBdr>
        <w:top w:val="none" w:sz="0" w:space="0" w:color="auto"/>
        <w:left w:val="none" w:sz="0" w:space="0" w:color="auto"/>
        <w:bottom w:val="none" w:sz="0" w:space="0" w:color="auto"/>
        <w:right w:val="none" w:sz="0" w:space="0" w:color="auto"/>
      </w:divBdr>
    </w:div>
    <w:div w:id="2023623318">
      <w:bodyDiv w:val="1"/>
      <w:marLeft w:val="0"/>
      <w:marRight w:val="0"/>
      <w:marTop w:val="0"/>
      <w:marBottom w:val="0"/>
      <w:divBdr>
        <w:top w:val="none" w:sz="0" w:space="0" w:color="auto"/>
        <w:left w:val="none" w:sz="0" w:space="0" w:color="auto"/>
        <w:bottom w:val="none" w:sz="0" w:space="0" w:color="auto"/>
        <w:right w:val="none" w:sz="0" w:space="0" w:color="auto"/>
      </w:divBdr>
    </w:div>
    <w:div w:id="2027319535">
      <w:bodyDiv w:val="1"/>
      <w:marLeft w:val="0"/>
      <w:marRight w:val="0"/>
      <w:marTop w:val="0"/>
      <w:marBottom w:val="0"/>
      <w:divBdr>
        <w:top w:val="none" w:sz="0" w:space="0" w:color="auto"/>
        <w:left w:val="none" w:sz="0" w:space="0" w:color="auto"/>
        <w:bottom w:val="none" w:sz="0" w:space="0" w:color="auto"/>
        <w:right w:val="none" w:sz="0" w:space="0" w:color="auto"/>
      </w:divBdr>
    </w:div>
    <w:div w:id="2056613084">
      <w:bodyDiv w:val="1"/>
      <w:marLeft w:val="0"/>
      <w:marRight w:val="0"/>
      <w:marTop w:val="0"/>
      <w:marBottom w:val="0"/>
      <w:divBdr>
        <w:top w:val="none" w:sz="0" w:space="0" w:color="auto"/>
        <w:left w:val="none" w:sz="0" w:space="0" w:color="auto"/>
        <w:bottom w:val="none" w:sz="0" w:space="0" w:color="auto"/>
        <w:right w:val="none" w:sz="0" w:space="0" w:color="auto"/>
      </w:divBdr>
    </w:div>
    <w:div w:id="2066221504">
      <w:bodyDiv w:val="1"/>
      <w:marLeft w:val="0"/>
      <w:marRight w:val="0"/>
      <w:marTop w:val="0"/>
      <w:marBottom w:val="0"/>
      <w:divBdr>
        <w:top w:val="none" w:sz="0" w:space="0" w:color="auto"/>
        <w:left w:val="none" w:sz="0" w:space="0" w:color="auto"/>
        <w:bottom w:val="none" w:sz="0" w:space="0" w:color="auto"/>
        <w:right w:val="none" w:sz="0" w:space="0" w:color="auto"/>
      </w:divBdr>
    </w:div>
    <w:div w:id="2077389842">
      <w:bodyDiv w:val="1"/>
      <w:marLeft w:val="0"/>
      <w:marRight w:val="0"/>
      <w:marTop w:val="0"/>
      <w:marBottom w:val="0"/>
      <w:divBdr>
        <w:top w:val="none" w:sz="0" w:space="0" w:color="auto"/>
        <w:left w:val="none" w:sz="0" w:space="0" w:color="auto"/>
        <w:bottom w:val="none" w:sz="0" w:space="0" w:color="auto"/>
        <w:right w:val="none" w:sz="0" w:space="0" w:color="auto"/>
      </w:divBdr>
    </w:div>
    <w:div w:id="212186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hyperlink" Target="https://www.scottishlegalcomplaints.org.uk/consultation" TargetMode="External"/><Relationship Id="rId39" Type="http://schemas.openxmlformats.org/officeDocument/2006/relationships/hyperlink" Target="mailto:Neil.Stevenson@scottishlegalcomplaints.org.uk" TargetMode="External"/><Relationship Id="rId21" Type="http://schemas.openxmlformats.org/officeDocument/2006/relationships/hyperlink" Target="http://www.scottishlegalcomplaints.org.uk" TargetMode="External"/><Relationship Id="rId34" Type="http://schemas.openxmlformats.org/officeDocument/2006/relationships/hyperlink" Target="https://www.scottishlegalcomplaints.org.uk/about-us/who-we-are/our-board/" TargetMode="External"/><Relationship Id="rId42" Type="http://schemas.openxmlformats.org/officeDocument/2006/relationships/hyperlink" Target="file:///C:\Users\berna\AppData\Local\Microsoft\Windows\INetCache\Content.Outlook\V57USG4E\On%20Board%20A%20Guide%20for%20Board%20Members%20of%20Public%20Bodies%20in%20Scotland" TargetMode="External"/><Relationship Id="rId47" Type="http://schemas.openxmlformats.org/officeDocument/2006/relationships/hyperlink" Target="http://www.lobbying.scot/SPS?AspxAutoDetectCookieSupport=1" TargetMode="External"/><Relationship Id="rId50" Type="http://schemas.openxmlformats.org/officeDocument/2006/relationships/hyperlink" Target="https://pa-scottishgovernment.icims.com/jobs/search?hashed=-625948220&amp;mobile=false&amp;width=1140&amp;height=500&amp;bga=true&amp;needsRedirect=false&amp;jan1offset=0&amp;jun1offset=60" TargetMode="External"/><Relationship Id="rId55" Type="http://schemas.openxmlformats.org/officeDocument/2006/relationships/hyperlink" Target="mailto:public.appointments@gov.scot" TargetMode="External"/><Relationship Id="rId63" Type="http://schemas.openxmlformats.org/officeDocument/2006/relationships/image" Target="media/image4.jpeg"/><Relationship Id="rId68" Type="http://schemas.openxmlformats.org/officeDocument/2006/relationships/hyperlink" Target="mailto:pa_applications_mailbox@gov.scot" TargetMode="External"/><Relationship Id="rId7" Type="http://schemas.openxmlformats.org/officeDocument/2006/relationships/customXml" Target="../customXml/item7.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legislation.gov.uk/ukpga/1998/42/contents" TargetMode="External"/><Relationship Id="rId11" Type="http://schemas.openxmlformats.org/officeDocument/2006/relationships/webSettings" Target="webSettings.xml"/><Relationship Id="rId24" Type="http://schemas.openxmlformats.org/officeDocument/2006/relationships/hyperlink" Target="https://www.scottishlegalcomplaints.org.uk/search?search=annual+report+" TargetMode="External"/><Relationship Id="rId32" Type="http://schemas.openxmlformats.org/officeDocument/2006/relationships/hyperlink" Target="http://www.advocates.org.uk/" TargetMode="External"/><Relationship Id="rId37" Type="http://schemas.openxmlformats.org/officeDocument/2006/relationships/hyperlink" Target="https://www2.gov.scot/Resource/0054/00542583.pdf" TargetMode="External"/><Relationship Id="rId40" Type="http://schemas.openxmlformats.org/officeDocument/2006/relationships/hyperlink" Target="https://www.scottishlegalcomplaints.org.uk/" TargetMode="External"/><Relationship Id="rId45" Type="http://schemas.openxmlformats.org/officeDocument/2006/relationships/hyperlink" Target="https://www.gov.uk/guidance/new-business-appointments-for-senior-public-servants" TargetMode="External"/><Relationship Id="rId53" Type="http://schemas.openxmlformats.org/officeDocument/2006/relationships/hyperlink" Target="http://www.gov.scot/collections/public-appointments" TargetMode="External"/><Relationship Id="rId58" Type="http://schemas.openxmlformats.org/officeDocument/2006/relationships/hyperlink" Target="https://www.mygov.scot/disclosure-types" TargetMode="External"/><Relationship Id="rId66"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legislation.gov.uk/asp/2007/5/contents" TargetMode="External"/><Relationship Id="rId28" Type="http://schemas.openxmlformats.org/officeDocument/2006/relationships/hyperlink" Target="http://www.ethicalstandards.org.uk/" TargetMode="External"/><Relationship Id="rId36" Type="http://schemas.openxmlformats.org/officeDocument/2006/relationships/hyperlink" Target="https://www.scottishlegalcomplaints.org.uk/reimagine-regulation.aspx" TargetMode="External"/><Relationship Id="rId49" Type="http://schemas.openxmlformats.org/officeDocument/2006/relationships/hyperlink" Target="mailto:public.appointments@gov.scot" TargetMode="External"/><Relationship Id="rId57" Type="http://schemas.openxmlformats.org/officeDocument/2006/relationships/hyperlink" Target="https://www.ethicalstandards.org.uk/publication/code-practice" TargetMode="External"/><Relationship Id="rId61" Type="http://schemas.openxmlformats.org/officeDocument/2006/relationships/hyperlink" Target="http://www.gov.scot/publications/public-appointments-making-a-complaint/" TargetMode="Externa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hyperlink" Target="http://www.lawscot.org.uk/" TargetMode="External"/><Relationship Id="rId44" Type="http://schemas.openxmlformats.org/officeDocument/2006/relationships/hyperlink" Target="https://www.legislation.gov.uk/sdsi/2020/9780111046029" TargetMode="External"/><Relationship Id="rId52" Type="http://schemas.openxmlformats.org/officeDocument/2006/relationships/hyperlink" Target="mailto:Public.appointments@gov.scot" TargetMode="External"/><Relationship Id="rId60" Type="http://schemas.openxmlformats.org/officeDocument/2006/relationships/hyperlink" Target="mailto:publicappointmentcomplaints@scotland.gsi.gov.uk" TargetMode="External"/><Relationship Id="rId65" Type="http://schemas.openxmlformats.org/officeDocument/2006/relationships/hyperlink" Target="http://www.appointed-for-scotland.org/" TargetMode="External"/><Relationship Id="rId73"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mailto:Neil.Stevenson@scottishlegalcomplaints.org.uk" TargetMode="External"/><Relationship Id="rId27" Type="http://schemas.openxmlformats.org/officeDocument/2006/relationships/hyperlink" Target="https://www.scottishlegalcomplaints.org.uk/contact-us/freedom-of-information/" TargetMode="External"/><Relationship Id="rId30" Type="http://schemas.openxmlformats.org/officeDocument/2006/relationships/hyperlink" Target="https://www.scottishlegalcomplaints.org.uk/about-us/how-we-are-funded/our-budget" TargetMode="External"/><Relationship Id="rId35" Type="http://schemas.openxmlformats.org/officeDocument/2006/relationships/hyperlink" Target="https://www.scottishlegalcomplaints.org.uk/about-us/who-we-are/senior-staff" TargetMode="External"/><Relationship Id="rId43" Type="http://schemas.openxmlformats.org/officeDocument/2006/relationships/header" Target="header4.xml"/><Relationship Id="rId48" Type="http://schemas.openxmlformats.org/officeDocument/2006/relationships/hyperlink" Target="mailto:public.appointments@gov.scot" TargetMode="External"/><Relationship Id="rId56" Type="http://schemas.openxmlformats.org/officeDocument/2006/relationships/hyperlink" Target="mailto:Public.appointments@gov.scot" TargetMode="External"/><Relationship Id="rId64" Type="http://schemas.openxmlformats.org/officeDocument/2006/relationships/image" Target="media/image5.png"/><Relationship Id="rId69" Type="http://schemas.openxmlformats.org/officeDocument/2006/relationships/header" Target="header6.xml"/><Relationship Id="rId8" Type="http://schemas.openxmlformats.org/officeDocument/2006/relationships/numbering" Target="numbering.xml"/><Relationship Id="rId51" Type="http://schemas.openxmlformats.org/officeDocument/2006/relationships/hyperlink" Target="mailto:PA_Applications_Mailbox@gov.scot"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www.scottishlegalcomplaints.org.uk/" TargetMode="External"/><Relationship Id="rId33" Type="http://schemas.openxmlformats.org/officeDocument/2006/relationships/hyperlink" Target="http://www.commercialattorneys.org.uk/" TargetMode="External"/><Relationship Id="rId38" Type="http://schemas.openxmlformats.org/officeDocument/2006/relationships/hyperlink" Target="https://www.gov.scot/publications/scottish-government-response-fit-future-report-independent-review-legal-services-regulation-scotland/" TargetMode="External"/><Relationship Id="rId46" Type="http://schemas.openxmlformats.org/officeDocument/2006/relationships/hyperlink" Target="mailto:catherine.devlin@gov.scot" TargetMode="External"/><Relationship Id="rId59" Type="http://schemas.openxmlformats.org/officeDocument/2006/relationships/hyperlink" Target="https://www.mygov.scot/pvg-scheme?via=https://www.disclosurescotland.co.uk/disclosureinformation/pvgscheme.htm" TargetMode="External"/><Relationship Id="rId67" Type="http://schemas.openxmlformats.org/officeDocument/2006/relationships/hyperlink" Target="http://www.appointed-for-scotland.org/" TargetMode="External"/><Relationship Id="rId20" Type="http://schemas.openxmlformats.org/officeDocument/2006/relationships/footer" Target="footer2.xml"/><Relationship Id="rId41" Type="http://schemas.openxmlformats.org/officeDocument/2006/relationships/hyperlink" Target="https://www.ethicalstandards.org.uk/publication/code-practice" TargetMode="External"/><Relationship Id="rId54" Type="http://schemas.openxmlformats.org/officeDocument/2006/relationships/hyperlink" Target="https://www.gov.scot/publications/gender-representation-public-boards-scotland-act-2018-statutory-guidance-2/" TargetMode="External"/><Relationship Id="rId62" Type="http://schemas.openxmlformats.org/officeDocument/2006/relationships/header" Target="header5.xm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CDEFF26B41FC4EBE047BA539D8A916" ma:contentTypeVersion="13" ma:contentTypeDescription="Create a new document." ma:contentTypeScope="" ma:versionID="74a6267689aa5650cbf60355ff395e06">
  <xsd:schema xmlns:xsd="http://www.w3.org/2001/XMLSchema" xmlns:xs="http://www.w3.org/2001/XMLSchema" xmlns:p="http://schemas.microsoft.com/office/2006/metadata/properties" xmlns:ns1="http://schemas.microsoft.com/sharepoint/v3" xmlns:ns3="04c2ad2a-64ee-43bb-8057-bcc149cdce45" targetNamespace="http://schemas.microsoft.com/office/2006/metadata/properties" ma:root="true" ma:fieldsID="80c340030ca297b3e0355e4f8e597334" ns1:_="" ns3:_="">
    <xsd:import namespace="http://schemas.microsoft.com/sharepoint/v3"/>
    <xsd:import namespace="04c2ad2a-64ee-43bb-8057-bcc149cdce4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c2ad2a-64ee-43bb-8057-bcc149cdc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3CDEFF26B41FC4EBE047BA539D8A916" ma:contentTypeVersion="13" ma:contentTypeDescription="Create a new document." ma:contentTypeScope="" ma:versionID="74a6267689aa5650cbf60355ff395e06">
  <xsd:schema xmlns:xsd="http://www.w3.org/2001/XMLSchema" xmlns:xs="http://www.w3.org/2001/XMLSchema" xmlns:p="http://schemas.microsoft.com/office/2006/metadata/properties" xmlns:ns1="http://schemas.microsoft.com/sharepoint/v3" xmlns:ns3="04c2ad2a-64ee-43bb-8057-bcc149cdce45" targetNamespace="http://schemas.microsoft.com/office/2006/metadata/properties" ma:root="true" ma:fieldsID="80c340030ca297b3e0355e4f8e597334" ns1:_="" ns3:_="">
    <xsd:import namespace="http://schemas.microsoft.com/sharepoint/v3"/>
    <xsd:import namespace="04c2ad2a-64ee-43bb-8057-bcc149cdce4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c2ad2a-64ee-43bb-8057-bcc149cdc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0560F-772C-4152-9C70-769A2CBE3218}">
  <ds:schemaRefs>
    <ds:schemaRef ds:uri="http://schemas.microsoft.com/office/2006/documentManagement/types"/>
    <ds:schemaRef ds:uri="http://purl.org/dc/terms/"/>
    <ds:schemaRef ds:uri="04c2ad2a-64ee-43bb-8057-bcc149cdce45"/>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9DD919B6-B6C3-45CC-B37A-172EE1AF56F5}">
  <ds:schemaRefs>
    <ds:schemaRef ds:uri="http://schemas.microsoft.com/sharepoint/v3/contenttype/forms"/>
  </ds:schemaRefs>
</ds:datastoreItem>
</file>

<file path=customXml/itemProps3.xml><?xml version="1.0" encoding="utf-8"?>
<ds:datastoreItem xmlns:ds="http://schemas.openxmlformats.org/officeDocument/2006/customXml" ds:itemID="{AF615AAA-E29E-4508-A6A2-22923CED6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c2ad2a-64ee-43bb-8057-bcc149cdc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2F2FDC-6ACF-491B-8C77-A6924B4FF67C}">
  <ds:schemaRefs>
    <ds:schemaRef ds:uri="http://schemas.microsoft.com/sharepoint/v3/contenttype/forms"/>
  </ds:schemaRefs>
</ds:datastoreItem>
</file>

<file path=customXml/itemProps5.xml><?xml version="1.0" encoding="utf-8"?>
<ds:datastoreItem xmlns:ds="http://schemas.openxmlformats.org/officeDocument/2006/customXml" ds:itemID="{227CBF13-FA18-463E-9282-37E665CBE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c2ad2a-64ee-43bb-8057-bcc149cdc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E41A0CB-9681-444C-B775-28419811E49C}">
  <ds:schemaRefs>
    <ds:schemaRef ds:uri="http://schemas.microsoft.com/office/2006/metadata/properties"/>
    <ds:schemaRef ds:uri="http://schemas.microsoft.com/office/infopath/2007/PartnerControls"/>
    <ds:schemaRef ds:uri="http://schemas.microsoft.com/sharepoint/v3"/>
  </ds:schemaRefs>
</ds:datastoreItem>
</file>

<file path=customXml/itemProps7.xml><?xml version="1.0" encoding="utf-8"?>
<ds:datastoreItem xmlns:ds="http://schemas.openxmlformats.org/officeDocument/2006/customXml" ds:itemID="{FE9DB3C2-8445-4465-B75C-352372131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6628</Words>
  <Characters>39544</Characters>
  <Application>Microsoft Office Word</Application>
  <DocSecurity>4</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46080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u416424</dc:creator>
  <cp:lastModifiedBy>Boyter R (Robert)</cp:lastModifiedBy>
  <cp:revision>2</cp:revision>
  <cp:lastPrinted>2018-11-07T12:49:00Z</cp:lastPrinted>
  <dcterms:created xsi:type="dcterms:W3CDTF">2022-07-01T10:58:00Z</dcterms:created>
  <dcterms:modified xsi:type="dcterms:W3CDTF">2022-07-01T10:58:00Z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A38481007</vt:lpwstr>
  </property>
  <property fmtid="{D5CDD505-2E9C-101B-9397-08002B2CF9AE}" pid="4" name="Objective-Title">
    <vt:lpwstr>Scottish Legal Complaints Commission - Chair and Members - planning -  Application Pack - Members</vt:lpwstr>
  </property>
  <property fmtid="{D5CDD505-2E9C-101B-9397-08002B2CF9AE}" pid="5" name="Objective-Comment">
    <vt:lpwstr/>
  </property>
  <property fmtid="{D5CDD505-2E9C-101B-9397-08002B2CF9AE}" pid="6" name="Objective-CreationStamp">
    <vt:filetime>2022-06-09T12:44:38Z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2022-06-22T14:36:57Z</vt:filetime>
  </property>
  <property fmtid="{D5CDD505-2E9C-101B-9397-08002B2CF9AE}" pid="11" name="Objective-Owner">
    <vt:lpwstr>Piaskowski, Karen K (u201732)</vt:lpwstr>
  </property>
  <property fmtid="{D5CDD505-2E9C-101B-9397-08002B2CF9AE}" pid="12" name="Objective-Path">
    <vt:lpwstr>Objective Global Folder:SG File Plan:Administration:Human resources:Public Appointments:Casework: Public Appointments:Scottish Legal Complaints Commission - Chair and Members - Advertising stage - March 2022: 2022-2027</vt:lpwstr>
  </property>
  <property fmtid="{D5CDD505-2E9C-101B-9397-08002B2CF9AE}" pid="13" name="Objective-Parent">
    <vt:lpwstr>Scottish Legal Complaints Commission - Chair and Members - Advertising stage - March 2022: 2022-2027</vt:lpwstr>
  </property>
  <property fmtid="{D5CDD505-2E9C-101B-9397-08002B2CF9AE}" pid="14" name="Objective-State">
    <vt:lpwstr>Being Drafted</vt:lpwstr>
  </property>
  <property fmtid="{D5CDD505-2E9C-101B-9397-08002B2CF9AE}" pid="15" name="Objective-Version">
    <vt:lpwstr>0.5</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PBAPP/2495</vt:lpwstr>
  </property>
  <property fmtid="{D5CDD505-2E9C-101B-9397-08002B2CF9AE}" pid="19" name="Objective-Classification">
    <vt:lpwstr>OFFICIAL-SENSITIVE-PERSONAL</vt:lpwstr>
  </property>
  <property fmtid="{D5CDD505-2E9C-101B-9397-08002B2CF9AE}" pid="20" name="Objective-Caveats">
    <vt:lpwstr>Caveat for access to SG Fileplan</vt:lpwstr>
  </property>
  <property fmtid="{D5CDD505-2E9C-101B-9397-08002B2CF9AE}" pid="21" name="Objective-Date of Original [system]">
    <vt:lpwstr/>
  </property>
  <property fmtid="{D5CDD505-2E9C-101B-9397-08002B2CF9AE}" pid="22" name="Objective-Date Received [system]">
    <vt:lpwstr/>
  </property>
  <property fmtid="{D5CDD505-2E9C-101B-9397-08002B2CF9AE}" pid="23" name="Objective-SG Web Publication - Category [system]">
    <vt:lpwstr/>
  </property>
  <property fmtid="{D5CDD505-2E9C-101B-9397-08002B2CF9AE}" pid="24" name="Objective-SG Web Publication - Category 2 Classification [system]">
    <vt:lpwstr/>
  </property>
  <property fmtid="{D5CDD505-2E9C-101B-9397-08002B2CF9AE}" pid="25" name="Objective-Description">
    <vt:lpwstr/>
  </property>
  <property fmtid="{D5CDD505-2E9C-101B-9397-08002B2CF9AE}" pid="26" name="Objective-VersionId">
    <vt:lpwstr>vA57384623</vt:lpwstr>
  </property>
  <property fmtid="{D5CDD505-2E9C-101B-9397-08002B2CF9AE}" pid="27" name="Objective-Date Received">
    <vt:lpwstr/>
  </property>
  <property fmtid="{D5CDD505-2E9C-101B-9397-08002B2CF9AE}" pid="28" name="Objective-Date of Original">
    <vt:lpwstr/>
  </property>
  <property fmtid="{D5CDD505-2E9C-101B-9397-08002B2CF9AE}" pid="29" name="Objective-SG Web Publication - Category">
    <vt:lpwstr/>
  </property>
  <property fmtid="{D5CDD505-2E9C-101B-9397-08002B2CF9AE}" pid="30" name="Objective-SG Web Publication - Category 2 Classification">
    <vt:lpwstr/>
  </property>
  <property fmtid="{D5CDD505-2E9C-101B-9397-08002B2CF9AE}" pid="31" name="Objective-Connect Creator">
    <vt:lpwstr/>
  </property>
  <property fmtid="{D5CDD505-2E9C-101B-9397-08002B2CF9AE}" pid="32" name="Objective-Connect Creator [system]">
    <vt:lpwstr/>
  </property>
  <property fmtid="{D5CDD505-2E9C-101B-9397-08002B2CF9AE}" pid="33" name="Objective-Required Redaction">
    <vt:lpwstr/>
  </property>
  <property fmtid="{D5CDD505-2E9C-101B-9397-08002B2CF9AE}" pid="34" name="ContentTypeId">
    <vt:lpwstr>0x01010053CDEFF26B41FC4EBE047BA539D8A916</vt:lpwstr>
  </property>
</Properties>
</file>